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472C4" w:themeColor="accent1"/>
        </w:rPr>
        <w:id w:val="-20656341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val="en-IN"/>
          <w14:ligatures w14:val="standardContextual"/>
        </w:rPr>
      </w:sdtEndPr>
      <w:sdtContent>
        <w:p w14:paraId="5ADDE286" w14:textId="23547352" w:rsidR="00342FAA" w:rsidRDefault="00342FA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72FA0D1" wp14:editId="09394014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318C7455C9448878275084FF587D55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D480394" w14:textId="511D4E92" w:rsidR="00342FAA" w:rsidRDefault="00342FA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Sales performance DASHBOARD- THE AVENUE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E3CE3778BA54C7A8D13163CE5C5F5D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EBDF087" w14:textId="1F803AFB" w:rsidR="00342FAA" w:rsidRDefault="00342FAA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Kamalpreet Kaur</w:t>
              </w:r>
            </w:p>
          </w:sdtContent>
        </w:sdt>
        <w:p w14:paraId="77C12183" w14:textId="39E4E279" w:rsidR="00342FAA" w:rsidRDefault="00342FA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787F6DF" wp14:editId="1CD0FFD8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449D048" w14:textId="77777777" w:rsidR="00E4062C" w:rsidRDefault="00342FAA">
          <w:r>
            <w:br w:type="page"/>
          </w:r>
        </w:p>
        <w:sdt>
          <w:sdtPr>
            <w:rPr>
              <w:b/>
              <w:bCs/>
            </w:rPr>
            <w:id w:val="-2120130637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noProof/>
              <w:color w:val="auto"/>
              <w:kern w:val="2"/>
              <w:sz w:val="22"/>
              <w:szCs w:val="22"/>
              <w:lang w:val="en-IN"/>
              <w14:ligatures w14:val="standardContextual"/>
            </w:rPr>
          </w:sdtEndPr>
          <w:sdtContent>
            <w:p w14:paraId="3FED2A0B" w14:textId="71395DD1" w:rsidR="00E4062C" w:rsidRPr="00E4062C" w:rsidRDefault="00E4062C">
              <w:pPr>
                <w:pStyle w:val="TOCHeading"/>
                <w:rPr>
                  <w:b/>
                  <w:bCs/>
                </w:rPr>
              </w:pPr>
              <w:r w:rsidRPr="00E4062C">
                <w:rPr>
                  <w:b/>
                  <w:bCs/>
                </w:rPr>
                <w:t>Table of Contents</w:t>
              </w:r>
            </w:p>
            <w:p w14:paraId="2BBA7197" w14:textId="70AB15FE" w:rsidR="00E4062C" w:rsidRPr="00E4062C" w:rsidRDefault="00E4062C">
              <w:pPr>
                <w:pStyle w:val="TOC1"/>
                <w:tabs>
                  <w:tab w:val="left" w:pos="480"/>
                  <w:tab w:val="right" w:leader="dot" w:pos="9016"/>
                </w:tabs>
                <w:rPr>
                  <w:b/>
                  <w:bCs/>
                  <w:noProof/>
                </w:rPr>
              </w:pPr>
              <w:r w:rsidRPr="00E4062C">
                <w:rPr>
                  <w:b/>
                  <w:bCs/>
                </w:rPr>
                <w:fldChar w:fldCharType="begin"/>
              </w:r>
              <w:r w:rsidRPr="00E4062C">
                <w:rPr>
                  <w:b/>
                  <w:bCs/>
                </w:rPr>
                <w:instrText xml:space="preserve"> TOC \o "1-3" \h \z \u </w:instrText>
              </w:r>
              <w:r w:rsidRPr="00E4062C">
                <w:rPr>
                  <w:b/>
                  <w:bCs/>
                </w:rPr>
                <w:fldChar w:fldCharType="separate"/>
              </w:r>
              <w:hyperlink w:anchor="_Toc190382198" w:history="1">
                <w:r w:rsidRPr="00E4062C">
                  <w:rPr>
                    <w:rStyle w:val="Hyperlink"/>
                    <w:b/>
                    <w:bCs/>
                    <w:noProof/>
                  </w:rPr>
                  <w:t>1.</w:t>
                </w:r>
                <w:r w:rsidRPr="00E4062C">
                  <w:rPr>
                    <w:b/>
                    <w:bCs/>
                    <w:noProof/>
                  </w:rPr>
                  <w:tab/>
                </w:r>
                <w:r w:rsidRPr="00E4062C">
                  <w:rPr>
                    <w:rStyle w:val="Hyperlink"/>
                    <w:b/>
                    <w:bCs/>
                    <w:noProof/>
                  </w:rPr>
                  <w:t>Project Overview</w:t>
                </w:r>
                <w:r w:rsidRPr="00E4062C">
                  <w:rPr>
                    <w:b/>
                    <w:bCs/>
                    <w:noProof/>
                    <w:webHidden/>
                  </w:rPr>
                  <w:tab/>
                </w:r>
                <w:r w:rsidRPr="00E4062C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E4062C">
                  <w:rPr>
                    <w:b/>
                    <w:bCs/>
                    <w:noProof/>
                    <w:webHidden/>
                  </w:rPr>
                  <w:instrText xml:space="preserve"> PAGEREF _Toc190382198 \h </w:instrText>
                </w:r>
                <w:r w:rsidRPr="00E4062C">
                  <w:rPr>
                    <w:b/>
                    <w:bCs/>
                    <w:noProof/>
                    <w:webHidden/>
                  </w:rPr>
                </w:r>
                <w:r w:rsidRPr="00E4062C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E4062C">
                  <w:rPr>
                    <w:b/>
                    <w:bCs/>
                    <w:noProof/>
                    <w:webHidden/>
                  </w:rPr>
                  <w:t>2</w:t>
                </w:r>
                <w:r w:rsidRPr="00E4062C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2AA483BA" w14:textId="4F8231A7" w:rsidR="00E4062C" w:rsidRPr="00E4062C" w:rsidRDefault="00E4062C">
              <w:pPr>
                <w:pStyle w:val="TOC1"/>
                <w:tabs>
                  <w:tab w:val="left" w:pos="480"/>
                  <w:tab w:val="right" w:leader="dot" w:pos="9016"/>
                </w:tabs>
                <w:rPr>
                  <w:b/>
                  <w:bCs/>
                  <w:noProof/>
                </w:rPr>
              </w:pPr>
              <w:hyperlink w:anchor="_Toc190382199" w:history="1">
                <w:r w:rsidRPr="00E4062C">
                  <w:rPr>
                    <w:rStyle w:val="Hyperlink"/>
                    <w:b/>
                    <w:bCs/>
                    <w:noProof/>
                  </w:rPr>
                  <w:t>2.</w:t>
                </w:r>
                <w:r w:rsidRPr="00E4062C">
                  <w:rPr>
                    <w:b/>
                    <w:bCs/>
                    <w:noProof/>
                  </w:rPr>
                  <w:tab/>
                </w:r>
                <w:r w:rsidRPr="00E4062C">
                  <w:rPr>
                    <w:rStyle w:val="Hyperlink"/>
                    <w:b/>
                    <w:bCs/>
                    <w:noProof/>
                  </w:rPr>
                  <w:t>Tools &amp; Techniques Used</w:t>
                </w:r>
                <w:r w:rsidRPr="00E4062C">
                  <w:rPr>
                    <w:b/>
                    <w:bCs/>
                    <w:noProof/>
                    <w:webHidden/>
                  </w:rPr>
                  <w:tab/>
                </w:r>
                <w:r w:rsidRPr="00E4062C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E4062C">
                  <w:rPr>
                    <w:b/>
                    <w:bCs/>
                    <w:noProof/>
                    <w:webHidden/>
                  </w:rPr>
                  <w:instrText xml:space="preserve"> PAGEREF _Toc190382199 \h </w:instrText>
                </w:r>
                <w:r w:rsidRPr="00E4062C">
                  <w:rPr>
                    <w:b/>
                    <w:bCs/>
                    <w:noProof/>
                    <w:webHidden/>
                  </w:rPr>
                </w:r>
                <w:r w:rsidRPr="00E4062C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E4062C">
                  <w:rPr>
                    <w:b/>
                    <w:bCs/>
                    <w:noProof/>
                    <w:webHidden/>
                  </w:rPr>
                  <w:t>2</w:t>
                </w:r>
                <w:r w:rsidRPr="00E4062C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045E3032" w14:textId="1BADCBD5" w:rsidR="00E4062C" w:rsidRPr="00E4062C" w:rsidRDefault="00E4062C">
              <w:pPr>
                <w:pStyle w:val="TOC1"/>
                <w:tabs>
                  <w:tab w:val="right" w:leader="dot" w:pos="9016"/>
                </w:tabs>
                <w:rPr>
                  <w:b/>
                  <w:bCs/>
                  <w:noProof/>
                </w:rPr>
              </w:pPr>
              <w:hyperlink w:anchor="_Toc190382200" w:history="1">
                <w:r w:rsidRPr="00E4062C">
                  <w:rPr>
                    <w:rStyle w:val="Hyperlink"/>
                    <w:b/>
                    <w:bCs/>
                    <w:noProof/>
                  </w:rPr>
                  <w:t>3. Key Insights &amp; Findings</w:t>
                </w:r>
                <w:r w:rsidRPr="00E4062C">
                  <w:rPr>
                    <w:b/>
                    <w:bCs/>
                    <w:noProof/>
                    <w:webHidden/>
                  </w:rPr>
                  <w:tab/>
                </w:r>
                <w:r w:rsidRPr="00E4062C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E4062C">
                  <w:rPr>
                    <w:b/>
                    <w:bCs/>
                    <w:noProof/>
                    <w:webHidden/>
                  </w:rPr>
                  <w:instrText xml:space="preserve"> PAGEREF _Toc190382200 \h </w:instrText>
                </w:r>
                <w:r w:rsidRPr="00E4062C">
                  <w:rPr>
                    <w:b/>
                    <w:bCs/>
                    <w:noProof/>
                    <w:webHidden/>
                  </w:rPr>
                </w:r>
                <w:r w:rsidRPr="00E4062C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E4062C">
                  <w:rPr>
                    <w:b/>
                    <w:bCs/>
                    <w:noProof/>
                    <w:webHidden/>
                  </w:rPr>
                  <w:t>2</w:t>
                </w:r>
                <w:r w:rsidRPr="00E4062C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2C6B956E" w14:textId="3A828E9C" w:rsidR="00E4062C" w:rsidRPr="00E4062C" w:rsidRDefault="00E4062C">
              <w:pPr>
                <w:pStyle w:val="TOC1"/>
                <w:tabs>
                  <w:tab w:val="right" w:leader="dot" w:pos="9016"/>
                </w:tabs>
                <w:rPr>
                  <w:b/>
                  <w:bCs/>
                  <w:noProof/>
                </w:rPr>
              </w:pPr>
              <w:hyperlink w:anchor="_Toc190382201" w:history="1">
                <w:r w:rsidRPr="00E4062C">
                  <w:rPr>
                    <w:rStyle w:val="Hyperlink"/>
                    <w:b/>
                    <w:bCs/>
                    <w:noProof/>
                  </w:rPr>
                  <w:t>5. Business Value &amp; Decision-Making Impact</w:t>
                </w:r>
                <w:r w:rsidRPr="00E4062C">
                  <w:rPr>
                    <w:b/>
                    <w:bCs/>
                    <w:noProof/>
                    <w:webHidden/>
                  </w:rPr>
                  <w:tab/>
                </w:r>
                <w:r w:rsidRPr="00E4062C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E4062C">
                  <w:rPr>
                    <w:b/>
                    <w:bCs/>
                    <w:noProof/>
                    <w:webHidden/>
                  </w:rPr>
                  <w:instrText xml:space="preserve"> PAGEREF _Toc190382201 \h </w:instrText>
                </w:r>
                <w:r w:rsidRPr="00E4062C">
                  <w:rPr>
                    <w:b/>
                    <w:bCs/>
                    <w:noProof/>
                    <w:webHidden/>
                  </w:rPr>
                </w:r>
                <w:r w:rsidRPr="00E4062C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E4062C">
                  <w:rPr>
                    <w:b/>
                    <w:bCs/>
                    <w:noProof/>
                    <w:webHidden/>
                  </w:rPr>
                  <w:t>3</w:t>
                </w:r>
                <w:r w:rsidRPr="00E4062C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36505755" w14:textId="64E7EE03" w:rsidR="00E4062C" w:rsidRPr="00E4062C" w:rsidRDefault="00E4062C">
              <w:pPr>
                <w:pStyle w:val="TOC1"/>
                <w:tabs>
                  <w:tab w:val="right" w:leader="dot" w:pos="9016"/>
                </w:tabs>
                <w:rPr>
                  <w:b/>
                  <w:bCs/>
                  <w:noProof/>
                </w:rPr>
              </w:pPr>
              <w:hyperlink w:anchor="_Toc190382202" w:history="1">
                <w:r w:rsidRPr="00E4062C">
                  <w:rPr>
                    <w:rStyle w:val="Hyperlink"/>
                    <w:b/>
                    <w:bCs/>
                    <w:noProof/>
                  </w:rPr>
                  <w:t>6. Future Improvements</w:t>
                </w:r>
                <w:r w:rsidRPr="00E4062C">
                  <w:rPr>
                    <w:b/>
                    <w:bCs/>
                    <w:noProof/>
                    <w:webHidden/>
                  </w:rPr>
                  <w:tab/>
                </w:r>
                <w:r w:rsidRPr="00E4062C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E4062C">
                  <w:rPr>
                    <w:b/>
                    <w:bCs/>
                    <w:noProof/>
                    <w:webHidden/>
                  </w:rPr>
                  <w:instrText xml:space="preserve"> PAGEREF _Toc190382202 \h </w:instrText>
                </w:r>
                <w:r w:rsidRPr="00E4062C">
                  <w:rPr>
                    <w:b/>
                    <w:bCs/>
                    <w:noProof/>
                    <w:webHidden/>
                  </w:rPr>
                </w:r>
                <w:r w:rsidRPr="00E4062C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E4062C">
                  <w:rPr>
                    <w:b/>
                    <w:bCs/>
                    <w:noProof/>
                    <w:webHidden/>
                  </w:rPr>
                  <w:t>3</w:t>
                </w:r>
                <w:r w:rsidRPr="00E4062C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0872B3E7" w14:textId="30A2D104" w:rsidR="00E4062C" w:rsidRDefault="00E4062C">
              <w:r w:rsidRPr="00E4062C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65C3DE2A" w14:textId="77777777" w:rsidR="00E4062C" w:rsidRDefault="00E4062C"/>
        <w:p w14:paraId="57994D01" w14:textId="77777777" w:rsidR="00E4062C" w:rsidRDefault="00E4062C"/>
        <w:p w14:paraId="493FC0CE" w14:textId="77777777" w:rsidR="00E4062C" w:rsidRDefault="00E4062C"/>
        <w:p w14:paraId="4DF7D60F" w14:textId="77777777" w:rsidR="00E4062C" w:rsidRDefault="00E4062C"/>
        <w:p w14:paraId="080461E1" w14:textId="77777777" w:rsidR="00E4062C" w:rsidRDefault="00E4062C"/>
        <w:p w14:paraId="428852AE" w14:textId="77777777" w:rsidR="00E4062C" w:rsidRDefault="00E4062C"/>
        <w:p w14:paraId="517A024C" w14:textId="77777777" w:rsidR="00E4062C" w:rsidRDefault="00E4062C"/>
        <w:p w14:paraId="15348B7B" w14:textId="77777777" w:rsidR="00E4062C" w:rsidRDefault="00E4062C"/>
        <w:p w14:paraId="3E92C26C" w14:textId="77777777" w:rsidR="00E4062C" w:rsidRDefault="00E4062C"/>
        <w:p w14:paraId="7D5D7673" w14:textId="77777777" w:rsidR="00E4062C" w:rsidRDefault="00E4062C"/>
        <w:p w14:paraId="68FF947B" w14:textId="77777777" w:rsidR="00E4062C" w:rsidRDefault="00E4062C"/>
        <w:p w14:paraId="2C672571" w14:textId="77777777" w:rsidR="00E4062C" w:rsidRDefault="00E4062C"/>
        <w:p w14:paraId="7B7FB9B8" w14:textId="77777777" w:rsidR="00E4062C" w:rsidRDefault="00E4062C"/>
        <w:p w14:paraId="45030E25" w14:textId="77777777" w:rsidR="00E4062C" w:rsidRDefault="00E4062C"/>
        <w:p w14:paraId="0BE568D6" w14:textId="77777777" w:rsidR="00E4062C" w:rsidRDefault="00E4062C"/>
        <w:p w14:paraId="6BF934F6" w14:textId="77777777" w:rsidR="00E4062C" w:rsidRDefault="00E4062C"/>
        <w:p w14:paraId="70B45470" w14:textId="77777777" w:rsidR="00E4062C" w:rsidRDefault="00E4062C"/>
        <w:p w14:paraId="2C813632" w14:textId="77777777" w:rsidR="00E4062C" w:rsidRDefault="00E4062C"/>
        <w:p w14:paraId="12DBA3B1" w14:textId="77777777" w:rsidR="00E4062C" w:rsidRDefault="00E4062C"/>
        <w:p w14:paraId="5D2619EA" w14:textId="77777777" w:rsidR="00E4062C" w:rsidRDefault="00E4062C"/>
        <w:p w14:paraId="02487E2A" w14:textId="77777777" w:rsidR="00E4062C" w:rsidRDefault="00E4062C"/>
        <w:p w14:paraId="13DF7B8B" w14:textId="77777777" w:rsidR="00E4062C" w:rsidRDefault="00E4062C"/>
        <w:p w14:paraId="50C73C90" w14:textId="77777777" w:rsidR="00E4062C" w:rsidRDefault="00E4062C"/>
        <w:p w14:paraId="46D16C75" w14:textId="0910FCC9" w:rsidR="00342FAA" w:rsidRDefault="00342FAA"/>
      </w:sdtContent>
    </w:sdt>
    <w:p w14:paraId="500A736B" w14:textId="3B077EB5" w:rsidR="00E4062C" w:rsidRPr="00E4062C" w:rsidRDefault="00E4062C" w:rsidP="00E4062C">
      <w:pPr>
        <w:pStyle w:val="Heading1"/>
        <w:numPr>
          <w:ilvl w:val="0"/>
          <w:numId w:val="21"/>
        </w:numPr>
      </w:pPr>
      <w:bookmarkStart w:id="0" w:name="_Toc190382198"/>
      <w:r w:rsidRPr="00E4062C">
        <w:lastRenderedPageBreak/>
        <w:t>Project Overview</w:t>
      </w:r>
      <w:bookmarkEnd w:id="0"/>
    </w:p>
    <w:p w14:paraId="3BFAB8FF" w14:textId="77777777" w:rsidR="00E4062C" w:rsidRPr="00E4062C" w:rsidRDefault="00E4062C" w:rsidP="00E4062C">
      <w:pPr>
        <w:rPr>
          <w:rFonts w:ascii="Calibri" w:hAnsi="Calibri" w:cs="Calibri"/>
        </w:rPr>
      </w:pPr>
      <w:r w:rsidRPr="00E4062C">
        <w:rPr>
          <w:rFonts w:ascii="Calibri" w:hAnsi="Calibri" w:cs="Calibri"/>
        </w:rPr>
        <w:t xml:space="preserve">This project presents an interactive </w:t>
      </w:r>
      <w:r w:rsidRPr="00E4062C">
        <w:rPr>
          <w:rFonts w:ascii="Calibri" w:hAnsi="Calibri" w:cs="Calibri"/>
          <w:b/>
          <w:bCs/>
        </w:rPr>
        <w:t>Power BI dashboard</w:t>
      </w:r>
      <w:r w:rsidRPr="00E4062C">
        <w:rPr>
          <w:rFonts w:ascii="Calibri" w:hAnsi="Calibri" w:cs="Calibri"/>
        </w:rPr>
        <w:t xml:space="preserve"> </w:t>
      </w:r>
      <w:proofErr w:type="spellStart"/>
      <w:r w:rsidRPr="00E4062C">
        <w:rPr>
          <w:rFonts w:ascii="Calibri" w:hAnsi="Calibri" w:cs="Calibri"/>
        </w:rPr>
        <w:t>analyzing</w:t>
      </w:r>
      <w:proofErr w:type="spellEnd"/>
      <w:r w:rsidRPr="00E4062C">
        <w:rPr>
          <w:rFonts w:ascii="Calibri" w:hAnsi="Calibri" w:cs="Calibri"/>
        </w:rPr>
        <w:t xml:space="preserve"> five years of sales data (2018-2023). The dashboard provides key insights into </w:t>
      </w:r>
      <w:r w:rsidRPr="00E4062C">
        <w:rPr>
          <w:rFonts w:ascii="Calibri" w:hAnsi="Calibri" w:cs="Calibri"/>
          <w:b/>
          <w:bCs/>
        </w:rPr>
        <w:t>seasonal trends, revenue streams, and payment methods</w:t>
      </w:r>
      <w:r w:rsidRPr="00E4062C">
        <w:rPr>
          <w:rFonts w:ascii="Calibri" w:hAnsi="Calibri" w:cs="Calibri"/>
        </w:rPr>
        <w:t>, enabling data-driven decision-making for optimizing business strategies.</w:t>
      </w:r>
    </w:p>
    <w:p w14:paraId="1C97E269" w14:textId="368B884C" w:rsidR="00E4062C" w:rsidRPr="00E4062C" w:rsidRDefault="00E4062C" w:rsidP="00E4062C">
      <w:pPr>
        <w:pStyle w:val="Heading1"/>
        <w:numPr>
          <w:ilvl w:val="0"/>
          <w:numId w:val="21"/>
        </w:numPr>
      </w:pPr>
      <w:bookmarkStart w:id="1" w:name="_Toc190382199"/>
      <w:r w:rsidRPr="00E4062C">
        <w:t>Tools &amp; Techniques Used</w:t>
      </w:r>
      <w:bookmarkEnd w:id="1"/>
    </w:p>
    <w:p w14:paraId="09D58C79" w14:textId="77777777" w:rsidR="00E4062C" w:rsidRPr="00E4062C" w:rsidRDefault="00E4062C" w:rsidP="00E4062C">
      <w:pPr>
        <w:numPr>
          <w:ilvl w:val="0"/>
          <w:numId w:val="13"/>
        </w:numPr>
        <w:rPr>
          <w:rFonts w:ascii="Calibri" w:hAnsi="Calibri" w:cs="Calibri"/>
        </w:rPr>
      </w:pPr>
      <w:r w:rsidRPr="00E4062C">
        <w:rPr>
          <w:rFonts w:ascii="Calibri" w:hAnsi="Calibri" w:cs="Calibri"/>
          <w:b/>
          <w:bCs/>
        </w:rPr>
        <w:t>Data Processing:</w:t>
      </w:r>
      <w:r w:rsidRPr="00E4062C">
        <w:rPr>
          <w:rFonts w:ascii="Calibri" w:hAnsi="Calibri" w:cs="Calibri"/>
        </w:rPr>
        <w:t xml:space="preserve"> MS Excel (data cleaning, sorting, and structuring)</w:t>
      </w:r>
    </w:p>
    <w:p w14:paraId="607AA584" w14:textId="77777777" w:rsidR="00E4062C" w:rsidRPr="00E4062C" w:rsidRDefault="00E4062C" w:rsidP="00E4062C">
      <w:pPr>
        <w:numPr>
          <w:ilvl w:val="0"/>
          <w:numId w:val="13"/>
        </w:numPr>
        <w:rPr>
          <w:rFonts w:ascii="Calibri" w:hAnsi="Calibri" w:cs="Calibri"/>
        </w:rPr>
      </w:pPr>
      <w:r w:rsidRPr="00E4062C">
        <w:rPr>
          <w:rFonts w:ascii="Calibri" w:hAnsi="Calibri" w:cs="Calibri"/>
          <w:b/>
          <w:bCs/>
        </w:rPr>
        <w:t>Visualization:</w:t>
      </w:r>
      <w:r w:rsidRPr="00E4062C">
        <w:rPr>
          <w:rFonts w:ascii="Calibri" w:hAnsi="Calibri" w:cs="Calibri"/>
        </w:rPr>
        <w:t xml:space="preserve"> Power BI (interactive dashboard creation)</w:t>
      </w:r>
    </w:p>
    <w:p w14:paraId="5C2CB58F" w14:textId="77777777" w:rsidR="00E4062C" w:rsidRPr="00E4062C" w:rsidRDefault="00E4062C" w:rsidP="00E4062C">
      <w:pPr>
        <w:numPr>
          <w:ilvl w:val="0"/>
          <w:numId w:val="13"/>
        </w:numPr>
        <w:rPr>
          <w:rFonts w:ascii="Calibri" w:hAnsi="Calibri" w:cs="Calibri"/>
        </w:rPr>
      </w:pPr>
      <w:r w:rsidRPr="00E4062C">
        <w:rPr>
          <w:rFonts w:ascii="Calibri" w:hAnsi="Calibri" w:cs="Calibri"/>
          <w:b/>
          <w:bCs/>
        </w:rPr>
        <w:t>Analysis:</w:t>
      </w:r>
      <w:r w:rsidRPr="00E4062C">
        <w:rPr>
          <w:rFonts w:ascii="Calibri" w:hAnsi="Calibri" w:cs="Calibri"/>
        </w:rPr>
        <w:t xml:space="preserve"> Identified seasonal sales trends, revenue growth, and payment method distribution</w:t>
      </w:r>
    </w:p>
    <w:p w14:paraId="3A3E0B69" w14:textId="77777777" w:rsidR="00E4062C" w:rsidRPr="00E4062C" w:rsidRDefault="00E4062C" w:rsidP="00E4062C">
      <w:pPr>
        <w:numPr>
          <w:ilvl w:val="0"/>
          <w:numId w:val="13"/>
        </w:numPr>
        <w:rPr>
          <w:rFonts w:ascii="Calibri" w:hAnsi="Calibri" w:cs="Calibri"/>
        </w:rPr>
      </w:pPr>
      <w:r w:rsidRPr="00E4062C">
        <w:rPr>
          <w:rFonts w:ascii="Calibri" w:hAnsi="Calibri" w:cs="Calibri"/>
          <w:b/>
          <w:bCs/>
        </w:rPr>
        <w:t>Business Impact:</w:t>
      </w:r>
      <w:r w:rsidRPr="00E4062C">
        <w:rPr>
          <w:rFonts w:ascii="Calibri" w:hAnsi="Calibri" w:cs="Calibri"/>
        </w:rPr>
        <w:t xml:space="preserve"> Insights contributed to a strategic plan aimed at achieving a </w:t>
      </w:r>
      <w:r w:rsidRPr="00E4062C">
        <w:rPr>
          <w:rFonts w:ascii="Calibri" w:hAnsi="Calibri" w:cs="Calibri"/>
          <w:b/>
          <w:bCs/>
        </w:rPr>
        <w:t>$3 million revenue goal for 2024</w:t>
      </w:r>
    </w:p>
    <w:p w14:paraId="79489A86" w14:textId="35FE0A17" w:rsidR="00E4062C" w:rsidRPr="00E4062C" w:rsidRDefault="00E4062C" w:rsidP="00E4062C">
      <w:pPr>
        <w:pStyle w:val="Heading1"/>
      </w:pPr>
      <w:bookmarkStart w:id="2" w:name="_Toc190382200"/>
      <w:r>
        <w:t xml:space="preserve">3. </w:t>
      </w:r>
      <w:r w:rsidRPr="00E4062C">
        <w:t>Key Insights &amp; Findings</w:t>
      </w:r>
      <w:bookmarkEnd w:id="2"/>
    </w:p>
    <w:p w14:paraId="715D0FA5" w14:textId="77777777" w:rsidR="00E4062C" w:rsidRPr="00E4062C" w:rsidRDefault="00E4062C" w:rsidP="00E4062C">
      <w:pPr>
        <w:rPr>
          <w:rFonts w:ascii="Calibri" w:hAnsi="Calibri" w:cs="Calibri"/>
          <w:b/>
          <w:bCs/>
        </w:rPr>
      </w:pPr>
      <w:r w:rsidRPr="00E4062C">
        <w:rPr>
          <w:rFonts w:ascii="Calibri" w:hAnsi="Calibri" w:cs="Calibri"/>
          <w:b/>
          <w:bCs/>
        </w:rPr>
        <w:t>1. Seasonal Sales Patterns</w:t>
      </w:r>
    </w:p>
    <w:p w14:paraId="1A2E2EA5" w14:textId="77777777" w:rsidR="00E4062C" w:rsidRPr="00E4062C" w:rsidRDefault="00E4062C" w:rsidP="00E4062C">
      <w:pPr>
        <w:numPr>
          <w:ilvl w:val="0"/>
          <w:numId w:val="14"/>
        </w:numPr>
        <w:rPr>
          <w:rFonts w:ascii="Calibri" w:hAnsi="Calibri" w:cs="Calibri"/>
        </w:rPr>
      </w:pPr>
      <w:r w:rsidRPr="00E4062C">
        <w:rPr>
          <w:rFonts w:ascii="Calibri" w:hAnsi="Calibri" w:cs="Calibri"/>
          <w:b/>
          <w:bCs/>
        </w:rPr>
        <w:t>December shows a significant peak</w:t>
      </w:r>
      <w:r w:rsidRPr="00E4062C">
        <w:rPr>
          <w:rFonts w:ascii="Calibri" w:hAnsi="Calibri" w:cs="Calibri"/>
        </w:rPr>
        <w:t xml:space="preserve"> across multiple years, aligning with holiday celebrations and end-of-year gatherings.</w:t>
      </w:r>
    </w:p>
    <w:p w14:paraId="78C03399" w14:textId="77777777" w:rsidR="00E4062C" w:rsidRPr="00E4062C" w:rsidRDefault="00E4062C" w:rsidP="00E4062C">
      <w:pPr>
        <w:numPr>
          <w:ilvl w:val="0"/>
          <w:numId w:val="14"/>
        </w:numPr>
        <w:rPr>
          <w:rFonts w:ascii="Calibri" w:hAnsi="Calibri" w:cs="Calibri"/>
        </w:rPr>
      </w:pPr>
      <w:r w:rsidRPr="00E4062C">
        <w:rPr>
          <w:rFonts w:ascii="Calibri" w:hAnsi="Calibri" w:cs="Calibri"/>
          <w:b/>
          <w:bCs/>
        </w:rPr>
        <w:t>January records lower sales</w:t>
      </w:r>
      <w:r w:rsidRPr="00E4062C">
        <w:rPr>
          <w:rFonts w:ascii="Calibri" w:hAnsi="Calibri" w:cs="Calibri"/>
        </w:rPr>
        <w:t xml:space="preserve"> due to post-holiday spending reductions and adverse winter conditions.</w:t>
      </w:r>
    </w:p>
    <w:p w14:paraId="0088759D" w14:textId="77777777" w:rsidR="00E4062C" w:rsidRPr="00E4062C" w:rsidRDefault="00E4062C" w:rsidP="00E4062C">
      <w:pPr>
        <w:numPr>
          <w:ilvl w:val="0"/>
          <w:numId w:val="14"/>
        </w:numPr>
        <w:rPr>
          <w:rFonts w:ascii="Calibri" w:hAnsi="Calibri" w:cs="Calibri"/>
        </w:rPr>
      </w:pPr>
      <w:r w:rsidRPr="00E4062C">
        <w:rPr>
          <w:rFonts w:ascii="Calibri" w:hAnsi="Calibri" w:cs="Calibri"/>
          <w:b/>
          <w:bCs/>
        </w:rPr>
        <w:t>Mid-year peaks in May and July</w:t>
      </w:r>
      <w:r w:rsidRPr="00E4062C">
        <w:rPr>
          <w:rFonts w:ascii="Calibri" w:hAnsi="Calibri" w:cs="Calibri"/>
        </w:rPr>
        <w:t xml:space="preserve"> suggest strong sales potential, possibly due to promotions and marketing efforts.</w:t>
      </w:r>
    </w:p>
    <w:p w14:paraId="0E14B36C" w14:textId="77777777" w:rsidR="00E4062C" w:rsidRPr="00E4062C" w:rsidRDefault="00E4062C" w:rsidP="00E4062C">
      <w:pPr>
        <w:rPr>
          <w:rFonts w:ascii="Calibri" w:hAnsi="Calibri" w:cs="Calibri"/>
          <w:b/>
          <w:bCs/>
        </w:rPr>
      </w:pPr>
      <w:r w:rsidRPr="00E4062C">
        <w:rPr>
          <w:rFonts w:ascii="Calibri" w:hAnsi="Calibri" w:cs="Calibri"/>
          <w:b/>
          <w:bCs/>
        </w:rPr>
        <w:t>2. Sales Distribution &amp; Performance</w:t>
      </w:r>
    </w:p>
    <w:p w14:paraId="4B33F03B" w14:textId="77777777" w:rsidR="00E4062C" w:rsidRPr="00E4062C" w:rsidRDefault="00E4062C" w:rsidP="00E4062C">
      <w:pPr>
        <w:numPr>
          <w:ilvl w:val="0"/>
          <w:numId w:val="15"/>
        </w:numPr>
        <w:rPr>
          <w:rFonts w:ascii="Calibri" w:hAnsi="Calibri" w:cs="Calibri"/>
        </w:rPr>
      </w:pPr>
      <w:r w:rsidRPr="00E4062C">
        <w:rPr>
          <w:rFonts w:ascii="Calibri" w:hAnsi="Calibri" w:cs="Calibri"/>
          <w:b/>
          <w:bCs/>
        </w:rPr>
        <w:t>Top-performing months:</w:t>
      </w:r>
      <w:r w:rsidRPr="00E4062C">
        <w:rPr>
          <w:rFonts w:ascii="Calibri" w:hAnsi="Calibri" w:cs="Calibri"/>
        </w:rPr>
        <w:t xml:space="preserve"> December, May, and June, with the highest average sales percentages (9.34% and 9.30%).</w:t>
      </w:r>
    </w:p>
    <w:p w14:paraId="2293DD0B" w14:textId="77777777" w:rsidR="00E4062C" w:rsidRPr="00E4062C" w:rsidRDefault="00E4062C" w:rsidP="00E4062C">
      <w:pPr>
        <w:numPr>
          <w:ilvl w:val="0"/>
          <w:numId w:val="15"/>
        </w:numPr>
        <w:rPr>
          <w:rFonts w:ascii="Calibri" w:hAnsi="Calibri" w:cs="Calibri"/>
        </w:rPr>
      </w:pPr>
      <w:r w:rsidRPr="00E4062C">
        <w:rPr>
          <w:rFonts w:ascii="Calibri" w:hAnsi="Calibri" w:cs="Calibri"/>
          <w:b/>
          <w:bCs/>
        </w:rPr>
        <w:t>Lower-performing months:</w:t>
      </w:r>
      <w:r w:rsidRPr="00E4062C">
        <w:rPr>
          <w:rFonts w:ascii="Calibri" w:hAnsi="Calibri" w:cs="Calibri"/>
        </w:rPr>
        <w:t xml:space="preserve"> February and April, showing the lowest average sales percentages (7.78% and 7.51%), suggesting the need for targeted promotions.</w:t>
      </w:r>
    </w:p>
    <w:p w14:paraId="1D93A373" w14:textId="77777777" w:rsidR="00E4062C" w:rsidRPr="00E4062C" w:rsidRDefault="00E4062C" w:rsidP="00E4062C">
      <w:pPr>
        <w:rPr>
          <w:rFonts w:ascii="Calibri" w:hAnsi="Calibri" w:cs="Calibri"/>
          <w:b/>
          <w:bCs/>
        </w:rPr>
      </w:pPr>
      <w:r w:rsidRPr="00E4062C">
        <w:rPr>
          <w:rFonts w:ascii="Calibri" w:hAnsi="Calibri" w:cs="Calibri"/>
          <w:b/>
          <w:bCs/>
        </w:rPr>
        <w:t>3. Highest &amp; Lowest Sales Trends</w:t>
      </w:r>
    </w:p>
    <w:p w14:paraId="43F22BF3" w14:textId="77777777" w:rsidR="00E4062C" w:rsidRPr="00E4062C" w:rsidRDefault="00E4062C" w:rsidP="00E4062C">
      <w:pPr>
        <w:numPr>
          <w:ilvl w:val="0"/>
          <w:numId w:val="16"/>
        </w:numPr>
        <w:rPr>
          <w:rFonts w:ascii="Calibri" w:hAnsi="Calibri" w:cs="Calibri"/>
        </w:rPr>
      </w:pPr>
      <w:r w:rsidRPr="00E4062C">
        <w:rPr>
          <w:rFonts w:ascii="Calibri" w:hAnsi="Calibri" w:cs="Calibri"/>
          <w:b/>
          <w:bCs/>
        </w:rPr>
        <w:t>Peak Sales:</w:t>
      </w:r>
    </w:p>
    <w:p w14:paraId="3C8CD375" w14:textId="77777777" w:rsidR="00E4062C" w:rsidRPr="00E4062C" w:rsidRDefault="00E4062C" w:rsidP="00E4062C">
      <w:pPr>
        <w:numPr>
          <w:ilvl w:val="1"/>
          <w:numId w:val="16"/>
        </w:numPr>
        <w:rPr>
          <w:rFonts w:ascii="Calibri" w:hAnsi="Calibri" w:cs="Calibri"/>
        </w:rPr>
      </w:pPr>
      <w:r w:rsidRPr="00E4062C">
        <w:rPr>
          <w:rFonts w:ascii="Calibri" w:hAnsi="Calibri" w:cs="Calibri"/>
          <w:b/>
          <w:bCs/>
        </w:rPr>
        <w:t>December 2023:</w:t>
      </w:r>
      <w:r w:rsidRPr="00E4062C">
        <w:rPr>
          <w:rFonts w:ascii="Calibri" w:hAnsi="Calibri" w:cs="Calibri"/>
        </w:rPr>
        <w:t xml:space="preserve"> Highest recorded sales ($225,081.93)</w:t>
      </w:r>
    </w:p>
    <w:p w14:paraId="0199029B" w14:textId="77777777" w:rsidR="00E4062C" w:rsidRPr="00E4062C" w:rsidRDefault="00E4062C" w:rsidP="00E4062C">
      <w:pPr>
        <w:numPr>
          <w:ilvl w:val="1"/>
          <w:numId w:val="16"/>
        </w:numPr>
        <w:rPr>
          <w:rFonts w:ascii="Calibri" w:hAnsi="Calibri" w:cs="Calibri"/>
        </w:rPr>
      </w:pPr>
      <w:r w:rsidRPr="00E4062C">
        <w:rPr>
          <w:rFonts w:ascii="Calibri" w:hAnsi="Calibri" w:cs="Calibri"/>
          <w:b/>
          <w:bCs/>
        </w:rPr>
        <w:t>May 2020:</w:t>
      </w:r>
      <w:r w:rsidRPr="00E4062C">
        <w:rPr>
          <w:rFonts w:ascii="Calibri" w:hAnsi="Calibri" w:cs="Calibri"/>
        </w:rPr>
        <w:t xml:space="preserve"> Significant sales ($205,158.94)</w:t>
      </w:r>
    </w:p>
    <w:p w14:paraId="66059247" w14:textId="77777777" w:rsidR="00E4062C" w:rsidRPr="00E4062C" w:rsidRDefault="00E4062C" w:rsidP="00E4062C">
      <w:pPr>
        <w:numPr>
          <w:ilvl w:val="1"/>
          <w:numId w:val="16"/>
        </w:numPr>
        <w:rPr>
          <w:rFonts w:ascii="Calibri" w:hAnsi="Calibri" w:cs="Calibri"/>
        </w:rPr>
      </w:pPr>
      <w:r w:rsidRPr="00E4062C">
        <w:rPr>
          <w:rFonts w:ascii="Calibri" w:hAnsi="Calibri" w:cs="Calibri"/>
          <w:b/>
          <w:bCs/>
        </w:rPr>
        <w:t>July 2020:</w:t>
      </w:r>
      <w:r w:rsidRPr="00E4062C">
        <w:rPr>
          <w:rFonts w:ascii="Calibri" w:hAnsi="Calibri" w:cs="Calibri"/>
        </w:rPr>
        <w:t xml:space="preserve"> Strong mid-year performance ($154,803.25)</w:t>
      </w:r>
    </w:p>
    <w:p w14:paraId="7EC9A0CE" w14:textId="77777777" w:rsidR="00E4062C" w:rsidRPr="00E4062C" w:rsidRDefault="00E4062C" w:rsidP="00E4062C">
      <w:pPr>
        <w:numPr>
          <w:ilvl w:val="0"/>
          <w:numId w:val="16"/>
        </w:numPr>
        <w:rPr>
          <w:rFonts w:ascii="Calibri" w:hAnsi="Calibri" w:cs="Calibri"/>
        </w:rPr>
      </w:pPr>
      <w:r w:rsidRPr="00E4062C">
        <w:rPr>
          <w:rFonts w:ascii="Calibri" w:hAnsi="Calibri" w:cs="Calibri"/>
          <w:b/>
          <w:bCs/>
        </w:rPr>
        <w:t>Lowest Sales:</w:t>
      </w:r>
    </w:p>
    <w:p w14:paraId="182B0389" w14:textId="77777777" w:rsidR="00E4062C" w:rsidRPr="00E4062C" w:rsidRDefault="00E4062C" w:rsidP="00E4062C">
      <w:pPr>
        <w:numPr>
          <w:ilvl w:val="1"/>
          <w:numId w:val="16"/>
        </w:numPr>
        <w:rPr>
          <w:rFonts w:ascii="Calibri" w:hAnsi="Calibri" w:cs="Calibri"/>
        </w:rPr>
      </w:pPr>
      <w:r w:rsidRPr="00E4062C">
        <w:rPr>
          <w:rFonts w:ascii="Calibri" w:hAnsi="Calibri" w:cs="Calibri"/>
          <w:b/>
          <w:bCs/>
        </w:rPr>
        <w:t>January 2018 and March 2018</w:t>
      </w:r>
      <w:r w:rsidRPr="00E4062C">
        <w:rPr>
          <w:rFonts w:ascii="Calibri" w:hAnsi="Calibri" w:cs="Calibri"/>
        </w:rPr>
        <w:t xml:space="preserve"> had the lowest revenue.</w:t>
      </w:r>
    </w:p>
    <w:p w14:paraId="45336C9F" w14:textId="77777777" w:rsidR="00E4062C" w:rsidRPr="00E4062C" w:rsidRDefault="00E4062C" w:rsidP="00E4062C">
      <w:pPr>
        <w:numPr>
          <w:ilvl w:val="1"/>
          <w:numId w:val="16"/>
        </w:numPr>
        <w:rPr>
          <w:rFonts w:ascii="Calibri" w:hAnsi="Calibri" w:cs="Calibri"/>
        </w:rPr>
      </w:pPr>
      <w:r w:rsidRPr="00E4062C">
        <w:rPr>
          <w:rFonts w:ascii="Calibri" w:hAnsi="Calibri" w:cs="Calibri"/>
          <w:b/>
          <w:bCs/>
        </w:rPr>
        <w:t>April 2020 and December 2021</w:t>
      </w:r>
      <w:r w:rsidRPr="00E4062C">
        <w:rPr>
          <w:rFonts w:ascii="Calibri" w:hAnsi="Calibri" w:cs="Calibri"/>
        </w:rPr>
        <w:t xml:space="preserve"> also recorded relatively low sales.</w:t>
      </w:r>
    </w:p>
    <w:p w14:paraId="60DADF09" w14:textId="77777777" w:rsidR="00E4062C" w:rsidRPr="00E4062C" w:rsidRDefault="00E4062C" w:rsidP="00E4062C">
      <w:pPr>
        <w:rPr>
          <w:rFonts w:ascii="Calibri" w:hAnsi="Calibri" w:cs="Calibri"/>
          <w:b/>
          <w:bCs/>
        </w:rPr>
      </w:pPr>
      <w:r w:rsidRPr="00E4062C">
        <w:rPr>
          <w:rFonts w:ascii="Calibri" w:hAnsi="Calibri" w:cs="Calibri"/>
          <w:b/>
          <w:bCs/>
        </w:rPr>
        <w:t>4. Sales Growth Over Five Years</w:t>
      </w:r>
    </w:p>
    <w:p w14:paraId="47AB3CDA" w14:textId="77777777" w:rsidR="00E4062C" w:rsidRPr="00E4062C" w:rsidRDefault="00E4062C" w:rsidP="00E4062C">
      <w:pPr>
        <w:numPr>
          <w:ilvl w:val="0"/>
          <w:numId w:val="17"/>
        </w:numPr>
        <w:rPr>
          <w:rFonts w:ascii="Calibri" w:hAnsi="Calibri" w:cs="Calibri"/>
        </w:rPr>
      </w:pPr>
      <w:r w:rsidRPr="00E4062C">
        <w:rPr>
          <w:rFonts w:ascii="Calibri" w:hAnsi="Calibri" w:cs="Calibri"/>
          <w:b/>
          <w:bCs/>
        </w:rPr>
        <w:lastRenderedPageBreak/>
        <w:t>Total Sales:</w:t>
      </w:r>
      <w:r w:rsidRPr="00E4062C">
        <w:rPr>
          <w:rFonts w:ascii="Calibri" w:hAnsi="Calibri" w:cs="Calibri"/>
        </w:rPr>
        <w:t xml:space="preserve"> Grew from </w:t>
      </w:r>
      <w:r w:rsidRPr="00E4062C">
        <w:rPr>
          <w:rFonts w:ascii="Calibri" w:hAnsi="Calibri" w:cs="Calibri"/>
          <w:b/>
          <w:bCs/>
        </w:rPr>
        <w:t>$946,506.18 in 2018</w:t>
      </w:r>
      <w:r w:rsidRPr="00E4062C">
        <w:rPr>
          <w:rFonts w:ascii="Calibri" w:hAnsi="Calibri" w:cs="Calibri"/>
        </w:rPr>
        <w:t xml:space="preserve"> to </w:t>
      </w:r>
      <w:r w:rsidRPr="00E4062C">
        <w:rPr>
          <w:rFonts w:ascii="Calibri" w:hAnsi="Calibri" w:cs="Calibri"/>
          <w:b/>
          <w:bCs/>
        </w:rPr>
        <w:t>$2,078,082.59 in 2023</w:t>
      </w:r>
      <w:r w:rsidRPr="00E4062C">
        <w:rPr>
          <w:rFonts w:ascii="Calibri" w:hAnsi="Calibri" w:cs="Calibri"/>
        </w:rPr>
        <w:t xml:space="preserve">, a </w:t>
      </w:r>
      <w:r w:rsidRPr="00E4062C">
        <w:rPr>
          <w:rFonts w:ascii="Calibri" w:hAnsi="Calibri" w:cs="Calibri"/>
          <w:b/>
          <w:bCs/>
        </w:rPr>
        <w:t>+119.6% increase</w:t>
      </w:r>
      <w:r w:rsidRPr="00E4062C">
        <w:rPr>
          <w:rFonts w:ascii="Calibri" w:hAnsi="Calibri" w:cs="Calibri"/>
        </w:rPr>
        <w:t>.</w:t>
      </w:r>
    </w:p>
    <w:p w14:paraId="0F4A5635" w14:textId="77777777" w:rsidR="00E4062C" w:rsidRPr="00E4062C" w:rsidRDefault="00E4062C" w:rsidP="00E4062C">
      <w:pPr>
        <w:numPr>
          <w:ilvl w:val="0"/>
          <w:numId w:val="17"/>
        </w:numPr>
        <w:rPr>
          <w:rFonts w:ascii="Calibri" w:hAnsi="Calibri" w:cs="Calibri"/>
        </w:rPr>
      </w:pPr>
      <w:r w:rsidRPr="00E4062C">
        <w:rPr>
          <w:rFonts w:ascii="Calibri" w:hAnsi="Calibri" w:cs="Calibri"/>
          <w:b/>
          <w:bCs/>
        </w:rPr>
        <w:t>Cash Sales:</w:t>
      </w:r>
      <w:r w:rsidRPr="00E4062C">
        <w:rPr>
          <w:rFonts w:ascii="Calibri" w:hAnsi="Calibri" w:cs="Calibri"/>
        </w:rPr>
        <w:t xml:space="preserve"> Increased from </w:t>
      </w:r>
      <w:r w:rsidRPr="00E4062C">
        <w:rPr>
          <w:rFonts w:ascii="Calibri" w:hAnsi="Calibri" w:cs="Calibri"/>
          <w:b/>
          <w:bCs/>
        </w:rPr>
        <w:t>$289,241.61 in 2018</w:t>
      </w:r>
      <w:r w:rsidRPr="00E4062C">
        <w:rPr>
          <w:rFonts w:ascii="Calibri" w:hAnsi="Calibri" w:cs="Calibri"/>
        </w:rPr>
        <w:t xml:space="preserve"> to </w:t>
      </w:r>
      <w:r w:rsidRPr="00E4062C">
        <w:rPr>
          <w:rFonts w:ascii="Calibri" w:hAnsi="Calibri" w:cs="Calibri"/>
          <w:b/>
          <w:bCs/>
        </w:rPr>
        <w:t>$736,254.81 in 2023</w:t>
      </w:r>
      <w:r w:rsidRPr="00E4062C">
        <w:rPr>
          <w:rFonts w:ascii="Calibri" w:hAnsi="Calibri" w:cs="Calibri"/>
        </w:rPr>
        <w:t xml:space="preserve"> (</w:t>
      </w:r>
      <w:r w:rsidRPr="00E4062C">
        <w:rPr>
          <w:rFonts w:ascii="Calibri" w:hAnsi="Calibri" w:cs="Calibri"/>
          <w:b/>
          <w:bCs/>
        </w:rPr>
        <w:t>+154.6% growth</w:t>
      </w:r>
      <w:r w:rsidRPr="00E4062C">
        <w:rPr>
          <w:rFonts w:ascii="Calibri" w:hAnsi="Calibri" w:cs="Calibri"/>
        </w:rPr>
        <w:t>).</w:t>
      </w:r>
    </w:p>
    <w:p w14:paraId="31D9EF05" w14:textId="77777777" w:rsidR="00E4062C" w:rsidRPr="00E4062C" w:rsidRDefault="00E4062C" w:rsidP="00E4062C">
      <w:pPr>
        <w:numPr>
          <w:ilvl w:val="0"/>
          <w:numId w:val="17"/>
        </w:numPr>
        <w:rPr>
          <w:rFonts w:ascii="Calibri" w:hAnsi="Calibri" w:cs="Calibri"/>
        </w:rPr>
      </w:pPr>
      <w:r w:rsidRPr="00E4062C">
        <w:rPr>
          <w:rFonts w:ascii="Calibri" w:hAnsi="Calibri" w:cs="Calibri"/>
          <w:b/>
          <w:bCs/>
        </w:rPr>
        <w:t>Debit Sales:</w:t>
      </w:r>
      <w:r w:rsidRPr="00E4062C">
        <w:rPr>
          <w:rFonts w:ascii="Calibri" w:hAnsi="Calibri" w:cs="Calibri"/>
        </w:rPr>
        <w:t xml:space="preserve"> Grew from approximately </w:t>
      </w:r>
      <w:r w:rsidRPr="00E4062C">
        <w:rPr>
          <w:rFonts w:ascii="Calibri" w:hAnsi="Calibri" w:cs="Calibri"/>
          <w:b/>
          <w:bCs/>
        </w:rPr>
        <w:t>$660,000 in 2018</w:t>
      </w:r>
      <w:r w:rsidRPr="00E4062C">
        <w:rPr>
          <w:rFonts w:ascii="Calibri" w:hAnsi="Calibri" w:cs="Calibri"/>
        </w:rPr>
        <w:t xml:space="preserve"> to </w:t>
      </w:r>
      <w:r w:rsidRPr="00E4062C">
        <w:rPr>
          <w:rFonts w:ascii="Calibri" w:hAnsi="Calibri" w:cs="Calibri"/>
          <w:b/>
          <w:bCs/>
        </w:rPr>
        <w:t>$1,350,000 in 2023</w:t>
      </w:r>
      <w:r w:rsidRPr="00E4062C">
        <w:rPr>
          <w:rFonts w:ascii="Calibri" w:hAnsi="Calibri" w:cs="Calibri"/>
        </w:rPr>
        <w:t xml:space="preserve"> (</w:t>
      </w:r>
      <w:r w:rsidRPr="00E4062C">
        <w:rPr>
          <w:rFonts w:ascii="Calibri" w:hAnsi="Calibri" w:cs="Calibri"/>
          <w:b/>
          <w:bCs/>
        </w:rPr>
        <w:t>+104.5% growth</w:t>
      </w:r>
      <w:r w:rsidRPr="00E4062C">
        <w:rPr>
          <w:rFonts w:ascii="Calibri" w:hAnsi="Calibri" w:cs="Calibri"/>
        </w:rPr>
        <w:t>).</w:t>
      </w:r>
    </w:p>
    <w:p w14:paraId="10B35C66" w14:textId="77777777" w:rsidR="00E4062C" w:rsidRPr="00E4062C" w:rsidRDefault="00E4062C" w:rsidP="00E4062C">
      <w:pPr>
        <w:rPr>
          <w:rFonts w:ascii="Calibri" w:hAnsi="Calibri" w:cs="Calibri"/>
          <w:b/>
          <w:bCs/>
        </w:rPr>
      </w:pPr>
      <w:r w:rsidRPr="00E4062C">
        <w:rPr>
          <w:rFonts w:ascii="Calibri" w:hAnsi="Calibri" w:cs="Calibri"/>
          <w:b/>
          <w:bCs/>
        </w:rPr>
        <w:t>5. Seasonal Peaks &amp; Business Impact</w:t>
      </w:r>
    </w:p>
    <w:p w14:paraId="4BEC76C4" w14:textId="77777777" w:rsidR="00E4062C" w:rsidRPr="00E4062C" w:rsidRDefault="00E4062C" w:rsidP="00E4062C">
      <w:pPr>
        <w:numPr>
          <w:ilvl w:val="0"/>
          <w:numId w:val="18"/>
        </w:numPr>
        <w:rPr>
          <w:rFonts w:ascii="Calibri" w:hAnsi="Calibri" w:cs="Calibri"/>
        </w:rPr>
      </w:pPr>
      <w:r w:rsidRPr="00E4062C">
        <w:rPr>
          <w:rFonts w:ascii="Calibri" w:hAnsi="Calibri" w:cs="Calibri"/>
        </w:rPr>
        <w:t xml:space="preserve">A notable </w:t>
      </w:r>
      <w:r w:rsidRPr="00E4062C">
        <w:rPr>
          <w:rFonts w:ascii="Calibri" w:hAnsi="Calibri" w:cs="Calibri"/>
          <w:b/>
          <w:bCs/>
        </w:rPr>
        <w:t>spike in weekly average sales occurred in December 2023</w:t>
      </w:r>
      <w:r w:rsidRPr="00E4062C">
        <w:rPr>
          <w:rFonts w:ascii="Calibri" w:hAnsi="Calibri" w:cs="Calibri"/>
        </w:rPr>
        <w:t>.</w:t>
      </w:r>
    </w:p>
    <w:p w14:paraId="49952282" w14:textId="77777777" w:rsidR="00E4062C" w:rsidRPr="00E4062C" w:rsidRDefault="00E4062C" w:rsidP="00E4062C">
      <w:pPr>
        <w:numPr>
          <w:ilvl w:val="0"/>
          <w:numId w:val="18"/>
        </w:numPr>
        <w:rPr>
          <w:rFonts w:ascii="Calibri" w:hAnsi="Calibri" w:cs="Calibri"/>
        </w:rPr>
      </w:pPr>
      <w:r w:rsidRPr="00E4062C">
        <w:rPr>
          <w:rFonts w:ascii="Calibri" w:hAnsi="Calibri" w:cs="Calibri"/>
        </w:rPr>
        <w:t xml:space="preserve">Sales tend to be </w:t>
      </w:r>
      <w:r w:rsidRPr="00E4062C">
        <w:rPr>
          <w:rFonts w:ascii="Calibri" w:hAnsi="Calibri" w:cs="Calibri"/>
          <w:b/>
          <w:bCs/>
        </w:rPr>
        <w:t>higher in the latter half of each year</w:t>
      </w:r>
      <w:r w:rsidRPr="00E4062C">
        <w:rPr>
          <w:rFonts w:ascii="Calibri" w:hAnsi="Calibri" w:cs="Calibri"/>
        </w:rPr>
        <w:t>, reinforcing the need for strategic promotions and inventory planning.</w:t>
      </w:r>
    </w:p>
    <w:p w14:paraId="79599EE1" w14:textId="6C3AF1B9" w:rsidR="00E4062C" w:rsidRPr="00E4062C" w:rsidRDefault="00E4062C" w:rsidP="00E4062C">
      <w:pPr>
        <w:pStyle w:val="Heading1"/>
      </w:pPr>
      <w:bookmarkStart w:id="3" w:name="_Toc190382201"/>
      <w:r>
        <w:t xml:space="preserve">5. </w:t>
      </w:r>
      <w:r w:rsidRPr="00E4062C">
        <w:t>Business Value &amp; Decision-Making Impact</w:t>
      </w:r>
      <w:bookmarkEnd w:id="3"/>
    </w:p>
    <w:p w14:paraId="7E310CC7" w14:textId="77777777" w:rsidR="00E4062C" w:rsidRPr="00E4062C" w:rsidRDefault="00E4062C" w:rsidP="00E4062C">
      <w:pPr>
        <w:numPr>
          <w:ilvl w:val="0"/>
          <w:numId w:val="19"/>
        </w:numPr>
        <w:rPr>
          <w:rFonts w:ascii="Calibri" w:hAnsi="Calibri" w:cs="Calibri"/>
        </w:rPr>
      </w:pPr>
      <w:r w:rsidRPr="00E4062C">
        <w:rPr>
          <w:rFonts w:ascii="Calibri" w:hAnsi="Calibri" w:cs="Calibri"/>
          <w:b/>
          <w:bCs/>
        </w:rPr>
        <w:t>Identified key sales trends</w:t>
      </w:r>
      <w:r w:rsidRPr="00E4062C">
        <w:rPr>
          <w:rFonts w:ascii="Calibri" w:hAnsi="Calibri" w:cs="Calibri"/>
        </w:rPr>
        <w:t xml:space="preserve"> to optimize business strategies.</w:t>
      </w:r>
    </w:p>
    <w:p w14:paraId="3AC435FD" w14:textId="77777777" w:rsidR="00E4062C" w:rsidRPr="00E4062C" w:rsidRDefault="00E4062C" w:rsidP="00E4062C">
      <w:pPr>
        <w:numPr>
          <w:ilvl w:val="0"/>
          <w:numId w:val="19"/>
        </w:numPr>
        <w:rPr>
          <w:rFonts w:ascii="Calibri" w:hAnsi="Calibri" w:cs="Calibri"/>
        </w:rPr>
      </w:pPr>
      <w:r w:rsidRPr="00E4062C">
        <w:rPr>
          <w:rFonts w:ascii="Calibri" w:hAnsi="Calibri" w:cs="Calibri"/>
          <w:b/>
          <w:bCs/>
        </w:rPr>
        <w:t>Provided insights to stakeholders</w:t>
      </w:r>
      <w:r w:rsidRPr="00E4062C">
        <w:rPr>
          <w:rFonts w:ascii="Calibri" w:hAnsi="Calibri" w:cs="Calibri"/>
        </w:rPr>
        <w:t xml:space="preserve"> to improve revenue forecasting.</w:t>
      </w:r>
    </w:p>
    <w:p w14:paraId="145802F4" w14:textId="77777777" w:rsidR="00E4062C" w:rsidRPr="00E4062C" w:rsidRDefault="00E4062C" w:rsidP="00E4062C">
      <w:pPr>
        <w:numPr>
          <w:ilvl w:val="0"/>
          <w:numId w:val="19"/>
        </w:numPr>
        <w:rPr>
          <w:rFonts w:ascii="Calibri" w:hAnsi="Calibri" w:cs="Calibri"/>
        </w:rPr>
      </w:pPr>
      <w:r w:rsidRPr="00E4062C">
        <w:rPr>
          <w:rFonts w:ascii="Calibri" w:hAnsi="Calibri" w:cs="Calibri"/>
          <w:b/>
          <w:bCs/>
        </w:rPr>
        <w:t>Supported strategic planning</w:t>
      </w:r>
      <w:r w:rsidRPr="00E4062C">
        <w:rPr>
          <w:rFonts w:ascii="Calibri" w:hAnsi="Calibri" w:cs="Calibri"/>
        </w:rPr>
        <w:t xml:space="preserve"> to achieve the </w:t>
      </w:r>
      <w:r w:rsidRPr="00E4062C">
        <w:rPr>
          <w:rFonts w:ascii="Calibri" w:hAnsi="Calibri" w:cs="Calibri"/>
          <w:b/>
          <w:bCs/>
        </w:rPr>
        <w:t>$3M revenue goal for 2024</w:t>
      </w:r>
      <w:r w:rsidRPr="00E4062C">
        <w:rPr>
          <w:rFonts w:ascii="Calibri" w:hAnsi="Calibri" w:cs="Calibri"/>
        </w:rPr>
        <w:t>.</w:t>
      </w:r>
    </w:p>
    <w:p w14:paraId="0F760E87" w14:textId="182D5E41" w:rsidR="00E4062C" w:rsidRPr="00E4062C" w:rsidRDefault="00E4062C" w:rsidP="00E4062C">
      <w:pPr>
        <w:pStyle w:val="Heading1"/>
      </w:pPr>
      <w:bookmarkStart w:id="4" w:name="_Toc190382202"/>
      <w:r>
        <w:t xml:space="preserve">6. </w:t>
      </w:r>
      <w:r w:rsidRPr="00E4062C">
        <w:t>Future Improvements</w:t>
      </w:r>
      <w:bookmarkEnd w:id="4"/>
    </w:p>
    <w:p w14:paraId="3F181A40" w14:textId="77777777" w:rsidR="00E4062C" w:rsidRPr="00E4062C" w:rsidRDefault="00E4062C" w:rsidP="00E4062C">
      <w:pPr>
        <w:numPr>
          <w:ilvl w:val="0"/>
          <w:numId w:val="20"/>
        </w:numPr>
        <w:rPr>
          <w:rFonts w:ascii="Calibri" w:hAnsi="Calibri" w:cs="Calibri"/>
        </w:rPr>
      </w:pPr>
      <w:r w:rsidRPr="00E4062C">
        <w:rPr>
          <w:rFonts w:ascii="Calibri" w:hAnsi="Calibri" w:cs="Calibri"/>
          <w:b/>
          <w:bCs/>
        </w:rPr>
        <w:t>Advanced Predictive Analytics:</w:t>
      </w:r>
      <w:r w:rsidRPr="00E4062C">
        <w:rPr>
          <w:rFonts w:ascii="Calibri" w:hAnsi="Calibri" w:cs="Calibri"/>
        </w:rPr>
        <w:t xml:space="preserve"> Implementing forecasting models for better sales predictions.</w:t>
      </w:r>
    </w:p>
    <w:p w14:paraId="1AB3CE7D" w14:textId="77777777" w:rsidR="00E4062C" w:rsidRPr="00E4062C" w:rsidRDefault="00E4062C" w:rsidP="00E4062C">
      <w:pPr>
        <w:numPr>
          <w:ilvl w:val="0"/>
          <w:numId w:val="20"/>
        </w:numPr>
        <w:rPr>
          <w:rFonts w:ascii="Calibri" w:hAnsi="Calibri" w:cs="Calibri"/>
        </w:rPr>
      </w:pPr>
      <w:r w:rsidRPr="00E4062C">
        <w:rPr>
          <w:rFonts w:ascii="Calibri" w:hAnsi="Calibri" w:cs="Calibri"/>
          <w:b/>
          <w:bCs/>
        </w:rPr>
        <w:t>Enhanced Data Sources:</w:t>
      </w:r>
      <w:r w:rsidRPr="00E4062C">
        <w:rPr>
          <w:rFonts w:ascii="Calibri" w:hAnsi="Calibri" w:cs="Calibri"/>
        </w:rPr>
        <w:t xml:space="preserve"> Incorporating customer demographics and external factors (e.g., economic trends).</w:t>
      </w:r>
    </w:p>
    <w:p w14:paraId="7F053E97" w14:textId="77777777" w:rsidR="00E4062C" w:rsidRPr="00E4062C" w:rsidRDefault="00E4062C" w:rsidP="00E4062C">
      <w:pPr>
        <w:numPr>
          <w:ilvl w:val="0"/>
          <w:numId w:val="20"/>
        </w:numPr>
        <w:rPr>
          <w:rFonts w:ascii="Calibri" w:hAnsi="Calibri" w:cs="Calibri"/>
        </w:rPr>
      </w:pPr>
      <w:r w:rsidRPr="00E4062C">
        <w:rPr>
          <w:rFonts w:ascii="Calibri" w:hAnsi="Calibri" w:cs="Calibri"/>
          <w:b/>
          <w:bCs/>
        </w:rPr>
        <w:t>Automation:</w:t>
      </w:r>
      <w:r w:rsidRPr="00E4062C">
        <w:rPr>
          <w:rFonts w:ascii="Calibri" w:hAnsi="Calibri" w:cs="Calibri"/>
        </w:rPr>
        <w:t xml:space="preserve"> Streamlining data integration for real-time updates.</w:t>
      </w:r>
    </w:p>
    <w:p w14:paraId="1585416D" w14:textId="77777777" w:rsidR="00E30877" w:rsidRPr="00342FAA" w:rsidRDefault="00E30877" w:rsidP="00E4062C">
      <w:pPr>
        <w:rPr>
          <w:rFonts w:ascii="Calibri" w:hAnsi="Calibri" w:cs="Calibri"/>
        </w:rPr>
      </w:pPr>
    </w:p>
    <w:sectPr w:rsidR="00E30877" w:rsidRPr="00342FAA" w:rsidSect="00E4062C">
      <w:head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62801" w14:textId="77777777" w:rsidR="00E4062C" w:rsidRDefault="00E4062C" w:rsidP="00E4062C">
      <w:pPr>
        <w:spacing w:after="0" w:line="240" w:lineRule="auto"/>
      </w:pPr>
      <w:r>
        <w:separator/>
      </w:r>
    </w:p>
  </w:endnote>
  <w:endnote w:type="continuationSeparator" w:id="0">
    <w:p w14:paraId="3C6C19A1" w14:textId="77777777" w:rsidR="00E4062C" w:rsidRDefault="00E4062C" w:rsidP="00E40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BCDF1" w14:textId="77777777" w:rsidR="00E4062C" w:rsidRDefault="00E4062C" w:rsidP="00E4062C">
      <w:pPr>
        <w:spacing w:after="0" w:line="240" w:lineRule="auto"/>
      </w:pPr>
      <w:r>
        <w:separator/>
      </w:r>
    </w:p>
  </w:footnote>
  <w:footnote w:type="continuationSeparator" w:id="0">
    <w:p w14:paraId="12C88D0A" w14:textId="77777777" w:rsidR="00E4062C" w:rsidRDefault="00E4062C" w:rsidP="00E40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2359234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9FD18FB" w14:textId="77777777" w:rsidR="00E4062C" w:rsidRDefault="00E4062C">
        <w:pPr>
          <w:pStyle w:val="Header"/>
          <w:jc w:val="right"/>
        </w:pPr>
      </w:p>
      <w:p w14:paraId="0606BA5D" w14:textId="3D9EA3C2" w:rsidR="00E4062C" w:rsidRDefault="00E4062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3C95A4" w14:textId="77777777" w:rsidR="00E4062C" w:rsidRDefault="00E406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308D7"/>
    <w:multiLevelType w:val="multilevel"/>
    <w:tmpl w:val="BD6C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03A61"/>
    <w:multiLevelType w:val="multilevel"/>
    <w:tmpl w:val="CC3C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D597E"/>
    <w:multiLevelType w:val="multilevel"/>
    <w:tmpl w:val="DD04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630EF"/>
    <w:multiLevelType w:val="hybridMultilevel"/>
    <w:tmpl w:val="11460B4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F80A18"/>
    <w:multiLevelType w:val="multilevel"/>
    <w:tmpl w:val="BE12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E5537"/>
    <w:multiLevelType w:val="multilevel"/>
    <w:tmpl w:val="D7B8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97D91"/>
    <w:multiLevelType w:val="multilevel"/>
    <w:tmpl w:val="CB4E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9361A4"/>
    <w:multiLevelType w:val="multilevel"/>
    <w:tmpl w:val="2EEC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B1FD3"/>
    <w:multiLevelType w:val="multilevel"/>
    <w:tmpl w:val="440E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AA4B27"/>
    <w:multiLevelType w:val="multilevel"/>
    <w:tmpl w:val="B22A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7F0236"/>
    <w:multiLevelType w:val="multilevel"/>
    <w:tmpl w:val="09C8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A8514A"/>
    <w:multiLevelType w:val="multilevel"/>
    <w:tmpl w:val="B11C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772F9"/>
    <w:multiLevelType w:val="multilevel"/>
    <w:tmpl w:val="1828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A16F8A"/>
    <w:multiLevelType w:val="multilevel"/>
    <w:tmpl w:val="888E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2778E"/>
    <w:multiLevelType w:val="multilevel"/>
    <w:tmpl w:val="ADC4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2F1C85"/>
    <w:multiLevelType w:val="multilevel"/>
    <w:tmpl w:val="A0A4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DC26A1"/>
    <w:multiLevelType w:val="multilevel"/>
    <w:tmpl w:val="501E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CE4FD7"/>
    <w:multiLevelType w:val="multilevel"/>
    <w:tmpl w:val="5FA8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4B7EBD"/>
    <w:multiLevelType w:val="multilevel"/>
    <w:tmpl w:val="E3EC7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F1660F"/>
    <w:multiLevelType w:val="multilevel"/>
    <w:tmpl w:val="2A04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B86C0B"/>
    <w:multiLevelType w:val="multilevel"/>
    <w:tmpl w:val="7DAE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9393740">
    <w:abstractNumId w:val="15"/>
  </w:num>
  <w:num w:numId="2" w16cid:durableId="1722047823">
    <w:abstractNumId w:val="5"/>
  </w:num>
  <w:num w:numId="3" w16cid:durableId="308293268">
    <w:abstractNumId w:val="18"/>
  </w:num>
  <w:num w:numId="4" w16cid:durableId="1663772503">
    <w:abstractNumId w:val="4"/>
  </w:num>
  <w:num w:numId="5" w16cid:durableId="1654750890">
    <w:abstractNumId w:val="17"/>
  </w:num>
  <w:num w:numId="6" w16cid:durableId="369191676">
    <w:abstractNumId w:val="7"/>
  </w:num>
  <w:num w:numId="7" w16cid:durableId="1601180486">
    <w:abstractNumId w:val="2"/>
  </w:num>
  <w:num w:numId="8" w16cid:durableId="1996452076">
    <w:abstractNumId w:val="0"/>
  </w:num>
  <w:num w:numId="9" w16cid:durableId="2053385780">
    <w:abstractNumId w:val="19"/>
  </w:num>
  <w:num w:numId="10" w16cid:durableId="669020786">
    <w:abstractNumId w:val="9"/>
  </w:num>
  <w:num w:numId="11" w16cid:durableId="830222643">
    <w:abstractNumId w:val="16"/>
  </w:num>
  <w:num w:numId="12" w16cid:durableId="1228875806">
    <w:abstractNumId w:val="8"/>
  </w:num>
  <w:num w:numId="13" w16cid:durableId="652678573">
    <w:abstractNumId w:val="14"/>
  </w:num>
  <w:num w:numId="14" w16cid:durableId="217012693">
    <w:abstractNumId w:val="12"/>
  </w:num>
  <w:num w:numId="15" w16cid:durableId="1252547267">
    <w:abstractNumId w:val="6"/>
  </w:num>
  <w:num w:numId="16" w16cid:durableId="1935430641">
    <w:abstractNumId w:val="13"/>
  </w:num>
  <w:num w:numId="17" w16cid:durableId="2061050509">
    <w:abstractNumId w:val="1"/>
  </w:num>
  <w:num w:numId="18" w16cid:durableId="1391883946">
    <w:abstractNumId w:val="10"/>
  </w:num>
  <w:num w:numId="19" w16cid:durableId="1867979496">
    <w:abstractNumId w:val="11"/>
  </w:num>
  <w:num w:numId="20" w16cid:durableId="585185398">
    <w:abstractNumId w:val="20"/>
  </w:num>
  <w:num w:numId="21" w16cid:durableId="7726703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AA"/>
    <w:rsid w:val="00342FAA"/>
    <w:rsid w:val="003924E8"/>
    <w:rsid w:val="00C15A13"/>
    <w:rsid w:val="00CE623E"/>
    <w:rsid w:val="00E30877"/>
    <w:rsid w:val="00E4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D1938"/>
  <w15:chartTrackingRefBased/>
  <w15:docId w15:val="{747073D2-9707-4855-A68A-D688D7C7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F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F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F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F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F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F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F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F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F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FA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42FA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42FAA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4062C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4062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406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0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62C"/>
  </w:style>
  <w:style w:type="paragraph" w:styleId="Footer">
    <w:name w:val="footer"/>
    <w:basedOn w:val="Normal"/>
    <w:link w:val="FooterChar"/>
    <w:uiPriority w:val="99"/>
    <w:unhideWhenUsed/>
    <w:rsid w:val="00E40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318C7455C9448878275084FF587D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DF1C2-7272-408B-A8A8-8EC5CC55C69B}"/>
      </w:docPartPr>
      <w:docPartBody>
        <w:p w:rsidR="00824EF8" w:rsidRDefault="00824EF8" w:rsidP="00824EF8">
          <w:pPr>
            <w:pStyle w:val="F318C7455C9448878275084FF587D55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E3CE3778BA54C7A8D13163CE5C5F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AA7B9-4206-4598-954B-6652E5F6DE30}"/>
      </w:docPartPr>
      <w:docPartBody>
        <w:p w:rsidR="00824EF8" w:rsidRDefault="00824EF8" w:rsidP="00824EF8">
          <w:pPr>
            <w:pStyle w:val="3E3CE3778BA54C7A8D13163CE5C5F5D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F8"/>
    <w:rsid w:val="00824EF8"/>
    <w:rsid w:val="00C1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18C7455C9448878275084FF587D551">
    <w:name w:val="F318C7455C9448878275084FF587D551"/>
    <w:rsid w:val="00824EF8"/>
  </w:style>
  <w:style w:type="paragraph" w:customStyle="1" w:styleId="3E3CE3778BA54C7A8D13163CE5C5F5D5">
    <w:name w:val="3E3CE3778BA54C7A8D13163CE5C5F5D5"/>
    <w:rsid w:val="00824E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5D8FF-419F-409C-9B5A-E762224F3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performance DASHBOARD- THE AVENUE</dc:title>
  <dc:subject>Kamalpreet Kaur</dc:subject>
  <dc:creator>Kamalpreet Kaur</dc:creator>
  <cp:keywords/>
  <dc:description/>
  <cp:lastModifiedBy>Kamalpreet Kaur</cp:lastModifiedBy>
  <cp:revision>1</cp:revision>
  <dcterms:created xsi:type="dcterms:W3CDTF">2025-02-14T04:18:00Z</dcterms:created>
  <dcterms:modified xsi:type="dcterms:W3CDTF">2025-02-14T04:37:00Z</dcterms:modified>
</cp:coreProperties>
</file>