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4: Calculate User-Defined Fields Using Functions in Tableau</w:t>
      </w:r>
    </w:p>
    <w:p>
      <w:pPr>
        <w:pStyle w:val="Heading2"/>
      </w:pPr>
      <w:r>
        <w:t>1. Dataset (sales.csv)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OrderID</w:t>
            </w:r>
          </w:p>
        </w:tc>
        <w:tc>
          <w:tcPr>
            <w:tcW w:type="dxa" w:w="1728"/>
          </w:tcPr>
          <w:p>
            <w:r>
              <w:t>Product</w:t>
            </w:r>
          </w:p>
        </w:tc>
        <w:tc>
          <w:tcPr>
            <w:tcW w:type="dxa" w:w="1728"/>
          </w:tcPr>
          <w:p>
            <w:r>
              <w:t>Quantity</w:t>
            </w:r>
          </w:p>
        </w:tc>
        <w:tc>
          <w:tcPr>
            <w:tcW w:type="dxa" w:w="1728"/>
          </w:tcPr>
          <w:p>
            <w:r>
              <w:t>UnitPrice</w:t>
            </w:r>
          </w:p>
        </w:tc>
        <w:tc>
          <w:tcPr>
            <w:tcW w:type="dxa" w:w="1728"/>
          </w:tcPr>
          <w:p>
            <w:r>
              <w:t>Discount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Laptop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50000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Mouse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Keyboard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1500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Monitor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12000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Headphones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pPr>
        <w:pStyle w:val="Heading2"/>
      </w:pPr>
      <w:r>
        <w:t>2. Calculated Fields in Tableau</w:t>
      </w:r>
    </w:p>
    <w:p>
      <w:r>
        <w:t>Create the following user-defined calculated fields in Tableau:</w:t>
      </w:r>
    </w:p>
    <w:p>
      <w:r>
        <w:t>1. Total Price = [Quantity] * [UnitPrice]</w:t>
      </w:r>
    </w:p>
    <w:p>
      <w:r>
        <w:t>2. Discounted Price = [Quantity] * [UnitPrice] * (1 - [Discount])</w:t>
      </w:r>
    </w:p>
    <w:p>
      <w:r>
        <w:t>3. Tax = [Discounted Price] * 0.18</w:t>
      </w:r>
    </w:p>
    <w:p>
      <w:r>
        <w:t>4. Grand Total = [Discounted Price] + [Tax]</w:t>
      </w:r>
    </w:p>
    <w:p>
      <w:pPr>
        <w:pStyle w:val="Heading2"/>
      </w:pPr>
      <w:r>
        <w:t>3. Expected Output (sales_with_fields.csv)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OrderID</w:t>
            </w:r>
          </w:p>
        </w:tc>
        <w:tc>
          <w:tcPr>
            <w:tcW w:type="dxa" w:w="960"/>
          </w:tcPr>
          <w:p>
            <w:r>
              <w:t>Product</w:t>
            </w:r>
          </w:p>
        </w:tc>
        <w:tc>
          <w:tcPr>
            <w:tcW w:type="dxa" w:w="960"/>
          </w:tcPr>
          <w:p>
            <w:r>
              <w:t>Quantity</w:t>
            </w:r>
          </w:p>
        </w:tc>
        <w:tc>
          <w:tcPr>
            <w:tcW w:type="dxa" w:w="960"/>
          </w:tcPr>
          <w:p>
            <w:r>
              <w:t>UnitPrice</w:t>
            </w:r>
          </w:p>
        </w:tc>
        <w:tc>
          <w:tcPr>
            <w:tcW w:type="dxa" w:w="960"/>
          </w:tcPr>
          <w:p>
            <w:r>
              <w:t>Discount</w:t>
            </w:r>
          </w:p>
        </w:tc>
        <w:tc>
          <w:tcPr>
            <w:tcW w:type="dxa" w:w="960"/>
          </w:tcPr>
          <w:p>
            <w:r>
              <w:t>TotalPrice</w:t>
            </w:r>
          </w:p>
        </w:tc>
        <w:tc>
          <w:tcPr>
            <w:tcW w:type="dxa" w:w="960"/>
          </w:tcPr>
          <w:p>
            <w:r>
              <w:t>DiscountedPrice</w:t>
            </w:r>
          </w:p>
        </w:tc>
        <w:tc>
          <w:tcPr>
            <w:tcW w:type="dxa" w:w="960"/>
          </w:tcPr>
          <w:p>
            <w:r>
              <w:t>Tax</w:t>
            </w:r>
          </w:p>
        </w:tc>
        <w:tc>
          <w:tcPr>
            <w:tcW w:type="dxa" w:w="960"/>
          </w:tcPr>
          <w:p>
            <w:r>
              <w:t>GrandTotal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Laptop</w:t>
            </w:r>
          </w:p>
        </w:tc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50000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100000</w:t>
            </w:r>
          </w:p>
        </w:tc>
        <w:tc>
          <w:tcPr>
            <w:tcW w:type="dxa" w:w="960"/>
          </w:tcPr>
          <w:p>
            <w:r>
              <w:t>90000</w:t>
            </w:r>
          </w:p>
        </w:tc>
        <w:tc>
          <w:tcPr>
            <w:tcW w:type="dxa" w:w="960"/>
          </w:tcPr>
          <w:p>
            <w:r>
              <w:t>16200</w:t>
            </w:r>
          </w:p>
        </w:tc>
        <w:tc>
          <w:tcPr>
            <w:tcW w:type="dxa" w:w="960"/>
          </w:tcPr>
          <w:p>
            <w:r>
              <w:t>106200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Mouse</w:t>
            </w:r>
          </w:p>
        </w:tc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500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2500</w:t>
            </w:r>
          </w:p>
        </w:tc>
        <w:tc>
          <w:tcPr>
            <w:tcW w:type="dxa" w:w="960"/>
          </w:tcPr>
          <w:p>
            <w:r>
              <w:t>2375</w:t>
            </w:r>
          </w:p>
        </w:tc>
        <w:tc>
          <w:tcPr>
            <w:tcW w:type="dxa" w:w="960"/>
          </w:tcPr>
          <w:p>
            <w:r>
              <w:t>428</w:t>
            </w:r>
          </w:p>
        </w:tc>
        <w:tc>
          <w:tcPr>
            <w:tcW w:type="dxa" w:w="960"/>
          </w:tcPr>
          <w:p>
            <w:r>
              <w:t>2803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Keyboard</w:t>
            </w:r>
          </w:p>
        </w:tc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1500</w:t>
            </w:r>
          </w:p>
        </w:tc>
        <w:tc>
          <w:tcPr>
            <w:tcW w:type="dxa" w:w="960"/>
          </w:tcPr>
          <w:p>
            <w:r>
              <w:t>0</w:t>
            </w:r>
          </w:p>
        </w:tc>
        <w:tc>
          <w:tcPr>
            <w:tcW w:type="dxa" w:w="960"/>
          </w:tcPr>
          <w:p>
            <w:r>
              <w:t>4500</w:t>
            </w:r>
          </w:p>
        </w:tc>
        <w:tc>
          <w:tcPr>
            <w:tcW w:type="dxa" w:w="960"/>
          </w:tcPr>
          <w:p>
            <w:r>
              <w:t>4500</w:t>
            </w:r>
          </w:p>
        </w:tc>
        <w:tc>
          <w:tcPr>
            <w:tcW w:type="dxa" w:w="960"/>
          </w:tcPr>
          <w:p>
            <w:r>
              <w:t>810</w:t>
            </w:r>
          </w:p>
        </w:tc>
        <w:tc>
          <w:tcPr>
            <w:tcW w:type="dxa" w:w="960"/>
          </w:tcPr>
          <w:p>
            <w:r>
              <w:t>5310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Monitor</w:t>
            </w:r>
          </w:p>
        </w:tc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12000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12000</w:t>
            </w:r>
          </w:p>
        </w:tc>
        <w:tc>
          <w:tcPr>
            <w:tcW w:type="dxa" w:w="960"/>
          </w:tcPr>
          <w:p>
            <w:r>
              <w:t>10200</w:t>
            </w:r>
          </w:p>
        </w:tc>
        <w:tc>
          <w:tcPr>
            <w:tcW w:type="dxa" w:w="960"/>
          </w:tcPr>
          <w:p>
            <w:r>
              <w:t>1836</w:t>
            </w:r>
          </w:p>
        </w:tc>
        <w:tc>
          <w:tcPr>
            <w:tcW w:type="dxa" w:w="960"/>
          </w:tcPr>
          <w:p>
            <w:r>
              <w:t>12036</w:t>
            </w:r>
          </w:p>
        </w:tc>
      </w:tr>
      <w:tr>
        <w:tc>
          <w:tcPr>
            <w:tcW w:type="dxa" w:w="960"/>
          </w:tcPr>
          <w:p>
            <w:r>
              <w:t>5</w:t>
            </w:r>
          </w:p>
        </w:tc>
        <w:tc>
          <w:tcPr>
            <w:tcW w:type="dxa" w:w="960"/>
          </w:tcPr>
          <w:p>
            <w:r>
              <w:t>Headphones</w:t>
            </w:r>
          </w:p>
        </w:tc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2000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8000</w:t>
            </w:r>
          </w:p>
        </w:tc>
        <w:tc>
          <w:tcPr>
            <w:tcW w:type="dxa" w:w="960"/>
          </w:tcPr>
          <w:p>
            <w:r>
              <w:t>6400</w:t>
            </w:r>
          </w:p>
        </w:tc>
        <w:tc>
          <w:tcPr>
            <w:tcW w:type="dxa" w:w="960"/>
          </w:tcPr>
          <w:p>
            <w:r>
              <w:t>1152</w:t>
            </w:r>
          </w:p>
        </w:tc>
        <w:tc>
          <w:tcPr>
            <w:tcW w:type="dxa" w:w="960"/>
          </w:tcPr>
          <w:p>
            <w:r>
              <w:t>7552</w:t>
            </w:r>
          </w:p>
        </w:tc>
      </w:tr>
    </w:tbl>
    <w:p>
      <w:pPr>
        <w:pStyle w:val="Heading2"/>
      </w:pPr>
      <w:r>
        <w:t>4. Instructions to Upload</w:t>
      </w:r>
    </w:p>
    <w:p>
      <w:r>
        <w:t>1. Save the dataset (sales.csv).</w:t>
      </w:r>
    </w:p>
    <w:p>
      <w:r>
        <w:t>2. Import it into Tableau.</w:t>
      </w:r>
    </w:p>
    <w:p>
      <w:r>
        <w:t>3. Create the calculated fields as defined above.</w:t>
      </w:r>
    </w:p>
    <w:p>
      <w:r>
        <w:t>4. Save the workbook as Task4_UserDefinedFields.twbx.</w:t>
      </w:r>
    </w:p>
    <w:p>
      <w:r>
        <w:t>5. Upload sales.csv, sales_with_fields.csv, and Task4_UserDefinedFields.twbx to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