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6B32E" w14:textId="77777777" w:rsidR="00150F83" w:rsidRDefault="00150F83" w:rsidP="00150F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50F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SmartCare v0.5 – Architecture and Refactoring</w:t>
      </w:r>
    </w:p>
    <w:p w14:paraId="35055ADB" w14:textId="77777777" w:rsidR="00F316C2" w:rsidRPr="00150F83" w:rsidRDefault="00F316C2" w:rsidP="00150F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2364ABC7" w14:textId="1C4F8C78" w:rsidR="00150F83" w:rsidRPr="00150F83" w:rsidRDefault="00150F83" w:rsidP="00150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50F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Current Architecture Problems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071"/>
        <w:gridCol w:w="2696"/>
        <w:gridCol w:w="2162"/>
        <w:gridCol w:w="2081"/>
      </w:tblGrid>
      <w:tr w:rsidR="00BE4336" w:rsidRPr="00150F83" w14:paraId="6C267CB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EB061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Problem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17730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Evidence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6799A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Impact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3EAE0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Refactoring</w:t>
            </w:r>
          </w:p>
        </w:tc>
      </w:tr>
      <w:tr w:rsidR="00BE4336" w:rsidRPr="00150F83" w14:paraId="7581DEC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BADE2" w14:textId="4FACC6E7" w:rsidR="00150F83" w:rsidRPr="00150F83" w:rsidRDefault="008D5B6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Mixing up of workflow and presentation responsibilities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A8780" w14:textId="24F5ACC9" w:rsidR="00150F83" w:rsidRPr="00150F83" w:rsidRDefault="00BE4336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The appointment operations and the user interreference are handled together in the system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D0F85" w14:textId="297FB59C" w:rsidR="00150F83" w:rsidRPr="00150F83" w:rsidRDefault="00BE4336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Hard for testing this system and hard to maintain for the management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928E0" w14:textId="221CA314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Move </w:t>
            </w:r>
            <w:r w:rsidR="00BE43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the workflow coordination to the appointment service </w:t>
            </w:r>
          </w:p>
        </w:tc>
      </w:tr>
      <w:tr w:rsidR="00BE4336" w:rsidRPr="00150F83" w14:paraId="29E779A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B99F6" w14:textId="5A39E365" w:rsidR="00150F83" w:rsidRPr="00150F83" w:rsidRDefault="00BE4336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Mixing of the business rules and the responsibilities of the system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E31FA" w14:textId="6B5E1B4C" w:rsidR="00150F83" w:rsidRPr="00150F83" w:rsidRDefault="00BE4336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The status validation of the appointment is not separated properly in the system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04C31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Changes can affect unrelated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7BDC1" w14:textId="04C08134" w:rsidR="00150F83" w:rsidRPr="00150F83" w:rsidRDefault="00BE4336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Appointment domain should consist of the business rules in it </w:t>
            </w:r>
          </w:p>
        </w:tc>
      </w:tr>
      <w:tr w:rsidR="00BE4336" w:rsidRPr="00150F83" w14:paraId="6D7020C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E742A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Persistence is mixed with application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B2B6D" w14:textId="6A0CD709" w:rsidR="00150F83" w:rsidRPr="00150F83" w:rsidRDefault="00436D01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Saving of data steps are handled by high level of the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DC8F7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Creates tight coupling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399CC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Move storage implementation into </w:t>
            </w:r>
            <w:r w:rsidRPr="00150F8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persistence/</w:t>
            </w:r>
          </w:p>
        </w:tc>
      </w:tr>
      <w:tr w:rsidR="00BE4336" w:rsidRPr="00150F83" w14:paraId="7DB5597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6E4FD" w14:textId="65398D64" w:rsidR="00150F83" w:rsidRPr="00150F83" w:rsidRDefault="008D5B6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Workflow of the appointment is not fixed in the one place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B7E45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Creating/checking/saving appointments may be spread across classes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81E65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Harder to understand and 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2DB56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Introduce focused </w:t>
            </w:r>
            <w:r w:rsidRPr="00150F8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AppointmentService</w:t>
            </w:r>
          </w:p>
        </w:tc>
      </w:tr>
      <w:tr w:rsidR="00BE4336" w:rsidRPr="00150F83" w14:paraId="1025E8F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71C27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Repository responsibilities could become too broad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FD4DE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 repository could contain unrelated operations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6142C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Unnecessary complexity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0DFC8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Keep repository interface limited to current appointment use cases</w:t>
            </w:r>
          </w:p>
        </w:tc>
      </w:tr>
    </w:tbl>
    <w:p w14:paraId="19679930" w14:textId="5E5B9215" w:rsidR="00150F83" w:rsidRDefault="00150F83" w:rsidP="00150F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2D63FF4" w14:textId="77777777" w:rsidR="00150F83" w:rsidRDefault="00150F83" w:rsidP="00150F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8A75A7E" w14:textId="77777777" w:rsidR="00150F83" w:rsidRDefault="00150F83" w:rsidP="00150F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066B118" w14:textId="77777777" w:rsidR="008D5B63" w:rsidRDefault="008D5B63" w:rsidP="00150F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08A1E6DB" w14:textId="77777777" w:rsidR="008D5B63" w:rsidRDefault="008D5B63" w:rsidP="00150F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2207EB8D" w14:textId="77777777" w:rsidR="008D5B63" w:rsidRDefault="008D5B63" w:rsidP="00150F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366C7C29" w14:textId="32CC9663" w:rsidR="00150F83" w:rsidRDefault="00150F83" w:rsidP="00150F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50F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Layer Responsibilities</w:t>
      </w:r>
    </w:p>
    <w:p w14:paraId="631B9AA0" w14:textId="77777777" w:rsidR="008D5B63" w:rsidRPr="00150F83" w:rsidRDefault="008D5B63" w:rsidP="00150F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tbl>
      <w:tblPr>
        <w:tblW w:w="5162" w:type="pct"/>
        <w:tblInd w:w="-2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702"/>
        <w:gridCol w:w="3682"/>
        <w:gridCol w:w="3918"/>
      </w:tblGrid>
      <w:tr w:rsidR="00150F83" w:rsidRPr="00150F83" w14:paraId="1D0D19AE" w14:textId="77777777" w:rsidTr="008D5B63">
        <w:trPr>
          <w:tblHeader/>
        </w:trPr>
        <w:tc>
          <w:tcPr>
            <w:tcW w:w="9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413CC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Layer</w:t>
            </w:r>
          </w:p>
        </w:tc>
        <w:tc>
          <w:tcPr>
            <w:tcW w:w="19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87053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Responsibilities</w:t>
            </w:r>
          </w:p>
        </w:tc>
        <w:tc>
          <w:tcPr>
            <w:tcW w:w="21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9D353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Must Not Contain</w:t>
            </w:r>
          </w:p>
        </w:tc>
      </w:tr>
      <w:tr w:rsidR="00150F83" w:rsidRPr="00150F83" w14:paraId="0AC4116F" w14:textId="77777777" w:rsidTr="008D5B63">
        <w:tc>
          <w:tcPr>
            <w:tcW w:w="9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EEBB9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Presentation</w:t>
            </w:r>
          </w:p>
        </w:tc>
        <w:tc>
          <w:tcPr>
            <w:tcW w:w="19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5E4EF" w14:textId="74EA2675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Display </w:t>
            </w:r>
            <w:r w:rsidR="008D5B6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the output or information, collect the input from the user of the system and show them the results or errors as per their input </w:t>
            </w:r>
          </w:p>
        </w:tc>
        <w:tc>
          <w:tcPr>
            <w:tcW w:w="21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C7EAB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Business rules, database code, persistence logic</w:t>
            </w:r>
          </w:p>
        </w:tc>
      </w:tr>
      <w:tr w:rsidR="00150F83" w:rsidRPr="00150F83" w14:paraId="55DE1063" w14:textId="77777777" w:rsidTr="008D5B63">
        <w:tc>
          <w:tcPr>
            <w:tcW w:w="9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D825A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Service</w:t>
            </w:r>
          </w:p>
        </w:tc>
        <w:tc>
          <w:tcPr>
            <w:tcW w:w="19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E84EC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Coordinate SmartCare use cases and workflows, call domain objects and repositories</w:t>
            </w:r>
          </w:p>
        </w:tc>
        <w:tc>
          <w:tcPr>
            <w:tcW w:w="21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E1D7D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UI/display logic, direct database implementation, unrelated business rules</w:t>
            </w:r>
          </w:p>
        </w:tc>
      </w:tr>
      <w:tr w:rsidR="00150F83" w:rsidRPr="00150F83" w14:paraId="369B1DAF" w14:textId="77777777" w:rsidTr="008D5B63">
        <w:tc>
          <w:tcPr>
            <w:tcW w:w="9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786D9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Domain</w:t>
            </w:r>
          </w:p>
        </w:tc>
        <w:tc>
          <w:tcPr>
            <w:tcW w:w="19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D075A" w14:textId="08D4A30B" w:rsidR="00150F83" w:rsidRPr="00150F83" w:rsidRDefault="00F316C2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Appointments representation </w:t>
            </w:r>
            <w:r w:rsidR="00150F83"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and </w:t>
            </w: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make the business rules enforce in the appointments </w:t>
            </w:r>
          </w:p>
        </w:tc>
        <w:tc>
          <w:tcPr>
            <w:tcW w:w="21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FDD57" w14:textId="026FF2CC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UI code, presentation logic</w:t>
            </w:r>
            <w:r w:rsidR="00F316C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="00F316C2"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database/file access</w:t>
            </w:r>
          </w:p>
        </w:tc>
      </w:tr>
      <w:tr w:rsidR="00150F83" w:rsidRPr="00150F83" w14:paraId="015FBA15" w14:textId="77777777" w:rsidTr="008D5B63">
        <w:tc>
          <w:tcPr>
            <w:tcW w:w="9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E9C8F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Repository</w:t>
            </w:r>
          </w:p>
        </w:tc>
        <w:tc>
          <w:tcPr>
            <w:tcW w:w="19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91FEC" w14:textId="5BDC56BE" w:rsidR="00150F83" w:rsidRPr="00150F83" w:rsidRDefault="00F316C2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Data access operations definitions which are required by the system </w:t>
            </w:r>
          </w:p>
        </w:tc>
        <w:tc>
          <w:tcPr>
            <w:tcW w:w="21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A71E3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Database implementation details, UI logic, unrelated business functionality</w:t>
            </w:r>
          </w:p>
        </w:tc>
      </w:tr>
      <w:tr w:rsidR="00150F83" w:rsidRPr="00150F83" w14:paraId="36FEDE29" w14:textId="77777777" w:rsidTr="008D5B63">
        <w:tc>
          <w:tcPr>
            <w:tcW w:w="9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255F9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Persistence</w:t>
            </w:r>
          </w:p>
        </w:tc>
        <w:tc>
          <w:tcPr>
            <w:tcW w:w="19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920F3" w14:textId="18493449" w:rsidR="00150F83" w:rsidRPr="00150F83" w:rsidRDefault="00F316C2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Implementation of the repository operations in the system </w:t>
            </w:r>
          </w:p>
        </w:tc>
        <w:tc>
          <w:tcPr>
            <w:tcW w:w="21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1FA5E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UI logic, application workflow, business decisions</w:t>
            </w:r>
          </w:p>
        </w:tc>
      </w:tr>
    </w:tbl>
    <w:p w14:paraId="6A9DA807" w14:textId="09A25F58" w:rsidR="00150F83" w:rsidRPr="00150F83" w:rsidRDefault="00150F83" w:rsidP="00150F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DED9398" w14:textId="77777777" w:rsidR="00150F83" w:rsidRDefault="00150F83" w:rsidP="00150F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5F5D21D9" w14:textId="77777777" w:rsidR="00F316C2" w:rsidRDefault="00F316C2" w:rsidP="00150F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5EB6EF47" w14:textId="77777777" w:rsidR="00480355" w:rsidRDefault="00480355" w:rsidP="00150F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2DD9F6CF" w14:textId="77777777" w:rsidR="00480355" w:rsidRDefault="00480355" w:rsidP="00150F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6DA84A8A" w14:textId="77777777" w:rsidR="00480355" w:rsidRDefault="00480355" w:rsidP="00150F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0441612B" w14:textId="77777777" w:rsidR="00480355" w:rsidRDefault="00480355" w:rsidP="00150F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58343B9C" w14:textId="1CEFB9DF" w:rsidR="00F316C2" w:rsidRPr="00480355" w:rsidRDefault="00480355" w:rsidP="00150F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72"/>
          <w:szCs w:val="72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72"/>
          <w:szCs w:val="72"/>
          <w:lang w:eastAsia="en-GB"/>
          <w14:ligatures w14:val="none"/>
        </w:rPr>
        <w:lastRenderedPageBreak/>
        <w:t xml:space="preserve">     Architecture Diagram </w:t>
      </w:r>
    </w:p>
    <w:p w14:paraId="2EF24731" w14:textId="2C322024" w:rsidR="00F316C2" w:rsidRDefault="00480355" w:rsidP="00150F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803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drawing>
          <wp:inline distT="0" distB="0" distL="0" distR="0" wp14:anchorId="1A07D7BA" wp14:editId="0B547B84">
            <wp:extent cx="5731510" cy="7417435"/>
            <wp:effectExtent l="0" t="0" r="0" b="635"/>
            <wp:docPr id="1533618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183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C3DED" w14:textId="77777777" w:rsidR="00F316C2" w:rsidRDefault="00F316C2" w:rsidP="00150F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29AC96EF" w14:textId="77777777" w:rsidR="00F316C2" w:rsidRDefault="00F316C2" w:rsidP="00150F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0524F243" w14:textId="6DB20FAE" w:rsidR="00150F83" w:rsidRPr="00150F83" w:rsidRDefault="00150F83" w:rsidP="00150F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50F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SOLID Review</w:t>
      </w:r>
    </w:p>
    <w:tbl>
      <w:tblPr>
        <w:tblW w:w="5398" w:type="pct"/>
        <w:tblInd w:w="-71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843"/>
        <w:gridCol w:w="1277"/>
        <w:gridCol w:w="3119"/>
        <w:gridCol w:w="3488"/>
      </w:tblGrid>
      <w:tr w:rsidR="00150F83" w:rsidRPr="00150F83" w14:paraId="5EC51E7D" w14:textId="77777777" w:rsidTr="00907EC9">
        <w:trPr>
          <w:tblHeader/>
        </w:trPr>
        <w:tc>
          <w:tcPr>
            <w:tcW w:w="9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EA916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Principle</w:t>
            </w:r>
          </w:p>
        </w:tc>
        <w:tc>
          <w:tcPr>
            <w:tcW w:w="6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9AC66" w14:textId="72CAB6B7" w:rsidR="00150F83" w:rsidRPr="00150F83" w:rsidRDefault="00150F83" w:rsidP="00150F8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Relevant</w:t>
            </w:r>
          </w:p>
        </w:tc>
        <w:tc>
          <w:tcPr>
            <w:tcW w:w="16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7A530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Evidence</w:t>
            </w:r>
          </w:p>
        </w:tc>
        <w:tc>
          <w:tcPr>
            <w:tcW w:w="1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8FDFF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Decision</w:t>
            </w:r>
          </w:p>
        </w:tc>
      </w:tr>
      <w:tr w:rsidR="00150F83" w:rsidRPr="00150F83" w14:paraId="012D9EBC" w14:textId="77777777" w:rsidTr="00907EC9">
        <w:tc>
          <w:tcPr>
            <w:tcW w:w="9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F8F1B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SRP – Single Responsibility Principle</w:t>
            </w:r>
          </w:p>
        </w:tc>
        <w:tc>
          <w:tcPr>
            <w:tcW w:w="6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1D5A6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16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E2F26" w14:textId="428D3F48" w:rsidR="00150F83" w:rsidRPr="00150F83" w:rsidRDefault="00907EC9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The original designed function architecture mixes the workflow, responsibilities together</w:t>
            </w:r>
            <w:r w:rsidR="00150F83"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</w:t>
            </w:r>
          </w:p>
        </w:tc>
        <w:tc>
          <w:tcPr>
            <w:tcW w:w="1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3A995" w14:textId="1845A30F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Apply</w:t>
            </w:r>
            <w:r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–</w:t>
            </w:r>
            <w:r w:rsidR="00907EC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separate the responsibilities </w:t>
            </w:r>
            <w:r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into Presentation, Service, Domain and Persistence.</w:t>
            </w:r>
          </w:p>
        </w:tc>
      </w:tr>
      <w:tr w:rsidR="00150F83" w:rsidRPr="00150F83" w14:paraId="17D7762F" w14:textId="77777777" w:rsidTr="00907EC9">
        <w:tc>
          <w:tcPr>
            <w:tcW w:w="9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F5176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OCP – Open/Closed Principle</w:t>
            </w:r>
          </w:p>
        </w:tc>
        <w:tc>
          <w:tcPr>
            <w:tcW w:w="6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4FA6E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16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815BE" w14:textId="5053B52E" w:rsidR="00150F83" w:rsidRPr="00150F83" w:rsidRDefault="00907EC9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Modifying the storage mechanism in the system should not impact or modify the workflow in the system </w:t>
            </w:r>
          </w:p>
        </w:tc>
        <w:tc>
          <w:tcPr>
            <w:tcW w:w="1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6F451" w14:textId="6C7A795A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Apply</w:t>
            </w:r>
            <w:r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– use </w:t>
            </w:r>
            <w:r w:rsidRPr="00150F8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AppointmentRepository</w:t>
            </w:r>
            <w:r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so persistence </w:t>
            </w:r>
            <w:proofErr w:type="gramStart"/>
            <w:r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implementations </w:t>
            </w:r>
            <w:r w:rsidR="00907EC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can</w:t>
            </w:r>
            <w:proofErr w:type="gramEnd"/>
            <w:r w:rsidR="00907EC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be modified or change without changing the service</w:t>
            </w:r>
          </w:p>
        </w:tc>
      </w:tr>
      <w:tr w:rsidR="00150F83" w:rsidRPr="00150F83" w14:paraId="0CF1E9C2" w14:textId="77777777" w:rsidTr="00907EC9">
        <w:tc>
          <w:tcPr>
            <w:tcW w:w="9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DA9BD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LSP – Liskov Substitution Principle</w:t>
            </w:r>
          </w:p>
        </w:tc>
        <w:tc>
          <w:tcPr>
            <w:tcW w:w="6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58822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Yes, but limited</w:t>
            </w:r>
          </w:p>
        </w:tc>
        <w:tc>
          <w:tcPr>
            <w:tcW w:w="16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45D56" w14:textId="27C3B2BA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 persistence</w:t>
            </w:r>
            <w:r w:rsidR="00907EC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r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implementation should be usable wherever </w:t>
            </w:r>
            <w:r w:rsidRPr="00150F8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AppointmentRepository</w:t>
            </w:r>
            <w:r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is expected.</w:t>
            </w:r>
          </w:p>
        </w:tc>
        <w:tc>
          <w:tcPr>
            <w:tcW w:w="1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D960B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Apply</w:t>
            </w:r>
            <w:r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– </w:t>
            </w:r>
            <w:r w:rsidRPr="00150F8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AppointmentRepositoryImpl</w:t>
            </w:r>
            <w:r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must correctly implement the repository contract.</w:t>
            </w:r>
          </w:p>
        </w:tc>
      </w:tr>
      <w:tr w:rsidR="00150F83" w:rsidRPr="00150F83" w14:paraId="22331146" w14:textId="77777777" w:rsidTr="00907EC9">
        <w:tc>
          <w:tcPr>
            <w:tcW w:w="9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16F13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ISP – Interface Segregation Principle</w:t>
            </w:r>
          </w:p>
        </w:tc>
        <w:tc>
          <w:tcPr>
            <w:tcW w:w="6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EFD33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16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46A70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The repository should not contain unnecessary operations unrelated to current appointment use cases.</w:t>
            </w:r>
          </w:p>
        </w:tc>
        <w:tc>
          <w:tcPr>
            <w:tcW w:w="1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42D84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Apply</w:t>
            </w:r>
            <w:r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– keep </w:t>
            </w:r>
            <w:r w:rsidRPr="00150F8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AppointmentRepository</w:t>
            </w:r>
            <w:r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small and focused.</w:t>
            </w:r>
          </w:p>
        </w:tc>
      </w:tr>
      <w:tr w:rsidR="00150F83" w:rsidRPr="00150F83" w14:paraId="4F8B9EF2" w14:textId="77777777" w:rsidTr="00907EC9">
        <w:tc>
          <w:tcPr>
            <w:tcW w:w="9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A689F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DIP – Dependency Inversion Principle</w:t>
            </w:r>
          </w:p>
        </w:tc>
        <w:tc>
          <w:tcPr>
            <w:tcW w:w="6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C6C76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16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9B664" w14:textId="1C904C03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The service should not </w:t>
            </w:r>
            <w:r w:rsidR="00907EC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be fully </w:t>
            </w:r>
            <w:r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depend</w:t>
            </w:r>
            <w:r w:rsidR="00907EC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ent </w:t>
            </w:r>
            <w:r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 database/file implementation.</w:t>
            </w:r>
          </w:p>
        </w:tc>
        <w:tc>
          <w:tcPr>
            <w:tcW w:w="1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71E21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Apply</w:t>
            </w:r>
            <w:r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– </w:t>
            </w:r>
            <w:r w:rsidRPr="00150F8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AppointmentService</w:t>
            </w:r>
            <w:r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depends on the </w:t>
            </w:r>
            <w:r w:rsidRPr="00150F8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AppointmentRepository</w:t>
            </w:r>
            <w:r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abstraction.</w:t>
            </w:r>
          </w:p>
        </w:tc>
      </w:tr>
    </w:tbl>
    <w:p w14:paraId="3A5D8447" w14:textId="6F88B056" w:rsidR="00150F83" w:rsidRDefault="00150F83" w:rsidP="00150F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7A1CC5A" w14:textId="77777777" w:rsidR="00150F83" w:rsidRDefault="00150F83" w:rsidP="00150F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3225E4B" w14:textId="77777777" w:rsidR="00150F83" w:rsidRDefault="00150F83" w:rsidP="00150F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0F20040" w14:textId="77777777" w:rsidR="00150F83" w:rsidRDefault="00150F83" w:rsidP="00150F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53AA941" w14:textId="77777777" w:rsidR="00150F83" w:rsidRDefault="00150F83" w:rsidP="00150F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9F04995" w14:textId="77777777" w:rsidR="00150F83" w:rsidRDefault="00150F83" w:rsidP="00150F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E26985F" w14:textId="77777777" w:rsidR="00150F83" w:rsidRDefault="00150F83" w:rsidP="00150F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D5B719E" w14:textId="77777777" w:rsidR="00150F83" w:rsidRDefault="00150F83" w:rsidP="00150F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E3C80C2" w14:textId="77777777" w:rsidR="00150F83" w:rsidRDefault="00150F83" w:rsidP="00150F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45C73E5" w14:textId="77777777" w:rsidR="00150F83" w:rsidRDefault="00150F83" w:rsidP="00150F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48EE384" w14:textId="77777777" w:rsidR="00150F83" w:rsidRDefault="00150F83" w:rsidP="00150F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A968DBB" w14:textId="77777777" w:rsidR="00150F83" w:rsidRDefault="00150F83" w:rsidP="00150F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796971" w14:textId="77777777" w:rsidR="00150F83" w:rsidRDefault="00150F83" w:rsidP="00150F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8E57329" w14:textId="77777777" w:rsidR="00DD15D1" w:rsidRDefault="00DD15D1" w:rsidP="00150F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2A7DA9A" w14:textId="77777777" w:rsidR="00150F83" w:rsidRPr="00150F83" w:rsidRDefault="00150F83" w:rsidP="00150F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47F30F8" w14:textId="61E0D9DC" w:rsidR="00150F83" w:rsidRPr="00150F83" w:rsidRDefault="00150F83" w:rsidP="00150F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50F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AI Architecture Review</w:t>
      </w:r>
    </w:p>
    <w:tbl>
      <w:tblPr>
        <w:tblW w:w="5398" w:type="pct"/>
        <w:tblInd w:w="-71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842"/>
        <w:gridCol w:w="1401"/>
        <w:gridCol w:w="1294"/>
        <w:gridCol w:w="2836"/>
        <w:gridCol w:w="2354"/>
      </w:tblGrid>
      <w:tr w:rsidR="001C0ACD" w:rsidRPr="00150F83" w14:paraId="566B98BC" w14:textId="77777777" w:rsidTr="001C0ACD">
        <w:trPr>
          <w:trHeight w:val="789"/>
          <w:tblHeader/>
        </w:trPr>
        <w:tc>
          <w:tcPr>
            <w:tcW w:w="9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6750E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AI Suggestion</w:t>
            </w:r>
          </w:p>
        </w:tc>
        <w:tc>
          <w:tcPr>
            <w:tcW w:w="7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5878E" w14:textId="58EB7118" w:rsidR="00150F83" w:rsidRPr="00150F83" w:rsidRDefault="00150F83" w:rsidP="00150F8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Observed Problem</w:t>
            </w:r>
          </w:p>
        </w:tc>
        <w:tc>
          <w:tcPr>
            <w:tcW w:w="6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E3AE2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Decision</w:t>
            </w:r>
          </w:p>
        </w:tc>
        <w:tc>
          <w:tcPr>
            <w:tcW w:w="14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5EA50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Reason</w:t>
            </w:r>
          </w:p>
        </w:tc>
        <w:tc>
          <w:tcPr>
            <w:tcW w:w="12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ABC6E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Verification</w:t>
            </w:r>
          </w:p>
        </w:tc>
      </w:tr>
      <w:tr w:rsidR="001C0ACD" w:rsidRPr="00150F83" w14:paraId="4E7E9293" w14:textId="77777777" w:rsidTr="00314F21">
        <w:tc>
          <w:tcPr>
            <w:tcW w:w="9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CF36CA" w14:textId="5FB9D3E8" w:rsidR="00150F83" w:rsidRPr="00150F83" w:rsidRDefault="00314F21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Separating presentation from the persistence </w:t>
            </w:r>
          </w:p>
        </w:tc>
        <w:tc>
          <w:tcPr>
            <w:tcW w:w="7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5E310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6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4A413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Accepted</w:t>
            </w:r>
          </w:p>
        </w:tc>
        <w:tc>
          <w:tcPr>
            <w:tcW w:w="14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67166A" w14:textId="5D636373" w:rsidR="00150F83" w:rsidRPr="00150F83" w:rsidRDefault="00314F21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Presentation should not consist of the logics of database </w:t>
            </w:r>
          </w:p>
        </w:tc>
        <w:tc>
          <w:tcPr>
            <w:tcW w:w="12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3AC1C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Presentation communicates through </w:t>
            </w:r>
            <w:r w:rsidRPr="00150F8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AppointmentService</w:t>
            </w:r>
            <w:r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</w:t>
            </w:r>
          </w:p>
        </w:tc>
      </w:tr>
      <w:tr w:rsidR="001C0ACD" w:rsidRPr="00150F83" w14:paraId="7CAD9650" w14:textId="77777777" w:rsidTr="001C0ACD">
        <w:tc>
          <w:tcPr>
            <w:tcW w:w="9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9FA86" w14:textId="1CEE0D8D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Mov</w:t>
            </w:r>
            <w:r w:rsidR="00314F2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ing </w:t>
            </w:r>
            <w:r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appointment workflow into </w:t>
            </w:r>
            <w:r w:rsidRPr="00150F8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AppointmentService</w:t>
            </w:r>
            <w:r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</w:t>
            </w:r>
          </w:p>
        </w:tc>
        <w:tc>
          <w:tcPr>
            <w:tcW w:w="7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CE0D1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6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96840" w14:textId="77777777" w:rsidR="00150F83" w:rsidRPr="00314F21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14F2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Accepted</w:t>
            </w:r>
          </w:p>
        </w:tc>
        <w:tc>
          <w:tcPr>
            <w:tcW w:w="14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12D2E" w14:textId="36CD4B2B" w:rsidR="00150F83" w:rsidRPr="00150F83" w:rsidRDefault="00314F21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The appointment workflow has been mixed up with the other responsibilities </w:t>
            </w:r>
          </w:p>
        </w:tc>
        <w:tc>
          <w:tcPr>
            <w:tcW w:w="12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EED98" w14:textId="06C36D2A" w:rsidR="00150F83" w:rsidRPr="00150F83" w:rsidRDefault="00314F21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The creation of the appointment and the checking of the conflicts between appointments </w:t>
            </w:r>
            <w:r w:rsidR="00150F83"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are coordinated by the </w:t>
            </w: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appointment </w:t>
            </w:r>
            <w:r w:rsidR="00150F83"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service.</w:t>
            </w:r>
          </w:p>
        </w:tc>
      </w:tr>
      <w:tr w:rsidR="001C0ACD" w:rsidRPr="00150F83" w14:paraId="4EB83167" w14:textId="77777777" w:rsidTr="001C0ACD">
        <w:tc>
          <w:tcPr>
            <w:tcW w:w="9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C80D0" w14:textId="2D4EBE5A" w:rsidR="00150F83" w:rsidRPr="00150F83" w:rsidRDefault="00314F21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Enforcing the business rules in the </w:t>
            </w:r>
            <w:r w:rsidR="00150F83" w:rsidRPr="00150F8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Appointment</w:t>
            </w:r>
            <w:r w:rsidR="00150F83"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</w:t>
            </w:r>
          </w:p>
        </w:tc>
        <w:tc>
          <w:tcPr>
            <w:tcW w:w="7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667E2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6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C050B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Accepted</w:t>
            </w:r>
          </w:p>
        </w:tc>
        <w:tc>
          <w:tcPr>
            <w:tcW w:w="14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A5CD4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Domain behaviour should remain in the domain object.</w:t>
            </w:r>
          </w:p>
        </w:tc>
        <w:tc>
          <w:tcPr>
            <w:tcW w:w="12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7DEB9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Service coordinates but does not take over appointment business rules.</w:t>
            </w:r>
          </w:p>
        </w:tc>
      </w:tr>
      <w:tr w:rsidR="001C0ACD" w:rsidRPr="00150F83" w14:paraId="369442F6" w14:textId="77777777" w:rsidTr="001C0ACD">
        <w:tc>
          <w:tcPr>
            <w:tcW w:w="9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C203A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Use a small </w:t>
            </w:r>
            <w:r w:rsidRPr="00150F8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AppointmentRepository</w:t>
            </w:r>
            <w:r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interface.</w:t>
            </w:r>
          </w:p>
        </w:tc>
        <w:tc>
          <w:tcPr>
            <w:tcW w:w="7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D0274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6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3C428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Accepted</w:t>
            </w:r>
          </w:p>
        </w:tc>
        <w:tc>
          <w:tcPr>
            <w:tcW w:w="14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8E5DC" w14:textId="57326B9D" w:rsidR="00150F83" w:rsidRPr="00150F83" w:rsidRDefault="00314F21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access is needed to be separate without creating the complexity</w:t>
            </w:r>
            <w:r w:rsidR="00150F83"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</w:t>
            </w:r>
          </w:p>
        </w:tc>
        <w:tc>
          <w:tcPr>
            <w:tcW w:w="12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703AA" w14:textId="0EA47BEA" w:rsidR="00150F83" w:rsidRPr="00150F83" w:rsidRDefault="00314F21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Repository contains current </w:t>
            </w:r>
            <w:r w:rsidR="00150F83"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appointment use cases.</w:t>
            </w:r>
          </w:p>
        </w:tc>
      </w:tr>
      <w:tr w:rsidR="001C0ACD" w:rsidRPr="00150F83" w14:paraId="07F6B724" w14:textId="77777777" w:rsidTr="001C0ACD">
        <w:tc>
          <w:tcPr>
            <w:tcW w:w="9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9A5AA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Make persistence implement the repository interface.</w:t>
            </w:r>
          </w:p>
        </w:tc>
        <w:tc>
          <w:tcPr>
            <w:tcW w:w="7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56F4E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6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BE99E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Accepted</w:t>
            </w:r>
          </w:p>
        </w:tc>
        <w:tc>
          <w:tcPr>
            <w:tcW w:w="14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E038E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This prevents the service from depending directly on storage technology.</w:t>
            </w:r>
          </w:p>
        </w:tc>
        <w:tc>
          <w:tcPr>
            <w:tcW w:w="12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B180D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AppointmentRepositoryImpl</w:t>
            </w:r>
            <w:r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implements the repository contract.</w:t>
            </w:r>
          </w:p>
        </w:tc>
      </w:tr>
      <w:tr w:rsidR="001C0ACD" w:rsidRPr="00150F83" w14:paraId="6521A291" w14:textId="77777777" w:rsidTr="001C0ACD">
        <w:tc>
          <w:tcPr>
            <w:tcW w:w="9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CA2B1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 a Unit of Work layer.</w:t>
            </w:r>
          </w:p>
        </w:tc>
        <w:tc>
          <w:tcPr>
            <w:tcW w:w="7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A2623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6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5CB48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Rejected</w:t>
            </w:r>
          </w:p>
        </w:tc>
        <w:tc>
          <w:tcPr>
            <w:tcW w:w="14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45656" w14:textId="4B5E01DD" w:rsidR="00150F83" w:rsidRPr="00150F83" w:rsidRDefault="00314F21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requirements in the Smart Care System needs additional abstraction.</w:t>
            </w:r>
          </w:p>
        </w:tc>
        <w:tc>
          <w:tcPr>
            <w:tcW w:w="12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0D82A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Existing appointment operations can work without it.</w:t>
            </w:r>
          </w:p>
        </w:tc>
      </w:tr>
      <w:tr w:rsidR="001C0ACD" w:rsidRPr="00150F83" w14:paraId="7EA77AF5" w14:textId="77777777" w:rsidTr="001C0ACD">
        <w:tc>
          <w:tcPr>
            <w:tcW w:w="9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67050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 a Factory pattern for appointments.</w:t>
            </w:r>
          </w:p>
        </w:tc>
        <w:tc>
          <w:tcPr>
            <w:tcW w:w="7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F8C86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6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EB3E4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Rejected</w:t>
            </w:r>
          </w:p>
        </w:tc>
        <w:tc>
          <w:tcPr>
            <w:tcW w:w="14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8090C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Appointment creation is simple and does not justify another layer.</w:t>
            </w:r>
          </w:p>
        </w:tc>
        <w:tc>
          <w:tcPr>
            <w:tcW w:w="12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FD551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AppointmentService</w:t>
            </w:r>
            <w:r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can coordinate normal creation.</w:t>
            </w:r>
          </w:p>
        </w:tc>
      </w:tr>
      <w:tr w:rsidR="001C0ACD" w:rsidRPr="00150F83" w14:paraId="4C558982" w14:textId="77777777" w:rsidTr="001C0ACD">
        <w:tc>
          <w:tcPr>
            <w:tcW w:w="9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516D7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Add DTOs everywhere.</w:t>
            </w:r>
          </w:p>
        </w:tc>
        <w:tc>
          <w:tcPr>
            <w:tcW w:w="7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A3076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6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21088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Deferred</w:t>
            </w:r>
          </w:p>
        </w:tc>
        <w:tc>
          <w:tcPr>
            <w:tcW w:w="14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12061" w14:textId="5A4F1761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There is no</w:t>
            </w:r>
            <w:r w:rsidR="00314F2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t any problem demonstrated in the system </w:t>
            </w:r>
            <w:r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requiring DTOs at this stage.</w:t>
            </w:r>
          </w:p>
        </w:tc>
        <w:tc>
          <w:tcPr>
            <w:tcW w:w="12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3DD17" w14:textId="1E362E75" w:rsidR="00150F83" w:rsidRPr="00150F83" w:rsidRDefault="00314F21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The current architecture of the system works well without 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it </w:t>
            </w:r>
            <w:r w:rsidR="00150F83"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</w:t>
            </w:r>
            <w:proofErr w:type="gramEnd"/>
          </w:p>
        </w:tc>
      </w:tr>
      <w:tr w:rsidR="001C0ACD" w:rsidRPr="00150F83" w14:paraId="705DABDB" w14:textId="77777777" w:rsidTr="001C0ACD">
        <w:tc>
          <w:tcPr>
            <w:tcW w:w="9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91084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 multiple specialised services immediately.</w:t>
            </w:r>
          </w:p>
        </w:tc>
        <w:tc>
          <w:tcPr>
            <w:tcW w:w="7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B5061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6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7441A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Deferred</w:t>
            </w:r>
          </w:p>
        </w:tc>
        <w:tc>
          <w:tcPr>
            <w:tcW w:w="14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C4907" w14:textId="0E5CC0F8" w:rsidR="00150F83" w:rsidRPr="00150F83" w:rsidRDefault="00314F21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The system mainly 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focus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on the appointment workflow in the system </w:t>
            </w:r>
          </w:p>
        </w:tc>
        <w:tc>
          <w:tcPr>
            <w:tcW w:w="12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A5222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Only </w:t>
            </w:r>
            <w:r w:rsidRPr="00150F8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AppointmentService</w:t>
            </w:r>
            <w:r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is introduced.</w:t>
            </w:r>
          </w:p>
        </w:tc>
      </w:tr>
      <w:tr w:rsidR="001C0ACD" w:rsidRPr="00150F83" w14:paraId="4FAB975C" w14:textId="77777777" w:rsidTr="001C0ACD">
        <w:tc>
          <w:tcPr>
            <w:tcW w:w="9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6D1AA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 a dependency-injection framework.</w:t>
            </w:r>
          </w:p>
        </w:tc>
        <w:tc>
          <w:tcPr>
            <w:tcW w:w="7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6502F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6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EE45A" w14:textId="77777777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Rejected</w:t>
            </w:r>
          </w:p>
        </w:tc>
        <w:tc>
          <w:tcPr>
            <w:tcW w:w="14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B4343" w14:textId="0F3C6D42" w:rsidR="00150F83" w:rsidRPr="00150F83" w:rsidRDefault="00C00047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Adding this would make the system more complex and would not solve any problem required by the system </w:t>
            </w:r>
          </w:p>
        </w:tc>
        <w:tc>
          <w:tcPr>
            <w:tcW w:w="12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030C3" w14:textId="000D1101" w:rsidR="00150F83" w:rsidRPr="00150F83" w:rsidRDefault="00150F83" w:rsidP="00150F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Repository dependency can remain simple</w:t>
            </w:r>
            <w:r w:rsidR="00C0004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without making it complex by adding additional framework</w:t>
            </w:r>
            <w:r w:rsidRPr="00150F8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</w:t>
            </w:r>
          </w:p>
        </w:tc>
      </w:tr>
    </w:tbl>
    <w:p w14:paraId="04DA7B45" w14:textId="194977BC" w:rsidR="00150F83" w:rsidRPr="00150F83" w:rsidRDefault="00150F83" w:rsidP="00150F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5362747" w14:textId="77777777" w:rsidR="00150F83" w:rsidRDefault="00150F83" w:rsidP="00150F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58ADF5FE" w14:textId="77777777" w:rsidR="00150F83" w:rsidRDefault="00150F83" w:rsidP="00150F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34E18B24" w14:textId="77777777" w:rsidR="00150F83" w:rsidRDefault="00150F83"/>
    <w:sectPr w:rsidR="00150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960149"/>
    <w:multiLevelType w:val="multilevel"/>
    <w:tmpl w:val="FAEC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5A2D59"/>
    <w:multiLevelType w:val="multilevel"/>
    <w:tmpl w:val="DFD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9910505">
    <w:abstractNumId w:val="1"/>
  </w:num>
  <w:num w:numId="2" w16cid:durableId="916984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F83"/>
    <w:rsid w:val="00150F83"/>
    <w:rsid w:val="001C0ACD"/>
    <w:rsid w:val="00314F21"/>
    <w:rsid w:val="004308D0"/>
    <w:rsid w:val="00436D01"/>
    <w:rsid w:val="00480355"/>
    <w:rsid w:val="0057597D"/>
    <w:rsid w:val="008D5B63"/>
    <w:rsid w:val="00907EC9"/>
    <w:rsid w:val="009F3B3B"/>
    <w:rsid w:val="00B02C42"/>
    <w:rsid w:val="00BE4336"/>
    <w:rsid w:val="00C00047"/>
    <w:rsid w:val="00DD15D1"/>
    <w:rsid w:val="00F316C2"/>
    <w:rsid w:val="00F97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37AA0"/>
  <w15:chartTrackingRefBased/>
  <w15:docId w15:val="{9804B04E-989E-5D44-BD1E-78BF50FE0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0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0F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F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F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0F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0F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F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F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F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F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F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F8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150F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150F83"/>
  </w:style>
  <w:style w:type="character" w:styleId="HTMLCode">
    <w:name w:val="HTML Code"/>
    <w:basedOn w:val="DefaultParagraphFont"/>
    <w:uiPriority w:val="99"/>
    <w:semiHidden/>
    <w:unhideWhenUsed/>
    <w:rsid w:val="00150F8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0F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0F83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s2">
    <w:name w:val="s2"/>
    <w:basedOn w:val="DefaultParagraphFont"/>
    <w:rsid w:val="00150F83"/>
  </w:style>
  <w:style w:type="paragraph" w:customStyle="1" w:styleId="p2">
    <w:name w:val="p2"/>
    <w:basedOn w:val="Normal"/>
    <w:rsid w:val="00150F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150F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790</Words>
  <Characters>4505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Kamalpreet.Singh</dc:creator>
  <cp:keywords/>
  <dc:description/>
  <cp:lastModifiedBy>Kamalpreet.Singh</cp:lastModifiedBy>
  <cp:revision>3</cp:revision>
  <dcterms:created xsi:type="dcterms:W3CDTF">2026-10-01T03:43:00Z</dcterms:created>
  <dcterms:modified xsi:type="dcterms:W3CDTF">2026-10-01T06:11:00Z</dcterms:modified>
</cp:coreProperties>
</file>