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17EC" w14:textId="77777777" w:rsidR="00C804E2" w:rsidRDefault="00C804E2" w:rsidP="00C804E2">
      <w:r>
        <w:rPr>
          <w:noProof/>
        </w:rPr>
        <w:drawing>
          <wp:anchor distT="0" distB="0" distL="114300" distR="114300" simplePos="0" relativeHeight="251659264" behindDoc="0" locked="0" layoutInCell="1" allowOverlap="1" wp14:anchorId="3ED3E171" wp14:editId="7378C4E1">
            <wp:simplePos x="0" y="0"/>
            <wp:positionH relativeFrom="column">
              <wp:posOffset>2023110</wp:posOffset>
            </wp:positionH>
            <wp:positionV relativeFrom="paragraph">
              <wp:posOffset>0</wp:posOffset>
            </wp:positionV>
            <wp:extent cx="1619885" cy="1619885"/>
            <wp:effectExtent l="0" t="0" r="0" b="0"/>
            <wp:wrapSquare wrapText="bothSides"/>
            <wp:docPr id="5388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6804" w14:textId="77777777" w:rsidR="00C804E2" w:rsidRDefault="00C804E2" w:rsidP="00C804E2"/>
    <w:p w14:paraId="27A72C88" w14:textId="77777777" w:rsidR="00C804E2" w:rsidRDefault="00C804E2" w:rsidP="00C804E2">
      <w:pPr>
        <w:jc w:val="center"/>
      </w:pPr>
    </w:p>
    <w:p w14:paraId="53643765" w14:textId="77777777" w:rsidR="00C804E2" w:rsidRDefault="00C804E2" w:rsidP="00C804E2"/>
    <w:p w14:paraId="46ADFD4D" w14:textId="77777777" w:rsidR="00C804E2" w:rsidRDefault="00C804E2" w:rsidP="00C804E2"/>
    <w:p w14:paraId="1BDB441F" w14:textId="77777777" w:rsidR="00C804E2" w:rsidRDefault="00C804E2" w:rsidP="00C804E2"/>
    <w:p w14:paraId="45D1283C" w14:textId="77777777" w:rsidR="00C804E2" w:rsidRDefault="00C804E2" w:rsidP="00C804E2"/>
    <w:p w14:paraId="1B641DB6" w14:textId="393C4436" w:rsidR="00C804E2" w:rsidRDefault="00C804E2" w:rsidP="00467131">
      <w:pPr>
        <w:jc w:val="center"/>
        <w:rPr>
          <w:b/>
          <w:bCs/>
          <w:sz w:val="48"/>
          <w:szCs w:val="48"/>
        </w:rPr>
      </w:pPr>
      <w:r w:rsidRPr="00BE4A7D">
        <w:rPr>
          <w:b/>
          <w:bCs/>
          <w:sz w:val="48"/>
          <w:szCs w:val="48"/>
        </w:rPr>
        <w:t>The University of Azad Jammu and Kashmir</w:t>
      </w:r>
      <w:r>
        <w:rPr>
          <w:b/>
          <w:bCs/>
          <w:sz w:val="48"/>
          <w:szCs w:val="48"/>
        </w:rPr>
        <w:t>,</w:t>
      </w:r>
      <w:r w:rsidRPr="00BE4A7D">
        <w:rPr>
          <w:b/>
          <w:bCs/>
          <w:sz w:val="48"/>
          <w:szCs w:val="48"/>
        </w:rPr>
        <w:t xml:space="preserve"> Muzaffarabad</w:t>
      </w:r>
    </w:p>
    <w:p w14:paraId="3614018D" w14:textId="77777777" w:rsidR="00467131" w:rsidRPr="00467131" w:rsidRDefault="00467131" w:rsidP="00467131">
      <w:pPr>
        <w:jc w:val="center"/>
        <w:rPr>
          <w:b/>
          <w:bCs/>
          <w:sz w:val="48"/>
          <w:szCs w:val="48"/>
        </w:rPr>
      </w:pPr>
    </w:p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C804E2" w:rsidRPr="007905F6" w14:paraId="04874F78" w14:textId="77777777" w:rsidTr="004F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AD4806B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vAlign w:val="center"/>
          </w:tcPr>
          <w:p w14:paraId="754F76A3" w14:textId="77777777" w:rsidR="00C804E2" w:rsidRPr="007905F6" w:rsidRDefault="00C804E2" w:rsidP="004F4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905F6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C804E2" w:rsidRPr="007905F6" w14:paraId="6D4DA187" w14:textId="77777777" w:rsidTr="004F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60052A2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vAlign w:val="center"/>
          </w:tcPr>
          <w:p w14:paraId="656EF8DA" w14:textId="77777777" w:rsidR="00C804E2" w:rsidRPr="007905F6" w:rsidRDefault="00C804E2" w:rsidP="004F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Architecture and Logic Design</w:t>
            </w:r>
          </w:p>
        </w:tc>
      </w:tr>
      <w:tr w:rsidR="00C804E2" w:rsidRPr="007905F6" w14:paraId="3BB3E0AF" w14:textId="77777777" w:rsidTr="004F47BE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563AAC2E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vAlign w:val="center"/>
          </w:tcPr>
          <w:p w14:paraId="23EC4F88" w14:textId="77777777" w:rsidR="00C804E2" w:rsidRPr="007905F6" w:rsidRDefault="00C804E2" w:rsidP="004F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 xml:space="preserve">Engr. </w:t>
            </w:r>
            <w:r>
              <w:rPr>
                <w:sz w:val="28"/>
                <w:szCs w:val="28"/>
              </w:rPr>
              <w:t>Sidra Rafique</w:t>
            </w:r>
          </w:p>
        </w:tc>
      </w:tr>
      <w:tr w:rsidR="00C804E2" w:rsidRPr="007905F6" w14:paraId="0FCA6622" w14:textId="77777777" w:rsidTr="004F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7EBF6FF7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vAlign w:val="center"/>
          </w:tcPr>
          <w:p w14:paraId="11374122" w14:textId="77777777" w:rsidR="00C804E2" w:rsidRPr="007905F6" w:rsidRDefault="00C804E2" w:rsidP="004F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</w:p>
        </w:tc>
      </w:tr>
      <w:tr w:rsidR="00C804E2" w:rsidRPr="007905F6" w14:paraId="2707A071" w14:textId="77777777" w:rsidTr="004F47BE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2BCE357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vAlign w:val="center"/>
          </w:tcPr>
          <w:p w14:paraId="036A7B44" w14:textId="77777777" w:rsidR="00C804E2" w:rsidRPr="007905F6" w:rsidRDefault="00C804E2" w:rsidP="004F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2024-2028</w:t>
            </w:r>
          </w:p>
        </w:tc>
      </w:tr>
      <w:tr w:rsidR="00C804E2" w:rsidRPr="007905F6" w14:paraId="42FC7F63" w14:textId="77777777" w:rsidTr="004F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AA2E67D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vAlign w:val="center"/>
          </w:tcPr>
          <w:p w14:paraId="067148A4" w14:textId="77777777" w:rsidR="00C804E2" w:rsidRPr="007905F6" w:rsidRDefault="00C804E2" w:rsidP="004F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05F6">
              <w:rPr>
                <w:sz w:val="28"/>
                <w:szCs w:val="28"/>
              </w:rPr>
              <w:t>2024-SE-38</w:t>
            </w:r>
          </w:p>
        </w:tc>
      </w:tr>
      <w:tr w:rsidR="00C804E2" w:rsidRPr="007905F6" w14:paraId="5B64A326" w14:textId="77777777" w:rsidTr="004F47BE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vAlign w:val="center"/>
          </w:tcPr>
          <w:p w14:paraId="6BAFE190" w14:textId="77777777" w:rsidR="00C804E2" w:rsidRPr="007905F6" w:rsidRDefault="00C804E2" w:rsidP="004F4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vAlign w:val="center"/>
          </w:tcPr>
          <w:p w14:paraId="556D4108" w14:textId="77AE9E40" w:rsidR="00C804E2" w:rsidRPr="007905F6" w:rsidRDefault="00C804E2" w:rsidP="004F4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</w:tr>
    </w:tbl>
    <w:p w14:paraId="79FF0646" w14:textId="77777777" w:rsidR="008F1BCF" w:rsidRDefault="008F1BCF"/>
    <w:p w14:paraId="0D9D6995" w14:textId="77777777" w:rsidR="00C804E2" w:rsidRDefault="00C804E2"/>
    <w:p w14:paraId="388C47A7" w14:textId="77777777" w:rsidR="00467131" w:rsidRPr="00BE4A7D" w:rsidRDefault="00467131" w:rsidP="00467131">
      <w:pPr>
        <w:jc w:val="center"/>
        <w:rPr>
          <w:sz w:val="44"/>
          <w:szCs w:val="44"/>
          <w:u w:val="single"/>
        </w:rPr>
      </w:pPr>
      <w:r w:rsidRPr="00BE4A7D">
        <w:rPr>
          <w:sz w:val="44"/>
          <w:szCs w:val="44"/>
          <w:u w:val="single"/>
        </w:rPr>
        <w:t>Department of Software Engineering</w:t>
      </w:r>
    </w:p>
    <w:p w14:paraId="6A629831" w14:textId="77777777" w:rsidR="00C804E2" w:rsidRDefault="00C804E2"/>
    <w:p w14:paraId="7CB5CE09" w14:textId="573AA754" w:rsidR="00C804E2" w:rsidRPr="00C804E2" w:rsidRDefault="00C804E2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 xml:space="preserve">     </w:t>
      </w:r>
      <w:r w:rsidRPr="00C804E2">
        <w:rPr>
          <w:b/>
          <w:bCs/>
          <w:sz w:val="96"/>
          <w:szCs w:val="96"/>
          <w:highlight w:val="cyan"/>
        </w:rPr>
        <w:t>DE Morgan’s law</w:t>
      </w:r>
    </w:p>
    <w:p w14:paraId="2E731B6F" w14:textId="77777777" w:rsidR="00C804E2" w:rsidRDefault="00C804E2"/>
    <w:p w14:paraId="6E15D534" w14:textId="1C42879D" w:rsidR="00C804E2" w:rsidRDefault="00C804E2" w:rsidP="00C804E2">
      <w:pPr>
        <w:rPr>
          <w:b/>
          <w:bCs/>
          <w:sz w:val="36"/>
          <w:szCs w:val="36"/>
          <w:u w:val="single"/>
        </w:rPr>
      </w:pPr>
      <w:r w:rsidRPr="00C804E2">
        <w:rPr>
          <w:b/>
          <w:bCs/>
          <w:sz w:val="36"/>
          <w:szCs w:val="36"/>
          <w:u w:val="single"/>
        </w:rPr>
        <w:t>Procedure</w:t>
      </w:r>
      <w:r>
        <w:rPr>
          <w:b/>
          <w:bCs/>
          <w:sz w:val="36"/>
          <w:szCs w:val="36"/>
          <w:u w:val="single"/>
        </w:rPr>
        <w:t>:</w:t>
      </w:r>
    </w:p>
    <w:p w14:paraId="631972BA" w14:textId="0DCDC662" w:rsidR="00C804E2" w:rsidRDefault="00C804E2" w:rsidP="00C804E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At first construct the circuits shown in Boolean laws.</w:t>
      </w:r>
    </w:p>
    <w:p w14:paraId="02B503F2" w14:textId="310378D8" w:rsidR="00C804E2" w:rsidRDefault="00C804E2" w:rsidP="00C804E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Check if the laws are valid. Give truth tables for each law.</w:t>
      </w:r>
    </w:p>
    <w:p w14:paraId="44A5C9AF" w14:textId="0A5C5405" w:rsidR="00C804E2" w:rsidRDefault="00C804E2" w:rsidP="00C804E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Apply various combinations of inputs as shown in the truth table and observe the conditions of LEDs.</w:t>
      </w:r>
    </w:p>
    <w:p w14:paraId="520F9C57" w14:textId="77777777" w:rsidR="00C804E2" w:rsidRDefault="00C804E2" w:rsidP="00C804E2">
      <w:pPr>
        <w:ind w:left="660"/>
        <w:rPr>
          <w:szCs w:val="24"/>
        </w:rPr>
      </w:pPr>
    </w:p>
    <w:p w14:paraId="176B8F5A" w14:textId="2A92A1CD" w:rsidR="00C804E2" w:rsidRDefault="009E7AF6" w:rsidP="00C804E2">
      <w:pPr>
        <w:ind w:left="660"/>
        <w:rPr>
          <w:szCs w:val="24"/>
        </w:rPr>
      </w:pPr>
      <w:r>
        <w:rPr>
          <w:szCs w:val="24"/>
        </w:rPr>
        <w:t>(</w:t>
      </w:r>
      <w:r w:rsidR="00C804E2">
        <w:rPr>
          <w:szCs w:val="24"/>
        </w:rPr>
        <w:t>A + B</w:t>
      </w:r>
      <w:r>
        <w:rPr>
          <w:szCs w:val="24"/>
        </w:rPr>
        <w:t>)'</w:t>
      </w:r>
      <w:r w:rsidR="00C804E2">
        <w:rPr>
          <w:szCs w:val="24"/>
        </w:rPr>
        <w:t xml:space="preserve"> = (AB)’…………(</w:t>
      </w:r>
      <w:proofErr w:type="spellStart"/>
      <w:r w:rsidR="00C804E2">
        <w:rPr>
          <w:szCs w:val="24"/>
        </w:rPr>
        <w:t>i</w:t>
      </w:r>
      <w:proofErr w:type="spellEnd"/>
      <w:r w:rsidR="00C804E2">
        <w:rPr>
          <w:szCs w:val="24"/>
        </w:rPr>
        <w:t>)</w:t>
      </w:r>
    </w:p>
    <w:p w14:paraId="33D0BDD9" w14:textId="11C31B76" w:rsidR="00C804E2" w:rsidRDefault="009E7AF6" w:rsidP="00C804E2">
      <w:pPr>
        <w:ind w:left="660"/>
        <w:rPr>
          <w:szCs w:val="24"/>
        </w:rPr>
      </w:pPr>
      <w:r>
        <w:rPr>
          <w:szCs w:val="24"/>
        </w:rPr>
        <w:t>(AB)’ = A’ + B’…………...(ii)</w:t>
      </w:r>
    </w:p>
    <w:p w14:paraId="1BD5495A" w14:textId="050146ED" w:rsidR="00FF63AA" w:rsidRDefault="00FF1B55" w:rsidP="00C804E2">
      <w:pPr>
        <w:ind w:left="660"/>
        <w:rPr>
          <w:szCs w:val="24"/>
        </w:rPr>
      </w:pPr>
      <w:r w:rsidRPr="00FF63AA"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5107ACDD" wp14:editId="290F833C">
            <wp:simplePos x="0" y="0"/>
            <wp:positionH relativeFrom="column">
              <wp:posOffset>685511</wp:posOffset>
            </wp:positionH>
            <wp:positionV relativeFrom="paragraph">
              <wp:posOffset>25688</wp:posOffset>
            </wp:positionV>
            <wp:extent cx="4058920" cy="2447925"/>
            <wp:effectExtent l="19050" t="19050" r="17780" b="28575"/>
            <wp:wrapTight wrapText="bothSides">
              <wp:wrapPolygon edited="0">
                <wp:start x="-101" y="-168"/>
                <wp:lineTo x="-101" y="21684"/>
                <wp:lineTo x="21593" y="21684"/>
                <wp:lineTo x="21593" y="-168"/>
                <wp:lineTo x="-101" y="-168"/>
              </wp:wrapPolygon>
            </wp:wrapTight>
            <wp:docPr id="72755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564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669D5" w14:textId="5B735E82" w:rsidR="00CC209C" w:rsidRDefault="00CC209C" w:rsidP="00C804E2">
      <w:pPr>
        <w:ind w:left="660"/>
        <w:rPr>
          <w:szCs w:val="24"/>
        </w:rPr>
      </w:pPr>
    </w:p>
    <w:p w14:paraId="2C171E9F" w14:textId="4218B52D" w:rsidR="00FF1B55" w:rsidRDefault="00FF1B55" w:rsidP="00C804E2">
      <w:pPr>
        <w:ind w:left="660"/>
        <w:rPr>
          <w:szCs w:val="24"/>
        </w:rPr>
      </w:pPr>
    </w:p>
    <w:p w14:paraId="79323AF8" w14:textId="6559C08B" w:rsidR="00FF1B55" w:rsidRDefault="00FF1B55" w:rsidP="00C804E2">
      <w:pPr>
        <w:ind w:left="660"/>
        <w:rPr>
          <w:szCs w:val="24"/>
        </w:rPr>
      </w:pPr>
    </w:p>
    <w:p w14:paraId="0BC2C140" w14:textId="736B7BEC" w:rsidR="00FF1B55" w:rsidRDefault="00CC209C" w:rsidP="00C804E2">
      <w:pPr>
        <w:ind w:left="660"/>
        <w:rPr>
          <w:szCs w:val="24"/>
        </w:rPr>
      </w:pPr>
      <w:r>
        <w:rPr>
          <w:szCs w:val="24"/>
        </w:rPr>
        <w:t xml:space="preserve">                                               </w:t>
      </w:r>
    </w:p>
    <w:p w14:paraId="426AF5D9" w14:textId="7DA29AE4" w:rsidR="00FF1B55" w:rsidRDefault="00FF1B55" w:rsidP="00C804E2">
      <w:pPr>
        <w:ind w:left="660"/>
        <w:rPr>
          <w:szCs w:val="24"/>
        </w:rPr>
      </w:pPr>
    </w:p>
    <w:p w14:paraId="528A39B0" w14:textId="77777777" w:rsidR="00FF1B55" w:rsidRDefault="00FF1B55" w:rsidP="00C804E2">
      <w:pPr>
        <w:ind w:left="660"/>
        <w:rPr>
          <w:szCs w:val="24"/>
        </w:rPr>
      </w:pPr>
    </w:p>
    <w:p w14:paraId="2CF7B468" w14:textId="77777777" w:rsidR="00FF1B55" w:rsidRDefault="00FF1B55" w:rsidP="00C804E2">
      <w:pPr>
        <w:ind w:left="660"/>
        <w:rPr>
          <w:szCs w:val="24"/>
        </w:rPr>
      </w:pPr>
    </w:p>
    <w:p w14:paraId="23B2D635" w14:textId="0FF432E5" w:rsidR="00FF1B55" w:rsidRPr="00FF1B55" w:rsidRDefault="00FF1B55" w:rsidP="00C804E2">
      <w:pPr>
        <w:ind w:left="660"/>
        <w:rPr>
          <w:sz w:val="20"/>
          <w:szCs w:val="20"/>
        </w:rPr>
      </w:pPr>
    </w:p>
    <w:p w14:paraId="3F596436" w14:textId="5A801D8D" w:rsidR="00FF1B55" w:rsidRDefault="00FF1B55" w:rsidP="00C804E2">
      <w:pPr>
        <w:ind w:left="660"/>
        <w:rPr>
          <w:szCs w:val="24"/>
        </w:rPr>
      </w:pPr>
      <w:r>
        <w:rPr>
          <w:szCs w:val="24"/>
        </w:rPr>
        <w:t xml:space="preserve">                              . .…</w:t>
      </w:r>
      <w:r>
        <w:rPr>
          <w:b/>
          <w:bCs/>
          <w:szCs w:val="24"/>
        </w:rPr>
        <w:t xml:space="preserve">is equivalent to …  </w:t>
      </w:r>
      <w:r>
        <w:rPr>
          <w:szCs w:val="24"/>
        </w:rPr>
        <w:t xml:space="preserve">     </w:t>
      </w:r>
    </w:p>
    <w:p w14:paraId="6724386C" w14:textId="7FFA9A29" w:rsidR="00FF1B55" w:rsidRDefault="00F97E0C" w:rsidP="00C804E2">
      <w:pPr>
        <w:ind w:left="660"/>
        <w:rPr>
          <w:szCs w:val="24"/>
        </w:rPr>
      </w:pPr>
      <w:r w:rsidRPr="00FF1B55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C257B27" wp14:editId="768A9078">
            <wp:simplePos x="0" y="0"/>
            <wp:positionH relativeFrom="column">
              <wp:posOffset>621030</wp:posOffset>
            </wp:positionH>
            <wp:positionV relativeFrom="paragraph">
              <wp:posOffset>-85090</wp:posOffset>
            </wp:positionV>
            <wp:extent cx="4483100" cy="2152650"/>
            <wp:effectExtent l="19050" t="19050" r="12700" b="19050"/>
            <wp:wrapSquare wrapText="bothSides"/>
            <wp:docPr id="53456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44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86C49" w14:textId="7FF6BA55" w:rsidR="00FF1B55" w:rsidRDefault="00FF1B55" w:rsidP="00C804E2">
      <w:pPr>
        <w:ind w:left="660"/>
        <w:rPr>
          <w:szCs w:val="24"/>
        </w:rPr>
      </w:pPr>
    </w:p>
    <w:p w14:paraId="5DA0FE07" w14:textId="050E74F0" w:rsidR="00FF1B55" w:rsidRDefault="00FF1B55" w:rsidP="00C804E2">
      <w:pPr>
        <w:ind w:left="660"/>
        <w:rPr>
          <w:szCs w:val="24"/>
        </w:rPr>
      </w:pPr>
    </w:p>
    <w:p w14:paraId="652A445E" w14:textId="11C37344" w:rsidR="00FF1B55" w:rsidRDefault="00FF1B55" w:rsidP="00C804E2">
      <w:pPr>
        <w:ind w:left="660"/>
        <w:rPr>
          <w:szCs w:val="24"/>
        </w:rPr>
      </w:pPr>
    </w:p>
    <w:p w14:paraId="560082BB" w14:textId="6769DA92" w:rsidR="00FF1B55" w:rsidRDefault="00FF1B55" w:rsidP="00C804E2">
      <w:pPr>
        <w:ind w:left="660"/>
        <w:rPr>
          <w:szCs w:val="24"/>
        </w:rPr>
      </w:pPr>
    </w:p>
    <w:p w14:paraId="6FE20290" w14:textId="77777777" w:rsidR="00FF1B55" w:rsidRDefault="00FF1B55" w:rsidP="00C804E2">
      <w:pPr>
        <w:ind w:left="660"/>
        <w:rPr>
          <w:szCs w:val="24"/>
        </w:rPr>
      </w:pPr>
    </w:p>
    <w:p w14:paraId="48B3056D" w14:textId="77777777" w:rsidR="00FF1B55" w:rsidRDefault="00FF1B55" w:rsidP="00C804E2">
      <w:pPr>
        <w:ind w:left="660"/>
        <w:rPr>
          <w:szCs w:val="24"/>
        </w:rPr>
      </w:pPr>
    </w:p>
    <w:p w14:paraId="5B335410" w14:textId="4BBC6470" w:rsidR="00CC209C" w:rsidRDefault="002505ED" w:rsidP="00C804E2">
      <w:pPr>
        <w:ind w:left="660"/>
        <w:rPr>
          <w:szCs w:val="24"/>
        </w:rPr>
      </w:pPr>
      <w:r>
        <w:rPr>
          <w:szCs w:val="24"/>
        </w:rPr>
        <w:lastRenderedPageBreak/>
        <w:t xml:space="preserve">                                               </w:t>
      </w:r>
      <w:r w:rsidR="00CC209C">
        <w:rPr>
          <w:szCs w:val="24"/>
        </w:rPr>
        <w:t xml:space="preserve">   (AB)’ = A’ + B’</w:t>
      </w:r>
    </w:p>
    <w:p w14:paraId="206379A3" w14:textId="469FEEFF" w:rsidR="007C0C78" w:rsidRDefault="007C0C78" w:rsidP="00C804E2">
      <w:pPr>
        <w:ind w:left="660"/>
        <w:rPr>
          <w:szCs w:val="24"/>
        </w:rPr>
      </w:pPr>
      <w:r>
        <w:rPr>
          <w:szCs w:val="24"/>
        </w:rPr>
        <w:t xml:space="preserve">                                                 </w:t>
      </w:r>
      <w:r w:rsidR="00CC209C">
        <w:rPr>
          <w:szCs w:val="24"/>
        </w:rPr>
        <w:t>(1 * 0)’ = 1’ + 0’</w:t>
      </w:r>
    </w:p>
    <w:p w14:paraId="145320A6" w14:textId="77777777" w:rsidR="007C0C78" w:rsidRDefault="007C0C78" w:rsidP="00C804E2">
      <w:pPr>
        <w:ind w:left="660"/>
        <w:rPr>
          <w:szCs w:val="24"/>
        </w:rPr>
      </w:pPr>
      <w:r>
        <w:rPr>
          <w:noProof/>
        </w:rPr>
        <w:drawing>
          <wp:inline distT="0" distB="0" distL="0" distR="0" wp14:anchorId="70023A93" wp14:editId="6B488D4D">
            <wp:extent cx="5943600" cy="4064000"/>
            <wp:effectExtent l="0" t="0" r="0" b="0"/>
            <wp:docPr id="7690701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4F51" w14:textId="2CBC1E7B" w:rsidR="007C0C78" w:rsidRDefault="00CC209C" w:rsidP="00C804E2">
      <w:pPr>
        <w:ind w:left="660"/>
        <w:rPr>
          <w:szCs w:val="24"/>
        </w:rPr>
      </w:pPr>
      <w:r>
        <w:rPr>
          <w:szCs w:val="24"/>
        </w:rPr>
        <w:t xml:space="preserve">                                                       (A + B)' = (AB)’</w:t>
      </w:r>
    </w:p>
    <w:p w14:paraId="0E61BE92" w14:textId="5274EF03" w:rsidR="007C0C78" w:rsidRDefault="00CC209C" w:rsidP="00C804E2">
      <w:pPr>
        <w:ind w:left="660"/>
        <w:rPr>
          <w:szCs w:val="24"/>
        </w:rPr>
      </w:pPr>
      <w:r>
        <w:rPr>
          <w:szCs w:val="24"/>
        </w:rPr>
        <w:t xml:space="preserve">                                                       (1 + 1)’ = 1’ * 0’</w:t>
      </w:r>
    </w:p>
    <w:p w14:paraId="7D671153" w14:textId="52454F9D" w:rsidR="007C0C78" w:rsidRDefault="007C0C78" w:rsidP="00CC209C">
      <w:pPr>
        <w:ind w:left="660"/>
        <w:rPr>
          <w:noProof/>
        </w:rPr>
      </w:pPr>
      <w:r>
        <w:rPr>
          <w:noProof/>
        </w:rPr>
        <w:drawing>
          <wp:inline distT="0" distB="0" distL="0" distR="0" wp14:anchorId="208E096C" wp14:editId="4006FE64">
            <wp:extent cx="5623826" cy="2667000"/>
            <wp:effectExtent l="0" t="0" r="0" b="0"/>
            <wp:docPr id="1526958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83" cy="267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2996" w14:textId="77777777" w:rsidR="00CC209C" w:rsidRDefault="00CC209C" w:rsidP="00CC209C">
      <w:pPr>
        <w:ind w:left="660"/>
        <w:rPr>
          <w:noProof/>
          <w:szCs w:val="24"/>
        </w:rPr>
      </w:pPr>
      <w:r>
        <w:rPr>
          <w:noProof/>
          <w:szCs w:val="24"/>
        </w:rPr>
        <w:lastRenderedPageBreak/>
        <w:t xml:space="preserve">                                                       </w:t>
      </w:r>
    </w:p>
    <w:p w14:paraId="37E82ECB" w14:textId="48B6222C" w:rsidR="00CC209C" w:rsidRDefault="00CC209C" w:rsidP="00CC209C">
      <w:pPr>
        <w:ind w:left="2880"/>
        <w:rPr>
          <w:szCs w:val="24"/>
        </w:rPr>
      </w:pPr>
      <w:r>
        <w:rPr>
          <w:noProof/>
          <w:szCs w:val="24"/>
        </w:rPr>
        <w:t xml:space="preserve">                     </w:t>
      </w:r>
      <w:r>
        <w:rPr>
          <w:szCs w:val="24"/>
        </w:rPr>
        <w:t>(AB)’ = A’ + B’</w:t>
      </w:r>
    </w:p>
    <w:p w14:paraId="1BD324D0" w14:textId="50039DDE" w:rsidR="00CC209C" w:rsidRPr="007C0C78" w:rsidRDefault="00CC209C" w:rsidP="00CC209C">
      <w:pPr>
        <w:ind w:left="660"/>
        <w:rPr>
          <w:szCs w:val="24"/>
        </w:rPr>
      </w:pPr>
      <w:r>
        <w:rPr>
          <w:szCs w:val="24"/>
        </w:rPr>
        <w:t xml:space="preserve">                                                         (0 * 1)’ = 0’ + 1’</w:t>
      </w:r>
    </w:p>
    <w:p w14:paraId="65976D3D" w14:textId="1DEE002A" w:rsidR="007C0C78" w:rsidRDefault="00E41F8F" w:rsidP="00E41F8F">
      <w:pPr>
        <w:ind w:left="660"/>
        <w:rPr>
          <w:noProof/>
        </w:rPr>
      </w:pPr>
      <w:r>
        <w:rPr>
          <w:noProof/>
        </w:rPr>
        <w:drawing>
          <wp:inline distT="0" distB="0" distL="0" distR="0" wp14:anchorId="4E89057A" wp14:editId="5C1C0918">
            <wp:extent cx="5943600" cy="3009900"/>
            <wp:effectExtent l="0" t="0" r="0" b="0"/>
            <wp:docPr id="773517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75347"/>
    <w:multiLevelType w:val="hybridMultilevel"/>
    <w:tmpl w:val="0F2ECB46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7D5A3196"/>
    <w:multiLevelType w:val="hybridMultilevel"/>
    <w:tmpl w:val="E356FEB0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578124113">
    <w:abstractNumId w:val="0"/>
  </w:num>
  <w:num w:numId="2" w16cid:durableId="161297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E2"/>
    <w:rsid w:val="00126B51"/>
    <w:rsid w:val="001E6327"/>
    <w:rsid w:val="002505ED"/>
    <w:rsid w:val="003C284A"/>
    <w:rsid w:val="003D16BE"/>
    <w:rsid w:val="00467131"/>
    <w:rsid w:val="005651CD"/>
    <w:rsid w:val="005D145C"/>
    <w:rsid w:val="005F287F"/>
    <w:rsid w:val="007C0C78"/>
    <w:rsid w:val="008951AE"/>
    <w:rsid w:val="008F1BCF"/>
    <w:rsid w:val="009E7AF6"/>
    <w:rsid w:val="00C26800"/>
    <w:rsid w:val="00C41269"/>
    <w:rsid w:val="00C804E2"/>
    <w:rsid w:val="00CC209C"/>
    <w:rsid w:val="00D53FBF"/>
    <w:rsid w:val="00DD6FCE"/>
    <w:rsid w:val="00E15B19"/>
    <w:rsid w:val="00E41F8F"/>
    <w:rsid w:val="00F460A1"/>
    <w:rsid w:val="00F97E0C"/>
    <w:rsid w:val="00FA6E85"/>
    <w:rsid w:val="00FF1B55"/>
    <w:rsid w:val="00FF63AA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EE3D"/>
  <w15:chartTrackingRefBased/>
  <w15:docId w15:val="{4E7DECF8-18D2-43A4-B82F-BD4EB422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9C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4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4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4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4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4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4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4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4E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4E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4E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4E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4E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4E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04E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4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4E2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80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4E2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804E2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C804E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2A58-1D47-4824-B1E9-1875048D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Mushtaq</dc:creator>
  <cp:keywords/>
  <dc:description/>
  <cp:lastModifiedBy>Saqlain Mushtaq</cp:lastModifiedBy>
  <cp:revision>11</cp:revision>
  <dcterms:created xsi:type="dcterms:W3CDTF">2025-05-31T06:44:00Z</dcterms:created>
  <dcterms:modified xsi:type="dcterms:W3CDTF">2025-06-02T02:47:00Z</dcterms:modified>
</cp:coreProperties>
</file>