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CC09" w14:textId="77777777" w:rsidR="001E69D6" w:rsidRPr="00DC34C4" w:rsidRDefault="001E69D6" w:rsidP="001E69D6">
      <w:bookmarkStart w:id="0" w:name="_Hlk199596442"/>
      <w:bookmarkEnd w:id="0"/>
      <w:r w:rsidRPr="00DC34C4">
        <w:rPr>
          <w:noProof/>
        </w:rPr>
        <w:drawing>
          <wp:anchor distT="0" distB="0" distL="114300" distR="114300" simplePos="0" relativeHeight="251659264" behindDoc="0" locked="0" layoutInCell="1" allowOverlap="1" wp14:anchorId="05A29662" wp14:editId="496FD490">
            <wp:simplePos x="0" y="0"/>
            <wp:positionH relativeFrom="column">
              <wp:posOffset>2294206</wp:posOffset>
            </wp:positionH>
            <wp:positionV relativeFrom="paragraph">
              <wp:posOffset>439</wp:posOffset>
            </wp:positionV>
            <wp:extent cx="1371600" cy="1363980"/>
            <wp:effectExtent l="0" t="0" r="0" b="762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E303D" w14:textId="77777777" w:rsidR="001E69D6" w:rsidRPr="00DC34C4" w:rsidRDefault="001E69D6" w:rsidP="001E69D6"/>
    <w:p w14:paraId="65CD6C20" w14:textId="77777777" w:rsidR="001E69D6" w:rsidRPr="00DC34C4" w:rsidRDefault="001E69D6" w:rsidP="001E69D6"/>
    <w:p w14:paraId="14B9EAE8" w14:textId="77777777" w:rsidR="001E69D6" w:rsidRPr="00DC34C4" w:rsidRDefault="001E69D6" w:rsidP="001E69D6"/>
    <w:p w14:paraId="3B75939C" w14:textId="77777777" w:rsidR="001E69D6" w:rsidRPr="00DC34C4" w:rsidRDefault="001E69D6" w:rsidP="001E69D6"/>
    <w:p w14:paraId="28AC8C88" w14:textId="77777777" w:rsidR="001E69D6" w:rsidRPr="00743ACB" w:rsidRDefault="001E69D6" w:rsidP="001E69D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743ACB">
        <w:rPr>
          <w:b/>
          <w:bCs/>
          <w:sz w:val="44"/>
          <w:szCs w:val="44"/>
        </w:rPr>
        <w:t xml:space="preserve">The University of Azad Jammu and Kashmir,   </w:t>
      </w:r>
    </w:p>
    <w:p w14:paraId="7E981478" w14:textId="77777777" w:rsidR="001E69D6" w:rsidRPr="00743ACB" w:rsidRDefault="001E69D6" w:rsidP="001E69D6">
      <w:pPr>
        <w:rPr>
          <w:b/>
          <w:bCs/>
          <w:sz w:val="44"/>
          <w:szCs w:val="44"/>
        </w:rPr>
      </w:pPr>
      <w:r w:rsidRPr="00743ACB">
        <w:rPr>
          <w:b/>
          <w:bCs/>
          <w:sz w:val="44"/>
          <w:szCs w:val="44"/>
        </w:rPr>
        <w:t xml:space="preserve">                           </w:t>
      </w:r>
      <w:r>
        <w:rPr>
          <w:b/>
          <w:bCs/>
          <w:sz w:val="44"/>
          <w:szCs w:val="44"/>
        </w:rPr>
        <w:t xml:space="preserve">   </w:t>
      </w:r>
      <w:r w:rsidRPr="00743ACB">
        <w:rPr>
          <w:b/>
          <w:bCs/>
          <w:sz w:val="44"/>
          <w:szCs w:val="44"/>
        </w:rPr>
        <w:t>Muzaffarabad</w:t>
      </w:r>
    </w:p>
    <w:p w14:paraId="2B564258" w14:textId="77777777" w:rsidR="001E69D6" w:rsidRPr="00DC34C4" w:rsidRDefault="001E69D6" w:rsidP="001E69D6"/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1E69D6" w:rsidRPr="00DC34C4" w14:paraId="1440EB5F" w14:textId="77777777" w:rsidTr="0014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273C0276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44373033" w14:textId="77777777" w:rsidR="001E69D6" w:rsidRPr="00743ACB" w:rsidRDefault="001E69D6" w:rsidP="00144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3ACB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1E69D6" w:rsidRPr="00DC34C4" w14:paraId="5138CB53" w14:textId="77777777" w:rsidTr="0014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199262FF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1FEC8F0E" w14:textId="77777777" w:rsidR="001E69D6" w:rsidRPr="00DC34C4" w:rsidRDefault="001E69D6" w:rsidP="0014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Computer Architecture and Logic Design</w:t>
            </w:r>
          </w:p>
        </w:tc>
      </w:tr>
      <w:tr w:rsidR="001E69D6" w:rsidRPr="00DC34C4" w14:paraId="6B6EA93F" w14:textId="77777777" w:rsidTr="001446D8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ADD14AF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5E6F35C5" w14:textId="77777777" w:rsidR="001E69D6" w:rsidRPr="00DC34C4" w:rsidRDefault="001E69D6" w:rsidP="00144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Engr. Sidra Rafique</w:t>
            </w:r>
          </w:p>
        </w:tc>
      </w:tr>
      <w:tr w:rsidR="001E69D6" w:rsidRPr="00DC34C4" w14:paraId="778C958E" w14:textId="77777777" w:rsidTr="0014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F5FB832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662A15A0" w14:textId="77777777" w:rsidR="001E69D6" w:rsidRPr="00DC34C4" w:rsidRDefault="001E69D6" w:rsidP="0014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2nd</w:t>
            </w:r>
          </w:p>
        </w:tc>
      </w:tr>
      <w:tr w:rsidR="001E69D6" w:rsidRPr="00DC34C4" w14:paraId="7D90A47F" w14:textId="77777777" w:rsidTr="001446D8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7526125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5E65AC52" w14:textId="77777777" w:rsidR="001E69D6" w:rsidRPr="00DC34C4" w:rsidRDefault="001E69D6" w:rsidP="00144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2024-2028</w:t>
            </w:r>
          </w:p>
        </w:tc>
      </w:tr>
      <w:tr w:rsidR="001E69D6" w:rsidRPr="00DC34C4" w14:paraId="3ACC5ECC" w14:textId="77777777" w:rsidTr="0014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31038CC1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703BA240" w14:textId="77777777" w:rsidR="001E69D6" w:rsidRPr="00DC34C4" w:rsidRDefault="001E69D6" w:rsidP="0014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2024-SE-38</w:t>
            </w:r>
          </w:p>
        </w:tc>
      </w:tr>
      <w:tr w:rsidR="001E69D6" w:rsidRPr="00DC34C4" w14:paraId="4EBCE428" w14:textId="77777777" w:rsidTr="001446D8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4D5D812A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173105EC" w14:textId="41C4332A" w:rsidR="001E69D6" w:rsidRPr="00DC34C4" w:rsidRDefault="001E69D6" w:rsidP="00144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</w:t>
            </w:r>
          </w:p>
        </w:tc>
      </w:tr>
      <w:tr w:rsidR="001E69D6" w:rsidRPr="00DC34C4" w14:paraId="40D9FBED" w14:textId="77777777" w:rsidTr="0014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3F89BFED" w14:textId="77777777" w:rsidR="001E69D6" w:rsidRPr="00DC34C4" w:rsidRDefault="001E69D6" w:rsidP="00144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date</w:t>
            </w:r>
          </w:p>
        </w:tc>
        <w:tc>
          <w:tcPr>
            <w:tcW w:w="5015" w:type="dxa"/>
            <w:vAlign w:val="center"/>
          </w:tcPr>
          <w:p w14:paraId="2294C86E" w14:textId="77777777" w:rsidR="001E69D6" w:rsidRPr="00DC34C4" w:rsidRDefault="001E69D6" w:rsidP="0014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August 2025</w:t>
            </w:r>
          </w:p>
        </w:tc>
      </w:tr>
    </w:tbl>
    <w:p w14:paraId="0510B5A6" w14:textId="77777777" w:rsidR="005A5BB7" w:rsidRDefault="005A5BB7"/>
    <w:p w14:paraId="6905CFEF" w14:textId="77777777" w:rsidR="005A5BB7" w:rsidRDefault="005A5BB7"/>
    <w:p w14:paraId="69BCA306" w14:textId="77777777" w:rsidR="005A5BB7" w:rsidRDefault="005A5BB7"/>
    <w:p w14:paraId="657A0D60" w14:textId="77777777" w:rsidR="005A5BB7" w:rsidRDefault="005A5BB7"/>
    <w:p w14:paraId="54977156" w14:textId="77777777" w:rsidR="001E69D6" w:rsidRDefault="001E69D6"/>
    <w:p w14:paraId="4F088B13" w14:textId="68F0B737" w:rsidR="001E69D6" w:rsidRPr="003F1BA2" w:rsidRDefault="0005416C">
      <w:pPr>
        <w:rPr>
          <w:b/>
          <w:bCs/>
          <w:sz w:val="32"/>
          <w:szCs w:val="32"/>
          <w:u w:val="single"/>
        </w:rPr>
      </w:pPr>
      <w:r w:rsidRPr="003F1BA2">
        <w:rPr>
          <w:b/>
          <w:bCs/>
          <w:sz w:val="32"/>
          <w:szCs w:val="32"/>
          <w:u w:val="single"/>
        </w:rPr>
        <w:lastRenderedPageBreak/>
        <w:t>SR-Latch: -</w:t>
      </w:r>
    </w:p>
    <w:p w14:paraId="38B5DD3B" w14:textId="6C9A5525" w:rsidR="0005416C" w:rsidRDefault="0005416C" w:rsidP="0005416C">
      <w:r w:rsidRPr="0005416C">
        <w:t>The SR (Set-Reset) latch is a 1-bit memory with SET and RESET inputs labelled as ‘S’ and ‘R,’ respectively. It is also a bistable device meaning it has 2 stable states namely 0 and 1. The SET input sets the device to produce output (Q) equal to 1, while the RESET input resets the device to produce output equal to 0.</w:t>
      </w:r>
    </w:p>
    <w:p w14:paraId="66361ADB" w14:textId="77777777" w:rsidR="0005416C" w:rsidRPr="003F1BA2" w:rsidRDefault="0005416C" w:rsidP="0005416C">
      <w:pPr>
        <w:rPr>
          <w:b/>
          <w:bCs/>
          <w:sz w:val="28"/>
          <w:szCs w:val="28"/>
          <w:lang w:val="en-GB"/>
        </w:rPr>
      </w:pPr>
      <w:r w:rsidRPr="003F1BA2">
        <w:rPr>
          <w:b/>
          <w:bCs/>
          <w:sz w:val="28"/>
          <w:szCs w:val="28"/>
          <w:lang w:val="en-GB"/>
        </w:rPr>
        <w:t>Inputs and Outputs</w:t>
      </w:r>
    </w:p>
    <w:p w14:paraId="44B139A5" w14:textId="77777777" w:rsidR="0005416C" w:rsidRPr="0005416C" w:rsidRDefault="0005416C" w:rsidP="0005416C">
      <w:pPr>
        <w:numPr>
          <w:ilvl w:val="0"/>
          <w:numId w:val="1"/>
        </w:numPr>
        <w:rPr>
          <w:lang w:val="en-GB"/>
        </w:rPr>
      </w:pPr>
      <w:r w:rsidRPr="0005416C">
        <w:rPr>
          <w:lang w:val="en-GB"/>
        </w:rPr>
        <w:t xml:space="preserve">Inputs: </w:t>
      </w:r>
      <w:r w:rsidRPr="0005416C">
        <w:rPr>
          <w:b/>
          <w:bCs/>
          <w:lang w:val="en-GB"/>
        </w:rPr>
        <w:t>R (Reset)</w:t>
      </w:r>
      <w:r w:rsidRPr="0005416C">
        <w:rPr>
          <w:lang w:val="en-GB"/>
        </w:rPr>
        <w:t xml:space="preserve"> and </w:t>
      </w:r>
      <w:r w:rsidRPr="0005416C">
        <w:rPr>
          <w:b/>
          <w:bCs/>
          <w:lang w:val="en-GB"/>
        </w:rPr>
        <w:t>S (Set)</w:t>
      </w:r>
    </w:p>
    <w:p w14:paraId="5DFD52F8" w14:textId="77777777" w:rsidR="0005416C" w:rsidRPr="0005416C" w:rsidRDefault="0005416C" w:rsidP="0005416C">
      <w:pPr>
        <w:numPr>
          <w:ilvl w:val="0"/>
          <w:numId w:val="1"/>
        </w:numPr>
        <w:rPr>
          <w:lang w:val="en-GB"/>
        </w:rPr>
      </w:pPr>
      <w:r w:rsidRPr="0005416C">
        <w:rPr>
          <w:lang w:val="en-GB"/>
        </w:rPr>
        <w:t xml:space="preserve">Outputs: </w:t>
      </w:r>
      <w:r w:rsidRPr="0005416C">
        <w:rPr>
          <w:b/>
          <w:bCs/>
          <w:lang w:val="en-GB"/>
        </w:rPr>
        <w:t>Q</w:t>
      </w:r>
      <w:r w:rsidRPr="0005416C">
        <w:rPr>
          <w:lang w:val="en-GB"/>
        </w:rPr>
        <w:t xml:space="preserve"> and </w:t>
      </w:r>
      <w:r w:rsidRPr="0005416C">
        <w:rPr>
          <w:b/>
          <w:bCs/>
          <w:lang w:val="en-GB"/>
        </w:rPr>
        <w:t>Q̅</w:t>
      </w:r>
      <w:r w:rsidRPr="0005416C">
        <w:rPr>
          <w:lang w:val="en-GB"/>
        </w:rPr>
        <w:t xml:space="preserve"> (complement of Q)</w:t>
      </w:r>
    </w:p>
    <w:p w14:paraId="2C0632EF" w14:textId="77777777" w:rsidR="0005416C" w:rsidRPr="003F1BA2" w:rsidRDefault="0005416C" w:rsidP="0005416C">
      <w:pPr>
        <w:rPr>
          <w:b/>
          <w:bCs/>
          <w:sz w:val="28"/>
          <w:szCs w:val="28"/>
          <w:lang w:val="en-GB"/>
        </w:rPr>
      </w:pPr>
      <w:r w:rsidRPr="003F1BA2">
        <w:rPr>
          <w:b/>
          <w:bCs/>
          <w:sz w:val="28"/>
          <w:szCs w:val="28"/>
          <w:lang w:val="en-GB"/>
        </w:rPr>
        <w:t>Basic Implementations</w:t>
      </w:r>
    </w:p>
    <w:p w14:paraId="04DCBCFD" w14:textId="77777777" w:rsidR="0005416C" w:rsidRPr="0005416C" w:rsidRDefault="0005416C" w:rsidP="0005416C">
      <w:pPr>
        <w:rPr>
          <w:lang w:val="en-GB"/>
        </w:rPr>
      </w:pPr>
      <w:r w:rsidRPr="0005416C">
        <w:rPr>
          <w:lang w:val="en-GB"/>
        </w:rPr>
        <w:t xml:space="preserve">There are </w:t>
      </w:r>
      <w:r w:rsidRPr="0005416C">
        <w:rPr>
          <w:b/>
          <w:bCs/>
          <w:lang w:val="en-GB"/>
        </w:rPr>
        <w:t>two common ways</w:t>
      </w:r>
      <w:r w:rsidRPr="0005416C">
        <w:rPr>
          <w:lang w:val="en-GB"/>
        </w:rPr>
        <w:t xml:space="preserve"> to build an S-R latch:</w:t>
      </w:r>
    </w:p>
    <w:p w14:paraId="234AF84C" w14:textId="77777777" w:rsidR="0005416C" w:rsidRPr="0005416C" w:rsidRDefault="0005416C" w:rsidP="0005416C">
      <w:pPr>
        <w:rPr>
          <w:b/>
          <w:bCs/>
          <w:lang w:val="en-GB"/>
        </w:rPr>
      </w:pPr>
      <w:r w:rsidRPr="0005416C">
        <w:rPr>
          <w:b/>
          <w:bCs/>
          <w:lang w:val="en-GB"/>
        </w:rPr>
        <w:t>(A) Using NOR gates</w:t>
      </w:r>
    </w:p>
    <w:p w14:paraId="0E2452E7" w14:textId="77777777" w:rsidR="0005416C" w:rsidRPr="0005416C" w:rsidRDefault="0005416C" w:rsidP="0005416C">
      <w:pPr>
        <w:numPr>
          <w:ilvl w:val="0"/>
          <w:numId w:val="2"/>
        </w:numPr>
        <w:rPr>
          <w:lang w:val="en-GB"/>
        </w:rPr>
      </w:pPr>
      <w:r w:rsidRPr="0005416C">
        <w:rPr>
          <w:lang w:val="en-GB"/>
        </w:rPr>
        <w:t xml:space="preserve">Inputs are active </w:t>
      </w:r>
      <w:r w:rsidRPr="0005416C">
        <w:rPr>
          <w:b/>
          <w:bCs/>
          <w:lang w:val="en-GB"/>
        </w:rPr>
        <w:t>HIGH</w:t>
      </w:r>
      <w:r w:rsidRPr="0005416C">
        <w:rPr>
          <w:lang w:val="en-GB"/>
        </w:rPr>
        <w:t>.</w:t>
      </w:r>
    </w:p>
    <w:p w14:paraId="1DE47AE3" w14:textId="38621A06" w:rsidR="0005416C" w:rsidRPr="0005416C" w:rsidRDefault="0005416C" w:rsidP="0005416C">
      <w:pPr>
        <w:numPr>
          <w:ilvl w:val="0"/>
          <w:numId w:val="2"/>
        </w:numPr>
        <w:rPr>
          <w:lang w:val="en-GB"/>
        </w:rPr>
      </w:pPr>
      <w:r w:rsidRPr="0005416C">
        <w:rPr>
          <w:lang w:val="en-GB"/>
        </w:rPr>
        <w:t>Circuit: Two cross-coupled NOR gates.</w:t>
      </w:r>
    </w:p>
    <w:tbl>
      <w:tblPr>
        <w:tblW w:w="6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606"/>
        <w:gridCol w:w="1116"/>
        <w:gridCol w:w="1116"/>
        <w:gridCol w:w="2850"/>
      </w:tblGrid>
      <w:tr w:rsidR="0005416C" w:rsidRPr="0005416C" w14:paraId="4C8FDB11" w14:textId="77777777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537A83" w14:textId="660B78AF" w:rsidR="0005416C" w:rsidRPr="0005416C" w:rsidRDefault="0005416C" w:rsidP="0005416C"/>
        </w:tc>
      </w:tr>
      <w:tr w:rsidR="0005416C" w:rsidRPr="0005416C" w14:paraId="165DA0D8" w14:textId="7777777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5D3EF2C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8B3636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AB9D8A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Q</w:t>
            </w:r>
            <w:r w:rsidRPr="0005416C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C7B4EF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Q</w:t>
            </w:r>
            <w:r w:rsidRPr="0005416C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753420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Note</w:t>
            </w:r>
          </w:p>
        </w:tc>
      </w:tr>
      <w:tr w:rsidR="0005416C" w:rsidRPr="0005416C" w14:paraId="1AC355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F0438E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5C6432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7CA230" w14:textId="77777777" w:rsidR="0005416C" w:rsidRPr="0005416C" w:rsidRDefault="0005416C" w:rsidP="0005416C">
            <w:r w:rsidRPr="0005416C">
              <w:t>Q</w:t>
            </w:r>
            <w:r w:rsidRPr="0005416C">
              <w:rPr>
                <w:vertAlign w:val="sub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66E4FA" w14:textId="77777777" w:rsidR="0005416C" w:rsidRPr="0005416C" w:rsidRDefault="0005416C" w:rsidP="0005416C">
            <w:r w:rsidRPr="0005416C">
              <w:t>Q</w:t>
            </w:r>
            <w:r w:rsidRPr="0005416C">
              <w:rPr>
                <w:vertAlign w:val="sub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6B26FC" w14:textId="77777777" w:rsidR="0005416C" w:rsidRPr="0005416C" w:rsidRDefault="0005416C" w:rsidP="0005416C">
            <w:r w:rsidRPr="0005416C">
              <w:t>RETAIN</w:t>
            </w:r>
          </w:p>
        </w:tc>
      </w:tr>
      <w:tr w:rsidR="0005416C" w:rsidRPr="0005416C" w14:paraId="787046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A2ED2D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71B130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7A7501C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8B91B90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63318B" w14:textId="77777777" w:rsidR="0005416C" w:rsidRPr="0005416C" w:rsidRDefault="0005416C" w:rsidP="0005416C">
            <w:r w:rsidRPr="0005416C">
              <w:t>RESET</w:t>
            </w:r>
          </w:p>
        </w:tc>
      </w:tr>
      <w:tr w:rsidR="0005416C" w:rsidRPr="0005416C" w14:paraId="5A970E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65C3E73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BD46452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196D83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8B1E9E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22800C" w14:textId="77777777" w:rsidR="0005416C" w:rsidRPr="0005416C" w:rsidRDefault="0005416C" w:rsidP="0005416C">
            <w:r w:rsidRPr="0005416C">
              <w:t>SET</w:t>
            </w:r>
          </w:p>
        </w:tc>
      </w:tr>
      <w:tr w:rsidR="0005416C" w:rsidRPr="0005416C" w14:paraId="54169C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14ED10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D77C77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ECED298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720AAD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510799F" w14:textId="77777777" w:rsidR="0005416C" w:rsidRPr="0005416C" w:rsidRDefault="0005416C" w:rsidP="0005416C">
            <w:r w:rsidRPr="0005416C">
              <w:t>FORBIDDEN</w:t>
            </w:r>
          </w:p>
        </w:tc>
      </w:tr>
    </w:tbl>
    <w:p w14:paraId="63E77712" w14:textId="77777777" w:rsidR="0005416C" w:rsidRPr="0005416C" w:rsidRDefault="0005416C" w:rsidP="0005416C">
      <w:pPr>
        <w:rPr>
          <w:i/>
          <w:iCs/>
        </w:rPr>
      </w:pPr>
      <w:r w:rsidRPr="0005416C">
        <w:rPr>
          <w:i/>
          <w:iCs/>
        </w:rPr>
        <w:t>Table 2: Truth table of S R latch using NOR gates</w:t>
      </w:r>
    </w:p>
    <w:p w14:paraId="1CBDE169" w14:textId="77777777" w:rsidR="003F1BA2" w:rsidRDefault="003F1BA2" w:rsidP="0005416C">
      <w:pPr>
        <w:rPr>
          <w:b/>
          <w:bCs/>
          <w:lang w:val="en-GB"/>
        </w:rPr>
      </w:pPr>
    </w:p>
    <w:p w14:paraId="507E0F62" w14:textId="77777777" w:rsidR="003F1BA2" w:rsidRDefault="003F1BA2" w:rsidP="0005416C">
      <w:pPr>
        <w:rPr>
          <w:b/>
          <w:bCs/>
          <w:lang w:val="en-GB"/>
        </w:rPr>
      </w:pPr>
    </w:p>
    <w:p w14:paraId="01E5912E" w14:textId="77777777" w:rsidR="003F1BA2" w:rsidRDefault="003F1BA2" w:rsidP="0005416C">
      <w:pPr>
        <w:rPr>
          <w:b/>
          <w:bCs/>
          <w:lang w:val="en-GB"/>
        </w:rPr>
      </w:pPr>
    </w:p>
    <w:p w14:paraId="02AC2D01" w14:textId="77777777" w:rsidR="003F1BA2" w:rsidRDefault="003F1BA2" w:rsidP="0005416C">
      <w:pPr>
        <w:rPr>
          <w:b/>
          <w:bCs/>
          <w:lang w:val="en-GB"/>
        </w:rPr>
      </w:pPr>
    </w:p>
    <w:p w14:paraId="1E9EC8FE" w14:textId="77777777" w:rsidR="003F1BA2" w:rsidRDefault="003F1BA2" w:rsidP="0005416C">
      <w:pPr>
        <w:rPr>
          <w:b/>
          <w:bCs/>
          <w:lang w:val="en-GB"/>
        </w:rPr>
      </w:pPr>
    </w:p>
    <w:p w14:paraId="030D48D9" w14:textId="77777777" w:rsidR="003F1BA2" w:rsidRDefault="003F1BA2" w:rsidP="0005416C">
      <w:pPr>
        <w:rPr>
          <w:b/>
          <w:bCs/>
          <w:lang w:val="en-GB"/>
        </w:rPr>
      </w:pPr>
    </w:p>
    <w:p w14:paraId="5820EAF6" w14:textId="4C91739E" w:rsidR="0005416C" w:rsidRPr="0005416C" w:rsidRDefault="0005416C" w:rsidP="0005416C">
      <w:pPr>
        <w:rPr>
          <w:b/>
          <w:bCs/>
          <w:lang w:val="en-GB"/>
        </w:rPr>
      </w:pPr>
      <w:r w:rsidRPr="0005416C">
        <w:rPr>
          <w:b/>
          <w:bCs/>
          <w:lang w:val="en-GB"/>
        </w:rPr>
        <w:lastRenderedPageBreak/>
        <w:t xml:space="preserve"> (B) Using NAND gates</w:t>
      </w:r>
    </w:p>
    <w:p w14:paraId="01E2C56C" w14:textId="77777777" w:rsidR="0005416C" w:rsidRPr="0005416C" w:rsidRDefault="0005416C" w:rsidP="0005416C">
      <w:pPr>
        <w:numPr>
          <w:ilvl w:val="0"/>
          <w:numId w:val="3"/>
        </w:numPr>
        <w:rPr>
          <w:lang w:val="en-GB"/>
        </w:rPr>
      </w:pPr>
      <w:r w:rsidRPr="0005416C">
        <w:rPr>
          <w:lang w:val="en-GB"/>
        </w:rPr>
        <w:t xml:space="preserve">Inputs are active </w:t>
      </w:r>
      <w:r w:rsidRPr="0005416C">
        <w:rPr>
          <w:b/>
          <w:bCs/>
          <w:lang w:val="en-GB"/>
        </w:rPr>
        <w:t>LOW</w:t>
      </w:r>
      <w:r w:rsidRPr="0005416C">
        <w:rPr>
          <w:lang w:val="en-GB"/>
        </w:rPr>
        <w:t>.</w:t>
      </w:r>
    </w:p>
    <w:p w14:paraId="73BC82D8" w14:textId="77777777" w:rsidR="0005416C" w:rsidRPr="0005416C" w:rsidRDefault="0005416C" w:rsidP="0005416C">
      <w:pPr>
        <w:numPr>
          <w:ilvl w:val="0"/>
          <w:numId w:val="3"/>
        </w:numPr>
        <w:rPr>
          <w:lang w:val="en-GB"/>
        </w:rPr>
      </w:pPr>
      <w:r w:rsidRPr="0005416C">
        <w:rPr>
          <w:lang w:val="en-GB"/>
        </w:rPr>
        <w:t>Circuit: Two cross-coupled NAND gates.</w:t>
      </w:r>
    </w:p>
    <w:tbl>
      <w:tblPr>
        <w:tblW w:w="6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606"/>
        <w:gridCol w:w="1116"/>
        <w:gridCol w:w="1116"/>
        <w:gridCol w:w="2850"/>
      </w:tblGrid>
      <w:tr w:rsidR="0005416C" w:rsidRPr="0005416C" w14:paraId="5E8780F2" w14:textId="77777777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24C91F0" w14:textId="5E760D5D" w:rsidR="0005416C" w:rsidRPr="0005416C" w:rsidRDefault="0005416C" w:rsidP="0005416C"/>
        </w:tc>
      </w:tr>
      <w:tr w:rsidR="0005416C" w:rsidRPr="0005416C" w14:paraId="4B404CF4" w14:textId="77777777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6ABF2D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4CD1C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AD61A5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Q</w:t>
            </w:r>
            <w:r w:rsidRPr="0005416C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87D2CE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Q</w:t>
            </w:r>
            <w:r w:rsidRPr="0005416C">
              <w:rPr>
                <w:b/>
                <w:bCs/>
                <w:vertAlign w:val="subscript"/>
              </w:rPr>
              <w:t>n+1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AEF6D6" w14:textId="77777777" w:rsidR="0005416C" w:rsidRPr="0005416C" w:rsidRDefault="0005416C" w:rsidP="0005416C">
            <w:pPr>
              <w:rPr>
                <w:b/>
                <w:bCs/>
              </w:rPr>
            </w:pPr>
            <w:r w:rsidRPr="0005416C">
              <w:rPr>
                <w:b/>
                <w:bCs/>
              </w:rPr>
              <w:t>Note</w:t>
            </w:r>
          </w:p>
        </w:tc>
      </w:tr>
      <w:tr w:rsidR="0005416C" w:rsidRPr="0005416C" w14:paraId="608AAF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D504FA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2CF0F2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242CC9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CD6EFB1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B61685" w14:textId="77777777" w:rsidR="0005416C" w:rsidRPr="0005416C" w:rsidRDefault="0005416C" w:rsidP="0005416C">
            <w:r w:rsidRPr="0005416C">
              <w:t>FORBIDDEN</w:t>
            </w:r>
          </w:p>
        </w:tc>
      </w:tr>
      <w:tr w:rsidR="0005416C" w:rsidRPr="0005416C" w14:paraId="018CDC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6E45E8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87CADD8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262C21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77E725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EB6BA1" w14:textId="77777777" w:rsidR="0005416C" w:rsidRPr="0005416C" w:rsidRDefault="0005416C" w:rsidP="0005416C">
            <w:r w:rsidRPr="0005416C">
              <w:t>SET</w:t>
            </w:r>
          </w:p>
        </w:tc>
      </w:tr>
      <w:tr w:rsidR="0005416C" w:rsidRPr="0005416C" w14:paraId="467C6A6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F8B780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7A46704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10EEAB" w14:textId="77777777" w:rsidR="0005416C" w:rsidRPr="0005416C" w:rsidRDefault="0005416C" w:rsidP="0005416C">
            <w:r w:rsidRPr="0005416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A0C89F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3D65EF" w14:textId="77777777" w:rsidR="0005416C" w:rsidRPr="0005416C" w:rsidRDefault="0005416C" w:rsidP="0005416C">
            <w:r w:rsidRPr="0005416C">
              <w:t>RESET</w:t>
            </w:r>
          </w:p>
        </w:tc>
      </w:tr>
      <w:tr w:rsidR="0005416C" w:rsidRPr="0005416C" w14:paraId="66BBFA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E0BA0F4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2A83D0" w14:textId="77777777" w:rsidR="0005416C" w:rsidRPr="0005416C" w:rsidRDefault="0005416C" w:rsidP="0005416C">
            <w:r w:rsidRPr="0005416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0F8DDD" w14:textId="77777777" w:rsidR="0005416C" w:rsidRPr="0005416C" w:rsidRDefault="0005416C" w:rsidP="0005416C">
            <w:r w:rsidRPr="0005416C">
              <w:t>Q</w:t>
            </w:r>
            <w:r w:rsidRPr="0005416C">
              <w:rPr>
                <w:vertAlign w:val="sub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8C2462F" w14:textId="77777777" w:rsidR="0005416C" w:rsidRPr="0005416C" w:rsidRDefault="0005416C" w:rsidP="0005416C">
            <w:r w:rsidRPr="0005416C">
              <w:t>Q</w:t>
            </w:r>
            <w:r w:rsidRPr="0005416C">
              <w:rPr>
                <w:vertAlign w:val="sub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0B25F5" w14:textId="77777777" w:rsidR="0005416C" w:rsidRPr="0005416C" w:rsidRDefault="0005416C" w:rsidP="0005416C">
            <w:r w:rsidRPr="0005416C">
              <w:t>RETAIN</w:t>
            </w:r>
          </w:p>
        </w:tc>
      </w:tr>
    </w:tbl>
    <w:p w14:paraId="34950F82" w14:textId="5847171B" w:rsidR="0005416C" w:rsidRPr="0005416C" w:rsidRDefault="0005416C" w:rsidP="0005416C">
      <w:pPr>
        <w:rPr>
          <w:i/>
          <w:iCs/>
        </w:rPr>
      </w:pPr>
      <w:r w:rsidRPr="0005416C">
        <w:rPr>
          <w:i/>
          <w:iCs/>
        </w:rPr>
        <w:t>Table 1: Truth table of S R latch using NAND gates</w:t>
      </w:r>
    </w:p>
    <w:p w14:paraId="7F1495D8" w14:textId="2FB05525" w:rsidR="0005416C" w:rsidRPr="003F1BA2" w:rsidRDefault="0005416C" w:rsidP="0005416C">
      <w:pPr>
        <w:rPr>
          <w:sz w:val="28"/>
          <w:szCs w:val="28"/>
        </w:rPr>
      </w:pPr>
      <w:r w:rsidRPr="003F1BA2">
        <w:rPr>
          <w:sz w:val="28"/>
          <w:szCs w:val="28"/>
        </w:rPr>
        <w:t>This is how to understand the truth-table of SR latch using NOR gates:</w:t>
      </w:r>
    </w:p>
    <w:p w14:paraId="53C580CB" w14:textId="3A783593" w:rsidR="0005416C" w:rsidRPr="0005416C" w:rsidRDefault="0005416C" w:rsidP="0005416C">
      <w:r>
        <w:t xml:space="preserve">   </w:t>
      </w:r>
      <w:r w:rsidRPr="0005416C">
        <w:t xml:space="preserve">When both ‘S’ and ‘R’ are 0, the latch maintains its state. Whatever ‘Q’ </w:t>
      </w:r>
      <w:r w:rsidR="003F1BA2" w:rsidRPr="0005416C">
        <w:t>was</w:t>
      </w:r>
      <w:r w:rsidRPr="0005416C">
        <w:t xml:space="preserve"> it stayed the same.</w:t>
      </w:r>
    </w:p>
    <w:p w14:paraId="5AEAD95D" w14:textId="6A2A6443" w:rsidR="0005416C" w:rsidRPr="0005416C" w:rsidRDefault="0005416C" w:rsidP="0005416C">
      <w:r>
        <w:t xml:space="preserve">   </w:t>
      </w:r>
      <w:r w:rsidRPr="0005416C">
        <w:t>When ‘S’ is 0 and ‘R’ is 1, the latch resets, forcing ‘Q’ to be 0.</w:t>
      </w:r>
    </w:p>
    <w:p w14:paraId="7EA1BB05" w14:textId="402646A6" w:rsidR="0005416C" w:rsidRPr="0005416C" w:rsidRDefault="0005416C" w:rsidP="0005416C">
      <w:r>
        <w:t xml:space="preserve">   </w:t>
      </w:r>
      <w:r w:rsidRPr="0005416C">
        <w:t>When ‘S’ is 1 and ‘R’ is 0, the latch sets, making ‘Q’=1.</w:t>
      </w:r>
    </w:p>
    <w:p w14:paraId="7DA3D9A5" w14:textId="7A0C93CA" w:rsidR="005A5BB7" w:rsidRDefault="0005416C" w:rsidP="0005416C">
      <w:r>
        <w:t xml:space="preserve">   </w:t>
      </w:r>
      <w:r w:rsidRPr="0005416C">
        <w:t xml:space="preserve">When both ‘S’ and ‘R’ are 1, it’s an invalid or ambiguous condition (often referred to as a </w:t>
      </w:r>
      <w:r>
        <w:t xml:space="preserve">                                            </w:t>
      </w:r>
      <w:r w:rsidR="003F1BA2">
        <w:t xml:space="preserve">  “</w:t>
      </w:r>
      <w:r w:rsidRPr="0005416C">
        <w:t>forbidden” state in SR latch), resulting in both Q and Q being the same and 0.</w:t>
      </w:r>
    </w:p>
    <w:p w14:paraId="2BFEF097" w14:textId="77777777" w:rsidR="003F1BA2" w:rsidRDefault="003F1BA2" w:rsidP="002F37A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14:paraId="0BB27529" w14:textId="77777777" w:rsidR="003F1BA2" w:rsidRDefault="003F1BA2" w:rsidP="002F37A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14:paraId="7926104C" w14:textId="77777777" w:rsidR="003F1BA2" w:rsidRDefault="003F1BA2" w:rsidP="002F37A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14:paraId="3C2CF023" w14:textId="77777777" w:rsidR="003F1BA2" w:rsidRDefault="003F1BA2" w:rsidP="002F37A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14:paraId="195C0830" w14:textId="77777777" w:rsidR="003F1BA2" w:rsidRDefault="003F1BA2" w:rsidP="002F37A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14:paraId="02F2A6BE" w14:textId="23053201" w:rsidR="002F37AB" w:rsidRPr="003F1BA2" w:rsidRDefault="002F37AB" w:rsidP="002F37A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u w:val="single"/>
          <w:lang w:eastAsia="en-GB"/>
        </w:rPr>
      </w:pPr>
      <w:r w:rsidRPr="003F1BA2">
        <w:rPr>
          <w:rFonts w:ascii="Times New Roman" w:eastAsia="Times New Roman" w:hAnsi="Times New Roman" w:cs="Times New Roman"/>
          <w:b/>
          <w:bCs/>
          <w:color w:val="A02B93" w:themeColor="accent5"/>
          <w:kern w:val="36"/>
          <w:sz w:val="48"/>
          <w:szCs w:val="48"/>
          <w:u w:val="single"/>
          <w:lang w:eastAsia="en-GB"/>
        </w:rPr>
        <w:lastRenderedPageBreak/>
        <w:t>Truth table &amp; Equation (Q)</w:t>
      </w:r>
    </w:p>
    <w:p w14:paraId="3ED92DF4" w14:textId="3F6DC88B" w:rsidR="0005416C" w:rsidRDefault="002F37AB" w:rsidP="0005416C">
      <w:r>
        <w:rPr>
          <w:noProof/>
        </w:rPr>
        <w:drawing>
          <wp:inline distT="0" distB="0" distL="0" distR="0" wp14:anchorId="133C65F4" wp14:editId="145B16AF">
            <wp:extent cx="5349240" cy="2872740"/>
            <wp:effectExtent l="76200" t="76200" r="137160" b="137160"/>
            <wp:docPr id="802609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87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93B314" w14:textId="7BAD54C9" w:rsidR="002F37AB" w:rsidRPr="003F1BA2" w:rsidRDefault="002F37AB" w:rsidP="002F37A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 w:rsidRPr="003F1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Truth table &amp; Equation (</w:t>
      </w:r>
      <w:r w:rsidR="00804D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Q’</w:t>
      </w:r>
      <w:r w:rsidRPr="003F1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)</w:t>
      </w:r>
    </w:p>
    <w:p w14:paraId="715BA9F3" w14:textId="439AA998" w:rsidR="002F37AB" w:rsidRDefault="002F37AB" w:rsidP="0005416C">
      <w:r>
        <w:rPr>
          <w:noProof/>
        </w:rPr>
        <w:drawing>
          <wp:inline distT="0" distB="0" distL="0" distR="0" wp14:anchorId="055DE6F8" wp14:editId="20ABB418">
            <wp:extent cx="5311140" cy="2682240"/>
            <wp:effectExtent l="76200" t="76200" r="137160" b="137160"/>
            <wp:docPr id="1428630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682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04D31">
        <w:t>S</w:t>
      </w:r>
    </w:p>
    <w:sectPr w:rsidR="002F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537DA" w14:textId="77777777" w:rsidR="003D3DCE" w:rsidRDefault="003D3DCE" w:rsidP="003F1BA2">
      <w:pPr>
        <w:spacing w:after="0" w:line="240" w:lineRule="auto"/>
      </w:pPr>
      <w:r>
        <w:separator/>
      </w:r>
    </w:p>
  </w:endnote>
  <w:endnote w:type="continuationSeparator" w:id="0">
    <w:p w14:paraId="4C8868BA" w14:textId="77777777" w:rsidR="003D3DCE" w:rsidRDefault="003D3DCE" w:rsidP="003F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7FB7E" w14:textId="77777777" w:rsidR="003D3DCE" w:rsidRDefault="003D3DCE" w:rsidP="003F1BA2">
      <w:pPr>
        <w:spacing w:after="0" w:line="240" w:lineRule="auto"/>
      </w:pPr>
      <w:r>
        <w:separator/>
      </w:r>
    </w:p>
  </w:footnote>
  <w:footnote w:type="continuationSeparator" w:id="0">
    <w:p w14:paraId="2524DB3A" w14:textId="77777777" w:rsidR="003D3DCE" w:rsidRDefault="003D3DCE" w:rsidP="003F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B3BBD"/>
    <w:multiLevelType w:val="multilevel"/>
    <w:tmpl w:val="0EA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9135E"/>
    <w:multiLevelType w:val="multilevel"/>
    <w:tmpl w:val="5F4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029AD"/>
    <w:multiLevelType w:val="multilevel"/>
    <w:tmpl w:val="0A5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989997">
    <w:abstractNumId w:val="0"/>
  </w:num>
  <w:num w:numId="2" w16cid:durableId="387608137">
    <w:abstractNumId w:val="1"/>
  </w:num>
  <w:num w:numId="3" w16cid:durableId="212398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B7"/>
    <w:rsid w:val="0005416C"/>
    <w:rsid w:val="000761BB"/>
    <w:rsid w:val="001E6327"/>
    <w:rsid w:val="001E69D6"/>
    <w:rsid w:val="002F37AB"/>
    <w:rsid w:val="003D3DCE"/>
    <w:rsid w:val="003F1BA2"/>
    <w:rsid w:val="005A5BB7"/>
    <w:rsid w:val="005D145C"/>
    <w:rsid w:val="00804D31"/>
    <w:rsid w:val="008F1BCF"/>
    <w:rsid w:val="00B243FC"/>
    <w:rsid w:val="00C41269"/>
    <w:rsid w:val="00D53FBF"/>
    <w:rsid w:val="00E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A7F5"/>
  <w15:chartTrackingRefBased/>
  <w15:docId w15:val="{21F8C426-582E-4B81-BB55-A7FEA79A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D6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B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B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B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B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B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B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5BB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B7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A5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B7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A5BB7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5A5BB7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541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1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A2"/>
    <w:rPr>
      <w:rFonts w:asciiTheme="majorBidi" w:hAnsiTheme="majorBid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F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A2"/>
    <w:rPr>
      <w:rFonts w:asciiTheme="majorBidi" w:hAnsi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0FAE-C011-464C-8C07-BDB4C60D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4</cp:revision>
  <dcterms:created xsi:type="dcterms:W3CDTF">2025-08-29T03:52:00Z</dcterms:created>
  <dcterms:modified xsi:type="dcterms:W3CDTF">2025-08-29T05:53:00Z</dcterms:modified>
</cp:coreProperties>
</file>