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E2FE" w14:textId="2B3431AB" w:rsidR="009D41A4" w:rsidRPr="009D41A4" w:rsidRDefault="009D41A4" w:rsidP="009D41A4">
      <w:r w:rsidRPr="009D41A4">
        <w:rPr>
          <w:noProof/>
        </w:rPr>
        <w:drawing>
          <wp:anchor distT="0" distB="0" distL="114300" distR="114300" simplePos="0" relativeHeight="251659264" behindDoc="0" locked="0" layoutInCell="1" allowOverlap="1" wp14:anchorId="62889C16" wp14:editId="04E46DD9">
            <wp:simplePos x="0" y="0"/>
            <wp:positionH relativeFrom="margin">
              <wp:align>center</wp:align>
            </wp:positionH>
            <wp:positionV relativeFrom="paragraph">
              <wp:posOffset>39756</wp:posOffset>
            </wp:positionV>
            <wp:extent cx="1417320" cy="1409065"/>
            <wp:effectExtent l="0" t="0" r="0" b="635"/>
            <wp:wrapSquare wrapText="bothSides"/>
            <wp:docPr id="1380682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7320" cy="1409065"/>
                    </a:xfrm>
                    <a:prstGeom prst="rect">
                      <a:avLst/>
                    </a:prstGeom>
                    <a:noFill/>
                  </pic:spPr>
                </pic:pic>
              </a:graphicData>
            </a:graphic>
            <wp14:sizeRelH relativeFrom="margin">
              <wp14:pctWidth>0</wp14:pctWidth>
            </wp14:sizeRelH>
            <wp14:sizeRelV relativeFrom="margin">
              <wp14:pctHeight>0</wp14:pctHeight>
            </wp14:sizeRelV>
          </wp:anchor>
        </w:drawing>
      </w:r>
    </w:p>
    <w:p w14:paraId="7488EC6F" w14:textId="77777777" w:rsidR="009D41A4" w:rsidRPr="009D41A4" w:rsidRDefault="009D41A4" w:rsidP="009D41A4">
      <w:bookmarkStart w:id="0" w:name="_Hlk199596442"/>
      <w:bookmarkEnd w:id="0"/>
    </w:p>
    <w:p w14:paraId="43E34713" w14:textId="77777777" w:rsidR="009D41A4" w:rsidRPr="009D41A4" w:rsidRDefault="009D41A4" w:rsidP="009D41A4"/>
    <w:p w14:paraId="012A7B59" w14:textId="77777777" w:rsidR="009D41A4" w:rsidRPr="009D41A4" w:rsidRDefault="009D41A4" w:rsidP="009D41A4"/>
    <w:p w14:paraId="55CAB7D5" w14:textId="77777777" w:rsidR="009D41A4" w:rsidRPr="009D41A4" w:rsidRDefault="009D41A4" w:rsidP="009D41A4"/>
    <w:p w14:paraId="5CFB508D" w14:textId="77777777" w:rsidR="009D41A4" w:rsidRPr="009D41A4" w:rsidRDefault="009D41A4" w:rsidP="009D41A4">
      <w:pPr>
        <w:jc w:val="center"/>
        <w:rPr>
          <w:b/>
          <w:bCs/>
          <w:sz w:val="32"/>
          <w:szCs w:val="32"/>
        </w:rPr>
      </w:pPr>
      <w:r w:rsidRPr="009D41A4">
        <w:rPr>
          <w:b/>
          <w:bCs/>
          <w:sz w:val="32"/>
          <w:szCs w:val="32"/>
        </w:rPr>
        <w:t>The University of Azad Jammu and Kashmir,</w:t>
      </w:r>
    </w:p>
    <w:p w14:paraId="304E254A" w14:textId="77777777" w:rsidR="009D41A4" w:rsidRPr="009D41A4" w:rsidRDefault="009D41A4" w:rsidP="009D41A4">
      <w:pPr>
        <w:jc w:val="center"/>
        <w:rPr>
          <w:b/>
          <w:bCs/>
          <w:sz w:val="32"/>
          <w:szCs w:val="32"/>
        </w:rPr>
      </w:pPr>
      <w:r w:rsidRPr="009D41A4">
        <w:rPr>
          <w:b/>
          <w:bCs/>
          <w:sz w:val="32"/>
          <w:szCs w:val="32"/>
        </w:rPr>
        <w:t>Muzaffarabad</w:t>
      </w:r>
    </w:p>
    <w:p w14:paraId="40F94938" w14:textId="77777777" w:rsidR="009D41A4" w:rsidRPr="009D41A4" w:rsidRDefault="009D41A4" w:rsidP="009D41A4"/>
    <w:tbl>
      <w:tblPr>
        <w:tblStyle w:val="GridTable2-Accent4"/>
        <w:tblW w:w="10180" w:type="dxa"/>
        <w:jc w:val="center"/>
        <w:tblLook w:val="04A0" w:firstRow="1" w:lastRow="0" w:firstColumn="1" w:lastColumn="0" w:noHBand="0" w:noVBand="1"/>
      </w:tblPr>
      <w:tblGrid>
        <w:gridCol w:w="5090"/>
        <w:gridCol w:w="5090"/>
      </w:tblGrid>
      <w:tr w:rsidR="009D41A4" w:rsidRPr="009D41A4" w14:paraId="706539E8" w14:textId="77777777" w:rsidTr="009D41A4">
        <w:trPr>
          <w:cnfStyle w:val="100000000000" w:firstRow="1" w:lastRow="0" w:firstColumn="0" w:lastColumn="0" w:oddVBand="0" w:evenVBand="0" w:oddHBand="0" w:evenHBand="0" w:firstRowFirstColumn="0" w:firstRowLastColumn="0" w:lastRowFirstColumn="0" w:lastRowLastColumn="0"/>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left w:val="nil"/>
            </w:tcBorders>
            <w:vAlign w:val="center"/>
            <w:hideMark/>
          </w:tcPr>
          <w:p w14:paraId="367AD22B" w14:textId="77777777" w:rsidR="009D41A4" w:rsidRPr="009D41A4" w:rsidRDefault="009D41A4" w:rsidP="009D41A4">
            <w:pPr>
              <w:spacing w:after="160" w:line="278" w:lineRule="auto"/>
            </w:pPr>
            <w:r w:rsidRPr="009D41A4">
              <w:t>Name</w:t>
            </w:r>
          </w:p>
        </w:tc>
        <w:tc>
          <w:tcPr>
            <w:tcW w:w="5090" w:type="dxa"/>
            <w:tcBorders>
              <w:right w:val="nil"/>
            </w:tcBorders>
            <w:vAlign w:val="center"/>
            <w:hideMark/>
          </w:tcPr>
          <w:p w14:paraId="20DD99E2" w14:textId="77777777" w:rsidR="009D41A4" w:rsidRPr="009D41A4" w:rsidRDefault="009D41A4" w:rsidP="009D41A4">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9D41A4">
              <w:rPr>
                <w:b w:val="0"/>
                <w:bCs w:val="0"/>
              </w:rPr>
              <w:t>Kamal Ali Akmal</w:t>
            </w:r>
          </w:p>
        </w:tc>
      </w:tr>
      <w:tr w:rsidR="009D41A4" w:rsidRPr="009D41A4" w14:paraId="1D2F70E2" w14:textId="77777777" w:rsidTr="009D41A4">
        <w:trPr>
          <w:cnfStyle w:val="000000100000" w:firstRow="0" w:lastRow="0" w:firstColumn="0" w:lastColumn="0" w:oddVBand="0" w:evenVBand="0" w:oddHBand="1" w:evenHBand="0" w:firstRowFirstColumn="0" w:firstRowLastColumn="0" w:lastRowFirstColumn="0" w:lastRowLastColumn="0"/>
          <w:trHeight w:val="970"/>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60CAF3" w:themeColor="accent4" w:themeTint="99"/>
              <w:left w:val="nil"/>
              <w:bottom w:val="single" w:sz="2" w:space="0" w:color="60CAF3" w:themeColor="accent4" w:themeTint="99"/>
              <w:right w:val="single" w:sz="2" w:space="0" w:color="60CAF3" w:themeColor="accent4" w:themeTint="99"/>
            </w:tcBorders>
            <w:vAlign w:val="center"/>
            <w:hideMark/>
          </w:tcPr>
          <w:p w14:paraId="766B6C12" w14:textId="77777777" w:rsidR="009D41A4" w:rsidRPr="009D41A4" w:rsidRDefault="009D41A4" w:rsidP="009D41A4">
            <w:pPr>
              <w:spacing w:after="160" w:line="278" w:lineRule="auto"/>
            </w:pPr>
            <w:r w:rsidRPr="009D41A4">
              <w:t>Course Name</w:t>
            </w:r>
          </w:p>
        </w:tc>
        <w:tc>
          <w:tcPr>
            <w:tcW w:w="5090" w:type="dxa"/>
            <w:tcBorders>
              <w:top w:val="single" w:sz="2" w:space="0" w:color="60CAF3" w:themeColor="accent4" w:themeTint="99"/>
              <w:left w:val="single" w:sz="2" w:space="0" w:color="60CAF3" w:themeColor="accent4" w:themeTint="99"/>
              <w:bottom w:val="single" w:sz="2" w:space="0" w:color="60CAF3" w:themeColor="accent4" w:themeTint="99"/>
              <w:right w:val="nil"/>
            </w:tcBorders>
            <w:vAlign w:val="center"/>
            <w:hideMark/>
          </w:tcPr>
          <w:p w14:paraId="121DD2DF" w14:textId="30F279F7" w:rsidR="009D41A4" w:rsidRPr="009D41A4" w:rsidRDefault="00C059E8" w:rsidP="009D41A4">
            <w:pPr>
              <w:spacing w:after="160" w:line="278" w:lineRule="auto"/>
              <w:cnfStyle w:val="000000100000" w:firstRow="0" w:lastRow="0" w:firstColumn="0" w:lastColumn="0" w:oddVBand="0" w:evenVBand="0" w:oddHBand="1" w:evenHBand="0" w:firstRowFirstColumn="0" w:firstRowLastColumn="0" w:lastRowFirstColumn="0" w:lastRowLastColumn="0"/>
            </w:pPr>
            <w:r>
              <w:t>Software Design &amp; Architecture</w:t>
            </w:r>
          </w:p>
        </w:tc>
      </w:tr>
      <w:tr w:rsidR="009D41A4" w:rsidRPr="009D41A4" w14:paraId="5E2604C0" w14:textId="77777777" w:rsidTr="009D41A4">
        <w:trPr>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60CAF3" w:themeColor="accent4" w:themeTint="99"/>
              <w:left w:val="nil"/>
              <w:bottom w:val="single" w:sz="2" w:space="0" w:color="60CAF3" w:themeColor="accent4" w:themeTint="99"/>
              <w:right w:val="single" w:sz="2" w:space="0" w:color="60CAF3" w:themeColor="accent4" w:themeTint="99"/>
            </w:tcBorders>
            <w:vAlign w:val="center"/>
            <w:hideMark/>
          </w:tcPr>
          <w:p w14:paraId="400A4699" w14:textId="77777777" w:rsidR="009D41A4" w:rsidRPr="009D41A4" w:rsidRDefault="009D41A4" w:rsidP="009D41A4">
            <w:pPr>
              <w:spacing w:after="160" w:line="278" w:lineRule="auto"/>
            </w:pPr>
            <w:r w:rsidRPr="009D41A4">
              <w:t>Submitted to</w:t>
            </w:r>
          </w:p>
        </w:tc>
        <w:tc>
          <w:tcPr>
            <w:tcW w:w="5090" w:type="dxa"/>
            <w:tcBorders>
              <w:top w:val="single" w:sz="2" w:space="0" w:color="60CAF3" w:themeColor="accent4" w:themeTint="99"/>
              <w:left w:val="single" w:sz="2" w:space="0" w:color="60CAF3" w:themeColor="accent4" w:themeTint="99"/>
              <w:bottom w:val="single" w:sz="2" w:space="0" w:color="60CAF3" w:themeColor="accent4" w:themeTint="99"/>
              <w:right w:val="nil"/>
            </w:tcBorders>
            <w:vAlign w:val="center"/>
            <w:hideMark/>
          </w:tcPr>
          <w:p w14:paraId="654333C5" w14:textId="27F083ED" w:rsidR="009D41A4" w:rsidRPr="009D41A4" w:rsidRDefault="009D41A4" w:rsidP="009D41A4">
            <w:pPr>
              <w:spacing w:after="160" w:line="278" w:lineRule="auto"/>
              <w:cnfStyle w:val="000000000000" w:firstRow="0" w:lastRow="0" w:firstColumn="0" w:lastColumn="0" w:oddVBand="0" w:evenVBand="0" w:oddHBand="0" w:evenHBand="0" w:firstRowFirstColumn="0" w:firstRowLastColumn="0" w:lastRowFirstColumn="0" w:lastRowLastColumn="0"/>
            </w:pPr>
            <w:r w:rsidRPr="009D41A4">
              <w:t xml:space="preserve">Engr. </w:t>
            </w:r>
            <w:r>
              <w:t>Daniyal Nazeer</w:t>
            </w:r>
          </w:p>
        </w:tc>
      </w:tr>
      <w:tr w:rsidR="009D41A4" w:rsidRPr="009D41A4" w14:paraId="485EDDE7" w14:textId="77777777" w:rsidTr="009D41A4">
        <w:trPr>
          <w:cnfStyle w:val="000000100000" w:firstRow="0" w:lastRow="0" w:firstColumn="0" w:lastColumn="0" w:oddVBand="0" w:evenVBand="0" w:oddHBand="1" w:evenHBand="0" w:firstRowFirstColumn="0" w:firstRowLastColumn="0" w:lastRowFirstColumn="0" w:lastRowLastColumn="0"/>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60CAF3" w:themeColor="accent4" w:themeTint="99"/>
              <w:left w:val="nil"/>
              <w:bottom w:val="single" w:sz="2" w:space="0" w:color="60CAF3" w:themeColor="accent4" w:themeTint="99"/>
              <w:right w:val="single" w:sz="2" w:space="0" w:color="60CAF3" w:themeColor="accent4" w:themeTint="99"/>
            </w:tcBorders>
            <w:vAlign w:val="center"/>
            <w:hideMark/>
          </w:tcPr>
          <w:p w14:paraId="73912113" w14:textId="77777777" w:rsidR="009D41A4" w:rsidRPr="009D41A4" w:rsidRDefault="009D41A4" w:rsidP="009D41A4">
            <w:pPr>
              <w:spacing w:after="160" w:line="278" w:lineRule="auto"/>
            </w:pPr>
            <w:r w:rsidRPr="009D41A4">
              <w:t>Semester</w:t>
            </w:r>
          </w:p>
        </w:tc>
        <w:tc>
          <w:tcPr>
            <w:tcW w:w="5090" w:type="dxa"/>
            <w:tcBorders>
              <w:top w:val="single" w:sz="2" w:space="0" w:color="60CAF3" w:themeColor="accent4" w:themeTint="99"/>
              <w:left w:val="single" w:sz="2" w:space="0" w:color="60CAF3" w:themeColor="accent4" w:themeTint="99"/>
              <w:bottom w:val="single" w:sz="2" w:space="0" w:color="60CAF3" w:themeColor="accent4" w:themeTint="99"/>
              <w:right w:val="nil"/>
            </w:tcBorders>
            <w:vAlign w:val="center"/>
            <w:hideMark/>
          </w:tcPr>
          <w:p w14:paraId="21AEC240" w14:textId="77777777" w:rsidR="009D41A4" w:rsidRPr="009D41A4" w:rsidRDefault="009D41A4" w:rsidP="009D41A4">
            <w:pPr>
              <w:spacing w:after="160" w:line="278" w:lineRule="auto"/>
              <w:cnfStyle w:val="000000100000" w:firstRow="0" w:lastRow="0" w:firstColumn="0" w:lastColumn="0" w:oddVBand="0" w:evenVBand="0" w:oddHBand="1" w:evenHBand="0" w:firstRowFirstColumn="0" w:firstRowLastColumn="0" w:lastRowFirstColumn="0" w:lastRowLastColumn="0"/>
            </w:pPr>
            <w:r w:rsidRPr="009D41A4">
              <w:t>3rd</w:t>
            </w:r>
          </w:p>
        </w:tc>
      </w:tr>
      <w:tr w:rsidR="009D41A4" w:rsidRPr="009D41A4" w14:paraId="7B2FA76F" w14:textId="77777777" w:rsidTr="009D41A4">
        <w:trPr>
          <w:trHeight w:val="970"/>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60CAF3" w:themeColor="accent4" w:themeTint="99"/>
              <w:left w:val="nil"/>
              <w:bottom w:val="single" w:sz="2" w:space="0" w:color="60CAF3" w:themeColor="accent4" w:themeTint="99"/>
              <w:right w:val="single" w:sz="2" w:space="0" w:color="60CAF3" w:themeColor="accent4" w:themeTint="99"/>
            </w:tcBorders>
            <w:vAlign w:val="center"/>
            <w:hideMark/>
          </w:tcPr>
          <w:p w14:paraId="7A73B9C9" w14:textId="77777777" w:rsidR="009D41A4" w:rsidRPr="009D41A4" w:rsidRDefault="009D41A4" w:rsidP="009D41A4">
            <w:pPr>
              <w:spacing w:after="160" w:line="278" w:lineRule="auto"/>
            </w:pPr>
            <w:r w:rsidRPr="009D41A4">
              <w:t>Session</w:t>
            </w:r>
          </w:p>
        </w:tc>
        <w:tc>
          <w:tcPr>
            <w:tcW w:w="5090" w:type="dxa"/>
            <w:tcBorders>
              <w:top w:val="single" w:sz="2" w:space="0" w:color="60CAF3" w:themeColor="accent4" w:themeTint="99"/>
              <w:left w:val="single" w:sz="2" w:space="0" w:color="60CAF3" w:themeColor="accent4" w:themeTint="99"/>
              <w:bottom w:val="single" w:sz="2" w:space="0" w:color="60CAF3" w:themeColor="accent4" w:themeTint="99"/>
              <w:right w:val="nil"/>
            </w:tcBorders>
            <w:vAlign w:val="center"/>
            <w:hideMark/>
          </w:tcPr>
          <w:p w14:paraId="44AB502D" w14:textId="77777777" w:rsidR="009D41A4" w:rsidRPr="009D41A4" w:rsidRDefault="009D41A4" w:rsidP="009D41A4">
            <w:pPr>
              <w:spacing w:after="160" w:line="278" w:lineRule="auto"/>
              <w:cnfStyle w:val="000000000000" w:firstRow="0" w:lastRow="0" w:firstColumn="0" w:lastColumn="0" w:oddVBand="0" w:evenVBand="0" w:oddHBand="0" w:evenHBand="0" w:firstRowFirstColumn="0" w:firstRowLastColumn="0" w:lastRowFirstColumn="0" w:lastRowLastColumn="0"/>
            </w:pPr>
            <w:r w:rsidRPr="009D41A4">
              <w:t>2024-2028</w:t>
            </w:r>
          </w:p>
        </w:tc>
      </w:tr>
      <w:tr w:rsidR="009D41A4" w:rsidRPr="009D41A4" w14:paraId="3815E296" w14:textId="77777777" w:rsidTr="009D41A4">
        <w:trPr>
          <w:cnfStyle w:val="000000100000" w:firstRow="0" w:lastRow="0" w:firstColumn="0" w:lastColumn="0" w:oddVBand="0" w:evenVBand="0" w:oddHBand="1" w:evenHBand="0" w:firstRowFirstColumn="0" w:firstRowLastColumn="0" w:lastRowFirstColumn="0" w:lastRowLastColumn="0"/>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60CAF3" w:themeColor="accent4" w:themeTint="99"/>
              <w:left w:val="nil"/>
              <w:bottom w:val="single" w:sz="2" w:space="0" w:color="60CAF3" w:themeColor="accent4" w:themeTint="99"/>
              <w:right w:val="single" w:sz="2" w:space="0" w:color="60CAF3" w:themeColor="accent4" w:themeTint="99"/>
            </w:tcBorders>
            <w:vAlign w:val="center"/>
            <w:hideMark/>
          </w:tcPr>
          <w:p w14:paraId="6E374C66" w14:textId="77777777" w:rsidR="009D41A4" w:rsidRPr="009D41A4" w:rsidRDefault="009D41A4" w:rsidP="009D41A4">
            <w:pPr>
              <w:spacing w:after="160" w:line="278" w:lineRule="auto"/>
            </w:pPr>
            <w:r w:rsidRPr="009D41A4">
              <w:t>Roll No</w:t>
            </w:r>
          </w:p>
        </w:tc>
        <w:tc>
          <w:tcPr>
            <w:tcW w:w="5090" w:type="dxa"/>
            <w:tcBorders>
              <w:top w:val="single" w:sz="2" w:space="0" w:color="60CAF3" w:themeColor="accent4" w:themeTint="99"/>
              <w:left w:val="single" w:sz="2" w:space="0" w:color="60CAF3" w:themeColor="accent4" w:themeTint="99"/>
              <w:bottom w:val="single" w:sz="2" w:space="0" w:color="60CAF3" w:themeColor="accent4" w:themeTint="99"/>
              <w:right w:val="nil"/>
            </w:tcBorders>
            <w:vAlign w:val="center"/>
            <w:hideMark/>
          </w:tcPr>
          <w:p w14:paraId="5A7AE7A7" w14:textId="77777777" w:rsidR="009D41A4" w:rsidRPr="009D41A4" w:rsidRDefault="009D41A4" w:rsidP="009D41A4">
            <w:pPr>
              <w:spacing w:after="160" w:line="278" w:lineRule="auto"/>
              <w:cnfStyle w:val="000000100000" w:firstRow="0" w:lastRow="0" w:firstColumn="0" w:lastColumn="0" w:oddVBand="0" w:evenVBand="0" w:oddHBand="1" w:evenHBand="0" w:firstRowFirstColumn="0" w:firstRowLastColumn="0" w:lastRowFirstColumn="0" w:lastRowLastColumn="0"/>
            </w:pPr>
            <w:r w:rsidRPr="009D41A4">
              <w:t>2024-SE-38</w:t>
            </w:r>
          </w:p>
        </w:tc>
      </w:tr>
      <w:tr w:rsidR="009D41A4" w:rsidRPr="009D41A4" w14:paraId="418E4397" w14:textId="77777777" w:rsidTr="009D41A4">
        <w:trPr>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60CAF3" w:themeColor="accent4" w:themeTint="99"/>
              <w:left w:val="nil"/>
              <w:bottom w:val="single" w:sz="2" w:space="0" w:color="60CAF3" w:themeColor="accent4" w:themeTint="99"/>
              <w:right w:val="single" w:sz="2" w:space="0" w:color="60CAF3" w:themeColor="accent4" w:themeTint="99"/>
            </w:tcBorders>
            <w:vAlign w:val="center"/>
            <w:hideMark/>
          </w:tcPr>
          <w:p w14:paraId="3AA26411" w14:textId="77777777" w:rsidR="009D41A4" w:rsidRPr="009D41A4" w:rsidRDefault="009D41A4" w:rsidP="009D41A4">
            <w:pPr>
              <w:spacing w:after="160" w:line="278" w:lineRule="auto"/>
            </w:pPr>
            <w:r w:rsidRPr="009D41A4">
              <w:t>Lab No</w:t>
            </w:r>
          </w:p>
        </w:tc>
        <w:tc>
          <w:tcPr>
            <w:tcW w:w="5090" w:type="dxa"/>
            <w:tcBorders>
              <w:top w:val="single" w:sz="2" w:space="0" w:color="60CAF3" w:themeColor="accent4" w:themeTint="99"/>
              <w:left w:val="single" w:sz="2" w:space="0" w:color="60CAF3" w:themeColor="accent4" w:themeTint="99"/>
              <w:bottom w:val="single" w:sz="2" w:space="0" w:color="60CAF3" w:themeColor="accent4" w:themeTint="99"/>
              <w:right w:val="nil"/>
            </w:tcBorders>
            <w:vAlign w:val="center"/>
            <w:hideMark/>
          </w:tcPr>
          <w:p w14:paraId="02E5B646" w14:textId="3B073420" w:rsidR="009D41A4" w:rsidRPr="009D41A4" w:rsidRDefault="009D41A4" w:rsidP="009D41A4">
            <w:pPr>
              <w:spacing w:after="160" w:line="278" w:lineRule="auto"/>
              <w:cnfStyle w:val="000000000000" w:firstRow="0" w:lastRow="0" w:firstColumn="0" w:lastColumn="0" w:oddVBand="0" w:evenVBand="0" w:oddHBand="0" w:evenHBand="0" w:firstRowFirstColumn="0" w:firstRowLastColumn="0" w:lastRowFirstColumn="0" w:lastRowLastColumn="0"/>
            </w:pPr>
            <w:r w:rsidRPr="009D41A4">
              <w:t>0</w:t>
            </w:r>
            <w:r w:rsidR="00CD02EE">
              <w:t>7</w:t>
            </w:r>
          </w:p>
        </w:tc>
      </w:tr>
      <w:tr w:rsidR="009D41A4" w:rsidRPr="009D41A4" w14:paraId="46412FD0" w14:textId="77777777" w:rsidTr="009D41A4">
        <w:trPr>
          <w:cnfStyle w:val="000000100000" w:firstRow="0" w:lastRow="0" w:firstColumn="0" w:lastColumn="0" w:oddVBand="0" w:evenVBand="0" w:oddHBand="1" w:evenHBand="0" w:firstRowFirstColumn="0" w:firstRowLastColumn="0" w:lastRowFirstColumn="0" w:lastRowLastColumn="0"/>
          <w:trHeight w:val="1019"/>
          <w:jc w:val="center"/>
        </w:trPr>
        <w:tc>
          <w:tcPr>
            <w:cnfStyle w:val="001000000000" w:firstRow="0" w:lastRow="0" w:firstColumn="1" w:lastColumn="0" w:oddVBand="0" w:evenVBand="0" w:oddHBand="0" w:evenHBand="0" w:firstRowFirstColumn="0" w:firstRowLastColumn="0" w:lastRowFirstColumn="0" w:lastRowLastColumn="0"/>
            <w:tcW w:w="5090" w:type="dxa"/>
            <w:tcBorders>
              <w:top w:val="single" w:sz="2" w:space="0" w:color="60CAF3" w:themeColor="accent4" w:themeTint="99"/>
              <w:left w:val="nil"/>
              <w:bottom w:val="single" w:sz="2" w:space="0" w:color="60CAF3" w:themeColor="accent4" w:themeTint="99"/>
              <w:right w:val="single" w:sz="2" w:space="0" w:color="60CAF3" w:themeColor="accent4" w:themeTint="99"/>
            </w:tcBorders>
            <w:vAlign w:val="center"/>
            <w:hideMark/>
          </w:tcPr>
          <w:p w14:paraId="09C3DF7D" w14:textId="7065641F" w:rsidR="009D41A4" w:rsidRPr="009D41A4" w:rsidRDefault="005E25C3" w:rsidP="009D41A4">
            <w:pPr>
              <w:spacing w:after="160" w:line="278" w:lineRule="auto"/>
            </w:pPr>
            <w:r>
              <w:t>Lab Title</w:t>
            </w:r>
          </w:p>
        </w:tc>
        <w:tc>
          <w:tcPr>
            <w:tcW w:w="5090" w:type="dxa"/>
            <w:tcBorders>
              <w:top w:val="single" w:sz="2" w:space="0" w:color="60CAF3" w:themeColor="accent4" w:themeTint="99"/>
              <w:left w:val="single" w:sz="2" w:space="0" w:color="60CAF3" w:themeColor="accent4" w:themeTint="99"/>
              <w:bottom w:val="single" w:sz="2" w:space="0" w:color="60CAF3" w:themeColor="accent4" w:themeTint="99"/>
              <w:right w:val="nil"/>
            </w:tcBorders>
            <w:vAlign w:val="center"/>
            <w:hideMark/>
          </w:tcPr>
          <w:p w14:paraId="3A616A8B" w14:textId="7DDFC801" w:rsidR="009D41A4" w:rsidRPr="009D41A4" w:rsidRDefault="00CD02EE" w:rsidP="005E25C3">
            <w:pPr>
              <w:spacing w:after="160" w:line="278" w:lineRule="auto"/>
              <w:cnfStyle w:val="000000100000" w:firstRow="0" w:lastRow="0" w:firstColumn="0" w:lastColumn="0" w:oddVBand="0" w:evenVBand="0" w:oddHBand="1" w:evenHBand="0" w:firstRowFirstColumn="0" w:firstRowLastColumn="0" w:lastRowFirstColumn="0" w:lastRowLastColumn="0"/>
            </w:pPr>
            <w:r>
              <w:t>Installation of Balsamiq Software</w:t>
            </w:r>
          </w:p>
        </w:tc>
      </w:tr>
    </w:tbl>
    <w:p w14:paraId="1BE89A35" w14:textId="77777777" w:rsidR="004A4220" w:rsidRDefault="004A4220" w:rsidP="00C743AD"/>
    <w:p w14:paraId="22B66866" w14:textId="77777777" w:rsidR="005B2904" w:rsidRPr="006D4537" w:rsidRDefault="005B2904" w:rsidP="005B2904">
      <w:pPr>
        <w:jc w:val="both"/>
        <w:rPr>
          <w:b/>
          <w:bCs/>
          <w:color w:val="84E290" w:themeColor="accent3" w:themeTint="66"/>
        </w:rPr>
      </w:pPr>
      <w:r w:rsidRPr="006D4537">
        <w:rPr>
          <w:b/>
          <w:bCs/>
          <w:color w:val="84E290" w:themeColor="accent3" w:themeTint="66"/>
        </w:rPr>
        <w:lastRenderedPageBreak/>
        <w:t>Installation and Usage of Balsamiq Wireframing Tool</w:t>
      </w:r>
    </w:p>
    <w:p w14:paraId="4ACFDB02" w14:textId="77777777" w:rsidR="005B2904" w:rsidRPr="005B2904" w:rsidRDefault="005B2904" w:rsidP="005B2904">
      <w:pPr>
        <w:jc w:val="both"/>
        <w:rPr>
          <w:b/>
          <w:bCs/>
        </w:rPr>
      </w:pPr>
      <w:r w:rsidRPr="005B2904">
        <w:rPr>
          <w:b/>
          <w:bCs/>
        </w:rPr>
        <w:t>Introduction</w:t>
      </w:r>
    </w:p>
    <w:p w14:paraId="2311C048" w14:textId="77777777" w:rsidR="005B2904" w:rsidRPr="005B2904" w:rsidRDefault="005B2904" w:rsidP="005B2904">
      <w:pPr>
        <w:jc w:val="both"/>
      </w:pPr>
      <w:r w:rsidRPr="005B2904">
        <w:rPr>
          <w:b/>
          <w:bCs/>
        </w:rPr>
        <w:t xml:space="preserve">           </w:t>
      </w:r>
      <w:r w:rsidRPr="005B2904">
        <w:t>Balsamiq is a wireframing tool used for designing simple and low-fidelity user interface (UI) mockups. It helps designers and developers to visualize the layout of websites and applications before actual development. Balsamiq is widely used because of its easy interface and fast prototyping features.</w:t>
      </w:r>
    </w:p>
    <w:p w14:paraId="7B0A5ADA" w14:textId="77777777" w:rsidR="005B2904" w:rsidRPr="005B2904" w:rsidRDefault="005B2904" w:rsidP="005B2904">
      <w:pPr>
        <w:jc w:val="both"/>
        <w:rPr>
          <w:b/>
          <w:bCs/>
        </w:rPr>
      </w:pPr>
      <w:r w:rsidRPr="005B2904">
        <w:rPr>
          <w:b/>
          <w:bCs/>
        </w:rPr>
        <w:t>Software Requirement</w:t>
      </w:r>
    </w:p>
    <w:p w14:paraId="574C4F16" w14:textId="77777777" w:rsidR="005B2904" w:rsidRPr="005B2904" w:rsidRDefault="005B2904" w:rsidP="005B2904">
      <w:pPr>
        <w:numPr>
          <w:ilvl w:val="0"/>
          <w:numId w:val="11"/>
        </w:numPr>
        <w:jc w:val="both"/>
      </w:pPr>
      <w:r w:rsidRPr="005B2904">
        <w:t>Balsamiq Wireframes</w:t>
      </w:r>
    </w:p>
    <w:p w14:paraId="2582DC6E" w14:textId="14994EDC" w:rsidR="005B2904" w:rsidRPr="005B2904" w:rsidRDefault="005B2904" w:rsidP="005B2904">
      <w:pPr>
        <w:numPr>
          <w:ilvl w:val="0"/>
          <w:numId w:val="11"/>
        </w:numPr>
        <w:jc w:val="both"/>
      </w:pPr>
      <w:r w:rsidRPr="005B2904">
        <w:t>Operating System: Windows / MacOS</w:t>
      </w:r>
    </w:p>
    <w:p w14:paraId="284F2ED8" w14:textId="5F7EED5A" w:rsidR="005B2904" w:rsidRPr="005B2904" w:rsidRDefault="00B93953" w:rsidP="005B2904">
      <w:pPr>
        <w:numPr>
          <w:ilvl w:val="0"/>
          <w:numId w:val="11"/>
        </w:numPr>
        <w:jc w:val="both"/>
        <w:rPr>
          <w:b/>
          <w:bCs/>
        </w:rPr>
      </w:pPr>
      <w:r>
        <w:rPr>
          <w:noProof/>
        </w:rPr>
        <w:drawing>
          <wp:anchor distT="0" distB="0" distL="114300" distR="114300" simplePos="0" relativeHeight="251660288" behindDoc="1" locked="0" layoutInCell="1" allowOverlap="1" wp14:anchorId="7927A794" wp14:editId="70D33EDE">
            <wp:simplePos x="0" y="0"/>
            <wp:positionH relativeFrom="margin">
              <wp:align>center</wp:align>
            </wp:positionH>
            <wp:positionV relativeFrom="paragraph">
              <wp:posOffset>396631</wp:posOffset>
            </wp:positionV>
            <wp:extent cx="5943600" cy="2645898"/>
            <wp:effectExtent l="76200" t="76200" r="133350" b="135890"/>
            <wp:wrapTight wrapText="bothSides">
              <wp:wrapPolygon edited="0">
                <wp:start x="-138" y="-622"/>
                <wp:lineTo x="-277" y="-467"/>
                <wp:lineTo x="-277" y="21932"/>
                <wp:lineTo x="-138" y="22554"/>
                <wp:lineTo x="21877" y="22554"/>
                <wp:lineTo x="22015" y="21932"/>
                <wp:lineTo x="22015" y="2022"/>
                <wp:lineTo x="21877" y="-311"/>
                <wp:lineTo x="21877" y="-622"/>
                <wp:lineTo x="-138" y="-622"/>
              </wp:wrapPolygon>
            </wp:wrapTight>
            <wp:docPr id="8604748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45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B2904" w:rsidRPr="005B2904">
        <w:t>Internet Connection</w:t>
      </w:r>
    </w:p>
    <w:p w14:paraId="79031BC1" w14:textId="4299080F" w:rsidR="005B2904" w:rsidRDefault="00B93953" w:rsidP="005B2904">
      <w:pPr>
        <w:ind w:left="1080"/>
        <w:jc w:val="both"/>
        <w:rPr>
          <w:b/>
          <w:bCs/>
        </w:rPr>
      </w:pPr>
      <w:r>
        <w:rPr>
          <w:noProof/>
        </w:rPr>
        <w:drawing>
          <wp:anchor distT="0" distB="0" distL="114300" distR="114300" simplePos="0" relativeHeight="251661312" behindDoc="0" locked="0" layoutInCell="1" allowOverlap="1" wp14:anchorId="026EDC0A" wp14:editId="482E49C7">
            <wp:simplePos x="0" y="0"/>
            <wp:positionH relativeFrom="margin">
              <wp:align>center</wp:align>
            </wp:positionH>
            <wp:positionV relativeFrom="paragraph">
              <wp:posOffset>2997591</wp:posOffset>
            </wp:positionV>
            <wp:extent cx="4825218" cy="2117090"/>
            <wp:effectExtent l="76200" t="76200" r="128270" b="130810"/>
            <wp:wrapNone/>
            <wp:docPr id="13803164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5218" cy="2117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5890996A" w14:textId="3BF50A4D" w:rsidR="005B2904" w:rsidRDefault="005B2904" w:rsidP="005B2904">
      <w:pPr>
        <w:ind w:left="1080"/>
        <w:jc w:val="both"/>
        <w:rPr>
          <w:b/>
          <w:bCs/>
        </w:rPr>
      </w:pPr>
    </w:p>
    <w:p w14:paraId="5CD2E836" w14:textId="77777777" w:rsidR="00B93953" w:rsidRDefault="00B93953" w:rsidP="005B2904">
      <w:pPr>
        <w:ind w:left="1080"/>
        <w:jc w:val="both"/>
        <w:rPr>
          <w:b/>
          <w:bCs/>
        </w:rPr>
      </w:pPr>
    </w:p>
    <w:p w14:paraId="7F9BEDA6" w14:textId="77777777" w:rsidR="00B93953" w:rsidRDefault="00B93953" w:rsidP="005B2904">
      <w:pPr>
        <w:ind w:left="1080"/>
        <w:jc w:val="both"/>
        <w:rPr>
          <w:b/>
          <w:bCs/>
        </w:rPr>
      </w:pPr>
    </w:p>
    <w:p w14:paraId="38E2097A" w14:textId="77777777" w:rsidR="00B93953" w:rsidRDefault="00B93953" w:rsidP="005B2904">
      <w:pPr>
        <w:ind w:left="1080"/>
        <w:jc w:val="both"/>
        <w:rPr>
          <w:b/>
          <w:bCs/>
        </w:rPr>
      </w:pPr>
    </w:p>
    <w:p w14:paraId="5219E945" w14:textId="77777777" w:rsidR="00B93953" w:rsidRDefault="00B93953" w:rsidP="005B2904">
      <w:pPr>
        <w:ind w:left="1080"/>
        <w:jc w:val="both"/>
        <w:rPr>
          <w:b/>
          <w:bCs/>
        </w:rPr>
      </w:pPr>
    </w:p>
    <w:p w14:paraId="06E355B0" w14:textId="77777777" w:rsidR="00B93953" w:rsidRPr="005B2904" w:rsidRDefault="00B93953" w:rsidP="003815A2">
      <w:pPr>
        <w:jc w:val="both"/>
        <w:rPr>
          <w:b/>
          <w:bCs/>
        </w:rPr>
      </w:pPr>
    </w:p>
    <w:p w14:paraId="20AD694F" w14:textId="76036620" w:rsidR="005B2904" w:rsidRPr="005B2904" w:rsidRDefault="005B2904" w:rsidP="005B2904">
      <w:pPr>
        <w:jc w:val="both"/>
        <w:rPr>
          <w:b/>
          <w:bCs/>
        </w:rPr>
      </w:pPr>
      <w:r w:rsidRPr="005B2904">
        <w:rPr>
          <w:b/>
          <w:bCs/>
        </w:rPr>
        <w:lastRenderedPageBreak/>
        <w:t>Downloading Balsamiq Software</w:t>
      </w:r>
    </w:p>
    <w:p w14:paraId="37ADB535" w14:textId="77777777" w:rsidR="005B2904" w:rsidRPr="005B2904" w:rsidRDefault="005B2904" w:rsidP="005B2904">
      <w:pPr>
        <w:numPr>
          <w:ilvl w:val="0"/>
          <w:numId w:val="12"/>
        </w:numPr>
        <w:jc w:val="both"/>
        <w:rPr>
          <w:b/>
          <w:bCs/>
        </w:rPr>
      </w:pPr>
      <w:r w:rsidRPr="005B2904">
        <w:t xml:space="preserve">The website link </w:t>
      </w:r>
      <w:hyperlink r:id="rId10" w:tgtFrame="_new" w:history="1">
        <w:r w:rsidRPr="005B2904">
          <w:rPr>
            <w:rStyle w:val="Hyperlink"/>
            <w:b/>
            <w:bCs/>
          </w:rPr>
          <w:t>https://balsamiq.com</w:t>
        </w:r>
      </w:hyperlink>
      <w:r w:rsidRPr="005B2904">
        <w:t xml:space="preserve"> is entered in the address bar to open the official homepage.</w:t>
      </w:r>
    </w:p>
    <w:p w14:paraId="77725B95" w14:textId="52D9E27B" w:rsidR="005B2904" w:rsidRPr="005B2904" w:rsidRDefault="005B2904" w:rsidP="003815A2">
      <w:pPr>
        <w:numPr>
          <w:ilvl w:val="0"/>
          <w:numId w:val="12"/>
        </w:numPr>
        <w:jc w:val="both"/>
        <w:rPr>
          <w:b/>
          <w:bCs/>
        </w:rPr>
      </w:pPr>
      <w:r w:rsidRPr="005B2904">
        <w:t xml:space="preserve">On the website, the </w:t>
      </w:r>
      <w:r w:rsidRPr="005B2904">
        <w:rPr>
          <w:b/>
          <w:bCs/>
        </w:rPr>
        <w:t>Download</w:t>
      </w:r>
      <w:r w:rsidRPr="005B2904">
        <w:t xml:space="preserve"> button is clearly visible. By clicking on the download button, the Balsamiq setup file starts downloading on the system.</w:t>
      </w:r>
    </w:p>
    <w:p w14:paraId="79305FBB" w14:textId="77777777" w:rsidR="005B2904" w:rsidRPr="005B2904" w:rsidRDefault="005B2904" w:rsidP="005B2904">
      <w:pPr>
        <w:jc w:val="both"/>
        <w:rPr>
          <w:b/>
          <w:bCs/>
        </w:rPr>
      </w:pPr>
      <w:r w:rsidRPr="005B2904">
        <w:rPr>
          <w:b/>
          <w:bCs/>
        </w:rPr>
        <w:t>Selecting Installation Destination</w:t>
      </w:r>
    </w:p>
    <w:p w14:paraId="4FD58BD5" w14:textId="491C5A5B" w:rsidR="005B2904" w:rsidRPr="005B2904" w:rsidRDefault="003815A2" w:rsidP="005B2904">
      <w:pPr>
        <w:jc w:val="both"/>
        <w:rPr>
          <w:b/>
          <w:bCs/>
        </w:rPr>
      </w:pPr>
      <w:r>
        <w:rPr>
          <w:noProof/>
        </w:rPr>
        <w:drawing>
          <wp:anchor distT="0" distB="0" distL="114300" distR="114300" simplePos="0" relativeHeight="251662336" behindDoc="1" locked="0" layoutInCell="1" allowOverlap="1" wp14:anchorId="4CD1B405" wp14:editId="7CF98C95">
            <wp:simplePos x="0" y="0"/>
            <wp:positionH relativeFrom="margin">
              <wp:posOffset>497840</wp:posOffset>
            </wp:positionH>
            <wp:positionV relativeFrom="paragraph">
              <wp:posOffset>85090</wp:posOffset>
            </wp:positionV>
            <wp:extent cx="4579620" cy="3072765"/>
            <wp:effectExtent l="76200" t="76200" r="125730" b="127635"/>
            <wp:wrapTight wrapText="bothSides">
              <wp:wrapPolygon edited="0">
                <wp:start x="-180" y="-536"/>
                <wp:lineTo x="-359" y="-402"/>
                <wp:lineTo x="-359" y="21828"/>
                <wp:lineTo x="-180" y="22363"/>
                <wp:lineTo x="21923" y="22363"/>
                <wp:lineTo x="22103" y="21158"/>
                <wp:lineTo x="22103" y="1741"/>
                <wp:lineTo x="21923" y="-268"/>
                <wp:lineTo x="21923" y="-536"/>
                <wp:lineTo x="-180" y="-536"/>
              </wp:wrapPolygon>
            </wp:wrapTight>
            <wp:docPr id="15437015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9620" cy="3072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E6250CE" w14:textId="244368E8" w:rsidR="005B2904" w:rsidRPr="005B2904" w:rsidRDefault="005B2904" w:rsidP="005B2904">
      <w:pPr>
        <w:jc w:val="both"/>
        <w:rPr>
          <w:b/>
          <w:bCs/>
        </w:rPr>
      </w:pPr>
    </w:p>
    <w:p w14:paraId="2CC2D44A" w14:textId="3BA7509D" w:rsidR="005B2904" w:rsidRPr="005B2904" w:rsidRDefault="005B2904" w:rsidP="005B2904">
      <w:pPr>
        <w:jc w:val="both"/>
        <w:rPr>
          <w:b/>
          <w:bCs/>
        </w:rPr>
      </w:pPr>
    </w:p>
    <w:p w14:paraId="4956F279" w14:textId="77777777" w:rsidR="005B2904" w:rsidRPr="005B2904" w:rsidRDefault="005B2904" w:rsidP="005B2904">
      <w:pPr>
        <w:jc w:val="both"/>
        <w:rPr>
          <w:b/>
          <w:bCs/>
        </w:rPr>
      </w:pPr>
    </w:p>
    <w:p w14:paraId="27A0F2C3" w14:textId="77777777" w:rsidR="005B2904" w:rsidRPr="005B2904" w:rsidRDefault="005B2904" w:rsidP="005B2904">
      <w:pPr>
        <w:jc w:val="both"/>
        <w:rPr>
          <w:b/>
          <w:bCs/>
        </w:rPr>
      </w:pPr>
    </w:p>
    <w:p w14:paraId="648DDE68" w14:textId="77777777" w:rsidR="005B2904" w:rsidRPr="005B2904" w:rsidRDefault="005B2904" w:rsidP="005B2904">
      <w:pPr>
        <w:jc w:val="both"/>
        <w:rPr>
          <w:b/>
          <w:bCs/>
        </w:rPr>
      </w:pPr>
    </w:p>
    <w:p w14:paraId="319A2522" w14:textId="77777777" w:rsidR="005B2904" w:rsidRPr="005B2904" w:rsidRDefault="005B2904" w:rsidP="005B2904">
      <w:pPr>
        <w:jc w:val="both"/>
        <w:rPr>
          <w:b/>
          <w:bCs/>
        </w:rPr>
      </w:pPr>
    </w:p>
    <w:p w14:paraId="6B9161D8" w14:textId="77777777" w:rsidR="003815A2" w:rsidRPr="003815A2" w:rsidRDefault="003815A2" w:rsidP="003815A2">
      <w:pPr>
        <w:ind w:left="720"/>
        <w:jc w:val="both"/>
        <w:rPr>
          <w:b/>
          <w:bCs/>
        </w:rPr>
      </w:pPr>
    </w:p>
    <w:p w14:paraId="5DA01B17" w14:textId="77777777" w:rsidR="003815A2" w:rsidRPr="003815A2" w:rsidRDefault="003815A2" w:rsidP="003815A2">
      <w:pPr>
        <w:ind w:left="720"/>
        <w:jc w:val="both"/>
        <w:rPr>
          <w:b/>
          <w:bCs/>
        </w:rPr>
      </w:pPr>
    </w:p>
    <w:p w14:paraId="3B728AB8" w14:textId="77777777" w:rsidR="003815A2" w:rsidRDefault="003815A2" w:rsidP="003815A2">
      <w:pPr>
        <w:ind w:left="720"/>
        <w:jc w:val="both"/>
        <w:rPr>
          <w:b/>
          <w:bCs/>
        </w:rPr>
      </w:pPr>
    </w:p>
    <w:p w14:paraId="29F1154B" w14:textId="77777777" w:rsidR="003815A2" w:rsidRDefault="003815A2" w:rsidP="003815A2">
      <w:pPr>
        <w:ind w:left="720"/>
        <w:jc w:val="both"/>
        <w:rPr>
          <w:b/>
          <w:bCs/>
        </w:rPr>
      </w:pPr>
    </w:p>
    <w:p w14:paraId="19F12D98" w14:textId="546ECE60" w:rsidR="003815A2" w:rsidRPr="003815A2" w:rsidRDefault="003815A2" w:rsidP="003815A2">
      <w:pPr>
        <w:ind w:left="720"/>
        <w:jc w:val="both"/>
        <w:rPr>
          <w:b/>
          <w:bCs/>
        </w:rPr>
      </w:pPr>
      <w:r>
        <w:rPr>
          <w:noProof/>
        </w:rPr>
        <w:drawing>
          <wp:inline distT="0" distB="0" distL="0" distR="0" wp14:anchorId="39F00E85" wp14:editId="72613AC3">
            <wp:extent cx="4534968" cy="2468880"/>
            <wp:effectExtent l="76200" t="76200" r="132715" b="140970"/>
            <wp:docPr id="1324621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2553" cy="2483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8F4BAB" w14:textId="623C3964" w:rsidR="005B2904" w:rsidRPr="005B2904" w:rsidRDefault="005B2904" w:rsidP="005B2904">
      <w:pPr>
        <w:numPr>
          <w:ilvl w:val="0"/>
          <w:numId w:val="13"/>
        </w:numPr>
        <w:jc w:val="both"/>
        <w:rPr>
          <w:b/>
          <w:bCs/>
        </w:rPr>
      </w:pPr>
      <w:r w:rsidRPr="005B2904">
        <w:lastRenderedPageBreak/>
        <w:t>During the installation process, the destination selection window appears.</w:t>
      </w:r>
    </w:p>
    <w:p w14:paraId="71568914" w14:textId="77777777" w:rsidR="005B2904" w:rsidRPr="005B2904" w:rsidRDefault="005B2904" w:rsidP="005B2904">
      <w:pPr>
        <w:numPr>
          <w:ilvl w:val="0"/>
          <w:numId w:val="13"/>
        </w:numPr>
        <w:jc w:val="both"/>
        <w:rPr>
          <w:b/>
          <w:bCs/>
        </w:rPr>
      </w:pPr>
      <w:r w:rsidRPr="005B2904">
        <w:t xml:space="preserve">The default installation path is already </w:t>
      </w:r>
      <w:proofErr w:type="gramStart"/>
      <w:r w:rsidRPr="005B2904">
        <w:t>selected,</w:t>
      </w:r>
      <w:proofErr w:type="gramEnd"/>
      <w:r w:rsidRPr="005B2904">
        <w:t xml:space="preserve"> however it can be changed if required.</w:t>
      </w:r>
    </w:p>
    <w:p w14:paraId="65411F80" w14:textId="40A8B0E4" w:rsidR="005B2904" w:rsidRPr="005B2904" w:rsidRDefault="005B2904" w:rsidP="003815A2">
      <w:pPr>
        <w:numPr>
          <w:ilvl w:val="0"/>
          <w:numId w:val="13"/>
        </w:numPr>
        <w:jc w:val="both"/>
        <w:rPr>
          <w:b/>
          <w:bCs/>
        </w:rPr>
      </w:pPr>
      <w:r w:rsidRPr="005B2904">
        <w:t xml:space="preserve">After selecting the destination folder, the </w:t>
      </w:r>
      <w:r w:rsidRPr="005B2904">
        <w:rPr>
          <w:b/>
          <w:bCs/>
        </w:rPr>
        <w:t>Next</w:t>
      </w:r>
      <w:r w:rsidRPr="005B2904">
        <w:t xml:space="preserve"> button is clicked to continue the installation.</w:t>
      </w:r>
    </w:p>
    <w:p w14:paraId="6F74D1CC" w14:textId="2296EEFA" w:rsidR="005B2904" w:rsidRDefault="005B2904" w:rsidP="003815A2">
      <w:pPr>
        <w:jc w:val="both"/>
        <w:rPr>
          <w:b/>
          <w:bCs/>
        </w:rPr>
      </w:pPr>
      <w:r w:rsidRPr="005B2904">
        <w:rPr>
          <w:b/>
          <w:bCs/>
        </w:rPr>
        <w:t>Ready to Install the Software</w:t>
      </w:r>
    </w:p>
    <w:p w14:paraId="451C3114" w14:textId="41C43C53" w:rsidR="005B2904" w:rsidRDefault="005B2904" w:rsidP="005B2904">
      <w:pPr>
        <w:jc w:val="both"/>
        <w:rPr>
          <w:b/>
          <w:bCs/>
        </w:rPr>
      </w:pPr>
      <w:r>
        <w:rPr>
          <w:noProof/>
        </w:rPr>
        <w:drawing>
          <wp:inline distT="0" distB="0" distL="0" distR="0" wp14:anchorId="61FAFF7E" wp14:editId="1611FC17">
            <wp:extent cx="5647293" cy="4530969"/>
            <wp:effectExtent l="76200" t="76200" r="125095" b="136525"/>
            <wp:docPr id="14897971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9709" cy="45569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DAF138" w14:textId="50CB56C0" w:rsidR="0039374A" w:rsidRPr="005B2904" w:rsidRDefault="00B93953" w:rsidP="0039374A">
      <w:pPr>
        <w:jc w:val="both"/>
        <w:rPr>
          <w:b/>
          <w:bCs/>
        </w:rPr>
      </w:pPr>
      <w:r>
        <w:rPr>
          <w:noProof/>
        </w:rPr>
        <w:lastRenderedPageBreak/>
        <w:drawing>
          <wp:inline distT="0" distB="0" distL="0" distR="0" wp14:anchorId="6CC7C2A6" wp14:editId="60CBD671">
            <wp:extent cx="5626430" cy="2512256"/>
            <wp:effectExtent l="76200" t="76200" r="127000" b="135890"/>
            <wp:docPr id="11295263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5697" cy="25253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A166F5" w14:textId="77777777" w:rsidR="005B2904" w:rsidRPr="005B2904" w:rsidRDefault="005B2904" w:rsidP="005B2904">
      <w:pPr>
        <w:numPr>
          <w:ilvl w:val="0"/>
          <w:numId w:val="14"/>
        </w:numPr>
        <w:jc w:val="both"/>
      </w:pPr>
      <w:r w:rsidRPr="005B2904">
        <w:t>This window displays the final installation settings.</w:t>
      </w:r>
    </w:p>
    <w:p w14:paraId="1DF7BBEB" w14:textId="77777777" w:rsidR="005B2904" w:rsidRPr="005B2904" w:rsidRDefault="005B2904" w:rsidP="005B2904">
      <w:pPr>
        <w:numPr>
          <w:ilvl w:val="0"/>
          <w:numId w:val="14"/>
        </w:numPr>
        <w:jc w:val="both"/>
        <w:rPr>
          <w:b/>
          <w:bCs/>
        </w:rPr>
      </w:pPr>
      <w:r w:rsidRPr="005B2904">
        <w:t>By clicking on the Install button, the installation process of Balsamiq software starts.</w:t>
      </w:r>
    </w:p>
    <w:p w14:paraId="43F0E40A" w14:textId="77777777" w:rsidR="005B2904" w:rsidRPr="005B2904" w:rsidRDefault="005B2904" w:rsidP="005B2904">
      <w:pPr>
        <w:jc w:val="both"/>
        <w:rPr>
          <w:b/>
          <w:bCs/>
        </w:rPr>
      </w:pPr>
    </w:p>
    <w:p w14:paraId="0B6919EB" w14:textId="77777777" w:rsidR="005B2904" w:rsidRPr="005B2904" w:rsidRDefault="005B2904" w:rsidP="005B2904">
      <w:pPr>
        <w:jc w:val="both"/>
        <w:rPr>
          <w:b/>
          <w:bCs/>
        </w:rPr>
      </w:pPr>
      <w:r w:rsidRPr="005B2904">
        <w:rPr>
          <w:b/>
          <w:bCs/>
        </w:rPr>
        <w:t>Installation Completed</w:t>
      </w:r>
    </w:p>
    <w:p w14:paraId="5A140E62" w14:textId="30E70BB9" w:rsidR="005B2904" w:rsidRPr="005B2904" w:rsidRDefault="00B93953" w:rsidP="005B2904">
      <w:pPr>
        <w:jc w:val="both"/>
        <w:rPr>
          <w:b/>
          <w:bCs/>
        </w:rPr>
      </w:pPr>
      <w:r>
        <w:rPr>
          <w:noProof/>
        </w:rPr>
        <w:drawing>
          <wp:inline distT="0" distB="0" distL="0" distR="0" wp14:anchorId="659F9EBD" wp14:editId="2271DCA6">
            <wp:extent cx="5509434" cy="3743179"/>
            <wp:effectExtent l="76200" t="76200" r="129540" b="124460"/>
            <wp:docPr id="15192005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8924" cy="37564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E78A06A" w14:textId="77777777" w:rsidR="005B2904" w:rsidRPr="005B2904" w:rsidRDefault="005B2904" w:rsidP="005B2904">
      <w:pPr>
        <w:numPr>
          <w:ilvl w:val="0"/>
          <w:numId w:val="15"/>
        </w:numPr>
        <w:jc w:val="both"/>
        <w:rPr>
          <w:b/>
          <w:bCs/>
        </w:rPr>
      </w:pPr>
      <w:r w:rsidRPr="005B2904">
        <w:lastRenderedPageBreak/>
        <w:t>The installation is completed and setup displays the installation complete window.</w:t>
      </w:r>
    </w:p>
    <w:p w14:paraId="0C9A7497" w14:textId="5CD6DADA" w:rsidR="0039374A" w:rsidRPr="005B2904" w:rsidRDefault="005B2904" w:rsidP="0039374A">
      <w:pPr>
        <w:numPr>
          <w:ilvl w:val="0"/>
          <w:numId w:val="15"/>
        </w:numPr>
        <w:jc w:val="both"/>
      </w:pPr>
      <w:r w:rsidRPr="005B2904">
        <w:rPr>
          <w:b/>
          <w:bCs/>
        </w:rPr>
        <w:t>By clicking on the Launch button, the Balsamiq software is opened successfully.</w:t>
      </w:r>
    </w:p>
    <w:p w14:paraId="551DF267" w14:textId="76095189" w:rsidR="005B2904" w:rsidRPr="005B2904" w:rsidRDefault="005B2904" w:rsidP="0039374A">
      <w:pPr>
        <w:jc w:val="both"/>
        <w:rPr>
          <w:b/>
          <w:bCs/>
          <w:color w:val="45B0E1" w:themeColor="accent1" w:themeTint="99"/>
        </w:rPr>
      </w:pPr>
      <w:r w:rsidRPr="005B2904">
        <w:rPr>
          <w:b/>
          <w:bCs/>
          <w:color w:val="45B0E1" w:themeColor="accent1" w:themeTint="99"/>
        </w:rPr>
        <w:t>Balsamiq Software Interface</w:t>
      </w:r>
    </w:p>
    <w:p w14:paraId="78E92C49" w14:textId="5A387BBC" w:rsidR="005B2904" w:rsidRPr="005B2904" w:rsidRDefault="00B93953" w:rsidP="005B2904">
      <w:pPr>
        <w:jc w:val="both"/>
        <w:rPr>
          <w:b/>
          <w:bCs/>
        </w:rPr>
      </w:pPr>
      <w:r>
        <w:rPr>
          <w:noProof/>
        </w:rPr>
        <w:drawing>
          <wp:inline distT="0" distB="0" distL="0" distR="0" wp14:anchorId="7B61A6CA" wp14:editId="3CDE8451">
            <wp:extent cx="6035040" cy="4622409"/>
            <wp:effectExtent l="76200" t="76200" r="137160" b="140335"/>
            <wp:docPr id="21162953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59331" cy="46410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54E8AD" w14:textId="77777777" w:rsidR="005B2904" w:rsidRPr="005B2904" w:rsidRDefault="005B2904" w:rsidP="005B2904">
      <w:pPr>
        <w:numPr>
          <w:ilvl w:val="0"/>
          <w:numId w:val="16"/>
        </w:numPr>
        <w:jc w:val="both"/>
        <w:rPr>
          <w:b/>
          <w:bCs/>
        </w:rPr>
      </w:pPr>
      <w:r w:rsidRPr="005B2904">
        <w:t>After launching the software, the Balsamiq interface is displayed on the screen.</w:t>
      </w:r>
    </w:p>
    <w:p w14:paraId="0CB7C249" w14:textId="09527D36" w:rsidR="0039374A" w:rsidRPr="005B2904" w:rsidRDefault="005B2904" w:rsidP="009C3B77">
      <w:pPr>
        <w:numPr>
          <w:ilvl w:val="0"/>
          <w:numId w:val="16"/>
        </w:numPr>
        <w:jc w:val="both"/>
        <w:rPr>
          <w:b/>
          <w:bCs/>
        </w:rPr>
      </w:pPr>
      <w:r w:rsidRPr="005B2904">
        <w:t>This interface allows users to start creating wireframes and design layouts easily.</w:t>
      </w:r>
    </w:p>
    <w:p w14:paraId="5DE6E302" w14:textId="77777777" w:rsidR="005B2904" w:rsidRPr="005B2904" w:rsidRDefault="005B2904" w:rsidP="005B2904">
      <w:pPr>
        <w:jc w:val="both"/>
        <w:rPr>
          <w:b/>
          <w:bCs/>
          <w:color w:val="45B0E1" w:themeColor="accent1" w:themeTint="99"/>
        </w:rPr>
      </w:pPr>
      <w:r w:rsidRPr="005B2904">
        <w:rPr>
          <w:b/>
          <w:bCs/>
          <w:color w:val="45B0E1" w:themeColor="accent1" w:themeTint="99"/>
        </w:rPr>
        <w:t>Conclusion</w:t>
      </w:r>
    </w:p>
    <w:p w14:paraId="7D9FB2B1" w14:textId="77777777" w:rsidR="005B2904" w:rsidRPr="005B2904" w:rsidRDefault="005B2904" w:rsidP="005B2904">
      <w:pPr>
        <w:jc w:val="both"/>
      </w:pPr>
      <w:r w:rsidRPr="005B2904">
        <w:t>· Balsamiq is a user-friendly wireframing tool used for creating UI mockups.</w:t>
      </w:r>
    </w:p>
    <w:p w14:paraId="729730E0" w14:textId="77777777" w:rsidR="005B2904" w:rsidRPr="005B2904" w:rsidRDefault="005B2904" w:rsidP="005B2904">
      <w:pPr>
        <w:jc w:val="both"/>
      </w:pPr>
      <w:r w:rsidRPr="005B2904">
        <w:t>· The software was successfully downloaded and installed from the official website.</w:t>
      </w:r>
    </w:p>
    <w:p w14:paraId="2D3AF5E4" w14:textId="77777777" w:rsidR="005B2904" w:rsidRPr="005B2904" w:rsidRDefault="005B2904" w:rsidP="005B2904">
      <w:pPr>
        <w:jc w:val="both"/>
      </w:pPr>
      <w:r w:rsidRPr="005B2904">
        <w:t>· The installation process was simple and easy to follow.</w:t>
      </w:r>
    </w:p>
    <w:p w14:paraId="6EC91018" w14:textId="3C9A2FE6" w:rsidR="005B2904" w:rsidRDefault="005B2904" w:rsidP="009C3B77">
      <w:pPr>
        <w:jc w:val="both"/>
      </w:pPr>
      <w:r w:rsidRPr="005B2904">
        <w:t>· After installation, the Balsamiq interface was opened successfully for use.</w:t>
      </w:r>
    </w:p>
    <w:sectPr w:rsidR="005B2904">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772D" w14:textId="77777777" w:rsidR="007C4792" w:rsidRDefault="007C4792" w:rsidP="009D41A4">
      <w:pPr>
        <w:spacing w:after="0" w:line="240" w:lineRule="auto"/>
      </w:pPr>
      <w:r>
        <w:separator/>
      </w:r>
    </w:p>
  </w:endnote>
  <w:endnote w:type="continuationSeparator" w:id="0">
    <w:p w14:paraId="63C89453" w14:textId="77777777" w:rsidR="007C4792" w:rsidRDefault="007C4792" w:rsidP="009D4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6F8A" w14:textId="5256DA9C" w:rsidR="00D467D4" w:rsidRPr="00D467D4" w:rsidRDefault="00D467D4" w:rsidP="00D467D4">
    <w:pPr>
      <w:pStyle w:val="Footer"/>
      <w:jc w:val="center"/>
      <w:rPr>
        <w:i/>
        <w:iCs/>
        <w:sz w:val="28"/>
        <w:szCs w:val="28"/>
      </w:rPr>
    </w:pPr>
    <w:r w:rsidRPr="00D467D4">
      <w:rPr>
        <w:i/>
        <w:iCs/>
        <w:sz w:val="28"/>
        <w:szCs w:val="28"/>
      </w:rPr>
      <w:t>Department of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F0928" w14:textId="77777777" w:rsidR="007C4792" w:rsidRDefault="007C4792" w:rsidP="009D41A4">
      <w:pPr>
        <w:spacing w:after="0" w:line="240" w:lineRule="auto"/>
      </w:pPr>
      <w:r>
        <w:separator/>
      </w:r>
    </w:p>
  </w:footnote>
  <w:footnote w:type="continuationSeparator" w:id="0">
    <w:p w14:paraId="0B01B980" w14:textId="77777777" w:rsidR="007C4792" w:rsidRDefault="007C4792" w:rsidP="009D4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636D1" w14:textId="131E3408" w:rsidR="009D41A4" w:rsidRDefault="0078601B" w:rsidP="0078601B">
    <w:pPr>
      <w:pStyle w:val="Header"/>
    </w:pPr>
    <w:r>
      <w:t xml:space="preserve">Kamal Ali Akmal                                                                                                                                     </w:t>
    </w:r>
    <w:r w:rsidR="009D41A4">
      <w:t>2024-SE-38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8D0"/>
    <w:multiLevelType w:val="multilevel"/>
    <w:tmpl w:val="9376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079C"/>
    <w:multiLevelType w:val="multilevel"/>
    <w:tmpl w:val="58541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11611"/>
    <w:multiLevelType w:val="multilevel"/>
    <w:tmpl w:val="6F0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753EB"/>
    <w:multiLevelType w:val="hybridMultilevel"/>
    <w:tmpl w:val="EA926E92"/>
    <w:lvl w:ilvl="0" w:tplc="72A6D952">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28D40F41"/>
    <w:multiLevelType w:val="multilevel"/>
    <w:tmpl w:val="DC0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678D3"/>
    <w:multiLevelType w:val="hybridMultilevel"/>
    <w:tmpl w:val="4492260A"/>
    <w:lvl w:ilvl="0" w:tplc="D9A8B2D4">
      <w:start w:val="1"/>
      <w:numFmt w:val="bullet"/>
      <w:lvlText w:val=""/>
      <w:lvlJc w:val="left"/>
      <w:pPr>
        <w:ind w:left="720" w:hanging="360"/>
      </w:pPr>
      <w:rPr>
        <w:rFonts w:ascii="Symbol" w:hAnsi="Symbol"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3B67BFC"/>
    <w:multiLevelType w:val="multilevel"/>
    <w:tmpl w:val="AFA24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371435"/>
    <w:multiLevelType w:val="multilevel"/>
    <w:tmpl w:val="B8263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3082E"/>
    <w:multiLevelType w:val="multilevel"/>
    <w:tmpl w:val="FE9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9D3B5B"/>
    <w:multiLevelType w:val="hybridMultilevel"/>
    <w:tmpl w:val="52061EE0"/>
    <w:lvl w:ilvl="0" w:tplc="C02AC456">
      <w:start w:val="1"/>
      <w:numFmt w:val="bullet"/>
      <w:lvlText w:val=""/>
      <w:lvlJc w:val="left"/>
      <w:pPr>
        <w:ind w:left="1080" w:hanging="360"/>
      </w:pPr>
      <w:rPr>
        <w:rFonts w:ascii="Symbol" w:hAnsi="Symbol" w:hint="default"/>
        <w:sz w:val="32"/>
        <w:szCs w:val="32"/>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63E0518F"/>
    <w:multiLevelType w:val="multilevel"/>
    <w:tmpl w:val="60A05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400E2"/>
    <w:multiLevelType w:val="hybridMultilevel"/>
    <w:tmpl w:val="EA62493A"/>
    <w:lvl w:ilvl="0" w:tplc="BF5A93CA">
      <w:start w:val="1"/>
      <w:numFmt w:val="bullet"/>
      <w:lvlText w:val=""/>
      <w:lvlJc w:val="left"/>
      <w:pPr>
        <w:ind w:left="1440" w:hanging="360"/>
      </w:pPr>
      <w:rPr>
        <w:rFonts w:ascii="Symbol" w:hAnsi="Symbol" w:hint="default"/>
        <w:sz w:val="28"/>
        <w:szCs w:val="28"/>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6DAC24DB"/>
    <w:multiLevelType w:val="hybridMultilevel"/>
    <w:tmpl w:val="D174ED90"/>
    <w:lvl w:ilvl="0" w:tplc="357E9FE8">
      <w:start w:val="1"/>
      <w:numFmt w:val="bullet"/>
      <w:lvlText w:val=""/>
      <w:lvlJc w:val="left"/>
      <w:pPr>
        <w:ind w:left="720" w:hanging="360"/>
      </w:pPr>
      <w:rPr>
        <w:rFonts w:ascii="Symbol" w:hAnsi="Symbol"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A4E4FE1"/>
    <w:multiLevelType w:val="hybridMultilevel"/>
    <w:tmpl w:val="6DDAAF90"/>
    <w:lvl w:ilvl="0" w:tplc="A6C209CA">
      <w:start w:val="1"/>
      <w:numFmt w:val="bullet"/>
      <w:lvlText w:val=""/>
      <w:lvlJc w:val="left"/>
      <w:pPr>
        <w:ind w:left="720" w:hanging="360"/>
      </w:pPr>
      <w:rPr>
        <w:rFonts w:ascii="Symbol" w:hAnsi="Symbol" w:hint="default"/>
        <w:sz w:val="28"/>
        <w:szCs w:val="2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67967826">
    <w:abstractNumId w:val="2"/>
  </w:num>
  <w:num w:numId="2" w16cid:durableId="103963659">
    <w:abstractNumId w:val="8"/>
  </w:num>
  <w:num w:numId="3" w16cid:durableId="1774322061">
    <w:abstractNumId w:val="1"/>
  </w:num>
  <w:num w:numId="4" w16cid:durableId="1032999812">
    <w:abstractNumId w:val="6"/>
  </w:num>
  <w:num w:numId="5" w16cid:durableId="351420634">
    <w:abstractNumId w:val="4"/>
  </w:num>
  <w:num w:numId="6" w16cid:durableId="1764717739">
    <w:abstractNumId w:val="0"/>
  </w:num>
  <w:num w:numId="7" w16cid:durableId="1579053502">
    <w:abstractNumId w:val="10"/>
  </w:num>
  <w:num w:numId="8" w16cid:durableId="2077320244">
    <w:abstractNumId w:val="7"/>
  </w:num>
  <w:num w:numId="9" w16cid:durableId="1268544439">
    <w:abstractNumId w:val="3"/>
  </w:num>
  <w:num w:numId="10" w16cid:durableId="1854756827">
    <w:abstractNumId w:val="3"/>
  </w:num>
  <w:num w:numId="11" w16cid:durableId="1954439523">
    <w:abstractNumId w:val="3"/>
  </w:num>
  <w:num w:numId="12" w16cid:durableId="565264631">
    <w:abstractNumId w:val="11"/>
  </w:num>
  <w:num w:numId="13" w16cid:durableId="2100788672">
    <w:abstractNumId w:val="9"/>
  </w:num>
  <w:num w:numId="14" w16cid:durableId="1003123066">
    <w:abstractNumId w:val="12"/>
  </w:num>
  <w:num w:numId="15" w16cid:durableId="1697265121">
    <w:abstractNumId w:val="13"/>
  </w:num>
  <w:num w:numId="16" w16cid:durableId="729423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A4"/>
    <w:rsid w:val="00030119"/>
    <w:rsid w:val="000B2730"/>
    <w:rsid w:val="000D0232"/>
    <w:rsid w:val="00111566"/>
    <w:rsid w:val="00111BA9"/>
    <w:rsid w:val="00116983"/>
    <w:rsid w:val="00143E49"/>
    <w:rsid w:val="001C7BF0"/>
    <w:rsid w:val="001E37B3"/>
    <w:rsid w:val="00261578"/>
    <w:rsid w:val="0028781E"/>
    <w:rsid w:val="00290D09"/>
    <w:rsid w:val="002F6A56"/>
    <w:rsid w:val="00370C45"/>
    <w:rsid w:val="003815A2"/>
    <w:rsid w:val="0039374A"/>
    <w:rsid w:val="003D6E53"/>
    <w:rsid w:val="003E2FD3"/>
    <w:rsid w:val="0040471A"/>
    <w:rsid w:val="00446BC1"/>
    <w:rsid w:val="004A4220"/>
    <w:rsid w:val="004C2151"/>
    <w:rsid w:val="00505242"/>
    <w:rsid w:val="00532F9C"/>
    <w:rsid w:val="005B2904"/>
    <w:rsid w:val="005D7743"/>
    <w:rsid w:val="005E25C3"/>
    <w:rsid w:val="00613C04"/>
    <w:rsid w:val="006D4537"/>
    <w:rsid w:val="00727CD5"/>
    <w:rsid w:val="00764BA0"/>
    <w:rsid w:val="00771393"/>
    <w:rsid w:val="00771DB3"/>
    <w:rsid w:val="0078601B"/>
    <w:rsid w:val="00791865"/>
    <w:rsid w:val="007C4792"/>
    <w:rsid w:val="007D6F97"/>
    <w:rsid w:val="007F45D9"/>
    <w:rsid w:val="008B2057"/>
    <w:rsid w:val="008D3C13"/>
    <w:rsid w:val="00914DF1"/>
    <w:rsid w:val="0092095D"/>
    <w:rsid w:val="009238F7"/>
    <w:rsid w:val="00970863"/>
    <w:rsid w:val="009760FE"/>
    <w:rsid w:val="00994A43"/>
    <w:rsid w:val="009B6AA8"/>
    <w:rsid w:val="009C3B77"/>
    <w:rsid w:val="009D41A4"/>
    <w:rsid w:val="009F6C64"/>
    <w:rsid w:val="00AB712C"/>
    <w:rsid w:val="00B43C84"/>
    <w:rsid w:val="00B93953"/>
    <w:rsid w:val="00BD1497"/>
    <w:rsid w:val="00C022BF"/>
    <w:rsid w:val="00C059E8"/>
    <w:rsid w:val="00C743AD"/>
    <w:rsid w:val="00CA33D5"/>
    <w:rsid w:val="00CC7FC9"/>
    <w:rsid w:val="00CD02EE"/>
    <w:rsid w:val="00CD19B8"/>
    <w:rsid w:val="00CE0E6A"/>
    <w:rsid w:val="00D25ADC"/>
    <w:rsid w:val="00D467D4"/>
    <w:rsid w:val="00D563A3"/>
    <w:rsid w:val="00D85F57"/>
    <w:rsid w:val="00DB4808"/>
    <w:rsid w:val="00DF7865"/>
    <w:rsid w:val="00DF7BB4"/>
    <w:rsid w:val="00E442A4"/>
    <w:rsid w:val="00E57308"/>
    <w:rsid w:val="00ED0E7B"/>
    <w:rsid w:val="00EE179F"/>
    <w:rsid w:val="00F74DF4"/>
    <w:rsid w:val="00FB595B"/>
    <w:rsid w:val="00FD7872"/>
    <w:rsid w:val="00FF33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EE8CE"/>
  <w15:chartTrackingRefBased/>
  <w15:docId w15:val="{7761484E-8AEF-434E-B89E-BEF79841A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1A4"/>
    <w:rPr>
      <w:rFonts w:eastAsiaTheme="majorEastAsia" w:cstheme="majorBidi"/>
      <w:color w:val="272727" w:themeColor="text1" w:themeTint="D8"/>
    </w:rPr>
  </w:style>
  <w:style w:type="paragraph" w:styleId="Title">
    <w:name w:val="Title"/>
    <w:basedOn w:val="Normal"/>
    <w:next w:val="Normal"/>
    <w:link w:val="TitleChar"/>
    <w:uiPriority w:val="10"/>
    <w:qFormat/>
    <w:rsid w:val="009D4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1A4"/>
    <w:pPr>
      <w:spacing w:before="160"/>
      <w:jc w:val="center"/>
    </w:pPr>
    <w:rPr>
      <w:i/>
      <w:iCs/>
      <w:color w:val="404040" w:themeColor="text1" w:themeTint="BF"/>
    </w:rPr>
  </w:style>
  <w:style w:type="character" w:customStyle="1" w:styleId="QuoteChar">
    <w:name w:val="Quote Char"/>
    <w:basedOn w:val="DefaultParagraphFont"/>
    <w:link w:val="Quote"/>
    <w:uiPriority w:val="29"/>
    <w:rsid w:val="009D41A4"/>
    <w:rPr>
      <w:i/>
      <w:iCs/>
      <w:color w:val="404040" w:themeColor="text1" w:themeTint="BF"/>
    </w:rPr>
  </w:style>
  <w:style w:type="paragraph" w:styleId="ListParagraph">
    <w:name w:val="List Paragraph"/>
    <w:basedOn w:val="Normal"/>
    <w:uiPriority w:val="34"/>
    <w:qFormat/>
    <w:rsid w:val="009D41A4"/>
    <w:pPr>
      <w:ind w:left="720"/>
      <w:contextualSpacing/>
    </w:pPr>
  </w:style>
  <w:style w:type="character" w:styleId="IntenseEmphasis">
    <w:name w:val="Intense Emphasis"/>
    <w:basedOn w:val="DefaultParagraphFont"/>
    <w:uiPriority w:val="21"/>
    <w:qFormat/>
    <w:rsid w:val="009D41A4"/>
    <w:rPr>
      <w:i/>
      <w:iCs/>
      <w:color w:val="0F4761" w:themeColor="accent1" w:themeShade="BF"/>
    </w:rPr>
  </w:style>
  <w:style w:type="paragraph" w:styleId="IntenseQuote">
    <w:name w:val="Intense Quote"/>
    <w:basedOn w:val="Normal"/>
    <w:next w:val="Normal"/>
    <w:link w:val="IntenseQuoteChar"/>
    <w:uiPriority w:val="30"/>
    <w:qFormat/>
    <w:rsid w:val="009D4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1A4"/>
    <w:rPr>
      <w:i/>
      <w:iCs/>
      <w:color w:val="0F4761" w:themeColor="accent1" w:themeShade="BF"/>
    </w:rPr>
  </w:style>
  <w:style w:type="character" w:styleId="IntenseReference">
    <w:name w:val="Intense Reference"/>
    <w:basedOn w:val="DefaultParagraphFont"/>
    <w:uiPriority w:val="32"/>
    <w:qFormat/>
    <w:rsid w:val="009D41A4"/>
    <w:rPr>
      <w:b/>
      <w:bCs/>
      <w:smallCaps/>
      <w:color w:val="0F4761" w:themeColor="accent1" w:themeShade="BF"/>
      <w:spacing w:val="5"/>
    </w:rPr>
  </w:style>
  <w:style w:type="table" w:styleId="GridTable2-Accent4">
    <w:name w:val="Grid Table 2 Accent 4"/>
    <w:basedOn w:val="TableNormal"/>
    <w:uiPriority w:val="47"/>
    <w:rsid w:val="009D41A4"/>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9D41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1A4"/>
  </w:style>
  <w:style w:type="paragraph" w:styleId="Footer">
    <w:name w:val="footer"/>
    <w:basedOn w:val="Normal"/>
    <w:link w:val="FooterChar"/>
    <w:uiPriority w:val="99"/>
    <w:unhideWhenUsed/>
    <w:rsid w:val="009D41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1A4"/>
  </w:style>
  <w:style w:type="paragraph" w:styleId="NormalWeb">
    <w:name w:val="Normal (Web)"/>
    <w:basedOn w:val="Normal"/>
    <w:uiPriority w:val="99"/>
    <w:unhideWhenUsed/>
    <w:rsid w:val="00D563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24">
    <w:name w:val="citation-724"/>
    <w:basedOn w:val="DefaultParagraphFont"/>
    <w:rsid w:val="00D563A3"/>
  </w:style>
  <w:style w:type="character" w:customStyle="1" w:styleId="citation-723">
    <w:name w:val="citation-723"/>
    <w:basedOn w:val="DefaultParagraphFont"/>
    <w:rsid w:val="00D563A3"/>
  </w:style>
  <w:style w:type="character" w:styleId="Hyperlink">
    <w:name w:val="Hyperlink"/>
    <w:basedOn w:val="DefaultParagraphFont"/>
    <w:uiPriority w:val="99"/>
    <w:unhideWhenUsed/>
    <w:rsid w:val="005B2904"/>
    <w:rPr>
      <w:color w:val="467886" w:themeColor="hyperlink"/>
      <w:u w:val="single"/>
    </w:rPr>
  </w:style>
  <w:style w:type="character" w:styleId="UnresolvedMention">
    <w:name w:val="Unresolved Mention"/>
    <w:basedOn w:val="DefaultParagraphFont"/>
    <w:uiPriority w:val="99"/>
    <w:semiHidden/>
    <w:unhideWhenUsed/>
    <w:rsid w:val="005B2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balsamiq.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Ali Akmal</dc:creator>
  <cp:keywords/>
  <dc:description/>
  <cp:lastModifiedBy>Kamal Ali Akmal</cp:lastModifiedBy>
  <cp:revision>45</cp:revision>
  <dcterms:created xsi:type="dcterms:W3CDTF">2025-11-08T11:28:00Z</dcterms:created>
  <dcterms:modified xsi:type="dcterms:W3CDTF">2026-01-17T10:22:00Z</dcterms:modified>
</cp:coreProperties>
</file>