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VIKUNA TECHNOLOGIES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VaNiBase DB Manager Layer</w:t>
      </w:r>
    </w:p>
    <w:p>
      <w:pPr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Implementation Specification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For Claude Code Agent</w:t>
      </w:r>
    </w:p>
    <w:p>
      <w:pPr>
        <w:spacing w:before="6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1.0  |  March 27, 2026  |  FINAL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Context &amp; Problem Statement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VaNiBase is the shared framework that all Vikuna products (KI-Prime, KaalaDristi, FamilyKnows, ContractNest) inherit via git submodule. Currently, the DB layer consists of a single pool.ts that creates one pg.Pool from one DATABASE_URL environment variable.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worked when every product used the same Supabase instance. Now the infrastructure has evolved: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372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DB Host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DB Host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KaalaDristi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187.127.136.65 (self-hosted)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187.127.136.65 (same)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KI-Prime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 (ap-northeast-2)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187.127.136.65 (migrate later)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FamilyKnows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187.127.136.65 (migrate later)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VaNi Framework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187.127.136.65 (vani_db)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DB layer must become a connection factory that supports named pools, auto-detects SSL requirements, and provides health checks, migration running, and environment validation — all from .env configuration.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Target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File Structure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files live under framework/db/ in the VaNiBase repo: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framework/db/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factory.ts      → Pool registry: initPools(), getPool(name), closeAll()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config.ts       → Reads DB_* env vars, builds PoolConfig objects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pool.ts         → WrappedPool class (pg.Pool + tenant context + health)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health.ts       → Health check across all registered pools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migrate.ts      → Migration runner (up/down/status) per pool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types.ts        → All DB-layer TypeScript interfaces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Environment Variable Convention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pool is defined by a set of DB_&lt;NAME&gt;_* variables. The name “primary” is the default. Products that need a second database (e.g., KI-Prime reading KaalaDristi market data) add a second named pool.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4240"/>
      </w:tblGrid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 Variable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DB_PRIMARY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connection string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DB_PRIMARY_SSL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true/false/auto (default: auto)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DB_PRIMARY_POOL_MAX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pool size (default: 20)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DB_PRIMARY_POOL_IDLE_MS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Idle timeout in ms (default: 30000)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DB_PRIMARY_POOL_CONN_MS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Connection timeout in ms (default: 5000)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DB_SECONDARY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 pool connection string</w:t>
            </w:r>
          </w:p>
        </w:tc>
      </w:tr>
      <w:tr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DB_SECONDARY_SSL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SSL for secondary pool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Backward compatibility: </w:t>
      </w:r>
      <w:r>
        <w:rPr>
          <w:rFonts w:ascii="Arial" w:cs="Arial" w:eastAsia="Arial" w:hAnsi="Arial"/>
          <w:sz w:val="20"/>
          <w:szCs w:val="20"/>
        </w:rPr>
        <w:t xml:space="preserve">If DB_PRIMARY is not set but DATABASE_URL exists, the factory treats DATABASE_URL as DB_PRIMARY. This ensures existing products work without .env changes during migration.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 SSL Auto-Detection Logic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config reader determines SSL settings using this priority: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If DB_&lt;NAME&gt;_SSL = false      → ssl: false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If DB_&lt;NAME&gt;_SSL = true       → ssl: { rejectUnauthorized: false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If DB_&lt;NAME&gt;_SSL = auto (or not set):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a. Host contains 'supabase.com'  → ssl: { rejectUnauthorized: false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b. Host is private IP (10.*/172.16-31.*/192.168.*) → ssl: false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c. Host is localhost/127.0.0.1   → ssl: false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d. Otherwise                     → ssl: { rejectUnauthorized: false }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eliminates the SELF_SIGNED_CERT_IN_CHAIN error that occurred during Phase 0 development.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File-by-File Implementation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 types.ts — Interfaces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framework/db/types.ts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Pool, PoolClient, QueryResult } from 'pg';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interface DbPoolConfig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name: string;                    // 'primary', 'secondary', etc.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connectionString: string;        // full postgres:// URL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ssl: false | { rejectUnauthorized: boolean };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maxConnections: number;          // default 20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idleTimeoutMs: number;           // default 30000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connectionTimeoutMs: number;     // default 5000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statementTimeout: number;        // default 0 (no timeout)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interface PoolHealthStatus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name: string;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healthy: boolean;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latencyMs: number;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totalConnections: number;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idleConnections: number;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waitingRequests: number;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databaseSize?: string;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error?: string;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interface HealthReport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status: 'healthy' | 'degraded' | 'unhealthy';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pools: PoolHealthStatus[];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timestamp: string;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interface MigrationRecord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id: number;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name: string;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applied_at: string;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interface WrappedPoolInterface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query&lt;T = any&gt;(sql: string, params?: any[]): Promise&lt;QueryResult&lt;T&gt;&gt;;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connect(): Promise&lt;PoolClient&gt;;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transaction&lt;T&gt;(fn: (client: PoolClient) =&gt; Promise&lt;T&gt;): Promise&lt;T&gt;;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health(): Promise&lt;PoolHealthStatus&gt;;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close(): Promise&lt;void&gt;;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readonly raw: Pool;  // escape hatch for advanced usage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 config.ts — Environment Reader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Scans process.env for all DB_*_* variables, groups them by pool name, validates required fields, and returns an array of DbPoolConfig.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framework/db/config.ts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DbPoolConfig } from './types';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function parseDbConfigs(): DbPoolConfig[]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configs: DbPoolConfig[] = [];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poolNames = discoverPoolNames(); // scans env for DB_*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for (const name of poolNames)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connStr = getEnv(`DB_${name}`) 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|| (name === 'PRIMARY' ? getEnv('DATABASE_URL') : undefined);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(!connStr) throw new Error(`Missing DB_${name} connection string`);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configs.push({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name: name.toLowerCase(),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connectionString: stripSslMode(connStr),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ssl: resolveSSL(name, connStr),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maxConnections: getEnvInt(`DB_${name}_POOL_MAX`, 20),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idleTimeoutMs: getEnvInt(`DB_${name}_POOL_IDLE_MS`, 30000),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connectionTimeoutMs: getEnvInt(`DB_${name}_POOL_CONN_MS`, 5000),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statementTimeout: getEnvInt(`DB_${name}_STMT_TIMEOUT`, 0),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(configs.length === 0)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throw new Error('No database configuration found. Set DB_PRIMARY or DATABASE_URL');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configs;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discoverPoolNames(): string[]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names = new Set&lt;string&gt;();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for (const key of Object.keys(process.env))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match = key.match(/^DB_([A-Z]+)$/);  // DB_PRIMARY, DB_SECONDARY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(match) names.add(match[1]);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Backward compat: if DATABASE_URL exists and no DB_PRIMARY, add PRIMARY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(!names.has('PRIMARY') &amp;&amp; process.env.DATABASE_URL)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names.add('PRIMARY');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Array.from(names);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resolveSSL(name: string, connStr: string)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explicit = getEnv(`DB_${name}_SSL`);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(explicit === 'false') return false;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(explicit === 'true') return { rejectUnauthorized: false };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Auto-detect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url = new URL(connStr);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host = url.hostname;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(host.includes('supabase.com')) return { rejectUnauthorized: false };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(isPrivateHost(host)) return false;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{ rejectUnauthorized: false };  // default: SSL on for public hosts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isPrivateHost(host: string): boolean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host === 'localhost' || host === '127.0.0.1'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|| host.startsWith('10.') || host.startsWith('192.168.')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|| /^172\.(1[6-9]|2[0-9]|3[01])/.test(host);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stripSslMode(connStr: string): string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connStr.replace(/[?&amp;]sslmode=[^&amp;]*/g, '').replace(/\?$/, '');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getEnv(key: string): string | undefined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process.env[key];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getEnvInt(key: string, def: number): number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v = process.env[key];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v ? parseInt(v, 10) : def;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3.3 pool.ts — WrappedPool Class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Wraps pg.Pool with tenant context injection, transaction helper, and health check. This replaces the current pool.ts singleton.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framework/db/pool.ts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Pool, PoolClient, QueryResult } from 'pg';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DbPoolConfig, PoolHealthStatus, WrappedPoolInterface } from './types';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class WrappedPool implements WrappedPoolInterface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private pool: Pool;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private config: DbPoolConfig;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constructor(config: DbPoolConfig)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this.config = config;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this.pool = new Pool({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connectionString: config.connectionString,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ssl: config.ssl,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max: config.maxConnections,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idleTimeoutMillis: config.idleTimeoutMs,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connectionTimeoutMillis: config.connectionTimeoutMs,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statement_timeout: config.statementTimeout,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this.pool.on('error', (err) =&gt;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console.error(`[DB:${config.name}] Pool error:`, err.message);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console.log(`[DB:${config.name}] Pool created (max=${config.maxConnections}, ssl=${!!config.ssl})`);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Direct query (no client checkout needed for simple queries)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async query&lt;T = any&gt;(sql: string, params?: any[]): Promise&lt;QueryResult&lt;T&gt;&gt;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this.pool.query(sql, params);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Checkout a client (caller must release!)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async connect(): Promise&lt;PoolClient&gt;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this.pool.connect();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Transaction wrapper with auto BEGIN/COMMIT/ROLLBACK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async transaction&lt;T&gt;(fn: (client: PoolClient) =&gt; Promise&lt;T&gt;): Promise&lt;T&gt;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client = await this.pool.connect();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try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await client.query('BEGIN');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const result = await fn(client);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await client.query('COMMIT');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return result;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 catch (err)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await client.query('ROLLBACK');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throw err;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 finally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client.release();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Health check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async health(): Promise&lt;PoolHealthStatus&gt;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start = Date.now();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try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const sizeResult = await this.pool.query(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"SELECT pg_size_pretty(pg_database_size(current_database())) as size"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return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name: this.config.name,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healthy: true,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latencyMs: Date.now() - start,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totalConnections: this.pool.totalCount,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idleConnections: this.pool.idleCount,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waitingRequests: this.pool.waitingCount,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databaseSize: sizeResult.rows[0]?.size,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 catch (err: any)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return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name: this.config.name,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healthy: false,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latencyMs: Date.now() - start,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totalConnections: this.pool.totalCount,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idleConnections: this.pool.idleCount,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waitingRequests: this.pool.waitingCount,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error: err.message,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async close(): Promise&lt;void&gt;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await this.pool.end();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console.log(`[DB:${this.config.name}] Pool closed`);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get raw(): Pool { return this.pool;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3.4 factory.ts — Pool Registry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factory is the single entry point. Products call initPools() at boot and getPool() everywhere else. The registry is a module-level Map, not a class instance, so it works as a singleton across imports.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framework/db/factory.ts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parseDbConfigs } from './config';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WrappedPool } from './pool';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WrappedPoolInterface, HealthReport } from './types';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registry = new Map&lt;string, WrappedPool&gt;();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/**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Initialize all pools from environment variables.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Call once at server boot, before any queries.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*/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async function initPools(): Promise&lt;void&gt;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(registry.size &gt; 0)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console.warn('[DB Factory] Pools already initialized, skipping');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configs = parseDbConfigs();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for (const config of configs)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pool = new WrappedPool(config);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Verify connectivity at boot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status = await pool.health();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(!status.healthy)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console.error(`[DB Factory] WARNING: Pool '${config.name}' failed health check: ${status.error}`);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// Don't throw — allow server to start with degraded DB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 else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console.log(`[DB Factory] Pool '${config.name}' healthy (${status.latencyMs}ms, ${status.databaseSize})`);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registry.set(config.name, pool);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/**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Get a named pool. Defaults to 'primary'.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*/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function getPool(name: string = 'primary'): WrappedPoolInterface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pool = registry.get(name);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(!pool)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available = Array.from(registry.keys()).join(', ');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throw new Error(`DB pool '${name}' not found. Available: [${available}]`);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pool;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/**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Health check all pools. Used by /health/ready endpoint.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*/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async function healthCheck(): Promise&lt;HealthReport&gt;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results = await Promise.all(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Array.from(registry.values()).map(p =&gt; p.health())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allHealthy = results.every(r =&gt; r.healthy);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anyHealthy = results.some(r =&gt; r.healthy);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status: allHealthy ? 'healthy' : anyHealthy ? 'degraded' : 'unhealthy',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pools: results,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timestamp: new Date().toISOString(),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/**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Graceful shutdown. Call on SIGTERM/SIGINT.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*/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async function closeAll(): Promise&lt;void&gt;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for (const [name, pool] of registry)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await pool.close();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registry.clear();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Backward compat exports for existing code that imports from pool.ts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{ WrappedPool } from './pool';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3.5 health.ts — Health Endpoint Handler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Integrates with the existing /health/ready endpoint. Replaces the current single-pool check with multi-pool health.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framework/db/health.ts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healthCheck } from './factory';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HealthReport } from './types';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/**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Express/Fastify handler for /health/ready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Returns 200 if all pools healthy, 503 if any unhealthy.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*/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async function dbHealthHandler(req: any, res: any): Promise&lt;void&gt;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report: HealthReport = await healthCheck();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statusCode = report.status === 'unhealthy' ? 503 : 200;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res.status(statusCode).json(report);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3.6 migrate.ts — Migration Runner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Runs SQL migration files against a named pool. Migrations are stored in each product’s migrations/ folder with the naming convention &lt;timestamp&gt;_&lt;description&gt;.sql.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framework/db/migrate.ts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getPool } from './factory';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MigrationRecord } from './types';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* as fs from 'fs';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* as path from 'path';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MIGRATIONS_TABLE = 'vn_migrations';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async function runMigrations(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migrationsDir: string,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poolName: string = 'primary'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): Promise&lt;MigrationRecord[]&gt;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db = getPool(poolName);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Ensure migrations tracking table exists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await db.query(`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 TABLE IF NOT EXISTS ${MIGRATIONS_TABLE} (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id SERIAL PRIMARY KEY,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name VARCHAR(255) NOT NULL UNIQUE,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applied_at TIMESTAMPTZ DEFAULT NOW()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`);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Get already-applied migrations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{ rows: applied } = await db.query(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`SELECT name FROM ${MIGRATIONS_TABLE} ORDER BY id`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appliedSet = new Set(applied.map(r =&gt; r.name));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Read migration files (sorted by filename = by timestamp)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files = fs.readdirSync(migrationsDir)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.filter(f =&gt; f.endsWith('.sql'))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.sort();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newMigrations: MigrationRecord[] = [];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for (const file of files)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(appliedSet.has(file)) continue;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sql = fs.readFileSync(path.join(migrationsDir, file), 'utf-8');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console.log(`[Migrate:${poolName}] Applying: ${file}`);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await db.transaction(async (client) =&gt;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await client.query(sql);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await client.query(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`INSERT INTO ${MIGRATIONS_TABLE} (name) VALUES ($1)`, [file]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newMigrations.push({ id: 0, name: file, applied_at: new Date().toISOString() });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console.log(`[Migrate:${poolName}] Applied: ${file}`);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(newMigrations.length === 0)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console.log(`[Migrate:${poolName}] All migrations up to date`);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newMigrations;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async function migrationStatus(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poolName: string = 'primary'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): Promise&lt;MigrationRecord[]&gt;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db = getPool(poolName);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{ rows } = await db.query(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`SELECT * FROM ${MIGRATIONS_TABLE} ORDER BY id`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rows;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Integration with Existing VaNiBase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4.1 What Changes in server.ts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Replace the current single-pool initialization with the factory: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BEFORE (current server.ts boot sequence)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pool, testConnection } from './db/pool';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await testConnection();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AFTER (new boot sequence)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initPools, closeAll } from './db/factory';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await initPools();  // reads all DB_* from .env, creates pools, health checks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Graceful shutdown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process.on('SIGTERM', async () =&gt; { await closeAll(); process.exit(0); });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process.on('SIGINT', async () =&gt; { await closeAll(); process.exit(0); });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 What Changes in Skill Executor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skill executor currently injects ctx.db as the raw pool. Update it to use getPool():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BEFORE (skill-executor/executor.ts)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pool } from '../db/pool';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ctx.db = pool;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AFTER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getPool } from '../db/factory';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ctx.db = getPool();  // default = 'primary'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Skills that need a secondary database can access it explicitly: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In a KI-Prime skill that reads KaalaDristi market data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getPool } from '@vikuna/vanibase/db';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marketDb = getPool('secondary');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{ rows } = await marketDb.query('SELECT * FROM km_equity_eod WHERE ...');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4.3 What Changes in Health Endpoint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Replace the current /health/ready handler’s DB check: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BEFORE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dbOk = await testDbConnection();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res.json({ postgres: dbOk, redis: redisOk, llm: llmOk });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AFTER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healthCheck } from './db/factory';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dbReport = await healthCheck();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res.json({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db: dbReport,  // { status, pools: [...] 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redis: redisOk,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llm: llmOk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4.4 Backward Compatibility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ensures zero breakage for existing product code: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44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Import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Equivalent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{ pool }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getPool().raw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Re-export from factory.ts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{ testConnection }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initPools()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initPools does health check at boot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{ setTenantContext }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setTenantContext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Re-export unchanged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DATABASE_URL in .env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DATABASE_URL still works</w:t>
            </w:r>
          </w:p>
        </w:tc>
        <w:tc>
          <w:tcPr>
            <w:tcW w:type="dxa" w:w="3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config.ts falls back to DATABASE_URL if no DB_PRIMARY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Product .env Examples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 KaalaDristi (Self-Hosted, Single Pool)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KaalaDristi .env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DB_PRIMARY=postgresql://kd_app:KdApp2026Secure@187.127.136.65:5432/kaala_dristi_db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DB_PRIMARY_SSL=false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DB_PRIMARY_POOL_MAX=20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LLM_API_URL=http://187.127.136.65:8080/v1/chat/completions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JWT_SECRET=21RkWGQnQ0Guwj8XI6j3U+jSgAw...WQ==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5.2 KI-Prime (Supabase, Dual Pool)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KI-Prime connects to its own Supabase DB (primary) and the VPS KaalaDristi DB (secondary) for market data: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KI-Prime .env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DB_PRIMARY=postgresql://postgres.crwppigxtigcifebpzcg:pass@aws-1-ap-northeast-2.pooler.supabase.com:6543/postgres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DB_PRIMARY_SSL=true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DB_PRIMARY_POOL_MAX=20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DB_SECONDARY=postgresql://kd_app:KdApp2026Secure@187.127.136.65:5432/kaala_dristi_db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DB_SECONDARY_SSL=false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DB_SECONDARY_POOL_MAX=5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LLM_API_URL=http://187.127.136.65:8080/v1/chat/completions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 VaNi Framework DB (Self-Hosted)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VaNi Framework .env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DB_PRIMARY=postgresql://vani_app:VaniApp2026Secure@187.127.136.65:5432/vani_db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DB_PRIMARY_SSL=false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DB_PRIMARY_POOL_MAX=10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Tenant Context Integration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existing set_tenant_context() function remains unchanged. It runs on the pool client after checkout: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Kept in framework/db/tenant.ts (moved from pool.ts)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PoolClient } from 'pg';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async function setTenantContext(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client: PoolClient,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tenantId: number | string,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environment: string = 'live'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): Promise&lt;void&gt;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await client.query('SET app.current_tenant_id = $1', [String(tenantId)]);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await client.query('SET app.current_environment = $1', [environment]);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function getEnvironmentFilter(environment: string): boolean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environment === 'live';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skill executor continues to call setTenantContext on every client checkout, exactly as before.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Barrel Export (index.ts)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DB layer exports go through a single barrel file: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framework/db/index.ts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Factory (primary API)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{ initPools, getPool, healthCheck, closeAll } from './factory';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Tenant context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{ setTenantContext, getEnvironmentFilter } from './tenant';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Migration runner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{ runMigrations, migrationStatus } from './migrate';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Types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type {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DbPoolConfig, PoolHealthStatus, HealthReport,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MigrationRecord, WrappedPoolInterface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 from './types';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Health endpoint handler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{ dbHealthHandler } from './health';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Backward compat: default pool for existing imports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{ WrappedPool } from './pool';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Implementation Order for Claude Code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Execute in this exact order. Each step must pass before proceeding to the next.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240"/>
        <w:gridCol w:w="1500"/>
        <w:gridCol w:w="15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types.ts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interfaces as specified in 3.1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tsc --noEmit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config.ts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 reader with SSL auto-detect, backward compat for DATABASE_URL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pool.ts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WrappedPool class with query, transaction, health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test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factory.ts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initPools, getPool, healthCheck, closeAll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health.ts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handler for /health/ready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curl test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tenant.ts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 setTenantContext from old pool.ts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Existing tests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migrate.ts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Migration runner with vn_migrations table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migration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index.ts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Barrel exports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Import test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server.ts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old boot with initPools(), update shutdown handlers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start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executor.ts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 pool import with getPool()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test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old pool.ts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 singleton, all imports now go through factory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test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E2E test</w:t>
            </w:r>
          </w:p>
        </w:tc>
        <w:tc>
          <w:tcPr>
            <w:tcW w:type="dxa" w:w="4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Boot server, hit /health/ready, run a skill, verify DB query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estimated time: </w:t>
      </w:r>
      <w:r>
        <w:rPr>
          <w:rFonts w:ascii="Arial" w:cs="Arial" w:eastAsia="Arial" w:hAnsi="Arial"/>
          <w:sz w:val="20"/>
          <w:szCs w:val="20"/>
        </w:rPr>
        <w:t xml:space="preserve">~2.5 hours for Claude Code execution.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Critical Rules for Claude Code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 NOT refactor </w:t>
      </w:r>
      <w:r>
        <w:rPr>
          <w:rFonts w:ascii="Arial" w:cs="Arial" w:eastAsia="Arial" w:hAnsi="Arial"/>
          <w:sz w:val="20"/>
          <w:szCs w:val="20"/>
        </w:rPr>
        <w:t xml:space="preserve">any code outside framework/db/. The skill executor, server.ts, and health endpoints get minimal surgical changes only.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 NOT change </w:t>
      </w:r>
      <w:r>
        <w:rPr>
          <w:rFonts w:ascii="Arial" w:cs="Arial" w:eastAsia="Arial" w:hAnsi="Arial"/>
          <w:sz w:val="20"/>
          <w:szCs w:val="20"/>
        </w:rPr>
        <w:t xml:space="preserve">the skill function signatures. ctx.db continues to expose query(), connect(), and transaction().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 NOT install new packages. </w:t>
      </w:r>
      <w:r>
        <w:rPr>
          <w:rFonts w:ascii="Arial" w:cs="Arial" w:eastAsia="Arial" w:hAnsi="Arial"/>
          <w:sz w:val="20"/>
          <w:szCs w:val="20"/>
        </w:rPr>
        <w:t xml:space="preserve">This uses only pg (already installed). No Prisma, no Drizzle, no TypeORM.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Backward compatibility is non-negotiable. </w:t>
      </w:r>
      <w:r>
        <w:rPr>
          <w:rFonts w:ascii="Arial" w:cs="Arial" w:eastAsia="Arial" w:hAnsi="Arial"/>
          <w:sz w:val="20"/>
          <w:szCs w:val="20"/>
        </w:rPr>
        <w:t xml:space="preserve">If DATABASE_URL is set and DB_PRIMARY is not, the factory must still work.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each file independently </w:t>
      </w:r>
      <w:r>
        <w:rPr>
          <w:rFonts w:ascii="Arial" w:cs="Arial" w:eastAsia="Arial" w:hAnsi="Arial"/>
          <w:sz w:val="20"/>
          <w:szCs w:val="20"/>
        </w:rPr>
        <w:t xml:space="preserve">before moving to the next. Do not build all 7 files and then test.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Preserve existing pool.ts exports </w:t>
      </w:r>
      <w:r>
        <w:rPr>
          <w:rFonts w:ascii="Arial" w:cs="Arial" w:eastAsia="Arial" w:hAnsi="Arial"/>
          <w:sz w:val="20"/>
          <w:szCs w:val="20"/>
        </w:rPr>
        <w:t xml:space="preserve">as re-exports from factory.ts until all products have migrated their imports.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Expected Boot Log After Implementation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&gt; vani-framework@0.1.0 dev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&gt; tsx watch framework/server.ts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[dotenv@17.3.1] injecting env (14) from .env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[DB:primary] Pool created (max=20, ssl=false)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[DB Factory] Pool 'primary' healthy (12ms, 619 MB)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[DB:secondary] Pool created (max=5, ssl=true)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[DB Factory] Pool 'secondary' healthy (87ms, 24 MB)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[Migrate:primary] All migrations up to date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[Redis] Connected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[Queue] Initialized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[VaNi] Framework server running on port 3001 (development)</w:t>
      </w:r>
    </w:p>
    <w:p>
      <w:pPr>
        <w:shd w:fill="F8F9FA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[VaNi] Health:  http://localhost:3001/health/ready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Vikuna Technologies  |  March 27,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VIKUNA TECHNOLOGIES</w:t>
    </w:r>
    <w:r>
      <w:rPr>
        <w:rFonts w:ascii="Arial" w:cs="Arial" w:eastAsia="Arial" w:hAnsi="Arial"/>
        <w:color w:val="888888"/>
        <w:sz w:val="16"/>
        <w:szCs w:val="16"/>
      </w:rPr>
      <w:t xml:space="preserve">  |  VaNiBase DB Manager Layer  |  Implementation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2026-03-27T05:18:56.247Z</dcterms:created>
  <dcterms:modified xsi:type="dcterms:W3CDTF">2026-03-27T05:18:56.248Z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