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VaNi Product Framework + KI-Prime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Session Handover &amp; Continuation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Date: 2026-03-21 | Author: Claude (Anthropic) | Owner: Charan Kamal Bommakanti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VaNi Product Framework and its first product KI-Prime have reached a critical milestone: end-to-end data flow from the database through the skill execution pipeline to the API response. The architecture is proven and the framework is functional.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achievement: POST /api/v1/skills/client-skill/get_clients returns real client data (5 clients with AUM, SIP counts, goals, risk profiles) from the KI-Prime Supabase database.</w:t>
      </w:r>
    </w:p>
    <w:p>
      <w:pPr>
        <w:pStyle w:val="Heading1"/>
        <w:spacing w:after="150" w:before="300"/>
      </w:pPr>
      <w:r>
        <w:t xml:space="preserve">2. Architecture Overview</w:t>
      </w:r>
    </w:p>
    <w:p>
      <w:pPr>
        <w:pStyle w:val="Heading2"/>
        <w:spacing w:after="120" w:before="240"/>
      </w:pPr>
      <w:r>
        <w:t xml:space="preserve">2.1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Agent-Shell pattern: LFM2 (self-hosted LLM) handles reasoning, Skills handle deterministic computation, Recipes define UI layout (JSON), Shell renders VDF components (React).</w:t>
      </w:r>
    </w:p>
    <w:p>
      <w:pPr>
        <w:pStyle w:val="Heading2"/>
        <w:spacing w:after="120" w:before="240"/>
      </w:pPr>
      <w:r>
        <w:t xml:space="preserve">2.2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framework (Express API, Next.js shell, 19 VDF components)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kamalcharan/VaNiBase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KI-Prime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planning agent for MFDs (submodule: VaNiBase)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kamalcharan/KI-Prime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KaalaDristi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Time-cycle market risk analytics (not yet integrated)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kamalcharan/kaala-dristi</w:t>
            </w:r>
          </w:p>
        </w:tc>
      </w:tr>
    </w:tbl>
    <w:p>
      <w:pPr>
        <w:pStyle w:val="Heading2"/>
        <w:spacing w:after="120" w:before="240"/>
      </w:pPr>
      <w:r>
        <w:t xml:space="preserve">2.3 Table Prefix Convention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VN_ — framework tables (vn_tenants, vn_users, vn_conversations,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KI_ — KI-Prime product tables (ki_clients, ki_holdings, ki_schemes,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KD_ — KaalaDristi tables (future)</w:t>
      </w:r>
    </w:p>
    <w:p>
      <w:pPr>
        <w:pStyle w:val="Heading2"/>
        <w:spacing w:after="120" w:before="240"/>
      </w:pPr>
      <w:r>
        <w:t xml:space="preserve">2.4 Tech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Node.js + Express + TypeScript + pg (raw SQL)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Next.js 14 + React + 19 VDF components + 6 themes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Supabase (PostgreSQL) via transaction pooler (port 6543)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Queue: Redis + BullMQ for async jobs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LLM: LFM2-2.6B via vLLM (VANI_MOCK=true for dev)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Auth: JWT (dev bypass via X-Dev-Tenant-Id / X-Dev-User-Id headers)</w:t>
      </w:r>
    </w:p>
    <w:p>
      <w:pPr>
        <w:pStyle w:val="Heading1"/>
        <w:spacing w:after="150" w:before="300"/>
      </w:pPr>
      <w:r>
        <w:t xml:space="preserve">3. What Works (Verified)</w:t>
      </w:r>
    </w:p>
    <w:p>
      <w:pPr>
        <w:pStyle w:val="Heading2"/>
        <w:spacing w:after="120" w:before="240"/>
      </w:pPr>
      <w:r>
        <w:t xml:space="preserve">3.1 Framework (VaNiBase)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 server with full middleware pipeline (auth, tenant context, rate limiting, metrics, error handling)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executor with handler registration, tier checking, transaction wrapping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Recipe registry — 9 recipes loaded and served via /api/v1/recipes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shell — renders all 9 recipe pages in sidebar, VDF components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endpoint (/health), metrics (/metrics), ready check (/health/ready)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+ BullMQ queue system (connected and operational)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connection pooling with tenant-scoped queries (set_tenant_context)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 auth bypass via X-Dev-Tenant-Id + X-Dev-User-Id headers</w:t>
      </w:r>
    </w:p>
    <w:p>
      <w:pPr>
        <w:pStyle w:val="Heading2"/>
        <w:spacing w:after="120" w:before="240"/>
      </w:pPr>
      <w:r>
        <w:t xml:space="preserve">3.2 KI-Prime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get_clients verified with real data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ki_ prefix fix in inline SQL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tested live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tested live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tested live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only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handlers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only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handlers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comms-skill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only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handlers</w:t>
            </w:r>
          </w:p>
        </w:tc>
      </w:tr>
    </w:tbl>
    <w:p>
      <w:pPr>
        <w:pStyle w:val="Heading2"/>
        <w:spacing w:after="120" w:before="240"/>
      </w:pPr>
      <w:r>
        <w:t xml:space="preserve">3.3 Seed Data (in KI-Prime Supabase)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tenant (Demo Distributor), 1 user (dev@vani.local)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clients: Priya Mehta, Vikram Desai, Anita Joshi, Rajesh Kumar, Sunita Agarwal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mutual fund schemes, 40 NAV records, 17 holdings, 6 transactions, 8 goals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Known Bugs &amp; Pending Fixes</w:t>
      </w:r>
    </w:p>
    <w:p>
      <w:pPr>
        <w:pStyle w:val="Heading2"/>
        <w:spacing w:after="120" w:before="240"/>
      </w:pPr>
      <w:r>
        <w:t xml:space="preserve">4.1 Critical (must fix before next 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field is undefined in skill results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framework/skill-executor/executor.ts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result.success = true when skill returns without error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vn_skill_execution_log write fails (NOT NULL on result_success)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above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fix — ensure success is boolean before writing log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portfolio-skill inline SQL missing ki_ prefix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skills/portfolio-skill/functions/*.ts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nuclear replace script or fix manually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toPositional regex matches LIMIT 1 as param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framework/db/pool.ts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should not match standalone numbers: use /(?::|\$)([a-zA-Z]\w*)/g</w:t>
            </w:r>
          </w:p>
        </w:tc>
      </w:tr>
    </w:tbl>
    <w:p>
      <w:pPr>
        <w:pStyle w:val="Heading2"/>
        <w:spacing w:after="120" w:before="240"/>
      </w:pPr>
      <w:r>
        <w:t xml:space="preserve">4.2 Non-Critical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Shell pages show empty — recipe data fetching not yet wired from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 disabled on all tables — re-enable with proper policies later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planning_math export not found — planning-math.ts needs named export fix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DEBUG logging is verbose — remove [DEBUG] lines before production</w:t>
      </w:r>
    </w:p>
    <w:p>
      <w:pPr>
        <w:pStyle w:val="Heading1"/>
        <w:spacing w:after="150" w:before="300"/>
      </w:pPr>
      <w:r>
        <w:t xml:space="preserve">5. Lessons Learned (Critical for All Future Sessions)</w:t>
      </w:r>
    </w:p>
    <w:p>
      <w:pPr>
        <w:pStyle w:val="Heading2"/>
        <w:spacing w:after="120" w:before="240"/>
      </w:pPr>
      <w:r>
        <w:t xml:space="preserve">5.1 Supabase Connection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pooler URL is region-specific: aws-1-ap-south-1.pooler.supabase.com (Mumbai)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Wrong region gives cryptic error: 'Tenant or user not found' from pgbouncer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individual DB params (DB_HOST, DB_USER, DB_PASSWORD), not DATABASE_URL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SSL: ssl: { rejectUnauthorized: false } required for Supabase pooler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set_tenant_context() doesn't persist in Supabase transaction pooler — RLS approach needs rethinking</w:t>
      </w:r>
    </w:p>
    <w:p>
      <w:pPr>
        <w:pStyle w:val="Heading2"/>
        <w:spacing w:after="120" w:before="240"/>
      </w:pPr>
      <w:r>
        <w:t xml:space="preserve">5.2 Skill Handler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Handler signature: handler(params, ctx) — params FIRST, ctx SECOND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ctx.db.query() returns { rows: T[] } (pg native format)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ctx exposes both tenantId (camelCase) and tenant_id (underscore) for compatibility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Skills use $param_name in SQL — toPositional converts to positional $1, $2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Params object keys can be $tenant_id or tenant_id — toPositional handles both</w:t>
      </w:r>
    </w:p>
    <w:p>
      <w:pPr>
        <w:pStyle w:val="Heading2"/>
        <w:spacing w:after="120" w:before="240"/>
      </w:pPr>
      <w:r>
        <w:t xml:space="preserve">5.3 Table Naming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product tables must use ki_ prefix in SQL — no exceptions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files (.sql) AND inline SQL in .ts files both need prefixes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nuclear replace script when adding new skills to catch missed prefixes</w:t>
      </w:r>
    </w:p>
    <w:p>
      <w:pPr>
        <w:pStyle w:val="Heading2"/>
        <w:spacing w:after="120" w:before="240"/>
      </w:pPr>
      <w:r>
        <w:t xml:space="preserve">5.4 Git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startup.ts is a KI-PRIME file, not a VaNiBase file — changes here don't propagate via submodule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Code creates branches (claude/*) — merge to main before pulling into products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VaNiBase changes: push VaNiBase → pull submodule in KI-Prime → restart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startup.ts after every change — merges can overwrite it</w:t>
      </w:r>
    </w:p>
    <w:p>
      <w:pPr>
        <w:pStyle w:val="Heading2"/>
        <w:spacing w:after="120" w:before="240"/>
      </w:pPr>
      <w:r>
        <w:t xml:space="preserve">5.5 Framework vs Product Boundary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 changes (VaNiBase) affect ALL products — must be backward compatible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changes (KI-Prime) are isolated — only affect that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in doubt about where a fix belongs: if it affects the handler contract, it's framework; if it's SQL or business logic, it's product</w:t>
      </w:r>
    </w:p>
    <w:p>
      <w:pPr>
        <w:pStyle w:val="Heading1"/>
        <w:spacing w:after="150" w:before="300"/>
      </w:pPr>
      <w:r>
        <w:t xml:space="preserve">6. Supabase Configuration</w:t>
      </w:r>
    </w:p>
    <w:p>
      <w:pPr>
        <w:pStyle w:val="Heading2"/>
        <w:spacing w:after="120" w:before="240"/>
      </w:pPr>
      <w:r>
        <w:t xml:space="preserve">6.1 KI-Prime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ref: oghpfkyxujiojflohnnd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Pooler host: aws-1-ap-south-1.pooler.supabase.com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Pooler port: 6543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user: postgres.oghpfkyxujiojflohnnd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RLS: DISABLED on all tables (for debugging — re-enable later)</w:t>
      </w:r>
    </w:p>
    <w:p>
      <w:pPr>
        <w:pStyle w:val="Heading2"/>
        <w:spacing w:after="120" w:before="240"/>
      </w:pPr>
      <w:r>
        <w:t xml:space="preserve">6.2 VaNiBase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ref: crwppigxtigcifebpzcg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 framework development/testing only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Next Steps (Priority Order)</w:t>
      </w:r>
    </w:p>
    <w:p>
      <w:pPr>
        <w:pStyle w:val="Heading2"/>
        <w:spacing w:after="120" w:before="240"/>
      </w:pPr>
      <w:r>
        <w:t xml:space="preserve">7.1 Immediate (this week)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Fix success field in executor.ts — set result.success = true/false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Fix toPositional regex — exclude numeric-only matches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Run nuclear ki_ prefix replace on remaining skill 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Test all 5 built skills via Postman (portfolio, market, planning, import)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Wire shell recipe data fetching — connect frontend to /api/v1/skills/ endpoints</w:t>
      </w:r>
    </w:p>
    <w:p>
      <w:pPr>
        <w:pStyle w:val="Heading2"/>
        <w:spacing w:after="120" w:before="240"/>
      </w:pPr>
      <w:r>
        <w:t xml:space="preserve">7.2 Short-term (next 2 weeks)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Build alert-skill handlers (Wave 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Build report-skill handlers (Wave 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Seed more realistic data (more NAV history, transactions)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Re-enable RLS with proper policies that work with transaction pooler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Remove DEBUG logging, add proper log levels</w:t>
      </w:r>
    </w:p>
    <w:p>
      <w:pPr>
        <w:pStyle w:val="Heading2"/>
        <w:spacing w:after="120" w:before="240"/>
      </w:pPr>
      <w:r>
        <w:t xml:space="preserve">7.3 Medium-term (next month)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Build comms-skill (WhatsApp integration) — Wave 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Integrate KaalaDristi as second product on VaNiBase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Replace VANI_MOCK with real LFM2 via vLLM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14. Deploy to staging (Docker Compose)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15. E2E testing with real MFD workflows</w:t>
      </w:r>
    </w:p>
    <w:p>
      <w:pPr>
        <w:pStyle w:val="Heading1"/>
        <w:spacing w:after="150" w:before="300"/>
      </w:pPr>
      <w:r>
        <w:t xml:space="preserve">8. How to Start New Sessions</w:t>
      </w:r>
    </w:p>
    <w:p>
      <w:pPr>
        <w:pStyle w:val="Heading2"/>
        <w:spacing w:after="120" w:before="240"/>
      </w:pPr>
      <w:r>
        <w:t xml:space="preserve">8.1 Claude.ai (guidance/architecture)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SESSION-STARTER-GUIDE.md in the workflow package. Key context to include: repos, current status, architecture pattern, what works, what's pending.</w:t>
      </w:r>
    </w:p>
    <w:p>
      <w:pPr>
        <w:pStyle w:val="Heading2"/>
        <w:spacing w:after="120" w:before="240"/>
      </w:pPr>
      <w:r>
        <w:t xml:space="preserve">8.2 Claude Code — VaNiBase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terminal in VaNiBase repo, run 'claude', paste: 'Read CLAUDE.md first.' followed by the task description. CLAUDE.md has all rules and context.</w:t>
      </w:r>
    </w:p>
    <w:p>
      <w:pPr>
        <w:pStyle w:val="Heading2"/>
        <w:spacing w:after="120" w:before="240"/>
      </w:pPr>
      <w:r>
        <w:t xml:space="preserve">8.3 Claude Code — KI-Prime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terminal in KI-Prime repo, run 'claude', paste: 'Read CLAUDE.md first.' followed by the task description. Critical rule: NEVER modify files inside vani-base/.</w:t>
      </w:r>
    </w:p>
    <w:p>
      <w:pPr>
        <w:pStyle w:val="Heading2"/>
        <w:spacing w:after="120" w:before="240"/>
      </w:pPr>
      <w:r>
        <w:t xml:space="preserve">8.4 Scripts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scripts/push-main.ps1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product + update submodule reference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scripts/pull-safe.ps1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pull with optional submodule update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scripts/create-bookmark.ps1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stable state for rollback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scripts/create-feature-branch.ps1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 for new work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scripts/create-tag.ps1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release tagger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scripts/merge-claude-branch.ps1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Claude Code branches to main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scripts/status.ps1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status check</w:t>
            </w:r>
          </w:p>
        </w:tc>
      </w:tr>
    </w:tbl>
    <w:p>
      <w:pPr>
        <w:pStyle w:val="Heading1"/>
        <w:spacing w:after="150" w:before="300"/>
      </w:pPr>
      <w:r>
        <w:t xml:space="preserve">9.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startup.ts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KI-Prime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entry point — imports framework, registers skills, starts server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vani.config.ts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KI-Prime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config (vaniMode, tenancy, system prompt, tiers)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shared/skill-registry.ts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KI-Prime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Discovers skills, imports handlers, registers with framework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shared/types.ts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KI-Prime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SkillContext, SkillDb, QueryResult interfaces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framework/db/pool.ts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pool, tenant-scoped queries, toPositional, transactions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framework/skill-executor/executor.ts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Executes skill handlers within transactions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framework/context-builder/build-context.ts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 SkillContext from auth payload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framework/gateway/auth.ts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 + dev bypass middleware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framework/routes/skills.ts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/api/v1/skills/:skill/:function endpoint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repos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reads this first — rules, architecture, conventions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2026-03-21T06:08:32.553Z</dcterms:created>
  <dcterms:modified xsi:type="dcterms:W3CDTF">2026-03-21T06:08:32.553Z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