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71CF" w14:textId="0BD2747A" w:rsidR="00862FCC" w:rsidRDefault="00383CDB">
      <w:r w:rsidRPr="00383CDB">
        <w:t xml:space="preserve">This document lists the complete, alphabetically sorted bibliography of my </w:t>
      </w:r>
      <w:proofErr w:type="gramStart"/>
      <w:r w:rsidRPr="00383CDB">
        <w:t>Master's</w:t>
      </w:r>
      <w:proofErr w:type="gramEnd"/>
      <w:r w:rsidRPr="00383CDB">
        <w:t xml:space="preserve"> thesis, "Data-Driven Integration of Renewable Energy Forecasting Models for Strategic Energy Planning." Each entry is immediately followed by the exact </w:t>
      </w:r>
      <w:r w:rsidR="0015246B" w:rsidRPr="0015246B">
        <w:rPr>
          <w:b/>
        </w:rPr>
        <w:t>Filename</w:t>
      </w:r>
      <w:r w:rsidRPr="00383CDB">
        <w:t xml:space="preserve"> of the corresponding PDF article included in the accompanying </w:t>
      </w:r>
      <w:r w:rsidR="00D40196">
        <w:t>pdf’s</w:t>
      </w:r>
      <w:r w:rsidRPr="00383CDB">
        <w:t xml:space="preserve"> folder so that every citation in the thesis can be traced directly to its original source article</w:t>
      </w:r>
      <w:r w:rsidR="00367F3E">
        <w:t>.</w:t>
      </w:r>
    </w:p>
    <w:p w14:paraId="1E684212" w14:textId="77777777" w:rsidR="00862FCC" w:rsidRDefault="00862FCC"/>
    <w:p w14:paraId="0AABC3C6" w14:textId="444A52DD" w:rsidR="005F5A74" w:rsidRPr="00862FCC" w:rsidRDefault="009901DB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9C335E">
        <w:t xml:space="preserve">Abu Sofian, A. D. A. B., Lim, H. R., Munawaroh, H. S. H., Ma, Z., Chew, K. W., &amp; Show, P. L. (2024). Machine learning and the renewable energy revolution: Exploring solar and wind energy solutions for a sustainable future including innovations in energy storage. </w:t>
      </w:r>
      <w:r w:rsidRPr="00862FCC">
        <w:rPr>
          <w:rStyle w:val="Emphasis"/>
          <w:rFonts w:eastAsiaTheme="majorEastAsia"/>
        </w:rPr>
        <w:t>Sustainable Development, 32</w:t>
      </w:r>
      <w:r>
        <w:t xml:space="preserve">(4), 3953–3978. </w:t>
      </w:r>
      <w:hyperlink r:id="rId6" w:tgtFrame="_new" w:history="1">
        <w:r w:rsidRPr="00862FCC">
          <w:rPr>
            <w:rStyle w:val="Hyperlink"/>
            <w:rFonts w:eastAsiaTheme="majorEastAsia"/>
          </w:rPr>
          <w:t>https://doi.org/10.1002/sd.2885</w:t>
        </w:r>
      </w:hyperlink>
      <w: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01 Machinelearningandtherenewableenergyrevolution.pdf</w:t>
      </w:r>
    </w:p>
    <w:p w14:paraId="36F089EE" w14:textId="77777777" w:rsidR="001D3ACB" w:rsidRDefault="001D3ACB">
      <w:pPr>
        <w:rPr>
          <w:bCs/>
          <w:szCs w:val="28"/>
        </w:rPr>
      </w:pPr>
    </w:p>
    <w:p w14:paraId="1B26451E" w14:textId="7B0879CF" w:rsidR="001D3ACB" w:rsidRPr="00862FCC" w:rsidRDefault="001D3ACB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Aksoy, N., Yılmaz, A., Bayrak, G., &amp; Koç, M. (2025). Eliminating meteorological dependencies in solar power forecasting: A deep learning solution with </w:t>
      </w:r>
      <w:proofErr w:type="spellStart"/>
      <w:r w:rsidRPr="00862FCC">
        <w:rPr>
          <w:bCs/>
          <w:szCs w:val="28"/>
        </w:rPr>
        <w:t>NeuralProphet</w:t>
      </w:r>
      <w:proofErr w:type="spellEnd"/>
      <w:r w:rsidRPr="00862FCC">
        <w:rPr>
          <w:bCs/>
          <w:szCs w:val="28"/>
        </w:rPr>
        <w:t xml:space="preserve"> and real-world data. </w:t>
      </w:r>
      <w:r w:rsidRPr="00862FCC">
        <w:rPr>
          <w:bCs/>
          <w:i/>
          <w:iCs/>
          <w:szCs w:val="28"/>
        </w:rPr>
        <w:t>IEEE Access, 13</w:t>
      </w:r>
      <w:r w:rsidRPr="00862FCC">
        <w:rPr>
          <w:bCs/>
          <w:szCs w:val="28"/>
        </w:rPr>
        <w:t xml:space="preserve">, 3573443. </w:t>
      </w:r>
      <w:hyperlink r:id="rId7" w:history="1">
        <w:r w:rsidRPr="00862FCC">
          <w:rPr>
            <w:rStyle w:val="Hyperlink"/>
            <w:bCs/>
            <w:szCs w:val="28"/>
          </w:rPr>
          <w:t>https://doi.org/10.1109/ACCESS.2025.3573443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B1586F" w:rsidRPr="00862FCC">
        <w:rPr>
          <w:bCs/>
          <w:szCs w:val="28"/>
        </w:rPr>
        <w:t>02</w:t>
      </w:r>
      <w:r w:rsidRPr="00862FCC">
        <w:rPr>
          <w:bCs/>
          <w:szCs w:val="28"/>
        </w:rPr>
        <w:t xml:space="preserve"> Eliminating Meteorological Dependencies in Solar.pdf</w:t>
      </w:r>
    </w:p>
    <w:p w14:paraId="3D5385D3" w14:textId="77777777" w:rsidR="008F6D69" w:rsidRDefault="008F6D69">
      <w:pPr>
        <w:rPr>
          <w:bCs/>
          <w:szCs w:val="28"/>
        </w:rPr>
      </w:pPr>
    </w:p>
    <w:p w14:paraId="20B0435E" w14:textId="21F43446" w:rsidR="008F6D69" w:rsidRPr="00862FCC" w:rsidRDefault="008F6D69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094FD1">
        <w:t xml:space="preserve">Albahli, S. (2025). </w:t>
      </w:r>
      <w:r w:rsidRPr="00862FCC">
        <w:rPr>
          <w:rStyle w:val="Emphasis"/>
          <w:rFonts w:eastAsiaTheme="majorEastAsia"/>
        </w:rPr>
        <w:t>LSTM vs. Prophet: Achieving superior accuracy in dynamic electricity demand forecasting</w:t>
      </w:r>
      <w:r w:rsidRPr="00094FD1">
        <w:t xml:space="preserve">. </w:t>
      </w:r>
      <w:r w:rsidRPr="00862FCC">
        <w:rPr>
          <w:rStyle w:val="Strong"/>
          <w:rFonts w:eastAsiaTheme="majorEastAsia"/>
        </w:rPr>
        <w:t>Energies, 18</w:t>
      </w:r>
      <w:r w:rsidRPr="007C7902">
        <w:t xml:space="preserve">, 278. </w:t>
      </w:r>
      <w:hyperlink r:id="rId8" w:tgtFrame="_new" w:history="1">
        <w:r w:rsidRPr="00862FCC">
          <w:rPr>
            <w:rStyle w:val="Hyperlink"/>
            <w:rFonts w:eastAsiaTheme="majorEastAsia"/>
          </w:rPr>
          <w:t>https://doi.org/10.3390/en18020278</w:t>
        </w:r>
      </w:hyperlink>
      <w:r w:rsidRPr="007C7902"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03 LSTM vs. Prophet Achieving Superior Accuracy in Dynamic.pdf</w:t>
      </w:r>
    </w:p>
    <w:p w14:paraId="3AC219BA" w14:textId="77777777" w:rsidR="00A43788" w:rsidRDefault="00A43788">
      <w:pPr>
        <w:rPr>
          <w:bCs/>
          <w:szCs w:val="28"/>
        </w:rPr>
      </w:pPr>
    </w:p>
    <w:p w14:paraId="183B9AB6" w14:textId="26B6CD99" w:rsidR="00A43788" w:rsidRPr="00862FCC" w:rsidRDefault="00A43788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proofErr w:type="spellStart"/>
      <w:r w:rsidRPr="00862FCC">
        <w:rPr>
          <w:bCs/>
          <w:szCs w:val="28"/>
        </w:rPr>
        <w:t>Alkhanafseh</w:t>
      </w:r>
      <w:proofErr w:type="spellEnd"/>
      <w:r w:rsidRPr="00862FCC">
        <w:rPr>
          <w:bCs/>
          <w:szCs w:val="28"/>
        </w:rPr>
        <w:t xml:space="preserve">, Y., Akinci, T. C., &amp; Martinez-Morales, A. A. (2025). A comparative analysis of time series forecasting models and the novel ELSTMD approach for renewable energy generation. </w:t>
      </w:r>
      <w:r w:rsidRPr="00862FCC">
        <w:rPr>
          <w:bCs/>
          <w:i/>
          <w:iCs/>
          <w:szCs w:val="28"/>
        </w:rPr>
        <w:t>IEEE Access, 13</w:t>
      </w:r>
      <w:r w:rsidRPr="00862FCC">
        <w:rPr>
          <w:bCs/>
          <w:szCs w:val="28"/>
        </w:rPr>
        <w:t>, 1</w:t>
      </w:r>
      <w:proofErr w:type="gramStart"/>
      <w:r w:rsidRPr="00862FCC">
        <w:rPr>
          <w:bCs/>
          <w:szCs w:val="28"/>
        </w:rPr>
        <w:t>–??.</w:t>
      </w:r>
      <w:proofErr w:type="gramEnd"/>
      <w:r w:rsidRPr="00862FCC">
        <w:rPr>
          <w:bCs/>
          <w:szCs w:val="28"/>
        </w:rPr>
        <w:t xml:space="preserve"> </w:t>
      </w:r>
      <w:hyperlink r:id="rId9" w:history="1">
        <w:r w:rsidRPr="00862FCC">
          <w:rPr>
            <w:rStyle w:val="Hyperlink"/>
            <w:bCs/>
            <w:szCs w:val="28"/>
          </w:rPr>
          <w:t>https://doi.org/10.1109/ACCESS.2025.3558120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04 A Comparative Analysis of Time Series.pdf</w:t>
      </w:r>
    </w:p>
    <w:p w14:paraId="240C1F8D" w14:textId="77777777" w:rsidR="007348B5" w:rsidRDefault="007348B5">
      <w:pPr>
        <w:rPr>
          <w:bCs/>
          <w:szCs w:val="28"/>
        </w:rPr>
      </w:pPr>
    </w:p>
    <w:p w14:paraId="5F92C5B4" w14:textId="0F9859AF" w:rsidR="007348B5" w:rsidRPr="00862FCC" w:rsidRDefault="007348B5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proofErr w:type="spellStart"/>
      <w:r w:rsidRPr="00862FCC">
        <w:rPr>
          <w:bCs/>
          <w:szCs w:val="28"/>
        </w:rPr>
        <w:t>Aljohani</w:t>
      </w:r>
      <w:proofErr w:type="spellEnd"/>
      <w:r w:rsidRPr="00862FCC">
        <w:rPr>
          <w:bCs/>
          <w:szCs w:val="28"/>
        </w:rPr>
        <w:t xml:space="preserve">, R. M., &amp; Almansour, A. (2026). Predictive models for renewable energy generation and demand in smart cities: A </w:t>
      </w:r>
      <w:proofErr w:type="spellStart"/>
      <w:r w:rsidRPr="00862FCC">
        <w:rPr>
          <w:bCs/>
          <w:szCs w:val="28"/>
        </w:rPr>
        <w:t>spatio</w:t>
      </w:r>
      <w:proofErr w:type="spellEnd"/>
      <w:r w:rsidRPr="00862FCC">
        <w:rPr>
          <w:bCs/>
          <w:szCs w:val="28"/>
        </w:rPr>
        <w:t xml:space="preserve">-temporal framework. </w:t>
      </w:r>
      <w:r w:rsidRPr="00862FCC">
        <w:rPr>
          <w:bCs/>
          <w:i/>
          <w:iCs/>
          <w:szCs w:val="28"/>
        </w:rPr>
        <w:t>Energies, 19</w:t>
      </w:r>
      <w:r w:rsidRPr="00862FCC">
        <w:rPr>
          <w:bCs/>
          <w:szCs w:val="28"/>
        </w:rPr>
        <w:t xml:space="preserve">(1), 87. </w:t>
      </w:r>
      <w:hyperlink r:id="rId10" w:tgtFrame="_new" w:history="1">
        <w:r w:rsidRPr="00862FCC">
          <w:rPr>
            <w:rStyle w:val="Hyperlink"/>
            <w:bCs/>
            <w:szCs w:val="28"/>
          </w:rPr>
          <w:t>https://doi.org/10.3390/en19010087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B70400" w:rsidRPr="00862FCC">
        <w:rPr>
          <w:bCs/>
          <w:szCs w:val="28"/>
        </w:rPr>
        <w:t>05</w:t>
      </w:r>
      <w:r w:rsidRPr="00862FCC">
        <w:rPr>
          <w:bCs/>
          <w:szCs w:val="28"/>
        </w:rPr>
        <w:t xml:space="preserve"> Predictive Models for Renewable Energy Generation and.pdf</w:t>
      </w:r>
    </w:p>
    <w:p w14:paraId="45396C4C" w14:textId="77777777" w:rsidR="006A4D2B" w:rsidRDefault="006A4D2B">
      <w:pPr>
        <w:rPr>
          <w:bCs/>
          <w:szCs w:val="28"/>
        </w:rPr>
      </w:pPr>
    </w:p>
    <w:p w14:paraId="609ACDA0" w14:textId="5F8B54B2" w:rsidR="006A4D2B" w:rsidRPr="00862FCC" w:rsidRDefault="006A4D2B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lastRenderedPageBreak/>
        <w:t xml:space="preserve">Alves, K. S. T. R., &amp; Aguiar, E. P. (2025). </w:t>
      </w:r>
      <w:proofErr w:type="spellStart"/>
      <w:r w:rsidRPr="00862FCC">
        <w:rPr>
          <w:bCs/>
          <w:i/>
          <w:iCs/>
          <w:szCs w:val="28"/>
        </w:rPr>
        <w:t>NFISiS</w:t>
      </w:r>
      <w:proofErr w:type="spellEnd"/>
      <w:r w:rsidRPr="00862FCC">
        <w:rPr>
          <w:bCs/>
          <w:i/>
          <w:iCs/>
          <w:szCs w:val="28"/>
        </w:rPr>
        <w:t>: New perspectives on fuzzy inference systems for renewable energy forecasting</w:t>
      </w:r>
      <w:r w:rsidRPr="00862FCC">
        <w:rPr>
          <w:bCs/>
          <w:szCs w:val="28"/>
        </w:rPr>
        <w:t xml:space="preserve">. </w:t>
      </w:r>
      <w:r w:rsidRPr="00862FCC">
        <w:rPr>
          <w:bCs/>
          <w:i/>
          <w:iCs/>
          <w:szCs w:val="28"/>
        </w:rPr>
        <w:t>Journal of Control, Automation and Electrical Systems</w:t>
      </w:r>
      <w:r w:rsidRPr="00862FCC">
        <w:rPr>
          <w:bCs/>
          <w:szCs w:val="28"/>
        </w:rPr>
        <w:t xml:space="preserve">. </w:t>
      </w:r>
      <w:hyperlink r:id="rId11" w:history="1">
        <w:r w:rsidRPr="00862FCC">
          <w:rPr>
            <w:rStyle w:val="Hyperlink"/>
            <w:bCs/>
            <w:szCs w:val="28"/>
          </w:rPr>
          <w:t>https://doi.org/10.1007/s40313-025-01228-8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proofErr w:type="gramStart"/>
      <w:r w:rsidRPr="00862FCC">
        <w:rPr>
          <w:bCs/>
          <w:szCs w:val="28"/>
        </w:rPr>
        <w:t>06  New</w:t>
      </w:r>
      <w:proofErr w:type="gramEnd"/>
      <w:r w:rsidRPr="00862FCC">
        <w:rPr>
          <w:bCs/>
          <w:szCs w:val="28"/>
        </w:rPr>
        <w:t xml:space="preserve"> Perspectives on Fuzzy Inference Systems for Renewable.pdf</w:t>
      </w:r>
    </w:p>
    <w:p w14:paraId="2CB1D0D2" w14:textId="77777777" w:rsidR="004042BA" w:rsidRDefault="004042BA">
      <w:pPr>
        <w:rPr>
          <w:bCs/>
          <w:szCs w:val="28"/>
        </w:rPr>
      </w:pPr>
    </w:p>
    <w:p w14:paraId="1B75A9D2" w14:textId="63642D0F" w:rsidR="004042BA" w:rsidRPr="00862FCC" w:rsidRDefault="004042BA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790AF3">
        <w:t xml:space="preserve">Badami, M., </w:t>
      </w:r>
      <w:proofErr w:type="spellStart"/>
      <w:r w:rsidRPr="00790AF3">
        <w:t>Fambri</w:t>
      </w:r>
      <w:proofErr w:type="spellEnd"/>
      <w:r w:rsidRPr="00790AF3">
        <w:t xml:space="preserve">, G., </w:t>
      </w:r>
      <w:proofErr w:type="spellStart"/>
      <w:r w:rsidRPr="00790AF3">
        <w:t>Mancò</w:t>
      </w:r>
      <w:proofErr w:type="spellEnd"/>
      <w:r w:rsidRPr="00790AF3">
        <w:t xml:space="preserve">, S., Martino, M., </w:t>
      </w:r>
      <w:proofErr w:type="spellStart"/>
      <w:r w:rsidRPr="00790AF3">
        <w:t>Damousis</w:t>
      </w:r>
      <w:proofErr w:type="spellEnd"/>
      <w:r w:rsidRPr="00790AF3">
        <w:t xml:space="preserve">, I. G., Agtzidis, D., &amp; </w:t>
      </w:r>
      <w:proofErr w:type="spellStart"/>
      <w:r w:rsidRPr="00790AF3">
        <w:t>Tzovaras</w:t>
      </w:r>
      <w:proofErr w:type="spellEnd"/>
      <w:r w:rsidRPr="00790AF3">
        <w:t xml:space="preserve">, D. (2020). A decision support system tool to manage the flexibility in renewable energy-based power systems. </w:t>
      </w:r>
      <w:r w:rsidRPr="00862FCC">
        <w:rPr>
          <w:rStyle w:val="Emphasis"/>
          <w:rFonts w:eastAsiaTheme="majorEastAsia"/>
        </w:rPr>
        <w:t>Energies, 13</w:t>
      </w:r>
      <w:r w:rsidRPr="007A18D1">
        <w:t xml:space="preserve">(1), 153. </w:t>
      </w:r>
      <w:hyperlink r:id="rId12" w:history="1">
        <w:r w:rsidRPr="007A18D1">
          <w:rPr>
            <w:rStyle w:val="Hyperlink"/>
          </w:rPr>
          <w:t>https://doi.org/10.3390/en13010153</w:t>
        </w:r>
      </w:hyperlink>
      <w:r w:rsidRPr="007A18D1">
        <w:t xml:space="preserve"> </w:t>
      </w:r>
      <w:r w:rsidRPr="007A18D1"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D72C01" w:rsidRPr="00862FCC">
        <w:rPr>
          <w:bCs/>
          <w:szCs w:val="28"/>
        </w:rPr>
        <w:t>07</w:t>
      </w:r>
      <w:r w:rsidRPr="00862FCC">
        <w:rPr>
          <w:bCs/>
          <w:szCs w:val="28"/>
        </w:rPr>
        <w:t xml:space="preserve"> </w:t>
      </w:r>
      <w:proofErr w:type="spellStart"/>
      <w:r w:rsidRPr="00862FCC">
        <w:rPr>
          <w:bCs/>
          <w:szCs w:val="28"/>
        </w:rPr>
        <w:t>ADecision</w:t>
      </w:r>
      <w:proofErr w:type="spellEnd"/>
      <w:r w:rsidRPr="00862FCC">
        <w:rPr>
          <w:bCs/>
          <w:szCs w:val="28"/>
        </w:rPr>
        <w:t xml:space="preserve"> Support System Tool to Manage the.pdf</w:t>
      </w:r>
    </w:p>
    <w:p w14:paraId="7B65CE71" w14:textId="77777777" w:rsidR="000E091A" w:rsidRDefault="000E091A">
      <w:pPr>
        <w:rPr>
          <w:bCs/>
          <w:szCs w:val="28"/>
        </w:rPr>
      </w:pPr>
    </w:p>
    <w:p w14:paraId="6443A662" w14:textId="437A20E5" w:rsidR="00431355" w:rsidRPr="00862FCC" w:rsidRDefault="00431355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Basmadjian, R., &amp; </w:t>
      </w:r>
      <w:proofErr w:type="spellStart"/>
      <w:r w:rsidRPr="00862FCC">
        <w:rPr>
          <w:bCs/>
          <w:szCs w:val="28"/>
        </w:rPr>
        <w:t>Shaafieyoun</w:t>
      </w:r>
      <w:proofErr w:type="spellEnd"/>
      <w:r w:rsidRPr="00862FCC">
        <w:rPr>
          <w:bCs/>
          <w:szCs w:val="28"/>
        </w:rPr>
        <w:t xml:space="preserve">, A. (2023). Assessing ARIMA-based forecasts for the percentage of renewables in Germany: Insights and lessons for the future. </w:t>
      </w:r>
      <w:r w:rsidRPr="00862FCC">
        <w:rPr>
          <w:bCs/>
          <w:i/>
          <w:iCs/>
          <w:szCs w:val="28"/>
        </w:rPr>
        <w:t>Energies, 16</w:t>
      </w:r>
      <w:r w:rsidRPr="00862FCC">
        <w:rPr>
          <w:bCs/>
          <w:szCs w:val="28"/>
        </w:rPr>
        <w:t xml:space="preserve">(16), 6005. </w:t>
      </w:r>
      <w:hyperlink r:id="rId13" w:tgtFrame="_new" w:history="1">
        <w:r w:rsidRPr="00862FCC">
          <w:rPr>
            <w:rStyle w:val="Hyperlink"/>
            <w:bCs/>
            <w:szCs w:val="28"/>
          </w:rPr>
          <w:t>https://doi.org/10.3390/en16166005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08 Assessing ARIMA-Based Forecasts for the Percentage of.pdf</w:t>
      </w:r>
    </w:p>
    <w:p w14:paraId="2C9CBA77" w14:textId="77777777" w:rsidR="000E091A" w:rsidRDefault="000E091A">
      <w:pPr>
        <w:rPr>
          <w:bCs/>
          <w:szCs w:val="28"/>
        </w:rPr>
      </w:pPr>
    </w:p>
    <w:p w14:paraId="266C29CE" w14:textId="7E9494E7" w:rsidR="000E091A" w:rsidRPr="00862FCC" w:rsidRDefault="000E091A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proofErr w:type="spellStart"/>
      <w:r w:rsidRPr="00862FCC">
        <w:rPr>
          <w:bCs/>
          <w:szCs w:val="28"/>
        </w:rPr>
        <w:t>Battini</w:t>
      </w:r>
      <w:proofErr w:type="spellEnd"/>
      <w:r w:rsidRPr="00862FCC">
        <w:rPr>
          <w:bCs/>
          <w:szCs w:val="28"/>
        </w:rPr>
        <w:t xml:space="preserve">, F. (2025). </w:t>
      </w:r>
      <w:r w:rsidRPr="00862FCC">
        <w:rPr>
          <w:bCs/>
          <w:i/>
          <w:iCs/>
          <w:szCs w:val="28"/>
        </w:rPr>
        <w:t>Weather maps as tokens: Transformers for renewable energy forecasting</w:t>
      </w:r>
      <w:r w:rsidRPr="00862FCC">
        <w:rPr>
          <w:bCs/>
          <w:szCs w:val="28"/>
        </w:rPr>
        <w:t xml:space="preserve"> (arXiv:2511.13935v2). </w:t>
      </w:r>
      <w:proofErr w:type="spellStart"/>
      <w:r w:rsidRPr="00862FCC">
        <w:rPr>
          <w:bCs/>
          <w:szCs w:val="28"/>
        </w:rPr>
        <w:t>arXiv</w:t>
      </w:r>
      <w:proofErr w:type="spellEnd"/>
      <w:r w:rsidRPr="00862FCC">
        <w:rPr>
          <w:bCs/>
          <w:szCs w:val="28"/>
        </w:rPr>
        <w:t xml:space="preserve">. </w:t>
      </w:r>
      <w:hyperlink r:id="rId14" w:history="1">
        <w:r w:rsidRPr="00862FCC">
          <w:rPr>
            <w:rStyle w:val="Hyperlink"/>
            <w:bCs/>
            <w:szCs w:val="28"/>
          </w:rPr>
          <w:t>https://doi.org/10.48550/arXiv.2511.13935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09 Weather Maps as Tokens.pdf</w:t>
      </w:r>
    </w:p>
    <w:p w14:paraId="2AC7B2FA" w14:textId="77777777" w:rsidR="00A328D1" w:rsidRDefault="00A328D1">
      <w:pPr>
        <w:rPr>
          <w:bCs/>
          <w:szCs w:val="28"/>
        </w:rPr>
      </w:pPr>
    </w:p>
    <w:p w14:paraId="4403FF49" w14:textId="0EF177AA" w:rsidR="00A328D1" w:rsidRPr="00862FCC" w:rsidRDefault="00A328D1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Benitez, I. B., &amp; Singh, J. G. (2025). A comprehensive review of machine learning applications in forecasting solar PV and wind turbine power output. </w:t>
      </w:r>
      <w:r w:rsidRPr="00862FCC">
        <w:rPr>
          <w:bCs/>
          <w:i/>
          <w:iCs/>
          <w:szCs w:val="28"/>
        </w:rPr>
        <w:t>Journal of Electrical Systems and Information Technology</w:t>
      </w:r>
      <w:r w:rsidRPr="00862FCC">
        <w:rPr>
          <w:bCs/>
          <w:szCs w:val="28"/>
        </w:rPr>
        <w:t xml:space="preserve">. </w:t>
      </w:r>
      <w:hyperlink r:id="rId15" w:tgtFrame="_new" w:history="1">
        <w:r w:rsidRPr="00862FCC">
          <w:rPr>
            <w:rStyle w:val="Hyperlink"/>
            <w:bCs/>
            <w:szCs w:val="28"/>
          </w:rPr>
          <w:t>https://doi.org/10.1186/s43067-025-00239-4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10 A comprehensive review of machine.pdf</w:t>
      </w:r>
    </w:p>
    <w:p w14:paraId="133F9E5A" w14:textId="77777777" w:rsidR="007A5A99" w:rsidRDefault="007A5A99">
      <w:pPr>
        <w:rPr>
          <w:bCs/>
          <w:szCs w:val="28"/>
        </w:rPr>
      </w:pPr>
    </w:p>
    <w:p w14:paraId="4C0276A8" w14:textId="6CBD2FD6" w:rsidR="007A5A99" w:rsidRPr="00862FCC" w:rsidRDefault="007A5A99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Benti, N.E., Chaka, M.D. and Semie, A.G. (2023). </w:t>
      </w:r>
      <w:r w:rsidRPr="00862FCC">
        <w:rPr>
          <w:bCs/>
          <w:i/>
          <w:iCs/>
          <w:szCs w:val="28"/>
        </w:rPr>
        <w:t xml:space="preserve">Forecasting renewable energy generation with machine learning and deep learning: Current advances and </w:t>
      </w:r>
      <w:proofErr w:type="gramStart"/>
      <w:r w:rsidRPr="00862FCC">
        <w:rPr>
          <w:bCs/>
          <w:i/>
          <w:iCs/>
          <w:szCs w:val="28"/>
        </w:rPr>
        <w:t>future prospects</w:t>
      </w:r>
      <w:proofErr w:type="gramEnd"/>
      <w:r w:rsidRPr="00862FCC">
        <w:rPr>
          <w:bCs/>
          <w:i/>
          <w:iCs/>
          <w:szCs w:val="28"/>
        </w:rPr>
        <w:t xml:space="preserve">. </w:t>
      </w:r>
      <w:r w:rsidRPr="00862FCC">
        <w:rPr>
          <w:bCs/>
          <w:szCs w:val="28"/>
        </w:rPr>
        <w:t xml:space="preserve">Available at: </w:t>
      </w:r>
      <w:hyperlink r:id="rId16" w:history="1">
        <w:r w:rsidRPr="001836C6">
          <w:rPr>
            <w:rStyle w:val="Hyperlink"/>
          </w:rPr>
          <w:t>https://doi.org/10.3390/su15097087</w:t>
        </w:r>
      </w:hyperlink>
      <w:proofErr w:type="gramStart"/>
      <w:r w:rsidRPr="001836C6">
        <w:t xml:space="preserve">  </w:t>
      </w:r>
      <w:r w:rsidRPr="00862FCC">
        <w:rPr>
          <w:bCs/>
          <w:szCs w:val="28"/>
        </w:rPr>
        <w:t xml:space="preserve"> (</w:t>
      </w:r>
      <w:proofErr w:type="gramEnd"/>
      <w:r w:rsidRPr="00862FCC">
        <w:rPr>
          <w:bCs/>
          <w:szCs w:val="28"/>
        </w:rPr>
        <w:t>Accessed: 24 January 2026).</w:t>
      </w:r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11 Forecasting renewable energy generation with machine learning and deep learning.pdf</w:t>
      </w:r>
    </w:p>
    <w:p w14:paraId="16FBBD8F" w14:textId="77777777" w:rsidR="00682E62" w:rsidRDefault="00682E62">
      <w:pPr>
        <w:rPr>
          <w:bCs/>
          <w:szCs w:val="28"/>
        </w:rPr>
      </w:pPr>
    </w:p>
    <w:p w14:paraId="71BBDC34" w14:textId="4650A0BC" w:rsidR="00682E62" w:rsidRPr="00862FCC" w:rsidRDefault="00682E62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lastRenderedPageBreak/>
        <w:t xml:space="preserve">Bouquet, P., Jackson, I., Nick, M., &amp; </w:t>
      </w:r>
      <w:proofErr w:type="spellStart"/>
      <w:r w:rsidRPr="00862FCC">
        <w:rPr>
          <w:bCs/>
          <w:szCs w:val="28"/>
        </w:rPr>
        <w:t>Kaboli</w:t>
      </w:r>
      <w:proofErr w:type="spellEnd"/>
      <w:r w:rsidRPr="00862FCC">
        <w:rPr>
          <w:bCs/>
          <w:szCs w:val="28"/>
        </w:rPr>
        <w:t xml:space="preserve">, A. (2024). AI-based forecasting for optimised solar energy management and smart grid efficiency. </w:t>
      </w:r>
      <w:r w:rsidRPr="00862FCC">
        <w:rPr>
          <w:bCs/>
          <w:i/>
          <w:iCs/>
          <w:szCs w:val="28"/>
        </w:rPr>
        <w:t>International Journal of Production Research, 62</w:t>
      </w:r>
      <w:r w:rsidRPr="00862FCC">
        <w:rPr>
          <w:bCs/>
          <w:szCs w:val="28"/>
        </w:rPr>
        <w:t xml:space="preserve">(13), 4623–4644. </w:t>
      </w:r>
      <w:hyperlink r:id="rId17" w:tgtFrame="_new" w:history="1">
        <w:r w:rsidRPr="00862FCC">
          <w:rPr>
            <w:rStyle w:val="Hyperlink"/>
            <w:bCs/>
            <w:szCs w:val="28"/>
          </w:rPr>
          <w:t>https://doi.org/10.1080/00207543.2023.2269565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12 AI-based forecasting for optimised solar energy management and smartgrid.pdf</w:t>
      </w:r>
    </w:p>
    <w:p w14:paraId="281EAE79" w14:textId="77777777" w:rsidR="00B220EC" w:rsidRDefault="00B220EC">
      <w:pPr>
        <w:rPr>
          <w:bCs/>
          <w:szCs w:val="28"/>
        </w:rPr>
      </w:pPr>
    </w:p>
    <w:p w14:paraId="06273D33" w14:textId="2C89F008" w:rsidR="00B220EC" w:rsidRPr="00862FCC" w:rsidRDefault="00B220EC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Chang, K.-H. (2014). A decision support system for planning and coordination of hybrid renewable energy systems. </w:t>
      </w:r>
      <w:r w:rsidRPr="00862FCC">
        <w:rPr>
          <w:bCs/>
          <w:i/>
          <w:iCs/>
          <w:szCs w:val="28"/>
        </w:rPr>
        <w:t>Decision Support Systems, 64</w:t>
      </w:r>
      <w:r w:rsidRPr="00862FCC">
        <w:rPr>
          <w:bCs/>
          <w:szCs w:val="28"/>
        </w:rPr>
        <w:t xml:space="preserve">, 4–13. </w:t>
      </w:r>
      <w:hyperlink r:id="rId18" w:tgtFrame="_new" w:history="1">
        <w:r w:rsidRPr="00862FCC">
          <w:rPr>
            <w:rStyle w:val="Hyperlink"/>
            <w:bCs/>
            <w:szCs w:val="28"/>
          </w:rPr>
          <w:t>https://doi.org/10.1016/j.dss.2014.04.001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13 A decision support system for planning and coordination of hybrid.pdf</w:t>
      </w:r>
    </w:p>
    <w:p w14:paraId="2EED65DD" w14:textId="77777777" w:rsidR="0038095D" w:rsidRDefault="0038095D">
      <w:pPr>
        <w:rPr>
          <w:bCs/>
          <w:szCs w:val="28"/>
        </w:rPr>
      </w:pPr>
    </w:p>
    <w:p w14:paraId="43B82BBD" w14:textId="63E818CA" w:rsidR="0038095D" w:rsidRPr="00862FCC" w:rsidRDefault="007905D6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Couto, A. and </w:t>
      </w:r>
      <w:proofErr w:type="spellStart"/>
      <w:r w:rsidRPr="00862FCC">
        <w:rPr>
          <w:bCs/>
          <w:szCs w:val="28"/>
        </w:rPr>
        <w:t>Estanqueiro</w:t>
      </w:r>
      <w:proofErr w:type="spellEnd"/>
      <w:r w:rsidRPr="00862FCC">
        <w:rPr>
          <w:bCs/>
          <w:szCs w:val="28"/>
        </w:rPr>
        <w:t xml:space="preserve">, A. (2022) </w:t>
      </w:r>
      <w:r w:rsidRPr="00862FCC">
        <w:rPr>
          <w:bCs/>
          <w:i/>
          <w:iCs/>
          <w:szCs w:val="28"/>
        </w:rPr>
        <w:t xml:space="preserve">Enhancing wind power forecast accuracy using the weather research and forecasting numerical model-based features and artificial neural networks. </w:t>
      </w:r>
      <w:r w:rsidRPr="00862FCC">
        <w:rPr>
          <w:bCs/>
          <w:szCs w:val="28"/>
        </w:rPr>
        <w:t xml:space="preserve">Available at: </w:t>
      </w:r>
      <w:hyperlink r:id="rId19" w:history="1">
        <w:r w:rsidRPr="00862FCC">
          <w:rPr>
            <w:rStyle w:val="Hyperlink"/>
            <w:bCs/>
            <w:szCs w:val="28"/>
          </w:rPr>
          <w:t>https://doi.org/10.1016/j.renene.2022.11.022</w:t>
        </w:r>
      </w:hyperlink>
      <w:r w:rsidRPr="00862FCC">
        <w:rPr>
          <w:bCs/>
          <w:szCs w:val="28"/>
        </w:rPr>
        <w:t xml:space="preserve"> (Accessed: 30 January 2026).</w:t>
      </w:r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59089E" w:rsidRPr="00862FCC">
        <w:rPr>
          <w:bCs/>
          <w:szCs w:val="28"/>
        </w:rPr>
        <w:t>14</w:t>
      </w:r>
      <w:r w:rsidRPr="00862FCC">
        <w:rPr>
          <w:bCs/>
          <w:szCs w:val="28"/>
        </w:rPr>
        <w:t xml:space="preserve"> Enhancing wind power forecast accuracy using the weather research and.pdf</w:t>
      </w:r>
    </w:p>
    <w:p w14:paraId="3A787350" w14:textId="77777777" w:rsidR="00341A8D" w:rsidRDefault="00341A8D">
      <w:pPr>
        <w:rPr>
          <w:bCs/>
          <w:szCs w:val="28"/>
        </w:rPr>
      </w:pPr>
    </w:p>
    <w:p w14:paraId="46D128D0" w14:textId="15D8FA06" w:rsidR="00341A8D" w:rsidRDefault="00341A8D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Dai, H., Wang, Z., Xia, M., Cheung, Y., Guo, Z., &amp; Gong, C. (2026). Intelligent forecasting and techno-economic optimization of a grid-connected hybrid solar-wind system: A case study of Longgang, China. </w:t>
      </w:r>
      <w:r w:rsidRPr="00862FCC">
        <w:rPr>
          <w:bCs/>
          <w:i/>
          <w:iCs/>
          <w:szCs w:val="28"/>
        </w:rPr>
        <w:t>Renewable Energy, 256</w:t>
      </w:r>
      <w:r w:rsidRPr="00862FCC">
        <w:rPr>
          <w:bCs/>
          <w:szCs w:val="28"/>
        </w:rPr>
        <w:t xml:space="preserve">(Part 1), 124636. </w:t>
      </w:r>
      <w:hyperlink r:id="rId20" w:tgtFrame="_new" w:history="1">
        <w:r w:rsidRPr="00862FCC">
          <w:rPr>
            <w:rStyle w:val="Hyperlink"/>
            <w:bCs/>
            <w:szCs w:val="28"/>
          </w:rPr>
          <w:t>https://doi.org/10.1016/j.renene.2025.124636</w:t>
        </w:r>
      </w:hyperlink>
      <w: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AF2F55" w:rsidRPr="00862FCC">
        <w:rPr>
          <w:bCs/>
          <w:szCs w:val="28"/>
        </w:rPr>
        <w:t>15</w:t>
      </w:r>
      <w:r w:rsidRPr="00862FCC">
        <w:rPr>
          <w:bCs/>
          <w:szCs w:val="28"/>
        </w:rPr>
        <w:t xml:space="preserve"> Intelligent forecasting and techno-economic optimization of a.pdf</w:t>
      </w:r>
    </w:p>
    <w:p w14:paraId="5FB7C523" w14:textId="77777777" w:rsidR="00E304EB" w:rsidRPr="00E304EB" w:rsidRDefault="00E304EB" w:rsidP="00E304EB">
      <w:pPr>
        <w:pStyle w:val="ListParagraph"/>
        <w:rPr>
          <w:bCs/>
          <w:szCs w:val="28"/>
        </w:rPr>
      </w:pPr>
    </w:p>
    <w:p w14:paraId="437774FB" w14:textId="553315BE" w:rsidR="00C3435F" w:rsidRPr="00621833" w:rsidRDefault="00C3435F" w:rsidP="00C3435F">
      <w:pPr>
        <w:pStyle w:val="ListParagraph"/>
        <w:numPr>
          <w:ilvl w:val="0"/>
          <w:numId w:val="1"/>
        </w:numPr>
      </w:pPr>
      <w:r w:rsidRPr="00C3435F">
        <w:rPr>
          <w:i/>
        </w:rPr>
        <w:t xml:space="preserve">Deutsche </w:t>
      </w:r>
      <w:proofErr w:type="spellStart"/>
      <w:r w:rsidRPr="00C3435F">
        <w:rPr>
          <w:i/>
        </w:rPr>
        <w:t>WindGuard</w:t>
      </w:r>
      <w:proofErr w:type="spellEnd"/>
      <w:r w:rsidRPr="009815F4">
        <w:t xml:space="preserve"> (</w:t>
      </w:r>
      <w:r w:rsidRPr="00863820">
        <w:t>2025</w:t>
      </w:r>
      <w:r w:rsidRPr="009815F4">
        <w:t xml:space="preserve">): </w:t>
      </w:r>
      <w:r w:rsidRPr="00686BE6">
        <w:t>Status of Offshore Wind Energy Development in Germany – First Half of 2025, (23 July 2025)</w:t>
      </w:r>
      <w:r w:rsidRPr="009815F4">
        <w:t xml:space="preserve">, </w:t>
      </w:r>
      <w:hyperlink r:id="rId21" w:history="1">
        <w:r w:rsidRPr="00B64962">
          <w:rPr>
            <w:rStyle w:val="Hyperlink"/>
          </w:rPr>
          <w:t>https://www.bundesnetzagentur.de/SharedDocs/Downloads/EN/BNetzA/PressSection/PressReleases/2020/20200511_Ausgleichspreis.pdf</w:t>
        </w:r>
      </w:hyperlink>
      <w:r>
        <w:t xml:space="preserve"> </w:t>
      </w:r>
      <w:r w:rsidRPr="009815F4">
        <w:t>[accessed on 01.0</w:t>
      </w:r>
      <w:r>
        <w:t>4</w:t>
      </w:r>
      <w:r w:rsidRPr="009815F4">
        <w:t>.2026]</w:t>
      </w:r>
      <w: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CA590E" w:rsidRPr="00CA590E">
        <w:rPr>
          <w:bCs/>
          <w:szCs w:val="28"/>
        </w:rPr>
        <w:t>48 Ausgleichspreis</w:t>
      </w:r>
      <w:r w:rsidRPr="00862FCC">
        <w:rPr>
          <w:bCs/>
          <w:szCs w:val="28"/>
        </w:rPr>
        <w:t>.pdf</w:t>
      </w:r>
    </w:p>
    <w:p w14:paraId="24151DF6" w14:textId="77777777" w:rsidR="00A13C48" w:rsidRDefault="00A13C48">
      <w:pPr>
        <w:rPr>
          <w:bCs/>
          <w:szCs w:val="28"/>
        </w:rPr>
      </w:pPr>
    </w:p>
    <w:p w14:paraId="660C9F52" w14:textId="60CB6489" w:rsidR="00A13C48" w:rsidRPr="00862FCC" w:rsidRDefault="00A13C48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Du, J. (2025). Research on power load forecasting and optimal dispatching </w:t>
      </w:r>
      <w:proofErr w:type="spellStart"/>
      <w:r w:rsidRPr="00862FCC">
        <w:rPr>
          <w:bCs/>
          <w:szCs w:val="28"/>
        </w:rPr>
        <w:t>modeling</w:t>
      </w:r>
      <w:proofErr w:type="spellEnd"/>
      <w:r w:rsidRPr="00862FCC">
        <w:rPr>
          <w:bCs/>
          <w:szCs w:val="28"/>
        </w:rPr>
        <w:t xml:space="preserve"> for low-carbon smart grid. In </w:t>
      </w:r>
      <w:r w:rsidRPr="00862FCC">
        <w:rPr>
          <w:bCs/>
          <w:i/>
          <w:iCs/>
          <w:szCs w:val="28"/>
        </w:rPr>
        <w:t>Proceedings of the 2025 2nd International Conference on Telecommunications and Power Electronics (TELEPE)</w:t>
      </w:r>
      <w:r w:rsidRPr="00862FCC">
        <w:rPr>
          <w:bCs/>
          <w:szCs w:val="28"/>
        </w:rPr>
        <w:t xml:space="preserve">. IEEE. </w:t>
      </w:r>
      <w:hyperlink r:id="rId22" w:history="1">
        <w:r w:rsidRPr="00862FCC">
          <w:rPr>
            <w:rStyle w:val="Hyperlink"/>
            <w:bCs/>
            <w:szCs w:val="28"/>
          </w:rPr>
          <w:t>https://doi.org/10.1109/TELEPE66277.2025.00007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</w:t>
      </w:r>
      <w:r w:rsidRPr="00300858">
        <w:t xml:space="preserve"> </w:t>
      </w:r>
      <w:r w:rsidRPr="00862FCC">
        <w:rPr>
          <w:bCs/>
          <w:szCs w:val="28"/>
        </w:rPr>
        <w:t>16 Research on Power Load Forecasting and Optimal.pdf</w:t>
      </w:r>
    </w:p>
    <w:p w14:paraId="4BE7FBF4" w14:textId="77777777" w:rsidR="006016A1" w:rsidRDefault="006016A1">
      <w:pPr>
        <w:rPr>
          <w:bCs/>
          <w:szCs w:val="28"/>
        </w:rPr>
      </w:pPr>
    </w:p>
    <w:p w14:paraId="72872945" w14:textId="30B9C1A1" w:rsidR="006016A1" w:rsidRPr="00862FCC" w:rsidRDefault="00A66CB3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Farah, S., Wood, D. A., Humaira, N., Aneela, Z., &amp; Steffen, E. (2022). Short-term multi-hour ahead country-wide wind power prediction for Germany using gated recurrent unit deep learning. </w:t>
      </w:r>
      <w:r w:rsidRPr="00862FCC">
        <w:rPr>
          <w:bCs/>
          <w:i/>
          <w:iCs/>
          <w:szCs w:val="28"/>
        </w:rPr>
        <w:t>Renewable and Sustainable Energy Reviews, 167</w:t>
      </w:r>
      <w:r w:rsidRPr="00862FCC">
        <w:rPr>
          <w:bCs/>
          <w:szCs w:val="28"/>
        </w:rPr>
        <w:t xml:space="preserve">, 112700. </w:t>
      </w:r>
      <w:hyperlink r:id="rId23" w:history="1">
        <w:r w:rsidRPr="00862FCC">
          <w:rPr>
            <w:rStyle w:val="Hyperlink"/>
            <w:bCs/>
            <w:szCs w:val="28"/>
          </w:rPr>
          <w:t>https://doi.org/10.1016/j.rser.2022.112700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17 Short-term multi-hour ahead country-wide wind power prediction for.pdf</w:t>
      </w:r>
    </w:p>
    <w:p w14:paraId="5F77B488" w14:textId="77777777" w:rsidR="00176757" w:rsidRDefault="00176757">
      <w:pPr>
        <w:rPr>
          <w:bCs/>
          <w:szCs w:val="28"/>
        </w:rPr>
      </w:pPr>
    </w:p>
    <w:p w14:paraId="09461D79" w14:textId="54CC734C" w:rsidR="00176757" w:rsidRPr="00862FCC" w:rsidRDefault="00176757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Ferdaus, M.M., Damba, T., Sarkar, M.R., Uddin, M., and Anavatti, S.G. (2025) </w:t>
      </w:r>
      <w:r w:rsidRPr="00862FCC">
        <w:rPr>
          <w:bCs/>
          <w:i/>
          <w:iCs/>
          <w:szCs w:val="28"/>
        </w:rPr>
        <w:t>Foundation models for clean energy forecasting: A comprehensive review</w:t>
      </w:r>
      <w:r w:rsidRPr="00862FCC">
        <w:rPr>
          <w:bCs/>
          <w:szCs w:val="28"/>
        </w:rPr>
        <w:t xml:space="preserve">. Available at: </w:t>
      </w:r>
      <w:hyperlink r:id="rId24" w:history="1">
        <w:r w:rsidRPr="0034196B">
          <w:rPr>
            <w:rStyle w:val="Hyperlink"/>
          </w:rPr>
          <w:t>https://arxiv.org/html/2507.23147v1</w:t>
        </w:r>
      </w:hyperlink>
      <w:r w:rsidRPr="0034196B">
        <w:t xml:space="preserve"> </w:t>
      </w:r>
      <w:r w:rsidRPr="00862FCC">
        <w:rPr>
          <w:bCs/>
          <w:szCs w:val="28"/>
        </w:rPr>
        <w:t xml:space="preserve"> (Accessed: 23 January 2026).</w:t>
      </w:r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18 Foundation models for clean energy forecasting.pdf</w:t>
      </w:r>
    </w:p>
    <w:p w14:paraId="0907CFCC" w14:textId="77777777" w:rsidR="00196C7E" w:rsidRDefault="00196C7E">
      <w:pPr>
        <w:rPr>
          <w:bCs/>
          <w:szCs w:val="28"/>
        </w:rPr>
      </w:pPr>
    </w:p>
    <w:p w14:paraId="300B5B51" w14:textId="5E1CC4CF" w:rsidR="00196C7E" w:rsidRDefault="00196C7E" w:rsidP="00862FCC">
      <w:pPr>
        <w:pStyle w:val="ListParagraph"/>
        <w:numPr>
          <w:ilvl w:val="0"/>
          <w:numId w:val="1"/>
        </w:numPr>
      </w:pPr>
      <w:r w:rsidRPr="009613AC">
        <w:t xml:space="preserve">Glynos, D., &amp; Scharf, H. (2024). Postponing Germany's nuclear phase-out: A smart move in the European energy crisis? </w:t>
      </w:r>
      <w:r w:rsidRPr="00862FCC">
        <w:rPr>
          <w:i/>
          <w:iCs/>
        </w:rPr>
        <w:t>Energy Policy</w:t>
      </w:r>
      <w:r w:rsidRPr="009613AC">
        <w:t>, 192, 114208.</w:t>
      </w:r>
      <w:r>
        <w:br/>
      </w:r>
      <w:hyperlink r:id="rId25" w:tgtFrame="_blank" w:tooltip="Persistent link using digital object identifier" w:history="1">
        <w:r w:rsidRPr="00E73525">
          <w:rPr>
            <w:rStyle w:val="Hyperlink"/>
          </w:rPr>
          <w:t>https://doi.org/10.1016/j.enpol.2024.114208</w:t>
        </w:r>
      </w:hyperlink>
      <w:r w:rsidRPr="00F62446">
        <w:br/>
      </w:r>
      <w:r w:rsidR="0015246B" w:rsidRPr="0015246B">
        <w:rPr>
          <w:b/>
        </w:rPr>
        <w:t>Filename</w:t>
      </w:r>
      <w:r w:rsidRPr="00F62446">
        <w:t xml:space="preserve">: </w:t>
      </w:r>
      <w:r>
        <w:t>19</w:t>
      </w:r>
      <w:r w:rsidRPr="00F62446">
        <w:t xml:space="preserve"> Postponing Germany’s nuclearphase-out</w:t>
      </w:r>
      <w:r>
        <w:t>.pdf</w:t>
      </w:r>
    </w:p>
    <w:p w14:paraId="1169ABD8" w14:textId="77777777" w:rsidR="00F06400" w:rsidRDefault="00F06400"/>
    <w:p w14:paraId="7220E4FE" w14:textId="5EE00493" w:rsidR="00F06400" w:rsidRPr="00862FCC" w:rsidRDefault="00F06400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Goodarzi, S., Perera, H. N., &amp; Bunn, D. (2019). The impact of renewable energy forecast errors on imbalance volumes and electricity spot prices. </w:t>
      </w:r>
      <w:r w:rsidRPr="00862FCC">
        <w:rPr>
          <w:bCs/>
          <w:i/>
          <w:iCs/>
          <w:szCs w:val="28"/>
        </w:rPr>
        <w:t>Energy Policy, 134</w:t>
      </w:r>
      <w:r w:rsidRPr="00862FCC">
        <w:rPr>
          <w:bCs/>
          <w:szCs w:val="28"/>
        </w:rPr>
        <w:t xml:space="preserve">, 110827. </w:t>
      </w:r>
      <w:hyperlink r:id="rId26" w:tgtFrame="_new" w:history="1">
        <w:r w:rsidRPr="00862FCC">
          <w:rPr>
            <w:rStyle w:val="Hyperlink"/>
            <w:bCs/>
            <w:szCs w:val="28"/>
          </w:rPr>
          <w:t>https://doi.org/10.1016/j.enpol.2019.06.035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20 The impact of renewable energy forecast errors on imbalance volumes and.pdf</w:t>
      </w:r>
    </w:p>
    <w:p w14:paraId="7D5534F4" w14:textId="77777777" w:rsidR="0038096F" w:rsidRDefault="0038096F">
      <w:pPr>
        <w:rPr>
          <w:bCs/>
          <w:szCs w:val="28"/>
        </w:rPr>
      </w:pPr>
    </w:p>
    <w:p w14:paraId="72AA5648" w14:textId="011BBBE8" w:rsidR="0038096F" w:rsidRPr="00862FCC" w:rsidRDefault="0038096F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0D325A">
        <w:t xml:space="preserve">Graeber, D., &amp; Kleine, A. (2013). The combination of forecasts in the trading of electricity from renewable energy sources. </w:t>
      </w:r>
      <w:r w:rsidRPr="00862FCC">
        <w:rPr>
          <w:rStyle w:val="Emphasis"/>
          <w:rFonts w:eastAsiaTheme="majorEastAsia"/>
        </w:rPr>
        <w:t>Journal of Business Economics, 83</w:t>
      </w:r>
      <w:r w:rsidRPr="00FD6208">
        <w:t xml:space="preserve">(4), 409–435. </w:t>
      </w:r>
      <w:hyperlink r:id="rId27" w:history="1">
        <w:r w:rsidRPr="000D325A">
          <w:rPr>
            <w:rStyle w:val="Hyperlink"/>
          </w:rPr>
          <w:t>https://doi.org/10.1007/s11573-013-0660-x</w:t>
        </w:r>
      </w:hyperlink>
      <w:r w:rsidRPr="000D325A"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21 The combination of forecasts in the trading.pdf</w:t>
      </w:r>
    </w:p>
    <w:p w14:paraId="0333D1DD" w14:textId="77777777" w:rsidR="00A70B13" w:rsidRDefault="00A70B13">
      <w:pPr>
        <w:rPr>
          <w:bCs/>
          <w:szCs w:val="28"/>
        </w:rPr>
      </w:pPr>
    </w:p>
    <w:p w14:paraId="7D27211F" w14:textId="636877D7" w:rsidR="00A70B13" w:rsidRPr="00862FCC" w:rsidRDefault="00A70B13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  <w:lang w:val="de-DE"/>
        </w:rPr>
        <w:t xml:space="preserve">Habiba, U., Zhang, R., Sarwar, M. A., &amp; Gong, Y. (2025). </w:t>
      </w:r>
      <w:r w:rsidRPr="00862FCC">
        <w:rPr>
          <w:bCs/>
          <w:szCs w:val="28"/>
        </w:rPr>
        <w:t xml:space="preserve">A robust fractional fuzzy decision support framework for sustainable energy planning. </w:t>
      </w:r>
      <w:r w:rsidRPr="00862FCC">
        <w:rPr>
          <w:bCs/>
          <w:i/>
          <w:iCs/>
          <w:szCs w:val="28"/>
        </w:rPr>
        <w:t>Scientific Reports, 15</w:t>
      </w:r>
      <w:r w:rsidRPr="00862FCC">
        <w:rPr>
          <w:bCs/>
          <w:szCs w:val="28"/>
        </w:rPr>
        <w:t xml:space="preserve">, 31503. </w:t>
      </w:r>
      <w:hyperlink r:id="rId28" w:tgtFrame="_new" w:history="1">
        <w:r w:rsidRPr="00862FCC">
          <w:rPr>
            <w:rStyle w:val="Hyperlink"/>
            <w:bCs/>
            <w:szCs w:val="28"/>
          </w:rPr>
          <w:t>https://doi.org/10.1038/s41598-025-16874-w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00225B" w:rsidRPr="00862FCC">
        <w:rPr>
          <w:bCs/>
          <w:szCs w:val="28"/>
        </w:rPr>
        <w:t>22</w:t>
      </w:r>
      <w:r w:rsidRPr="00862FCC">
        <w:rPr>
          <w:bCs/>
          <w:szCs w:val="28"/>
        </w:rPr>
        <w:t xml:space="preserve"> A robust fractional fuzzy decision.pdf</w:t>
      </w:r>
    </w:p>
    <w:p w14:paraId="644A718A" w14:textId="77777777" w:rsidR="00FF5A24" w:rsidRDefault="00FF5A24">
      <w:pPr>
        <w:rPr>
          <w:bCs/>
          <w:szCs w:val="28"/>
        </w:rPr>
      </w:pPr>
    </w:p>
    <w:p w14:paraId="789C68D3" w14:textId="210C40A8" w:rsidR="00FF5A24" w:rsidRPr="00862FCC" w:rsidRDefault="00FF5A24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DC09AA">
        <w:t xml:space="preserve">Howlader, A. S. (2025). Machine learning applications in renewable energy: Predictive analytics for solar cell performance optimization and energy yield forecasting. </w:t>
      </w:r>
      <w:r w:rsidRPr="00862FCC">
        <w:rPr>
          <w:rStyle w:val="Emphasis"/>
          <w:rFonts w:eastAsiaTheme="majorEastAsia"/>
        </w:rPr>
        <w:t>American Journal of Scholarly Research and Innovation, 4</w:t>
      </w:r>
      <w:r w:rsidRPr="00DC09AA">
        <w:t xml:space="preserve">(1), 392–427. </w:t>
      </w:r>
      <w:hyperlink r:id="rId29" w:history="1">
        <w:r w:rsidRPr="00C3779E">
          <w:rPr>
            <w:rStyle w:val="Hyperlink"/>
          </w:rPr>
          <w:t>https://doi.org/10.63125/asxzy065</w:t>
        </w:r>
      </w:hyperlink>
      <w: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23 MACHINE LEARNING APPLICATIONS IN RENEWABLE ENERGY.pdf</w:t>
      </w:r>
    </w:p>
    <w:p w14:paraId="0A2617C6" w14:textId="77777777" w:rsidR="00C757C5" w:rsidRDefault="00C757C5">
      <w:pPr>
        <w:rPr>
          <w:bCs/>
          <w:szCs w:val="28"/>
        </w:rPr>
      </w:pPr>
    </w:p>
    <w:p w14:paraId="46F97791" w14:textId="56935ACB" w:rsidR="004B188F" w:rsidRDefault="00B8355F" w:rsidP="00862FCC">
      <w:pPr>
        <w:pStyle w:val="ListParagraph"/>
        <w:numPr>
          <w:ilvl w:val="0"/>
          <w:numId w:val="1"/>
        </w:numPr>
      </w:pPr>
      <w:r w:rsidRPr="00862FCC">
        <w:rPr>
          <w:i/>
          <w:iCs/>
        </w:rPr>
        <w:t xml:space="preserve">Huang, Jiahui, Luo, Ao, Liu, Lei, Zhao, Hongwei, Liu, </w:t>
      </w:r>
      <w:proofErr w:type="spellStart"/>
      <w:r w:rsidRPr="00862FCC">
        <w:rPr>
          <w:i/>
          <w:iCs/>
        </w:rPr>
        <w:t>Tengyuan</w:t>
      </w:r>
      <w:proofErr w:type="spellEnd"/>
      <w:r w:rsidRPr="00862FCC">
        <w:rPr>
          <w:i/>
          <w:iCs/>
        </w:rPr>
        <w:t xml:space="preserve">, Guo, </w:t>
      </w:r>
      <w:proofErr w:type="spellStart"/>
      <w:r w:rsidRPr="00862FCC">
        <w:rPr>
          <w:i/>
          <w:iCs/>
        </w:rPr>
        <w:t>Ruibo</w:t>
      </w:r>
      <w:proofErr w:type="spellEnd"/>
      <w:r w:rsidRPr="00862FCC">
        <w:rPr>
          <w:i/>
          <w:iCs/>
        </w:rPr>
        <w:t>, Wang, Bo, Wang, Zhao, Li, Bin</w:t>
      </w:r>
      <w:r w:rsidRPr="00F44221">
        <w:t xml:space="preserve"> (Wind Foundation Model, 2026): Tyan-WP: A Wind Power Foundation Model for Ultra-Short-Term Probabilistic Forecasting, </w:t>
      </w:r>
      <w:hyperlink r:id="rId30" w:history="1">
        <w:r w:rsidRPr="00F91072">
          <w:rPr>
            <w:rStyle w:val="Hyperlink"/>
          </w:rPr>
          <w:t>https://doi.org/10.48550/arXiv.2606.08630</w:t>
        </w:r>
      </w:hyperlink>
      <w:r>
        <w:t xml:space="preserve"> </w:t>
      </w:r>
      <w:r w:rsidRPr="00F44221">
        <w:t>(</w:t>
      </w:r>
      <w:r>
        <w:t>7</w:t>
      </w:r>
      <w:r w:rsidRPr="00F44221">
        <w:t xml:space="preserve"> June 2026) [accessed on 27.0</w:t>
      </w:r>
      <w:r>
        <w:t>6</w:t>
      </w:r>
      <w:r w:rsidRPr="00F44221">
        <w:t>.2026]</w:t>
      </w:r>
      <w:r w:rsidR="00C757C5">
        <w:br/>
      </w:r>
      <w:r w:rsidR="0015246B" w:rsidRPr="0015246B">
        <w:rPr>
          <w:b/>
          <w:bCs/>
          <w:szCs w:val="28"/>
        </w:rPr>
        <w:t>Filename</w:t>
      </w:r>
      <w:r w:rsidR="00C757C5" w:rsidRPr="00862FCC">
        <w:rPr>
          <w:bCs/>
          <w:szCs w:val="28"/>
        </w:rPr>
        <w:t xml:space="preserve">: </w:t>
      </w:r>
      <w:proofErr w:type="gramStart"/>
      <w:r w:rsidR="00C757C5" w:rsidRPr="00862FCC">
        <w:rPr>
          <w:bCs/>
          <w:szCs w:val="28"/>
        </w:rPr>
        <w:t>47  A</w:t>
      </w:r>
      <w:proofErr w:type="gramEnd"/>
      <w:r w:rsidR="00C757C5" w:rsidRPr="00862FCC">
        <w:rPr>
          <w:bCs/>
          <w:szCs w:val="28"/>
        </w:rPr>
        <w:t xml:space="preserve"> Wind Power Foundation Model.pdf</w:t>
      </w:r>
    </w:p>
    <w:p w14:paraId="543B4203" w14:textId="77777777" w:rsidR="00C757C5" w:rsidRDefault="00C757C5">
      <w:pPr>
        <w:rPr>
          <w:bCs/>
          <w:szCs w:val="28"/>
        </w:rPr>
      </w:pPr>
    </w:p>
    <w:p w14:paraId="47AF94A5" w14:textId="4EF80A44" w:rsidR="004B188F" w:rsidRPr="00862FCC" w:rsidRDefault="004B188F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  <w:lang w:val="de-DE"/>
        </w:rPr>
        <w:t xml:space="preserve">Jost, D., Speckmann, M., Sandau, F., &amp; Schwinn, R. (2015). </w:t>
      </w:r>
      <w:r w:rsidRPr="00862FCC">
        <w:rPr>
          <w:bCs/>
          <w:szCs w:val="28"/>
        </w:rPr>
        <w:t xml:space="preserve">A new method for day-ahead sizing of control reserve in Germany under a 100% renewable energy sources scenario. </w:t>
      </w:r>
      <w:r w:rsidRPr="00862FCC">
        <w:rPr>
          <w:bCs/>
          <w:i/>
          <w:iCs/>
          <w:szCs w:val="28"/>
        </w:rPr>
        <w:t>Electric Power Systems Research, 119</w:t>
      </w:r>
      <w:r w:rsidRPr="00862FCC">
        <w:rPr>
          <w:bCs/>
          <w:szCs w:val="28"/>
        </w:rPr>
        <w:t xml:space="preserve">, 485–491. </w:t>
      </w:r>
      <w:hyperlink r:id="rId31" w:history="1">
        <w:r w:rsidRPr="00862FCC">
          <w:rPr>
            <w:rStyle w:val="Hyperlink"/>
            <w:bCs/>
            <w:szCs w:val="28"/>
          </w:rPr>
          <w:t>https://doi.org/10.1016/j.epsr.2014.10.026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24 A new method for day ahead.pdf</w:t>
      </w:r>
    </w:p>
    <w:p w14:paraId="78F362EF" w14:textId="77777777" w:rsidR="002446FC" w:rsidRDefault="002446FC">
      <w:pPr>
        <w:rPr>
          <w:bCs/>
          <w:szCs w:val="28"/>
        </w:rPr>
      </w:pPr>
    </w:p>
    <w:p w14:paraId="7C3C9714" w14:textId="77657C67" w:rsidR="002446FC" w:rsidRPr="00862FCC" w:rsidRDefault="002446FC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proofErr w:type="spellStart"/>
      <w:r w:rsidRPr="00862FCC">
        <w:rPr>
          <w:bCs/>
          <w:szCs w:val="28"/>
        </w:rPr>
        <w:t>Kaldellis</w:t>
      </w:r>
      <w:proofErr w:type="spellEnd"/>
      <w:r w:rsidRPr="00862FCC">
        <w:rPr>
          <w:bCs/>
          <w:szCs w:val="28"/>
        </w:rPr>
        <w:t xml:space="preserve">, J. K. (2021). Supporting the clean electrification for remote islands: The case of the Greek Tilos Island. </w:t>
      </w:r>
      <w:r w:rsidRPr="00862FCC">
        <w:rPr>
          <w:bCs/>
          <w:i/>
          <w:iCs/>
          <w:szCs w:val="28"/>
        </w:rPr>
        <w:t>Energies, 14</w:t>
      </w:r>
      <w:r w:rsidRPr="00862FCC">
        <w:rPr>
          <w:bCs/>
          <w:szCs w:val="28"/>
        </w:rPr>
        <w:t xml:space="preserve">(5), 1336. </w:t>
      </w:r>
      <w:hyperlink r:id="rId32" w:history="1">
        <w:r w:rsidRPr="00862FCC">
          <w:rPr>
            <w:rStyle w:val="Hyperlink"/>
            <w:bCs/>
            <w:szCs w:val="28"/>
          </w:rPr>
          <w:t>https://doi.org/10.3390/en14051336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8A6DF7" w:rsidRPr="00862FCC">
        <w:rPr>
          <w:bCs/>
          <w:szCs w:val="28"/>
        </w:rPr>
        <w:t>25</w:t>
      </w:r>
      <w:r w:rsidRPr="00862FCC">
        <w:rPr>
          <w:bCs/>
          <w:szCs w:val="28"/>
        </w:rPr>
        <w:t xml:space="preserve"> Supporting the Clean Electrification for Remote Islands The.pdf</w:t>
      </w:r>
    </w:p>
    <w:p w14:paraId="4553E5B3" w14:textId="77777777" w:rsidR="00DA5684" w:rsidRDefault="00DA5684">
      <w:pPr>
        <w:rPr>
          <w:bCs/>
          <w:szCs w:val="28"/>
        </w:rPr>
      </w:pPr>
    </w:p>
    <w:p w14:paraId="14129637" w14:textId="59FFAD99" w:rsidR="00DA5684" w:rsidRPr="00862FCC" w:rsidRDefault="00DA5684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Kibet, D., So, M. S., &amp; Shin, J.-H. (2025). Minimalist deep learning for solar power forecasting: Transformer-based prediction using key meteorological features. </w:t>
      </w:r>
      <w:r w:rsidRPr="00862FCC">
        <w:rPr>
          <w:bCs/>
          <w:i/>
          <w:iCs/>
          <w:szCs w:val="28"/>
        </w:rPr>
        <w:t>Energies, 18</w:t>
      </w:r>
      <w:r w:rsidRPr="00862FCC">
        <w:rPr>
          <w:bCs/>
          <w:szCs w:val="28"/>
        </w:rPr>
        <w:t xml:space="preserve">, 6395. </w:t>
      </w:r>
      <w:hyperlink r:id="rId33" w:tgtFrame="_new" w:history="1">
        <w:r w:rsidRPr="00862FCC">
          <w:rPr>
            <w:rStyle w:val="Hyperlink"/>
            <w:bCs/>
            <w:szCs w:val="28"/>
          </w:rPr>
          <w:t>https://doi.org/10.3390/en18246395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</w:t>
      </w:r>
      <w:r w:rsidRPr="007077B5">
        <w:t xml:space="preserve"> </w:t>
      </w:r>
      <w:r w:rsidRPr="00862FCC">
        <w:rPr>
          <w:bCs/>
          <w:szCs w:val="28"/>
        </w:rPr>
        <w:t>26 Minimalist Deep Learning for Solar Power Forecasting.pdf</w:t>
      </w:r>
    </w:p>
    <w:p w14:paraId="66BDA90B" w14:textId="77777777" w:rsidR="00480F63" w:rsidRDefault="00480F63">
      <w:pPr>
        <w:rPr>
          <w:bCs/>
          <w:szCs w:val="28"/>
        </w:rPr>
      </w:pPr>
    </w:p>
    <w:p w14:paraId="5F5867A2" w14:textId="462C8042" w:rsidR="00480F63" w:rsidRPr="00862FCC" w:rsidRDefault="00480F63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lang w:val="de-DE"/>
        </w:rPr>
        <w:t xml:space="preserve">Köse, E., &amp; Kutlu Kaynar, S. (2025). </w:t>
      </w:r>
      <w:r>
        <w:rPr>
          <w:rStyle w:val="Emphasis"/>
        </w:rPr>
        <w:t>Energy demand forecasting and policy development in Turkey</w:t>
      </w:r>
      <w:r>
        <w:t xml:space="preserve">. </w:t>
      </w:r>
      <w:r>
        <w:rPr>
          <w:rStyle w:val="Strong"/>
        </w:rPr>
        <w:t>Energies, 18</w:t>
      </w:r>
      <w:r>
        <w:t xml:space="preserve">(13), 3301. </w:t>
      </w:r>
      <w:hyperlink r:id="rId34" w:tgtFrame="_new" w:history="1">
        <w:r>
          <w:rPr>
            <w:rStyle w:val="Hyperlink"/>
          </w:rPr>
          <w:t>https://doi.org/10.3390/en18133301</w:t>
        </w:r>
      </w:hyperlink>
      <w: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C9628E" w:rsidRPr="00862FCC">
        <w:rPr>
          <w:bCs/>
          <w:szCs w:val="28"/>
        </w:rPr>
        <w:t>27</w:t>
      </w:r>
      <w:r w:rsidRPr="00862FCC">
        <w:rPr>
          <w:bCs/>
          <w:szCs w:val="28"/>
        </w:rPr>
        <w:t xml:space="preserve"> Energy Demand Forecasting and Policy Development in Turkey.pdf</w:t>
      </w:r>
    </w:p>
    <w:p w14:paraId="0E6FF43C" w14:textId="77777777" w:rsidR="008425FB" w:rsidRDefault="008425FB">
      <w:pPr>
        <w:rPr>
          <w:bCs/>
          <w:szCs w:val="28"/>
        </w:rPr>
      </w:pPr>
    </w:p>
    <w:p w14:paraId="12C22091" w14:textId="77777777" w:rsidR="00DB7D2A" w:rsidRDefault="00DB7D2A">
      <w:pPr>
        <w:rPr>
          <w:bCs/>
          <w:szCs w:val="28"/>
        </w:rPr>
      </w:pPr>
    </w:p>
    <w:p w14:paraId="02C23401" w14:textId="48854EB9" w:rsidR="00DB7D2A" w:rsidRPr="00862FCC" w:rsidRDefault="00DB7D2A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Lindas, E., Goude, Y., &amp; </w:t>
      </w:r>
      <w:proofErr w:type="spellStart"/>
      <w:r w:rsidRPr="00862FCC">
        <w:rPr>
          <w:bCs/>
          <w:szCs w:val="28"/>
        </w:rPr>
        <w:t>Ciais</w:t>
      </w:r>
      <w:proofErr w:type="spellEnd"/>
      <w:r w:rsidRPr="00862FCC">
        <w:rPr>
          <w:bCs/>
          <w:szCs w:val="28"/>
        </w:rPr>
        <w:t xml:space="preserve">, P. (2025). </w:t>
      </w:r>
      <w:r w:rsidRPr="00862FCC">
        <w:rPr>
          <w:bCs/>
          <w:i/>
          <w:iCs/>
          <w:szCs w:val="28"/>
        </w:rPr>
        <w:t>Toward accurate forecasting of renewable energy: Building datasets and benchmarking machine learning models for solar and wind power in France</w:t>
      </w:r>
      <w:r w:rsidRPr="00862FCC">
        <w:rPr>
          <w:bCs/>
          <w:szCs w:val="28"/>
        </w:rPr>
        <w:t xml:space="preserve">. </w:t>
      </w:r>
      <w:r w:rsidRPr="00862FCC">
        <w:rPr>
          <w:bCs/>
          <w:i/>
          <w:iCs/>
          <w:szCs w:val="28"/>
        </w:rPr>
        <w:t>Environmental Data Science, 4</w:t>
      </w:r>
      <w:r w:rsidRPr="00862FCC">
        <w:rPr>
          <w:bCs/>
          <w:szCs w:val="28"/>
        </w:rPr>
        <w:t xml:space="preserve">, e14. Available at: </w:t>
      </w:r>
      <w:hyperlink r:id="rId35" w:history="1">
        <w:r w:rsidRPr="00435057">
          <w:rPr>
            <w:rStyle w:val="Hyperlink"/>
          </w:rPr>
          <w:t>https://doi.org/10.1017/eds.2025.10021</w:t>
        </w:r>
      </w:hyperlink>
      <w:r w:rsidRPr="00435057">
        <w:t xml:space="preserve"> </w:t>
      </w:r>
      <w:r w:rsidRPr="00862FCC">
        <w:rPr>
          <w:bCs/>
          <w:szCs w:val="28"/>
        </w:rPr>
        <w:t>(Accessed: 23 January 2026).</w:t>
      </w:r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29 toward-accurate-forecasting-of-renewable-energy-building-datasets-and-benchmarking-machine-learning-models-for-solar-and-wind-power-in-france.pdf</w:t>
      </w:r>
    </w:p>
    <w:p w14:paraId="0A30A235" w14:textId="77777777" w:rsidR="00C81174" w:rsidRDefault="00C81174">
      <w:pPr>
        <w:rPr>
          <w:bCs/>
          <w:szCs w:val="28"/>
        </w:rPr>
      </w:pPr>
    </w:p>
    <w:p w14:paraId="487EB575" w14:textId="0CDE1786" w:rsidR="00C81174" w:rsidRPr="00862FCC" w:rsidRDefault="00C81174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Liu, Y., Saleem, M. S., Rashid, J., Ahmad, S., &amp; Faheem, M. (2025). Forecasting shifts in Europe's renewable and fossil fuel markets using deep learning methods. </w:t>
      </w:r>
      <w:r w:rsidRPr="00862FCC">
        <w:rPr>
          <w:bCs/>
          <w:i/>
          <w:iCs/>
          <w:szCs w:val="28"/>
        </w:rPr>
        <w:t>Energy Science &amp; Engineering, 13</w:t>
      </w:r>
      <w:r w:rsidRPr="00862FCC">
        <w:rPr>
          <w:bCs/>
          <w:szCs w:val="28"/>
        </w:rPr>
        <w:t xml:space="preserve">, 119–139. </w:t>
      </w:r>
      <w:hyperlink r:id="rId36" w:tgtFrame="_new" w:history="1">
        <w:r w:rsidRPr="00862FCC">
          <w:rPr>
            <w:rStyle w:val="Hyperlink"/>
            <w:bCs/>
            <w:szCs w:val="28"/>
          </w:rPr>
          <w:t>https://doi.org/10.1002/ese3.1981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9C4AA5" w:rsidRPr="00862FCC">
        <w:rPr>
          <w:bCs/>
          <w:szCs w:val="28"/>
        </w:rPr>
        <w:t>30</w:t>
      </w:r>
      <w:r w:rsidRPr="00862FCC">
        <w:rPr>
          <w:bCs/>
          <w:szCs w:val="28"/>
        </w:rPr>
        <w:t xml:space="preserve"> Forecasting Shifts in Europe's Renewable and Fossil Fuel.pdf</w:t>
      </w:r>
    </w:p>
    <w:p w14:paraId="34E2652B" w14:textId="77777777" w:rsidR="00CD3204" w:rsidRDefault="00CD3204">
      <w:pPr>
        <w:rPr>
          <w:bCs/>
          <w:szCs w:val="28"/>
        </w:rPr>
      </w:pPr>
    </w:p>
    <w:p w14:paraId="545E437C" w14:textId="107C0AE2" w:rsidR="00CD3204" w:rsidRPr="00862FCC" w:rsidRDefault="00CD3204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Lundmark, L., Golzar, F., Guedez, R., &amp; </w:t>
      </w:r>
      <w:proofErr w:type="spellStart"/>
      <w:r w:rsidRPr="00862FCC">
        <w:rPr>
          <w:bCs/>
          <w:szCs w:val="28"/>
        </w:rPr>
        <w:t>Astaneh</w:t>
      </w:r>
      <w:proofErr w:type="spellEnd"/>
      <w:r w:rsidRPr="00862FCC">
        <w:rPr>
          <w:bCs/>
          <w:szCs w:val="28"/>
        </w:rPr>
        <w:t xml:space="preserve">, M. (2026). A validated forecasting model for optimizing dispatch schedules of PV–battery system in grid-connected apartment buildings. </w:t>
      </w:r>
      <w:r w:rsidRPr="00862FCC">
        <w:rPr>
          <w:bCs/>
          <w:i/>
          <w:iCs/>
          <w:szCs w:val="28"/>
        </w:rPr>
        <w:t>Applied Energy, 404</w:t>
      </w:r>
      <w:r w:rsidRPr="00862FCC">
        <w:rPr>
          <w:bCs/>
          <w:szCs w:val="28"/>
        </w:rPr>
        <w:t xml:space="preserve">, 127123. </w:t>
      </w:r>
      <w:hyperlink r:id="rId37" w:tgtFrame="_new" w:history="1">
        <w:r w:rsidRPr="00862FCC">
          <w:rPr>
            <w:rStyle w:val="Hyperlink"/>
            <w:bCs/>
            <w:szCs w:val="28"/>
          </w:rPr>
          <w:t>https://doi.org/10.1016/j.apenergy.2025.127123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31 A validated forecasting model for optimizing dispatch schedules.pdf</w:t>
      </w:r>
    </w:p>
    <w:p w14:paraId="205CB347" w14:textId="77777777" w:rsidR="006323D7" w:rsidRDefault="006323D7">
      <w:pPr>
        <w:rPr>
          <w:bCs/>
          <w:szCs w:val="28"/>
        </w:rPr>
      </w:pPr>
    </w:p>
    <w:p w14:paraId="5065637C" w14:textId="6202C7C9" w:rsidR="006323D7" w:rsidRPr="00862FCC" w:rsidRDefault="006323D7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  <w:lang w:val="de-DE"/>
        </w:rPr>
        <w:t xml:space="preserve">Meenal, R., Binu, D., Ramya, K. C., Michael, P. A., Kumar, K. V., Rajasekaran, E., &amp; Sangeetha, B. (2022). </w:t>
      </w:r>
      <w:r w:rsidRPr="00862FCC">
        <w:rPr>
          <w:bCs/>
          <w:szCs w:val="28"/>
        </w:rPr>
        <w:t xml:space="preserve">Weather forecasting for renewable energy system: A review. </w:t>
      </w:r>
      <w:r w:rsidRPr="00862FCC">
        <w:rPr>
          <w:bCs/>
          <w:i/>
          <w:iCs/>
          <w:szCs w:val="28"/>
        </w:rPr>
        <w:t>Archives of Computational Methods in Engineering, 29</w:t>
      </w:r>
      <w:r w:rsidRPr="00862FCC">
        <w:rPr>
          <w:bCs/>
          <w:szCs w:val="28"/>
        </w:rPr>
        <w:t xml:space="preserve">(5), 2875–2891. </w:t>
      </w:r>
      <w:hyperlink r:id="rId38" w:tgtFrame="_new" w:history="1">
        <w:r w:rsidRPr="00862FCC">
          <w:rPr>
            <w:rStyle w:val="Hyperlink"/>
            <w:bCs/>
            <w:szCs w:val="28"/>
          </w:rPr>
          <w:t>https://doi.org/10.1007/s11831-021-09695-3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32 Weather Forecasting for Renewable Energy System A Review.pdf</w:t>
      </w:r>
    </w:p>
    <w:p w14:paraId="4D36AF54" w14:textId="77777777" w:rsidR="00A5506C" w:rsidRDefault="00A5506C">
      <w:pPr>
        <w:rPr>
          <w:bCs/>
          <w:szCs w:val="28"/>
        </w:rPr>
      </w:pPr>
    </w:p>
    <w:p w14:paraId="4B9BBA66" w14:textId="57BE348C" w:rsidR="00A5506C" w:rsidRPr="00862FCC" w:rsidRDefault="00A5506C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Popławski, T. (2025). </w:t>
      </w:r>
      <w:r w:rsidRPr="00862FCC">
        <w:rPr>
          <w:bCs/>
          <w:i/>
          <w:iCs/>
          <w:szCs w:val="28"/>
        </w:rPr>
        <w:t>Long-term forecast of peak power demand for Poland—Construction and use of simplified forecasting models</w:t>
      </w:r>
      <w:r w:rsidRPr="00862FCC">
        <w:rPr>
          <w:bCs/>
          <w:szCs w:val="28"/>
        </w:rPr>
        <w:t xml:space="preserve">. </w:t>
      </w:r>
      <w:r w:rsidRPr="00862FCC">
        <w:rPr>
          <w:b/>
          <w:bCs/>
          <w:szCs w:val="28"/>
        </w:rPr>
        <w:t>Energies, 18</w:t>
      </w:r>
      <w:r w:rsidRPr="00862FCC">
        <w:rPr>
          <w:bCs/>
          <w:szCs w:val="28"/>
        </w:rPr>
        <w:t xml:space="preserve">, 3472. </w:t>
      </w:r>
      <w:hyperlink r:id="rId39" w:tgtFrame="_new" w:history="1">
        <w:r w:rsidRPr="00862FCC">
          <w:rPr>
            <w:rStyle w:val="Hyperlink"/>
            <w:bCs/>
            <w:szCs w:val="28"/>
          </w:rPr>
          <w:t>https://doi.org/10.3390/en18133472</w:t>
        </w:r>
      </w:hyperlink>
      <w: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33 Long-Term Forecast of Peak Power Demand for.pdf</w:t>
      </w:r>
    </w:p>
    <w:p w14:paraId="7A25AEF2" w14:textId="77777777" w:rsidR="00D24C95" w:rsidRDefault="00D24C95">
      <w:pPr>
        <w:rPr>
          <w:bCs/>
          <w:szCs w:val="28"/>
        </w:rPr>
      </w:pPr>
    </w:p>
    <w:p w14:paraId="57B8BB9B" w14:textId="1C535248" w:rsidR="00D24C95" w:rsidRPr="00862FCC" w:rsidRDefault="00D24C95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proofErr w:type="spellStart"/>
      <w:r w:rsidRPr="00862FCC">
        <w:rPr>
          <w:bCs/>
          <w:szCs w:val="28"/>
        </w:rPr>
        <w:lastRenderedPageBreak/>
        <w:t>Rhafes</w:t>
      </w:r>
      <w:proofErr w:type="spellEnd"/>
      <w:r w:rsidRPr="00862FCC">
        <w:rPr>
          <w:bCs/>
          <w:szCs w:val="28"/>
        </w:rPr>
        <w:t xml:space="preserve">, M. Y., Moussaoui, O., &amp; </w:t>
      </w:r>
      <w:proofErr w:type="spellStart"/>
      <w:r w:rsidRPr="00862FCC">
        <w:rPr>
          <w:bCs/>
          <w:szCs w:val="28"/>
        </w:rPr>
        <w:t>Raboaca</w:t>
      </w:r>
      <w:proofErr w:type="spellEnd"/>
      <w:r w:rsidRPr="00862FCC">
        <w:rPr>
          <w:bCs/>
          <w:szCs w:val="28"/>
        </w:rPr>
        <w:t xml:space="preserve">, M. S. (2025). Machine learning models in renewable energy forecasting: A systematic literature review. </w:t>
      </w:r>
      <w:r w:rsidRPr="00862FCC">
        <w:rPr>
          <w:bCs/>
          <w:i/>
          <w:iCs/>
          <w:szCs w:val="28"/>
        </w:rPr>
        <w:t>Indonesian Journal of Electrical Engineering and Computer Science, 37</w:t>
      </w:r>
      <w:r w:rsidRPr="00862FCC">
        <w:rPr>
          <w:bCs/>
          <w:szCs w:val="28"/>
        </w:rPr>
        <w:t xml:space="preserve">(3), 1874–1886. </w:t>
      </w:r>
      <w:hyperlink r:id="rId40" w:tgtFrame="_new" w:history="1">
        <w:r w:rsidRPr="00862FCC">
          <w:rPr>
            <w:rStyle w:val="Hyperlink"/>
            <w:bCs/>
            <w:szCs w:val="28"/>
          </w:rPr>
          <w:t>https://doi.org/10.11591/ijeecs.v37.i3.pp1874-1886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34 Machine learning models in renewable energy forecasting.pdf</w:t>
      </w:r>
    </w:p>
    <w:p w14:paraId="2CE0FF37" w14:textId="77777777" w:rsidR="00A94992" w:rsidRDefault="00A94992">
      <w:pPr>
        <w:rPr>
          <w:bCs/>
          <w:szCs w:val="28"/>
        </w:rPr>
      </w:pPr>
    </w:p>
    <w:p w14:paraId="2CEE7EAE" w14:textId="6286719A" w:rsidR="00A94992" w:rsidRPr="00862FCC" w:rsidRDefault="00A94992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Rojas, V. S., Fernández, D. A., &amp; Torres, C. I. (2025). A hybrid model for load forecasting in electricity markets using machine learning algorithms. </w:t>
      </w:r>
      <w:r w:rsidRPr="00862FCC">
        <w:rPr>
          <w:bCs/>
          <w:i/>
          <w:iCs/>
          <w:szCs w:val="28"/>
        </w:rPr>
        <w:t>International Journal of Advances in Electrical Engineering, 6</w:t>
      </w:r>
      <w:r w:rsidRPr="00862FCC">
        <w:rPr>
          <w:bCs/>
          <w:szCs w:val="28"/>
        </w:rPr>
        <w:t xml:space="preserve">(2, Part A), 31–35. </w:t>
      </w:r>
      <w:hyperlink r:id="rId41" w:tgtFrame="_new" w:history="1">
        <w:r w:rsidRPr="00862FCC">
          <w:rPr>
            <w:rStyle w:val="Hyperlink"/>
            <w:bCs/>
            <w:szCs w:val="28"/>
          </w:rPr>
          <w:t>https://www.electricaltechjournal.com/archives/2025.v6.i2.A.97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35 A hybrid model for load forecasting in electricity.pdf</w:t>
      </w:r>
    </w:p>
    <w:p w14:paraId="402E5BCA" w14:textId="77777777" w:rsidR="00D947A4" w:rsidRDefault="00D947A4">
      <w:pPr>
        <w:rPr>
          <w:bCs/>
          <w:szCs w:val="28"/>
        </w:rPr>
      </w:pPr>
    </w:p>
    <w:p w14:paraId="624D199F" w14:textId="3B642008" w:rsidR="00D947A4" w:rsidRPr="00862FCC" w:rsidRDefault="00D947A4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  <w:lang w:val="de-DE"/>
        </w:rPr>
        <w:t xml:space="preserve">Ruhnau, O., Hennig, P., &amp; Madlener, R. (2020). </w:t>
      </w:r>
      <w:r w:rsidRPr="00862FCC">
        <w:rPr>
          <w:bCs/>
          <w:szCs w:val="28"/>
        </w:rPr>
        <w:t xml:space="preserve">Economic implications of forecasting electricity generation from variable renewable energy sources. </w:t>
      </w:r>
      <w:r w:rsidRPr="00862FCC">
        <w:rPr>
          <w:bCs/>
          <w:i/>
          <w:iCs/>
          <w:szCs w:val="28"/>
        </w:rPr>
        <w:t>Renewable Energy, 161</w:t>
      </w:r>
      <w:r w:rsidRPr="00862FCC">
        <w:rPr>
          <w:bCs/>
          <w:szCs w:val="28"/>
        </w:rPr>
        <w:t xml:space="preserve">, 1318–1327. </w:t>
      </w:r>
      <w:hyperlink r:id="rId42" w:history="1">
        <w:r w:rsidRPr="00862FCC">
          <w:rPr>
            <w:rStyle w:val="Hyperlink"/>
            <w:bCs/>
            <w:szCs w:val="28"/>
          </w:rPr>
          <w:t>https://doi.org/10.1016/j.renene.2020.06.110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451717" w:rsidRPr="00862FCC">
        <w:rPr>
          <w:bCs/>
          <w:szCs w:val="28"/>
        </w:rPr>
        <w:t>36</w:t>
      </w:r>
      <w:r w:rsidRPr="00862FCC">
        <w:rPr>
          <w:bCs/>
          <w:szCs w:val="28"/>
        </w:rPr>
        <w:t xml:space="preserve"> Economic implications of forecasting electricity generation from.pdf</w:t>
      </w:r>
    </w:p>
    <w:p w14:paraId="10801B40" w14:textId="77777777" w:rsidR="00A27552" w:rsidRDefault="00A27552">
      <w:pPr>
        <w:rPr>
          <w:bCs/>
          <w:szCs w:val="28"/>
        </w:rPr>
      </w:pPr>
    </w:p>
    <w:p w14:paraId="6FC75A79" w14:textId="736E1FDD" w:rsidR="00A27552" w:rsidRPr="00862FCC" w:rsidRDefault="00A27552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Sakib, N., Hosen, M.A., Khan, B., Gunn, B. and Johnstone, M. (2025) </w:t>
      </w:r>
      <w:r w:rsidRPr="00862FCC">
        <w:rPr>
          <w:bCs/>
          <w:i/>
          <w:iCs/>
          <w:szCs w:val="28"/>
        </w:rPr>
        <w:t xml:space="preserve">Prediction interval in renewable energy forecasting: A comprehensive review of uncertainty quantification methods. </w:t>
      </w:r>
      <w:r w:rsidRPr="00862FCC">
        <w:rPr>
          <w:bCs/>
          <w:szCs w:val="28"/>
        </w:rPr>
        <w:t xml:space="preserve">Available at: </w:t>
      </w:r>
      <w:hyperlink r:id="rId43" w:history="1">
        <w:r w:rsidRPr="00862FCC">
          <w:rPr>
            <w:rStyle w:val="Hyperlink"/>
            <w:bCs/>
            <w:szCs w:val="28"/>
          </w:rPr>
          <w:t>https://doi.org/10.1109/ACCESS.2025.3625924</w:t>
        </w:r>
      </w:hyperlink>
      <w:r w:rsidRPr="00862FCC">
        <w:rPr>
          <w:bCs/>
          <w:szCs w:val="28"/>
        </w:rPr>
        <w:t xml:space="preserve"> (Accessed: 30 January 2026).</w:t>
      </w:r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66271B" w:rsidRPr="00862FCC">
        <w:rPr>
          <w:bCs/>
          <w:szCs w:val="28"/>
        </w:rPr>
        <w:t>37</w:t>
      </w:r>
      <w:r w:rsidRPr="00862FCC">
        <w:rPr>
          <w:bCs/>
          <w:szCs w:val="28"/>
        </w:rPr>
        <w:t xml:space="preserve"> Prediction_Interval_in_Renewable_Energy_Forecastin.pdf</w:t>
      </w:r>
    </w:p>
    <w:p w14:paraId="25E81093" w14:textId="77777777" w:rsidR="00193721" w:rsidRDefault="00193721">
      <w:pPr>
        <w:rPr>
          <w:bCs/>
          <w:szCs w:val="28"/>
        </w:rPr>
      </w:pPr>
    </w:p>
    <w:p w14:paraId="28078D69" w14:textId="62DBC816" w:rsidR="00193721" w:rsidRPr="00862FCC" w:rsidRDefault="00193721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lang w:val="de-DE"/>
        </w:rPr>
        <w:t xml:space="preserve">Sandu, M., Ion, I., &amp; Tudorache, C. (2025). </w:t>
      </w:r>
      <w:r w:rsidRPr="00862FCC">
        <w:rPr>
          <w:rStyle w:val="Emphasis"/>
          <w:rFonts w:eastAsiaTheme="majorEastAsia"/>
        </w:rPr>
        <w:t>The importance of renewable energy forecasting for the development of a sustainable energy ecosystem</w:t>
      </w:r>
      <w:r w:rsidRPr="002D3EE7">
        <w:t xml:space="preserve">. </w:t>
      </w:r>
      <w:r w:rsidRPr="00862FCC">
        <w:rPr>
          <w:rStyle w:val="Strong"/>
          <w:rFonts w:eastAsiaTheme="majorEastAsia"/>
        </w:rPr>
        <w:t>Review of International Comparative Management, 26</w:t>
      </w:r>
      <w:r w:rsidRPr="002F7289">
        <w:t xml:space="preserve">(5), 953–967. </w:t>
      </w:r>
      <w:hyperlink r:id="rId44" w:history="1">
        <w:r w:rsidRPr="002D3EE7">
          <w:rPr>
            <w:rStyle w:val="Hyperlink"/>
          </w:rPr>
          <w:t>https://doi.org/10.24818/RMCI.2025.5.953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38 The Importance of Renewable Energy Forecasting.pdf</w:t>
      </w:r>
    </w:p>
    <w:p w14:paraId="5E2FBE32" w14:textId="77777777" w:rsidR="00F45414" w:rsidRDefault="00F45414">
      <w:pPr>
        <w:rPr>
          <w:bCs/>
          <w:szCs w:val="28"/>
        </w:rPr>
      </w:pPr>
    </w:p>
    <w:p w14:paraId="6DEF3F41" w14:textId="7158382C" w:rsidR="00F45414" w:rsidRPr="00862FCC" w:rsidRDefault="00F45414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Serrano, A. L. M., Martins, P. H. dos S., Bispo, G. D., Rodrigues, G. A. P., Vergara, G. F., </w:t>
      </w:r>
      <w:proofErr w:type="spellStart"/>
      <w:r w:rsidRPr="00862FCC">
        <w:rPr>
          <w:bCs/>
          <w:szCs w:val="28"/>
        </w:rPr>
        <w:t>Mosquéra</w:t>
      </w:r>
      <w:proofErr w:type="spellEnd"/>
      <w:r w:rsidRPr="00862FCC">
        <w:rPr>
          <w:bCs/>
          <w:szCs w:val="28"/>
        </w:rPr>
        <w:t xml:space="preserve">, L. R., Oliveira, M. N. de, Neumann, C., Peixoto, M. G. M., &amp; Gonçalves, V. P. (2025). Forecasting ethanol and gasoline consumption in Brazil: Advanced temporal models for sustainable energy management. </w:t>
      </w:r>
      <w:r w:rsidRPr="00862FCC">
        <w:rPr>
          <w:bCs/>
          <w:i/>
          <w:iCs/>
          <w:szCs w:val="28"/>
        </w:rPr>
        <w:t>Energies, 18</w:t>
      </w:r>
      <w:r w:rsidRPr="00862FCC">
        <w:rPr>
          <w:bCs/>
          <w:szCs w:val="28"/>
        </w:rPr>
        <w:t xml:space="preserve">(6), </w:t>
      </w:r>
      <w:r w:rsidRPr="00862FCC">
        <w:rPr>
          <w:bCs/>
          <w:szCs w:val="28"/>
        </w:rPr>
        <w:lastRenderedPageBreak/>
        <w:t xml:space="preserve">1501. </w:t>
      </w:r>
      <w:hyperlink r:id="rId45" w:tgtFrame="_new" w:history="1">
        <w:r w:rsidRPr="00862FCC">
          <w:rPr>
            <w:rStyle w:val="Hyperlink"/>
            <w:bCs/>
            <w:szCs w:val="28"/>
          </w:rPr>
          <w:t>https://doi.org/10.3390/en18061501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</w:t>
      </w:r>
      <w:r w:rsidR="00057002" w:rsidRPr="00862FCC">
        <w:rPr>
          <w:bCs/>
          <w:szCs w:val="28"/>
        </w:rPr>
        <w:t>3</w:t>
      </w:r>
      <w:r w:rsidRPr="00862FCC">
        <w:rPr>
          <w:bCs/>
          <w:szCs w:val="28"/>
        </w:rPr>
        <w:t>9 Forecasting Ethanol and Gasoline Consumption in Brazil.pdf</w:t>
      </w:r>
    </w:p>
    <w:p w14:paraId="29263A06" w14:textId="77777777" w:rsidR="00B8635E" w:rsidRDefault="00B8635E">
      <w:pPr>
        <w:rPr>
          <w:bCs/>
          <w:szCs w:val="28"/>
        </w:rPr>
      </w:pPr>
    </w:p>
    <w:p w14:paraId="44DDF875" w14:textId="425E0799" w:rsidR="00B8635E" w:rsidRPr="00862FCC" w:rsidRDefault="00651CA8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Sweeney, C., Bessa, R.J., Browell, J. and Pinson, P. (2020) </w:t>
      </w:r>
      <w:r w:rsidRPr="00862FCC">
        <w:rPr>
          <w:bCs/>
          <w:i/>
          <w:iCs/>
          <w:szCs w:val="28"/>
        </w:rPr>
        <w:t>The future of forecasting for renewable energy</w:t>
      </w:r>
      <w:r w:rsidRPr="00862FCC">
        <w:rPr>
          <w:bCs/>
          <w:szCs w:val="28"/>
        </w:rPr>
        <w:t xml:space="preserve">. </w:t>
      </w:r>
      <w:r w:rsidRPr="00862FCC">
        <w:rPr>
          <w:bCs/>
          <w:i/>
          <w:iCs/>
          <w:szCs w:val="28"/>
        </w:rPr>
        <w:t>WIREs Energy and Environment</w:t>
      </w:r>
      <w:r w:rsidRPr="00862FCC">
        <w:rPr>
          <w:bCs/>
          <w:szCs w:val="28"/>
        </w:rPr>
        <w:t xml:space="preserve">, 9(2), e365. Available at: </w:t>
      </w:r>
      <w:hyperlink r:id="rId46" w:history="1">
        <w:r w:rsidRPr="00435057">
          <w:rPr>
            <w:rStyle w:val="Hyperlink"/>
          </w:rPr>
          <w:t>https://doi.org/10.1002/wene.365</w:t>
        </w:r>
      </w:hyperlink>
      <w:r w:rsidRPr="00435057">
        <w:t xml:space="preserve"> </w:t>
      </w:r>
      <w:r w:rsidRPr="00862FCC">
        <w:rPr>
          <w:bCs/>
          <w:szCs w:val="28"/>
        </w:rPr>
        <w:t xml:space="preserve"> (Accessed: 23 January 2026).</w:t>
      </w:r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40 The future of forecasting for renewable energy. WIREs Energy and Environment.pdf</w:t>
      </w:r>
    </w:p>
    <w:p w14:paraId="4A9B48D4" w14:textId="77777777" w:rsidR="006B411C" w:rsidRDefault="006B411C">
      <w:pPr>
        <w:rPr>
          <w:bCs/>
          <w:szCs w:val="28"/>
        </w:rPr>
      </w:pPr>
    </w:p>
    <w:p w14:paraId="0CADB16B" w14:textId="091A4E96" w:rsidR="006B411C" w:rsidRPr="00862FCC" w:rsidRDefault="006B411C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>Browell, J. (2019)</w:t>
      </w:r>
      <w:r w:rsidRPr="00920EF4">
        <w:t xml:space="preserve"> </w:t>
      </w:r>
      <w:r w:rsidRPr="00862FCC">
        <w:rPr>
          <w:bCs/>
          <w:i/>
          <w:iCs/>
          <w:szCs w:val="28"/>
        </w:rPr>
        <w:t>A review of very short-term wind and solar power forecasting: A review</w:t>
      </w:r>
      <w:r w:rsidRPr="00862FCC">
        <w:rPr>
          <w:bCs/>
          <w:szCs w:val="28"/>
        </w:rPr>
        <w:t xml:space="preserve">. Available at </w:t>
      </w:r>
      <w:hyperlink r:id="rId47" w:history="1">
        <w:r w:rsidRPr="00862FCC">
          <w:rPr>
            <w:rStyle w:val="Hyperlink"/>
            <w:bCs/>
            <w:szCs w:val="28"/>
          </w:rPr>
          <w:t>https://doi.org/10.1016/j.rser.2021.111758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41 very_short_term_reveiw.pdf</w:t>
      </w:r>
    </w:p>
    <w:p w14:paraId="2B9D604E" w14:textId="77777777" w:rsidR="00F1130F" w:rsidRDefault="00F1130F">
      <w:pPr>
        <w:rPr>
          <w:bCs/>
          <w:szCs w:val="28"/>
        </w:rPr>
      </w:pPr>
    </w:p>
    <w:p w14:paraId="21668603" w14:textId="758DD41D" w:rsidR="00F1130F" w:rsidRPr="00862FCC" w:rsidRDefault="00F1130F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Teixeira, R., Cerveira, A., Pires, E.J.S. and Baptista, J. (2024) </w:t>
      </w:r>
      <w:r w:rsidRPr="00862FCC">
        <w:rPr>
          <w:bCs/>
          <w:i/>
          <w:iCs/>
          <w:szCs w:val="28"/>
        </w:rPr>
        <w:t xml:space="preserve">Advancing renewable energy forecasting: A comprehensive review of renewable energy forecasting methods. </w:t>
      </w:r>
      <w:r w:rsidRPr="00862FCC">
        <w:rPr>
          <w:bCs/>
          <w:szCs w:val="28"/>
        </w:rPr>
        <w:t xml:space="preserve">Available at: </w:t>
      </w:r>
      <w:hyperlink r:id="rId48" w:history="1">
        <w:r w:rsidRPr="001836C6">
          <w:rPr>
            <w:rStyle w:val="Hyperlink"/>
          </w:rPr>
          <w:t>https://doi.org/10.3390/en17143480</w:t>
        </w:r>
      </w:hyperlink>
      <w:r w:rsidRPr="001836C6">
        <w:t xml:space="preserve"> </w:t>
      </w:r>
      <w:r w:rsidRPr="00862FCC">
        <w:rPr>
          <w:bCs/>
          <w:szCs w:val="28"/>
        </w:rPr>
        <w:t xml:space="preserve"> (Accessed: 23 January 2026).</w:t>
      </w:r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 xml:space="preserve">: 42 Advancing Renewable Energy Forecasting </w:t>
      </w:r>
      <w:proofErr w:type="gramStart"/>
      <w:r w:rsidRPr="00862FCC">
        <w:rPr>
          <w:bCs/>
          <w:szCs w:val="28"/>
        </w:rPr>
        <w:t>A</w:t>
      </w:r>
      <w:proofErr w:type="gramEnd"/>
      <w:r w:rsidRPr="00862FCC">
        <w:rPr>
          <w:bCs/>
          <w:szCs w:val="28"/>
        </w:rPr>
        <w:t xml:space="preserve"> Comprehen.pdf</w:t>
      </w:r>
    </w:p>
    <w:p w14:paraId="0EC40AD1" w14:textId="77777777" w:rsidR="00170A28" w:rsidRDefault="00170A28">
      <w:pPr>
        <w:rPr>
          <w:bCs/>
          <w:szCs w:val="28"/>
        </w:rPr>
      </w:pPr>
    </w:p>
    <w:p w14:paraId="4A823EF9" w14:textId="77777777" w:rsidR="00170A28" w:rsidRDefault="00170A28">
      <w:pPr>
        <w:rPr>
          <w:bCs/>
          <w:szCs w:val="28"/>
        </w:rPr>
      </w:pPr>
    </w:p>
    <w:p w14:paraId="56B33B02" w14:textId="2EB0CFA7" w:rsidR="00170A28" w:rsidRPr="00862FCC" w:rsidRDefault="00170A28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Van Poecke, A., Tabari, H., &amp; </w:t>
      </w:r>
      <w:proofErr w:type="spellStart"/>
      <w:r w:rsidRPr="00862FCC">
        <w:rPr>
          <w:bCs/>
          <w:szCs w:val="28"/>
        </w:rPr>
        <w:t>Hellinckx</w:t>
      </w:r>
      <w:proofErr w:type="spellEnd"/>
      <w:r w:rsidRPr="00862FCC">
        <w:rPr>
          <w:bCs/>
          <w:szCs w:val="28"/>
        </w:rPr>
        <w:t xml:space="preserve">, P. (2024). Unveiling the backbone of the renewable energy forecasting process: Exploring direct and indirect methods and their applications. </w:t>
      </w:r>
      <w:r w:rsidRPr="00862FCC">
        <w:rPr>
          <w:bCs/>
          <w:i/>
          <w:iCs/>
          <w:szCs w:val="28"/>
        </w:rPr>
        <w:t>Energy Reports, 11</w:t>
      </w:r>
      <w:r w:rsidRPr="00862FCC">
        <w:rPr>
          <w:bCs/>
          <w:szCs w:val="28"/>
        </w:rPr>
        <w:t xml:space="preserve">, 544–557. </w:t>
      </w:r>
      <w:hyperlink r:id="rId49" w:history="1">
        <w:r w:rsidRPr="00862FCC">
          <w:rPr>
            <w:rStyle w:val="Hyperlink"/>
            <w:bCs/>
            <w:szCs w:val="28"/>
          </w:rPr>
          <w:t>https://doi.org/10.1016/j.egyr.2023.12.031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</w:t>
      </w:r>
      <w:r w:rsidRPr="003B23A7">
        <w:t xml:space="preserve"> </w:t>
      </w:r>
      <w:r>
        <w:t xml:space="preserve"> </w:t>
      </w:r>
      <w:r w:rsidRPr="00862FCC">
        <w:rPr>
          <w:bCs/>
          <w:szCs w:val="28"/>
        </w:rPr>
        <w:t>43 Unveiling the backboneoftherenewableenergyforecastingprocess.pdf</w:t>
      </w:r>
    </w:p>
    <w:p w14:paraId="6E05E749" w14:textId="77777777" w:rsidR="00FC3365" w:rsidRDefault="00FC3365">
      <w:pPr>
        <w:rPr>
          <w:bCs/>
          <w:szCs w:val="28"/>
        </w:rPr>
      </w:pPr>
    </w:p>
    <w:p w14:paraId="13D6C5ED" w14:textId="77777777" w:rsidR="00FC3365" w:rsidRDefault="00FC3365">
      <w:pPr>
        <w:rPr>
          <w:bCs/>
          <w:szCs w:val="28"/>
        </w:rPr>
      </w:pPr>
    </w:p>
    <w:p w14:paraId="45E1D309" w14:textId="356A0635" w:rsidR="00FC3365" w:rsidRPr="00862FCC" w:rsidRDefault="00FC3365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Walczewski, M. J., &amp; </w:t>
      </w:r>
      <w:proofErr w:type="spellStart"/>
      <w:r w:rsidRPr="00862FCC">
        <w:rPr>
          <w:bCs/>
          <w:szCs w:val="28"/>
        </w:rPr>
        <w:t>Wöhrle</w:t>
      </w:r>
      <w:proofErr w:type="spellEnd"/>
      <w:r w:rsidRPr="00862FCC">
        <w:rPr>
          <w:bCs/>
          <w:szCs w:val="28"/>
        </w:rPr>
        <w:t xml:space="preserve">, H. (2024). Prediction of electricity generation using onshore wind and solar energy in Germany. </w:t>
      </w:r>
      <w:r w:rsidRPr="00862FCC">
        <w:rPr>
          <w:bCs/>
          <w:i/>
          <w:iCs/>
          <w:szCs w:val="28"/>
        </w:rPr>
        <w:t>Energies, 17</w:t>
      </w:r>
      <w:r w:rsidRPr="00862FCC">
        <w:rPr>
          <w:bCs/>
          <w:szCs w:val="28"/>
        </w:rPr>
        <w:t xml:space="preserve">(4), 844. </w:t>
      </w:r>
      <w:hyperlink r:id="rId50" w:tgtFrame="_new" w:history="1">
        <w:r w:rsidRPr="00862FCC">
          <w:rPr>
            <w:rStyle w:val="Hyperlink"/>
            <w:bCs/>
            <w:szCs w:val="28"/>
          </w:rPr>
          <w:t>https://doi.org/10.3390/en17040844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44 Prediction of Electricity Generation Using Onshore Wind and.pdf</w:t>
      </w:r>
    </w:p>
    <w:p w14:paraId="2FF1ACBB" w14:textId="77777777" w:rsidR="00212D9D" w:rsidRDefault="00212D9D">
      <w:pPr>
        <w:rPr>
          <w:bCs/>
          <w:szCs w:val="28"/>
        </w:rPr>
      </w:pPr>
    </w:p>
    <w:p w14:paraId="6F3E2813" w14:textId="37224E44" w:rsidR="00212D9D" w:rsidRPr="00862FCC" w:rsidRDefault="00212D9D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  <w:lang w:val="de-DE"/>
        </w:rPr>
        <w:lastRenderedPageBreak/>
        <w:t xml:space="preserve">Wang, S., Guo, Z., Li, X., Chen, J., &amp; Guo, Y. (2025). </w:t>
      </w:r>
      <w:r w:rsidRPr="00862FCC">
        <w:rPr>
          <w:bCs/>
          <w:szCs w:val="28"/>
        </w:rPr>
        <w:t xml:space="preserve">Research on load forecasting and dispatching strategy of virtual power plant based on big data. In </w:t>
      </w:r>
      <w:r w:rsidRPr="00862FCC">
        <w:rPr>
          <w:bCs/>
          <w:i/>
          <w:iCs/>
          <w:szCs w:val="28"/>
        </w:rPr>
        <w:t>Proceedings of the 2025 2nd International Conference on Telecommunications and Power Electronics (TELEPE)</w:t>
      </w:r>
      <w:r w:rsidRPr="00862FCC">
        <w:rPr>
          <w:bCs/>
          <w:szCs w:val="28"/>
        </w:rPr>
        <w:t xml:space="preserve">. IEEE. </w:t>
      </w:r>
      <w:hyperlink r:id="rId51" w:history="1">
        <w:r w:rsidRPr="00862FCC">
          <w:rPr>
            <w:rStyle w:val="Hyperlink"/>
            <w:bCs/>
            <w:szCs w:val="28"/>
          </w:rPr>
          <w:t>https://doi.org/10.1109/TELEPE66277.2025.00018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45 Research on Load Forecasting and Dispatching.pdf</w:t>
      </w:r>
    </w:p>
    <w:p w14:paraId="3664092C" w14:textId="77777777" w:rsidR="00044D0D" w:rsidRDefault="00044D0D">
      <w:pPr>
        <w:rPr>
          <w:bCs/>
          <w:szCs w:val="28"/>
        </w:rPr>
      </w:pPr>
    </w:p>
    <w:p w14:paraId="19A2D4CB" w14:textId="29B8D1C1" w:rsidR="00044D0D" w:rsidRPr="00862FCC" w:rsidRDefault="00044D0D" w:rsidP="00862FCC">
      <w:pPr>
        <w:pStyle w:val="ListParagraph"/>
        <w:numPr>
          <w:ilvl w:val="0"/>
          <w:numId w:val="1"/>
        </w:numPr>
        <w:rPr>
          <w:bCs/>
          <w:szCs w:val="28"/>
        </w:rPr>
      </w:pPr>
      <w:r w:rsidRPr="00862FCC">
        <w:rPr>
          <w:bCs/>
          <w:szCs w:val="28"/>
        </w:rPr>
        <w:t xml:space="preserve">Wood, D. A. (2020). Hourly-averaged solar plus wind power generation for Germany 2016: Long-term prediction, short-term forecasting, data mining and outlier analysis. </w:t>
      </w:r>
      <w:r w:rsidRPr="00862FCC">
        <w:rPr>
          <w:bCs/>
          <w:i/>
          <w:iCs/>
          <w:szCs w:val="28"/>
        </w:rPr>
        <w:t>Sustainable Cities and Society, 60</w:t>
      </w:r>
      <w:r w:rsidRPr="00862FCC">
        <w:rPr>
          <w:bCs/>
          <w:szCs w:val="28"/>
        </w:rPr>
        <w:t xml:space="preserve">, 102227. </w:t>
      </w:r>
      <w:hyperlink r:id="rId52" w:history="1">
        <w:r w:rsidRPr="00862FCC">
          <w:rPr>
            <w:rStyle w:val="Hyperlink"/>
            <w:bCs/>
            <w:szCs w:val="28"/>
          </w:rPr>
          <w:t>https://doi.org/10.1016/j.scs.2020.102227</w:t>
        </w:r>
      </w:hyperlink>
      <w:r w:rsidRPr="00862FCC">
        <w:rPr>
          <w:bCs/>
          <w:szCs w:val="28"/>
        </w:rPr>
        <w:br/>
      </w:r>
      <w:r w:rsidR="0015246B" w:rsidRPr="0015246B">
        <w:rPr>
          <w:b/>
          <w:bCs/>
          <w:szCs w:val="28"/>
        </w:rPr>
        <w:t>Filename</w:t>
      </w:r>
      <w:r w:rsidRPr="00862FCC">
        <w:rPr>
          <w:bCs/>
          <w:szCs w:val="28"/>
        </w:rPr>
        <w:t>: 46 Hourly-averaged solar plus wind power generation for Germany 2016.pdf</w:t>
      </w:r>
    </w:p>
    <w:p w14:paraId="01E04BA2" w14:textId="77777777" w:rsidR="000E091A" w:rsidRDefault="000E091A"/>
    <w:sectPr w:rsidR="000E0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8"/>
    <w:multiLevelType w:val="hybridMultilevel"/>
    <w:tmpl w:val="FE9EA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14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C8"/>
    <w:rsid w:val="0000225B"/>
    <w:rsid w:val="00044D0D"/>
    <w:rsid w:val="00057002"/>
    <w:rsid w:val="000E091A"/>
    <w:rsid w:val="0015246B"/>
    <w:rsid w:val="00170A28"/>
    <w:rsid w:val="00176757"/>
    <w:rsid w:val="00193721"/>
    <w:rsid w:val="00196C7E"/>
    <w:rsid w:val="001D3ACB"/>
    <w:rsid w:val="00212D9D"/>
    <w:rsid w:val="002446FC"/>
    <w:rsid w:val="00341A8D"/>
    <w:rsid w:val="00367F3E"/>
    <w:rsid w:val="0038095D"/>
    <w:rsid w:val="0038096F"/>
    <w:rsid w:val="00383CDB"/>
    <w:rsid w:val="004042BA"/>
    <w:rsid w:val="00431355"/>
    <w:rsid w:val="00451717"/>
    <w:rsid w:val="00480F63"/>
    <w:rsid w:val="004B188F"/>
    <w:rsid w:val="0059089E"/>
    <w:rsid w:val="005E4AC0"/>
    <w:rsid w:val="005F5A74"/>
    <w:rsid w:val="006016A1"/>
    <w:rsid w:val="006323D7"/>
    <w:rsid w:val="00651CA8"/>
    <w:rsid w:val="0066271B"/>
    <w:rsid w:val="006764BB"/>
    <w:rsid w:val="00682E62"/>
    <w:rsid w:val="006845BB"/>
    <w:rsid w:val="006A4D2B"/>
    <w:rsid w:val="006B411C"/>
    <w:rsid w:val="007348B5"/>
    <w:rsid w:val="007905D6"/>
    <w:rsid w:val="007A5A99"/>
    <w:rsid w:val="007E60CC"/>
    <w:rsid w:val="007E732F"/>
    <w:rsid w:val="008172C8"/>
    <w:rsid w:val="008425FB"/>
    <w:rsid w:val="00862FCC"/>
    <w:rsid w:val="008A6DF7"/>
    <w:rsid w:val="008F6D69"/>
    <w:rsid w:val="00981A95"/>
    <w:rsid w:val="009901DB"/>
    <w:rsid w:val="009C4AA5"/>
    <w:rsid w:val="00A13C48"/>
    <w:rsid w:val="00A27552"/>
    <w:rsid w:val="00A328D1"/>
    <w:rsid w:val="00A43788"/>
    <w:rsid w:val="00A5506C"/>
    <w:rsid w:val="00A66CB3"/>
    <w:rsid w:val="00A70B13"/>
    <w:rsid w:val="00A94992"/>
    <w:rsid w:val="00AE05C1"/>
    <w:rsid w:val="00AF2F55"/>
    <w:rsid w:val="00B1586F"/>
    <w:rsid w:val="00B220EC"/>
    <w:rsid w:val="00B70400"/>
    <w:rsid w:val="00B8355F"/>
    <w:rsid w:val="00B8635E"/>
    <w:rsid w:val="00C3435F"/>
    <w:rsid w:val="00C757C5"/>
    <w:rsid w:val="00C81174"/>
    <w:rsid w:val="00C9628E"/>
    <w:rsid w:val="00CA590E"/>
    <w:rsid w:val="00CD3204"/>
    <w:rsid w:val="00D2262E"/>
    <w:rsid w:val="00D24C95"/>
    <w:rsid w:val="00D40196"/>
    <w:rsid w:val="00D72C01"/>
    <w:rsid w:val="00D947A4"/>
    <w:rsid w:val="00DA5684"/>
    <w:rsid w:val="00DB7D2A"/>
    <w:rsid w:val="00E304EB"/>
    <w:rsid w:val="00F06400"/>
    <w:rsid w:val="00F1130F"/>
    <w:rsid w:val="00F45414"/>
    <w:rsid w:val="00F605E0"/>
    <w:rsid w:val="00FB44F5"/>
    <w:rsid w:val="00FC3365"/>
    <w:rsid w:val="00FF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03B4"/>
  <w15:chartTrackingRefBased/>
  <w15:docId w15:val="{4B6BFCBE-A597-40C2-B2F2-B0BDAD9A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2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1DB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901DB"/>
    <w:rPr>
      <w:i/>
      <w:iCs/>
    </w:rPr>
  </w:style>
  <w:style w:type="character" w:styleId="Strong">
    <w:name w:val="Strong"/>
    <w:basedOn w:val="DefaultParagraphFont"/>
    <w:uiPriority w:val="22"/>
    <w:qFormat/>
    <w:rsid w:val="008F6D6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E091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90/en16166005" TargetMode="External"/><Relationship Id="rId18" Type="http://schemas.openxmlformats.org/officeDocument/2006/relationships/hyperlink" Target="https://doi.org/10.1016/j.dss.2014.04.001" TargetMode="External"/><Relationship Id="rId26" Type="http://schemas.openxmlformats.org/officeDocument/2006/relationships/hyperlink" Target="https://doi.org/10.1016/j.enpol.2019.06.035" TargetMode="External"/><Relationship Id="rId39" Type="http://schemas.openxmlformats.org/officeDocument/2006/relationships/hyperlink" Target="https://doi.org/10.3390/en18133472" TargetMode="External"/><Relationship Id="rId21" Type="http://schemas.openxmlformats.org/officeDocument/2006/relationships/hyperlink" Target="https://www.bundesnetzagentur.de/SharedDocs/Downloads/EN/BNetzA/PressSection/PressReleases/2020/20200511_Ausgleichspreis.pdf" TargetMode="External"/><Relationship Id="rId34" Type="http://schemas.openxmlformats.org/officeDocument/2006/relationships/hyperlink" Target="https://doi.org/10.3390/en18133301" TargetMode="External"/><Relationship Id="rId42" Type="http://schemas.openxmlformats.org/officeDocument/2006/relationships/hyperlink" Target="https://doi.org/10.1016/j.renene.2020.06.110" TargetMode="External"/><Relationship Id="rId47" Type="http://schemas.openxmlformats.org/officeDocument/2006/relationships/hyperlink" Target="https://doi.org/10.1016/j.rser.2021.111758" TargetMode="External"/><Relationship Id="rId50" Type="http://schemas.openxmlformats.org/officeDocument/2006/relationships/hyperlink" Target="https://doi.org/10.3390/en17040844" TargetMode="External"/><Relationship Id="rId7" Type="http://schemas.openxmlformats.org/officeDocument/2006/relationships/hyperlink" Target="https://doi.org/10.1109/ACCESS.2025.357344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3390/su15097087" TargetMode="External"/><Relationship Id="rId29" Type="http://schemas.openxmlformats.org/officeDocument/2006/relationships/hyperlink" Target="https://doi.org/10.63125/asxzy065" TargetMode="External"/><Relationship Id="rId11" Type="http://schemas.openxmlformats.org/officeDocument/2006/relationships/hyperlink" Target="https://doi.org/10.1007/s40313-025-01228-8" TargetMode="External"/><Relationship Id="rId24" Type="http://schemas.openxmlformats.org/officeDocument/2006/relationships/hyperlink" Target="https://arxiv.org/html/2507.23147v1" TargetMode="External"/><Relationship Id="rId32" Type="http://schemas.openxmlformats.org/officeDocument/2006/relationships/hyperlink" Target="https://doi.org/10.3390/en14051336" TargetMode="External"/><Relationship Id="rId37" Type="http://schemas.openxmlformats.org/officeDocument/2006/relationships/hyperlink" Target="https://doi.org/10.1016/j.apenergy.2025.127123" TargetMode="External"/><Relationship Id="rId40" Type="http://schemas.openxmlformats.org/officeDocument/2006/relationships/hyperlink" Target="https://doi.org/10.11591/ijeecs.v37.i3.pp1874-1886" TargetMode="External"/><Relationship Id="rId45" Type="http://schemas.openxmlformats.org/officeDocument/2006/relationships/hyperlink" Target="https://doi.org/10.3390/en18061501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3390/en19010087" TargetMode="External"/><Relationship Id="rId19" Type="http://schemas.openxmlformats.org/officeDocument/2006/relationships/hyperlink" Target="https://doi.org/10.1016/j.renene.2022.11.022" TargetMode="External"/><Relationship Id="rId31" Type="http://schemas.openxmlformats.org/officeDocument/2006/relationships/hyperlink" Target="https://doi.org/10.1016/j.epsr.2014.10.026" TargetMode="External"/><Relationship Id="rId44" Type="http://schemas.openxmlformats.org/officeDocument/2006/relationships/hyperlink" Target="https://doi.org/10.24818/RMCI.2025.5.953" TargetMode="External"/><Relationship Id="rId52" Type="http://schemas.openxmlformats.org/officeDocument/2006/relationships/hyperlink" Target="https://doi.org/10.1016/j.scs.2020.1022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09/ACCESS.2025.3558120" TargetMode="External"/><Relationship Id="rId14" Type="http://schemas.openxmlformats.org/officeDocument/2006/relationships/hyperlink" Target="https://doi.org/10.48550/arXiv.2511.13935" TargetMode="External"/><Relationship Id="rId22" Type="http://schemas.openxmlformats.org/officeDocument/2006/relationships/hyperlink" Target="https://doi.org/10.1109/TELEPE66277.2025.00007" TargetMode="External"/><Relationship Id="rId27" Type="http://schemas.openxmlformats.org/officeDocument/2006/relationships/hyperlink" Target="https://doi.org/10.1007/s11573-013-0660-x" TargetMode="External"/><Relationship Id="rId30" Type="http://schemas.openxmlformats.org/officeDocument/2006/relationships/hyperlink" Target="https://doi.org/10.48550/arXiv.2606.08630" TargetMode="External"/><Relationship Id="rId35" Type="http://schemas.openxmlformats.org/officeDocument/2006/relationships/hyperlink" Target="https://doi.org/10.1017/eds.2025.10021" TargetMode="External"/><Relationship Id="rId43" Type="http://schemas.openxmlformats.org/officeDocument/2006/relationships/hyperlink" Target="https://doi.org/10.1109/ACCESS.2025.3625924" TargetMode="External"/><Relationship Id="rId48" Type="http://schemas.openxmlformats.org/officeDocument/2006/relationships/hyperlink" Target="https://doi.org/10.3390/en17143480" TargetMode="External"/><Relationship Id="rId8" Type="http://schemas.openxmlformats.org/officeDocument/2006/relationships/hyperlink" Target="https://doi.org/10.3390/en18020278" TargetMode="External"/><Relationship Id="rId51" Type="http://schemas.openxmlformats.org/officeDocument/2006/relationships/hyperlink" Target="https://doi.org/10.1109/TELEPE66277.2025.00018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en13010153" TargetMode="External"/><Relationship Id="rId17" Type="http://schemas.openxmlformats.org/officeDocument/2006/relationships/hyperlink" Target="https://doi.org/10.1080/00207543.2023.2269565" TargetMode="External"/><Relationship Id="rId25" Type="http://schemas.openxmlformats.org/officeDocument/2006/relationships/hyperlink" Target="https://doi.org/10.1016/j.enpol.2024.114208" TargetMode="External"/><Relationship Id="rId33" Type="http://schemas.openxmlformats.org/officeDocument/2006/relationships/hyperlink" Target="https://doi.org/10.3390/en18246395" TargetMode="External"/><Relationship Id="rId38" Type="http://schemas.openxmlformats.org/officeDocument/2006/relationships/hyperlink" Target="https://doi.org/10.1007/s11831-021-09695-3" TargetMode="External"/><Relationship Id="rId46" Type="http://schemas.openxmlformats.org/officeDocument/2006/relationships/hyperlink" Target="https://doi.org/10.1002/wene.365" TargetMode="External"/><Relationship Id="rId20" Type="http://schemas.openxmlformats.org/officeDocument/2006/relationships/hyperlink" Target="https://doi.org/10.1016/j.renene.2025.124636" TargetMode="External"/><Relationship Id="rId41" Type="http://schemas.openxmlformats.org/officeDocument/2006/relationships/hyperlink" Target="https://www.electricaltechjournal.com/archives/2025.v6.i2.A.97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2/sd.2885" TargetMode="External"/><Relationship Id="rId15" Type="http://schemas.openxmlformats.org/officeDocument/2006/relationships/hyperlink" Target="https://doi.org/10.1186/s43067-025-00239-4" TargetMode="External"/><Relationship Id="rId23" Type="http://schemas.openxmlformats.org/officeDocument/2006/relationships/hyperlink" Target="https://doi.org/10.1016/j.rser.2022.112700" TargetMode="External"/><Relationship Id="rId28" Type="http://schemas.openxmlformats.org/officeDocument/2006/relationships/hyperlink" Target="https://doi.org/10.1038/s41598-025-16874-w" TargetMode="External"/><Relationship Id="rId36" Type="http://schemas.openxmlformats.org/officeDocument/2006/relationships/hyperlink" Target="https://doi.org/10.1002/ese3.1981" TargetMode="External"/><Relationship Id="rId49" Type="http://schemas.openxmlformats.org/officeDocument/2006/relationships/hyperlink" Target="https://doi.org/10.1016/j.egyr.2023.12.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396EF-4EFB-4AFD-AC53-C91E1EB00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1934</TotalTime>
  <Pages>9</Pages>
  <Words>2715</Words>
  <Characters>15481</Characters>
  <Application>Microsoft Office Word</Application>
  <DocSecurity>0</DocSecurity>
  <Lines>129</Lines>
  <Paragraphs>36</Paragraphs>
  <ScaleCrop>false</ScaleCrop>
  <Company/>
  <LinksUpToDate>false</LinksUpToDate>
  <CharactersWithSpaces>18160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Kamaldeep</dc:creator>
  <cp:keywords/>
  <dc:description/>
  <cp:lastModifiedBy>Singh, Kamaldeep</cp:lastModifiedBy>
  <cp:revision>78</cp:revision>
  <dcterms:created xsi:type="dcterms:W3CDTF">2026-07-20T17:44:00Z</dcterms:created>
  <dcterms:modified xsi:type="dcterms:W3CDTF">2026-08-04T07:29:00Z</dcterms:modified>
</cp:coreProperties>
</file>