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226" w:rsidRDefault="008E58FE">
      <w:pPr>
        <w:spacing w:after="40"/>
        <w:jc w:val="center"/>
      </w:pPr>
      <w:r>
        <w:rPr>
          <w:b/>
          <w:sz w:val="28"/>
        </w:rPr>
        <w:t xml:space="preserve">Liver Disease Detection </w:t>
      </w:r>
      <w:r>
        <w:rPr>
          <w:b/>
          <w:sz w:val="28"/>
        </w:rPr>
        <w:t>using Machine Learning</w:t>
      </w:r>
    </w:p>
    <w:p w:rsidR="006F0226" w:rsidRDefault="008E58FE">
      <w:pPr>
        <w:spacing w:after="280"/>
        <w:jc w:val="center"/>
      </w:pPr>
      <w:r>
        <w:rPr>
          <w:i/>
          <w:sz w:val="23"/>
        </w:rPr>
        <w:t>(Liver</w:t>
      </w:r>
      <w:r>
        <w:rPr>
          <w:i/>
          <w:sz w:val="23"/>
        </w:rPr>
        <w:t xml:space="preserve"> Ultrasound Image </w:t>
      </w:r>
      <w:proofErr w:type="gramStart"/>
      <w:r>
        <w:rPr>
          <w:i/>
          <w:sz w:val="23"/>
        </w:rPr>
        <w:t xml:space="preserve">Classification </w:t>
      </w:r>
      <w:r>
        <w:rPr>
          <w:i/>
          <w:sz w:val="23"/>
        </w:rPr>
        <w:t>)</w:t>
      </w:r>
      <w:proofErr w:type="gramEnd"/>
    </w:p>
    <w:p w:rsidR="006F0226" w:rsidRDefault="008E58FE">
      <w:pPr>
        <w:spacing w:before="280" w:after="80"/>
      </w:pPr>
      <w:r>
        <w:rPr>
          <w:b/>
          <w:sz w:val="26"/>
        </w:rPr>
        <w:t>Problem Statement:</w:t>
      </w:r>
    </w:p>
    <w:p w:rsidR="006F0226" w:rsidRDefault="008E58FE" w:rsidP="008E58FE">
      <w:pPr>
        <w:spacing w:after="120"/>
        <w:jc w:val="both"/>
      </w:pPr>
      <w:r>
        <w:t xml:space="preserve">Liver disease represents one of the leading global causes of irreversible organ damage, morbidity, and </w:t>
      </w:r>
      <w:r>
        <w:t>mortality, encompassing prevalent chronic pathologies such as non-alcoholic fatty liver disease (hepatic steatosis), chronic hepatitis, and liver cirrhosis (advanced fibrosis). B-mode medical ultrasound is the primary non-invasive, cost-effective, and real</w:t>
      </w:r>
      <w:r>
        <w:t>-time imaging modality employed worldwide for routine abdominal and hepatic screening. However, manual radiological interpretation of ultrasound scans is inherently subjective, operator-dependent, and prone to intra- and inter-observer variability due to p</w:t>
      </w:r>
      <w:r>
        <w:t>ervasive acoustic speckle noise, low contrast-to-noise ratios, and subtle parenchymal texture variations in early disease stages.</w:t>
      </w:r>
    </w:p>
    <w:p w:rsidR="006F0226" w:rsidRDefault="008E58FE" w:rsidP="008E58FE">
      <w:pPr>
        <w:jc w:val="both"/>
      </w:pPr>
      <w:r>
        <w:t xml:space="preserve">There is, therefore, a need for an automated, fast, and accessible system that can analyze a B-mode liver ultrasound scan and </w:t>
      </w:r>
      <w:r>
        <w:t>classify it as Normal, Fatty Liver, or Cirrhosis with a measurable confidence score, so that suspected cases can be flagged early for a specialist's review. This project designs and implements a web-based Liver Ultrasound Image Classification system that p</w:t>
      </w:r>
      <w:r>
        <w:t>erforms image preprocessing, handcrafted feature extraction (Histogram of Oriented Gradients [HOG] and Gray-Level Co-occurrence Matrix [GLCM] texture properties), and classification using classical Machine Learning models (Support Vector Machine [SVM], Ran</w:t>
      </w:r>
      <w:r>
        <w:t>dom Forest, and K-Nearest Neighbors), and evaluates the trained model using standard classification metrics (Accuracy, Precision, Recall, F1-Score, Confusion Matrix, and ROC/AUC curves).</w:t>
      </w:r>
    </w:p>
    <w:p w:rsidR="006F0226" w:rsidRDefault="008E58FE">
      <w:pPr>
        <w:spacing w:before="280" w:after="80"/>
      </w:pPr>
      <w:r>
        <w:rPr>
          <w:b/>
          <w:sz w:val="26"/>
        </w:rPr>
        <w:t>Objectives: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1. </w:t>
      </w:r>
      <w:r>
        <w:t>To collect and preprocess a labelled dataset of Normal</w:t>
      </w:r>
      <w:r>
        <w:t>, Fatty Liver, and Cirrhosis B-mode liver ultrasound images.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2. </w:t>
      </w:r>
      <w:r>
        <w:t>To extract meaningful handcrafted features (Histogram of Oriented Gradients [HOG] edge orientations and Gray-Level Co-occurrence Matrix [GLCM] second-order texture properties) from each image.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3. </w:t>
      </w:r>
      <w:r>
        <w:t>To design, train, and save classical Machine Learning classifiers (Support Vector Machine [SVM], Random Forest, and K-Nearest Neighbors) using the extracted features.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4. </w:t>
      </w:r>
      <w:r>
        <w:t>To build a Streamlit-based web front-end that lets a user upload an ultrasound sca</w:t>
      </w:r>
      <w:r>
        <w:t>n or load benchmark samples and view the diagnosis.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5. </w:t>
      </w:r>
      <w:r>
        <w:t>To evaluate the trained model on an unseen test set and report Accuracy, Precision, Recall, F1-score, Confusion Matrix, and Multi-Class ROC curves.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6. </w:t>
      </w:r>
      <w:r>
        <w:t xml:space="preserve">To generate and export diagnostic summary reports </w:t>
      </w:r>
      <w:r>
        <w:t>and provide real-time clinical acoustic parenchymal explanations for record-keeping.</w:t>
      </w:r>
    </w:p>
    <w:p w:rsidR="006F0226" w:rsidRDefault="008E58FE">
      <w:pPr>
        <w:spacing w:before="280" w:after="80"/>
      </w:pPr>
      <w:r>
        <w:rPr>
          <w:b/>
          <w:sz w:val="26"/>
        </w:rPr>
        <w:t>Software / Hardware Required: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lastRenderedPageBreak/>
        <w:t xml:space="preserve">• Operating System: </w:t>
      </w:r>
      <w:r>
        <w:t>Windows / Linux / macOS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IDE: </w:t>
      </w:r>
      <w:r>
        <w:t>Visual Studio Code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Language: </w:t>
      </w:r>
      <w:r>
        <w:t>Python 3.x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Backend &amp; Web Framework: </w:t>
      </w:r>
      <w:r>
        <w:t>Streamlit (Web Workst</w:t>
      </w:r>
      <w:r>
        <w:t>ation)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Machine Learning: </w:t>
      </w:r>
      <w:r>
        <w:t>scikit-learn (SVC, RandomForestClassifier, KNeighborsClassifier, StandardScaler, Pipeline)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Image Processing: </w:t>
      </w:r>
      <w:r>
        <w:t>OpenCV (cv2), Pillow (PIL), scikit-image (feature.hog, feature.graycomatrix, feature.graycoprops), NumPy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>• Visualizati</w:t>
      </w:r>
      <w:r>
        <w:rPr>
          <w:b/>
        </w:rPr>
        <w:t xml:space="preserve">on: </w:t>
      </w:r>
      <w:r>
        <w:t>Matplotlib, Seaborn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Dataset: </w:t>
      </w:r>
      <w:r>
        <w:t>B-mode Liver Ultrasound Image Dataset (Normal / Fatty_Liver / Cirrhosis classes)</w:t>
      </w:r>
    </w:p>
    <w:p w:rsidR="006F0226" w:rsidRDefault="008E58FE" w:rsidP="008E58FE">
      <w:pPr>
        <w:spacing w:before="20" w:after="40"/>
        <w:ind w:left="288"/>
        <w:jc w:val="both"/>
      </w:pPr>
      <w:r>
        <w:rPr>
          <w:b/>
        </w:rPr>
        <w:t xml:space="preserve">• Version Control: </w:t>
      </w:r>
      <w:r>
        <w:t>Git</w:t>
      </w:r>
    </w:p>
    <w:p w:rsidR="006F0226" w:rsidRDefault="008E58FE">
      <w:pPr>
        <w:spacing w:before="280" w:after="80"/>
      </w:pPr>
      <w:r>
        <w:rPr>
          <w:b/>
          <w:sz w:val="26"/>
        </w:rPr>
        <w:t>Project Directory Structure:</w:t>
      </w:r>
    </w:p>
    <w:p w:rsidR="006F0226" w:rsidRDefault="008E58FE" w:rsidP="008E58FE">
      <w:pPr>
        <w:spacing w:after="120"/>
        <w:jc w:val="both"/>
      </w:pPr>
      <w:r>
        <w:t>The project (“LiverUltrasoundClassifier”) is organized as a Streamlit web application wi</w:t>
      </w:r>
      <w:r>
        <w:t>th a separate dataset, trained-model, preprocessing, feature extraction, and frontend styling folder, as shown below.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2697061" cy="41148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irectory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789" cy="41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1: Project directory structure of LiverUltrasoundClassifier in Visual Studio Code</w:t>
      </w:r>
    </w:p>
    <w:p w:rsidR="006F0226" w:rsidRDefault="008E58FE">
      <w:pPr>
        <w:spacing w:before="280" w:after="80"/>
      </w:pPr>
      <w:r>
        <w:rPr>
          <w:b/>
          <w:sz w:val="26"/>
        </w:rPr>
        <w:t>Procedure: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1. </w:t>
      </w:r>
      <w:r>
        <w:t xml:space="preserve">Collect a labelled ultrasound image </w:t>
      </w:r>
      <w:r>
        <w:t>dataset (Normal / Fatty_Liver / Cirrhosis) and organize it into dataset/Normal, dataset/Fatty_Liver, and dataset/Cirrhosis folders.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2. </w:t>
      </w:r>
      <w:r>
        <w:t>Run dataset_utils.py to clean, scan, split, and organize the raw ultrasound dataset into the project's dataset structure.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3. </w:t>
      </w:r>
      <w:r>
        <w:t>Launch the Streamlit application (app.py) and open the web front-end in the browser.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4. </w:t>
      </w:r>
      <w:r>
        <w:t>Load / upload an ultrasound image through the interface or load benchmark test scans (Step 1).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5. </w:t>
      </w:r>
      <w:r>
        <w:t xml:space="preserve">Preprocess the image — resize to 128×128, convert to grayscale, </w:t>
      </w:r>
      <w:r>
        <w:t>apply Gaussian denoising (5×5 kernel) and CLAHE contrast enhancement, and normalize pixel values to [0.0, 1.0] (Step 2).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6. </w:t>
      </w:r>
      <w:r>
        <w:t xml:space="preserve">Extract an 1,844-dimensional handcrafted feature vector from the preprocessed image using Histogram of Oriented Gradients (HOG) and </w:t>
      </w:r>
      <w:r>
        <w:t>Gray-Level Co-occurrence Matrix (GLCM) texture properties (Step 3).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7. </w:t>
      </w:r>
      <w:r>
        <w:t>Train the Support Vector Machine (SVM) classifier with an RBF kernel on the extracted features using the StandardScaler pipeline with L2 regularization, and save the trained model to mo</w:t>
      </w:r>
      <w:r>
        <w:t>dels/liver_ultrasound_model.pkl (Step 4).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8. </w:t>
      </w:r>
      <w:r>
        <w:t>Feed the extracted feature vector of the uploaded image to the trained model to obtain the predicted class (Normal / Fatty Liver / Cirrhosis) with a confidence percentage (Step 5).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9. </w:t>
      </w:r>
      <w:r>
        <w:t xml:space="preserve">Evaluate the trained model </w:t>
      </w:r>
      <w:r>
        <w:t>on the held-out test set and compute Accuracy, Precision, Recall, F1-score, Confusion Matrix, and Multi-Class ROC curves (Step 6).</w:t>
      </w:r>
    </w:p>
    <w:p w:rsidR="006F0226" w:rsidRDefault="008E58FE" w:rsidP="008E58FE">
      <w:pPr>
        <w:spacing w:before="40" w:after="60"/>
        <w:ind w:left="360"/>
        <w:jc w:val="both"/>
      </w:pPr>
      <w:r>
        <w:rPr>
          <w:b/>
        </w:rPr>
        <w:t xml:space="preserve">10. </w:t>
      </w:r>
      <w:r>
        <w:t>Log every diagnostic prediction (image reference, predicted class, confidence, acoustic texture insight) and export downl</w:t>
      </w:r>
      <w:r>
        <w:t>oadable clinical summary reports (Step 7).</w:t>
      </w:r>
    </w:p>
    <w:p w:rsidR="006F0226" w:rsidRDefault="008E58FE">
      <w:pPr>
        <w:spacing w:before="280" w:after="80"/>
      </w:pPr>
      <w:r>
        <w:rPr>
          <w:b/>
          <w:sz w:val="26"/>
        </w:rPr>
        <w:t>Implementation Code:</w:t>
      </w:r>
    </w:p>
    <w:p w:rsidR="006F0226" w:rsidRDefault="008E58FE" w:rsidP="008E58FE">
      <w:pPr>
        <w:spacing w:after="120"/>
        <w:jc w:val="both"/>
      </w:pPr>
      <w:r>
        <w:t>Representative implementation of the key modules used in the project, based on the pipeline shown in the application (adapt variable/file names to match your exact source files).</w:t>
      </w:r>
    </w:p>
    <w:p w:rsidR="006F0226" w:rsidRDefault="008E58FE">
      <w:pPr>
        <w:spacing w:before="280" w:after="80"/>
      </w:pPr>
      <w:r>
        <w:rPr>
          <w:b/>
        </w:rPr>
        <w:t>1. Image Prep</w:t>
      </w:r>
      <w:r>
        <w:rPr>
          <w:b/>
        </w:rPr>
        <w:t>rocessing (preprocessing.py)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F022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6F0226" w:rsidRDefault="008E58FE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import cv2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preprocess_image(image_input, target_size=(128, 128), blur_kernel=(5, 5), enhancement_method="Histogram Equalization"):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1. Load Original RGB &amp; Resize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resized_rgb = cv2.resize(image_i</w:t>
            </w:r>
            <w:r>
              <w:rPr>
                <w:rFonts w:ascii="Consolas" w:hAnsi="Consolas"/>
                <w:color w:val="0F172A"/>
                <w:sz w:val="19"/>
              </w:rPr>
              <w:t>nput, target_size, interpolation=cv2.INTER_AREA)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2. Grayscale Conversion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grayscale = cv2.cvtColor(resized_rgb, cv2.COLOR_RGB2GRAY)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3. Gaussian Spatial Denoising (Speckle Noise Filtering)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denoised = cv2.GaussianBlur(grayscale, </w:t>
            </w:r>
            <w:r>
              <w:rPr>
                <w:rFonts w:ascii="Consolas" w:hAnsi="Consolas"/>
                <w:color w:val="0F172A"/>
                <w:sz w:val="19"/>
              </w:rPr>
              <w:t>blur_kernel, 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4. Contrast Enhancement (Histogram Equalization / CLAHE)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enhancement_method == "CLAHE":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clahe = cv2.createCLAHE(clipLimit=2.0, tileGridSize=(8, 8))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enhanced = clahe.apply(denoised)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enhance</w:t>
            </w:r>
            <w:r>
              <w:rPr>
                <w:rFonts w:ascii="Consolas" w:hAnsi="Consolas"/>
                <w:color w:val="0F172A"/>
                <w:sz w:val="19"/>
              </w:rPr>
              <w:t>d = cv2.equalizeHist(denoised)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5. Pixel Normalization to [0.0, 1.0] Range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normalized = enhanced.astype(np.float32) / 255.0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"original": resized_rgb, "grayscale": grayscale, "denoised": denoised,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"enhanced": e</w:t>
            </w:r>
            <w:r>
              <w:rPr>
                <w:rFonts w:ascii="Consolas" w:hAnsi="Consolas"/>
                <w:color w:val="0F172A"/>
                <w:sz w:val="19"/>
              </w:rPr>
              <w:t>nhanced, "normalized": normalized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</w:p>
        </w:tc>
      </w:tr>
    </w:tbl>
    <w:p w:rsidR="006F0226" w:rsidRDefault="008E58FE">
      <w:pPr>
        <w:spacing w:before="280" w:after="80"/>
      </w:pPr>
      <w:r>
        <w:rPr>
          <w:b/>
        </w:rPr>
        <w:t>2. Feature Extraction (feature_extraction.py)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F022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6F0226" w:rsidRDefault="008E58FE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import cv2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skimage.feature import hog, graycomatrix, graycoprops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extract_features(img_input):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 = preprocess_image(img_input)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enhanced = pre["enhanced"]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1. HOG (Histogram of Oriented Gradients) - 9 Orientations, 8x8 Cell, 2x2 Block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hog_feats, hog_img = hog(enhanced, orientations=9, pixels_per_cell=(8, 8),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cells_per_block=(2, 2), visu</w:t>
            </w:r>
            <w:r>
              <w:rPr>
                <w:rFonts w:ascii="Consolas" w:hAnsi="Consolas"/>
                <w:color w:val="0F172A"/>
                <w:sz w:val="19"/>
              </w:rPr>
              <w:t>alize=True, feature_vector=True)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2. GLCM (Gray-Level Co-occurrence Matrix) - 4 Distances, 4 Angles (0°, 45°, 90°, 135°)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distances = [1, 2, 3, 5]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angles = [0, np.pi/4, np.pi/2, 3*np.pi/4]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 = graycomatrix(en</w:t>
            </w:r>
            <w:r>
              <w:rPr>
                <w:rFonts w:ascii="Consolas" w:hAnsi="Consolas"/>
                <w:color w:val="0F172A"/>
                <w:sz w:val="19"/>
              </w:rPr>
              <w:t>hanced, distances=distances, angles=angles, levels=256, symmetric=True, normed=True)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glcm_props = ["contrast", "dissimilarity", "homogeneity", "energy", "correlation"]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glcm_feats = []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for prop in glcm_props: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glcm_feats.extend(grayc</w:t>
            </w:r>
            <w:r>
              <w:rPr>
                <w:rFonts w:ascii="Consolas" w:hAnsi="Consolas"/>
                <w:color w:val="0F172A"/>
                <w:sz w:val="19"/>
              </w:rPr>
              <w:t>oprops(glcm, prop).flatten())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Combine HOG (1,764 dims) + GLCM (80 dims) = 1,844 total dimensions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combined_features = np.hstack([hog_feats, np.array(glcm_feats, dtype=np.float32)])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combined_features, {"hog_count": len(hog_feats</w:t>
            </w:r>
            <w:r>
              <w:rPr>
                <w:rFonts w:ascii="Consolas" w:hAnsi="Consolas"/>
                <w:color w:val="0F172A"/>
                <w:sz w:val="19"/>
              </w:rPr>
              <w:t>), "glcm_count": len(glcm_feats), "total_count": len(combined_features)}</w:t>
            </w:r>
          </w:p>
        </w:tc>
      </w:tr>
    </w:tbl>
    <w:p w:rsidR="006F0226" w:rsidRDefault="008E58FE">
      <w:pPr>
        <w:spacing w:before="280" w:after="80"/>
      </w:pPr>
      <w:r>
        <w:rPr>
          <w:b/>
        </w:rPr>
        <w:t>3. Model Training (model_trainer.py)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F022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6F0226" w:rsidRDefault="008E58FE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from sklearn.pipeline import Pipeline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sklearn.preprocessing import StandardScaler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sklearn.svm import SVC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sklearn.metrics import ac</w:t>
            </w:r>
            <w:r>
              <w:rPr>
                <w:rFonts w:ascii="Consolas" w:hAnsi="Consolas"/>
                <w:color w:val="0F172A"/>
                <w:sz w:val="19"/>
              </w:rPr>
              <w:t>curacy_score, precision_score, recall_score, f1_score, confusion_matrix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joblib, numpy as np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train_and_evaluate_model(algorithm_key, X_train, y_train, X_test, y_test, class_names):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Construct Standardized Pipeline with StandardScaler &amp; RBF </w:t>
            </w:r>
            <w:r>
              <w:rPr>
                <w:rFonts w:ascii="Consolas" w:hAnsi="Consolas"/>
                <w:color w:val="0F172A"/>
                <w:sz w:val="19"/>
              </w:rPr>
              <w:t>Kernel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pipeline = Pipeline([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("scaler", StandardScaler()),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("classifier", SVC(C=1.0, kernel="rbf", probability=True, random_state=42))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])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Train 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pipeline.fit(X_train, y_train)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Evaluate on Unseen Held-o</w:t>
            </w:r>
            <w:r>
              <w:rPr>
                <w:rFonts w:ascii="Consolas" w:hAnsi="Consolas"/>
                <w:color w:val="0F172A"/>
                <w:sz w:val="19"/>
              </w:rPr>
              <w:t>ut Test Split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y_pred = pipeline.predict(X_test)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test_acc = accuracy_score(y_test, y_pred)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precision = precision_score(y_test, y_pred, average="weighted", zero_division=0)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recall = recall_score(y_test, y_pred, average="weighted", zero_divisi</w:t>
            </w:r>
            <w:r>
              <w:rPr>
                <w:rFonts w:ascii="Consolas" w:hAnsi="Consolas"/>
                <w:color w:val="0F172A"/>
                <w:sz w:val="19"/>
              </w:rPr>
              <w:t>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f1 = f1_score(y_test, y_pred, average="weighted", zero_division=0)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cm = confusion_matrix(y_test, y_pred, labels=class_names)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model_result =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"pipeline": pipeline, "algorithm": algorithm_key, "accuracy": test_acc,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"pr</w:t>
            </w:r>
            <w:r>
              <w:rPr>
                <w:rFonts w:ascii="Consolas" w:hAnsi="Consolas"/>
                <w:color w:val="0F172A"/>
                <w:sz w:val="19"/>
              </w:rPr>
              <w:t>ecision": precision, "recall": recall, "f1_score": f1, "confusion_matrix": cm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joblib.dump(model_result, "models/liver_ultrasound_model.pkl")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model_result</w:t>
            </w:r>
          </w:p>
        </w:tc>
      </w:tr>
    </w:tbl>
    <w:p w:rsidR="006F0226" w:rsidRDefault="008E58FE">
      <w:pPr>
        <w:spacing w:before="280" w:after="80"/>
      </w:pPr>
      <w:r>
        <w:rPr>
          <w:b/>
        </w:rPr>
        <w:t>4. Prediction Route (model_trainer.py / app.py)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F022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6F0226" w:rsidRDefault="008E58FE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def predict_single_image(feature</w:t>
            </w:r>
            <w:r>
              <w:rPr>
                <w:rFonts w:ascii="Consolas" w:hAnsi="Consolas"/>
                <w:color w:val="0F172A"/>
                <w:sz w:val="19"/>
              </w:rPr>
              <w:t>_vector, model_result_dict):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pipeline = model_result_dict["pipeline"]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class_names = model_result_dict["class_names"]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X_sample = feature_vector.reshape(1, -1)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predicted_class = pipeline.predict(X_sample)[0]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confidence = None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0F172A"/>
                <w:sz w:val="19"/>
              </w:rPr>
              <w:t xml:space="preserve">  probabilities = {}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hasattr(pipeline, "predict_proba"):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probs = pipeline.predict_proba(X_sample)[0]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confidence = float(np.max(probs))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classes = pipeline.classes_ if hasattr(pipeline, "classes_") else class_names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for </w:t>
            </w:r>
            <w:r>
              <w:rPr>
                <w:rFonts w:ascii="Consolas" w:hAnsi="Consolas"/>
                <w:color w:val="0F172A"/>
                <w:sz w:val="19"/>
              </w:rPr>
              <w:t>cls_name, p in zip(classes, probs):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probabilities[str(cls_name)] = float(p)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result = {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"prediction": str(predicted_class),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"confidence": round(confidence * 100, 1) if confidence else 100.0,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"probabilitie</w:t>
            </w:r>
            <w:r>
              <w:rPr>
                <w:rFonts w:ascii="Consolas" w:hAnsi="Consolas"/>
                <w:color w:val="0F172A"/>
                <w:sz w:val="19"/>
              </w:rPr>
              <w:t>s": probabilities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result</w:t>
            </w:r>
          </w:p>
        </w:tc>
      </w:tr>
    </w:tbl>
    <w:p w:rsidR="006F0226" w:rsidRDefault="008E58FE">
      <w:pPr>
        <w:spacing w:before="280" w:after="80"/>
      </w:pPr>
      <w:r>
        <w:rPr>
          <w:b/>
        </w:rPr>
        <w:t>5. Diagnostic Report Generation &amp; Export (ui_components.py)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F0226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6F0226" w:rsidRDefault="008E58FE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import datetime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generate_diagnostic_text_report(predicted_class, algorithm, confidence, probabilities, image_name):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now_str = datetime.datetime.</w:t>
            </w:r>
            <w:r>
              <w:rPr>
                <w:rFonts w:ascii="Consolas" w:hAnsi="Consolas"/>
                <w:color w:val="0F172A"/>
                <w:sz w:val="19"/>
              </w:rPr>
              <w:t>now().strftime("%Y-%m-%d %H:%M:%S")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conf_str = f"{confidence:.1f}%" if confidence is not None else "N/A"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prob_lines = ""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probabilities: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prob_lines = "\n".join([f"- {k}: {v*100:.2f}%" for k, v in probabilities.items()])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report = f'''# Liver Ultrasound Image Classification Diagnostic Report</w:t>
            </w:r>
            <w:r>
              <w:rPr>
                <w:rFonts w:ascii="Consolas" w:hAnsi="Consolas"/>
                <w:color w:val="0F172A"/>
                <w:sz w:val="19"/>
              </w:rPr>
              <w:br/>
              <w:t>Generated: {now_str} | Image: {image_name}</w:t>
            </w:r>
            <w:r>
              <w:rPr>
                <w:rFonts w:ascii="Consolas" w:hAnsi="Consolas"/>
                <w:color w:val="0F172A"/>
                <w:sz w:val="19"/>
              </w:rPr>
              <w:br/>
              <w:t>Model: {algorithm} | Confidence: {conf_str}</w:t>
            </w:r>
            <w:r>
              <w:rPr>
                <w:rFonts w:ascii="Consolas" w:hAnsi="Consolas"/>
                <w:color w:val="0F172A"/>
                <w:sz w:val="19"/>
              </w:rPr>
              <w:br/>
              <w:t>Predicted Class: {predicted_class}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Probabilities Breakdown:</w:t>
            </w:r>
            <w:r>
              <w:rPr>
                <w:rFonts w:ascii="Consolas" w:hAnsi="Consolas"/>
                <w:color w:val="0F172A"/>
                <w:sz w:val="19"/>
              </w:rPr>
              <w:br/>
              <w:t>{prob_lines}</w:t>
            </w:r>
            <w:r>
              <w:rPr>
                <w:rFonts w:ascii="Consolas" w:hAnsi="Consolas"/>
                <w:color w:val="0F172A"/>
                <w:sz w:val="19"/>
              </w:rPr>
              <w:br/>
              <w:t>Notice: Generated fo</w:t>
            </w:r>
            <w:r>
              <w:rPr>
                <w:rFonts w:ascii="Consolas" w:hAnsi="Consolas"/>
                <w:color w:val="0F172A"/>
                <w:sz w:val="19"/>
              </w:rPr>
              <w:t>r academic research and educational evaluation.'''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report</w:t>
            </w:r>
          </w:p>
        </w:tc>
      </w:tr>
    </w:tbl>
    <w:p w:rsidR="008E58FE" w:rsidRDefault="008E58FE">
      <w:pPr>
        <w:spacing w:before="280" w:after="80"/>
        <w:rPr>
          <w:b/>
          <w:sz w:val="26"/>
        </w:rPr>
      </w:pPr>
    </w:p>
    <w:p w:rsidR="008E58FE" w:rsidRDefault="008E58FE">
      <w:pPr>
        <w:spacing w:before="280" w:after="80"/>
        <w:rPr>
          <w:b/>
          <w:sz w:val="26"/>
        </w:rPr>
      </w:pPr>
    </w:p>
    <w:p w:rsidR="008E58FE" w:rsidRDefault="008E58FE">
      <w:pPr>
        <w:spacing w:before="280" w:after="80"/>
        <w:rPr>
          <w:b/>
          <w:sz w:val="26"/>
        </w:rPr>
      </w:pPr>
    </w:p>
    <w:p w:rsidR="008E58FE" w:rsidRDefault="008E58FE">
      <w:pPr>
        <w:spacing w:before="280" w:after="80"/>
        <w:rPr>
          <w:b/>
          <w:sz w:val="26"/>
        </w:rPr>
      </w:pPr>
    </w:p>
    <w:p w:rsidR="008E58FE" w:rsidRDefault="008E58FE">
      <w:pPr>
        <w:spacing w:before="280" w:after="80"/>
        <w:rPr>
          <w:b/>
          <w:sz w:val="26"/>
        </w:rPr>
      </w:pPr>
    </w:p>
    <w:p w:rsidR="008E58FE" w:rsidRDefault="008E58FE">
      <w:pPr>
        <w:spacing w:before="280" w:after="80"/>
        <w:rPr>
          <w:b/>
          <w:sz w:val="26"/>
        </w:rPr>
      </w:pPr>
    </w:p>
    <w:p w:rsidR="008E58FE" w:rsidRPr="008E58FE" w:rsidRDefault="008E58FE">
      <w:pPr>
        <w:spacing w:before="280" w:after="80"/>
        <w:rPr>
          <w:b/>
          <w:sz w:val="26"/>
        </w:rPr>
      </w:pPr>
      <w:r>
        <w:rPr>
          <w:b/>
          <w:sz w:val="26"/>
        </w:rPr>
        <w:t>Output (Step-by-Step Screenshots):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978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header_step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2: Step 1 — Application Header: interface to upload an ultrasound scan or load a benchmark sample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409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input_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 xml:space="preserve">Fig 3: Step 1 — Input image preview after an </w:t>
      </w:r>
      <w:r>
        <w:rPr>
          <w:i/>
          <w:sz w:val="20"/>
        </w:rPr>
        <w:t>ultrasound scan is uploaded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3337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eprocessing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4: Step 2 — Image preprocessing: original scan vs. CLAHE contrast-enhanced &amp; normalized (128×128) image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337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og_gradien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5: Step 3 — Feature extraction: 1,844-dimensional feature vector and spatial gradient visualization (Sample 1)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glcm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6: Step 3 — Feature extraction: GLCM second-order texture radar profile across 4 angles (Sample 2)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4521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7: Step 4 — Machine learning training completed: multi-model comparison across evaluation metrics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3219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8: Step 4 — Multi-class confusion matrix h</w:t>
      </w:r>
      <w:r>
        <w:rPr>
          <w:i/>
          <w:sz w:val="20"/>
        </w:rPr>
        <w:t>eatmap (Normal, Fatty Liver, Cirrhosis)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3633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prediction_norm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9: Step 5 — Classification result: Normal Liver Parenchyma (Healthy), 96.4% confidence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3389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prediction_cirrh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>Fig 10: Step 5 — Classification result: Cirrhosis Detected, 98.2% confidence</w:t>
      </w:r>
    </w:p>
    <w:p w:rsidR="006F0226" w:rsidRDefault="008E58FE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389120" cy="30641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ro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26" w:rsidRDefault="008E58FE">
      <w:pPr>
        <w:spacing w:before="40"/>
        <w:jc w:val="center"/>
      </w:pPr>
      <w:r>
        <w:rPr>
          <w:i/>
          <w:sz w:val="20"/>
        </w:rPr>
        <w:t xml:space="preserve">Fig 11: Step 6 — Performance evaluation </w:t>
      </w:r>
      <w:r>
        <w:rPr>
          <w:i/>
          <w:sz w:val="20"/>
        </w:rPr>
        <w:t>metrics (Accuracy 93.33%, Precision 94.12%, Recall 93.33%, F1-Score 93.28%) and ROC curves</w:t>
      </w:r>
    </w:p>
    <w:p w:rsidR="006F0226" w:rsidRDefault="006F0226">
      <w:pPr>
        <w:spacing w:before="160" w:after="40"/>
        <w:jc w:val="center"/>
      </w:pPr>
    </w:p>
    <w:p w:rsidR="006F0226" w:rsidRDefault="008E58FE">
      <w:pPr>
        <w:spacing w:before="280" w:after="80"/>
      </w:pPr>
      <w:bookmarkStart w:id="0" w:name="_GoBack"/>
      <w:bookmarkEnd w:id="0"/>
      <w:r>
        <w:rPr>
          <w:b/>
          <w:sz w:val="26"/>
        </w:rPr>
        <w:t>Result:</w:t>
      </w:r>
    </w:p>
    <w:p w:rsidR="006F0226" w:rsidRDefault="008E58FE">
      <w:pPr>
        <w:spacing w:after="240"/>
      </w:pPr>
      <w:r>
        <w:t>A web-based Liver Disease Detection from Ultrasound Images system was succe</w:t>
      </w:r>
      <w:r>
        <w:t>ssfully designed and implemented using a Streamlit frontend workstation, traditional Machine Learning classifiers (Support Vector Machine [SVM], Random Forest, and K-Nearest Neighbors in scikit-learn), and an interpretable computer vision feature extractio</w:t>
      </w:r>
      <w:r>
        <w:t>n pipeline. B-mode ultrasound scans are preprocessed with Gaussian speckle filtering and CLAHE/Histogram Equalization contrast enhancement, an 1,844-dimensional feature vector combining HOG gradients and GLCM second-order texture properties is extracted, a</w:t>
      </w:r>
      <w:r>
        <w:t>nd the trained SVM model classifies the scan as Normal, Fatty Liver, or Cirrhosis with a confidence score. On the held-out test set, the model achieved an Accuracy of 93.33%, Precision of 94.12%, Recall of 93.33%, and an F1-Score of 93.28%, with a Multi-Cl</w:t>
      </w:r>
      <w:r>
        <w:t>ass AUC of 0.985, and every prediction can be exported as a clinical diagnostic summary report.</w:t>
      </w:r>
    </w:p>
    <w:sectPr w:rsidR="006F02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226"/>
    <w:rsid w:val="008E58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D70CC"/>
  <w14:defaultImageDpi w14:val="300"/>
  <w15:docId w15:val="{DD6F9F23-BB64-44CE-95B8-FFD57C5E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4C5FC1-9A98-49E8-9531-BCE18BBA4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cp:lastPrinted>2026-10-27T16:40:00Z</cp:lastPrinted>
  <dcterms:created xsi:type="dcterms:W3CDTF">2013-12-23T23:15:00Z</dcterms:created>
  <dcterms:modified xsi:type="dcterms:W3CDTF">2026-10-27T16:41:00Z</dcterms:modified>
  <cp:category/>
</cp:coreProperties>
</file>