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WEEK-2 TASK</w:t>
      </w:r>
    </w:p>
    <w:p>
      <w:pPr>
        <w:jc w:val="center"/>
      </w:pPr>
      <w:r>
        <w:rPr>
          <w:b/>
          <w:sz w:val="28"/>
        </w:rPr>
        <w:t>Dynamic Contextual Pricing Engine with Multi-Armed Bandits (Thompson Sampling)</w:t>
      </w:r>
    </w:p>
    <w:p>
      <w:r>
        <w:rPr>
          <w:b/>
          <w:sz w:val="26"/>
        </w:rPr>
        <w:t>1. Abstract</w:t>
      </w:r>
    </w:p>
    <w:p>
      <w:pPr>
        <w:spacing w:after="120"/>
      </w:pPr>
      <w:r>
        <w:rPr>
          <w:sz w:val="22"/>
        </w:rPr>
        <w:t>The Dynamic Contextual Pricing Engine is a system that automatically selects the best price for a product based on customer behavior and market conditions. It uses Thompson Sampling, a Multi-Armed Bandit technique, to test different prices and learn which price gives better customer conversion. The system considers customer response, conversion rate, and competitor price changes. Based on these factors, the price is dynamically adjusted to balance exploration and exploitation.</w:t>
      </w:r>
    </w:p>
    <w:p>
      <w:r>
        <w:rPr>
          <w:b/>
          <w:sz w:val="26"/>
        </w:rPr>
        <w:t>2. Introduction</w:t>
      </w:r>
    </w:p>
    <w:p>
      <w:pPr>
        <w:spacing w:after="120"/>
      </w:pPr>
      <w:r>
        <w:rPr>
          <w:sz w:val="22"/>
        </w:rPr>
        <w:t>In online businesses, setting the right price is very important. A price that is too high may reduce sales, while a very low price may reduce profit.</w:t>
      </w:r>
    </w:p>
    <w:p>
      <w:pPr>
        <w:spacing w:after="120"/>
      </w:pPr>
      <w:r>
        <w:rPr>
          <w:sz w:val="22"/>
        </w:rPr>
        <w:t>Traditional pricing methods use fixed prices. However, customer behavior and competitor prices can change frequently. A dynamic pricing system can solve this problem by continuously observing customer responses and changing the price accordingly.</w:t>
      </w:r>
    </w:p>
    <w:p>
      <w:pPr>
        <w:spacing w:after="120"/>
      </w:pPr>
      <w:r>
        <w:rPr>
          <w:sz w:val="22"/>
        </w:rPr>
        <w:t>In this project, Thompson Sampling is used to select prices. The system learns from previous customer interactions and gradually identifies the price that provides better conversion.</w:t>
      </w:r>
    </w:p>
    <w:p>
      <w:r>
        <w:rPr>
          <w:b/>
          <w:sz w:val="26"/>
        </w:rPr>
        <w:t>3. Objective</w:t>
      </w:r>
    </w:p>
    <w:p>
      <w:pPr>
        <w:spacing w:after="120"/>
      </w:pPr>
      <w:r>
        <w:rPr>
          <w:sz w:val="22"/>
        </w:rPr>
        <w:t>The main objectives of this project are:</w:t>
      </w:r>
    </w:p>
    <w:p>
      <w:pPr>
        <w:spacing w:after="120"/>
      </w:pPr>
      <w:r>
        <w:rPr>
          <w:sz w:val="22"/>
        </w:rPr>
        <w:t>• To create a dynamic pricing simulation.</w:t>
      </w:r>
    </w:p>
    <w:p>
      <w:pPr>
        <w:spacing w:after="120"/>
      </w:pPr>
      <w:r>
        <w:rPr>
          <w:sz w:val="22"/>
        </w:rPr>
        <w:t>• To represent different prices as continuous arms of a bandit.</w:t>
      </w:r>
    </w:p>
    <w:p>
      <w:pPr>
        <w:spacing w:after="120"/>
      </w:pPr>
      <w:r>
        <w:rPr>
          <w:sz w:val="22"/>
        </w:rPr>
        <w:t>• To calculate customer conversion rates for different prices.</w:t>
      </w:r>
    </w:p>
    <w:p>
      <w:pPr>
        <w:spacing w:after="120"/>
      </w:pPr>
      <w:r>
        <w:rPr>
          <w:sz w:val="22"/>
        </w:rPr>
        <w:t>• To use Beta distributions to represent uncertainty about conversion.</w:t>
      </w:r>
    </w:p>
    <w:p>
      <w:pPr>
        <w:spacing w:after="120"/>
      </w:pPr>
      <w:r>
        <w:rPr>
          <w:sz w:val="22"/>
        </w:rPr>
        <w:t>• To apply Thompson Sampling for selecting prices.</w:t>
      </w:r>
    </w:p>
    <w:p>
      <w:pPr>
        <w:spacing w:after="120"/>
      </w:pPr>
      <w:r>
        <w:rPr>
          <w:sz w:val="22"/>
        </w:rPr>
        <w:t>• To balance exploration and exploitation.</w:t>
      </w:r>
    </w:p>
    <w:p>
      <w:pPr>
        <w:spacing w:after="120"/>
      </w:pPr>
      <w:r>
        <w:rPr>
          <w:sz w:val="22"/>
        </w:rPr>
        <w:t>• To dynamically change prices when competitor prices change.</w:t>
      </w:r>
    </w:p>
    <w:p>
      <w:pPr>
        <w:spacing w:after="120"/>
      </w:pPr>
      <w:r>
        <w:rPr>
          <w:sz w:val="22"/>
        </w:rPr>
        <w:t>• To improve conversion and expected revenue.</w:t>
      </w:r>
    </w:p>
    <w:p>
      <w:r>
        <w:rPr>
          <w:b/>
          <w:sz w:val="26"/>
        </w:rPr>
        <w:t>4. Theory</w:t>
      </w:r>
    </w:p>
    <w:p>
      <w:pPr>
        <w:spacing w:after="120"/>
      </w:pPr>
      <w:r>
        <w:rPr>
          <w:sz w:val="22"/>
        </w:rPr>
        <w:t>Multi-Armed Bandit</w:t>
      </w:r>
    </w:p>
    <w:p>
      <w:pPr>
        <w:spacing w:after="120"/>
      </w:pPr>
      <w:r>
        <w:rPr>
          <w:sz w:val="22"/>
        </w:rPr>
        <w:t>A Multi-Armed Bandit is a machine learning approach where the system has several choices and must learn which choice gives the best result.</w:t>
      </w:r>
    </w:p>
    <w:p>
      <w:pPr>
        <w:spacing w:after="120"/>
      </w:pPr>
      <w:r>
        <w:rPr>
          <w:sz w:val="22"/>
        </w:rPr>
        <w:t>In this project, each price represents an arm. For example, ₹80, ₹100, ₹120, and ₹140 can be treated as different pricing choices. The system experiments with these prices and learns which price performs best.</w:t>
      </w:r>
    </w:p>
    <w:p>
      <w:pPr>
        <w:spacing w:after="120"/>
      </w:pPr>
      <w:r>
        <w:rPr>
          <w:sz w:val="22"/>
        </w:rPr>
        <w:t>Thompson Sampling</w:t>
      </w:r>
    </w:p>
    <w:p>
      <w:pPr>
        <w:spacing w:after="120"/>
      </w:pPr>
      <w:r>
        <w:rPr>
          <w:sz w:val="22"/>
        </w:rPr>
        <w:t>Thompson Sampling is an algorithm used to select the best option when there is uncertainty. For every price, the system maintains a Beta distribution. This distribution represents how confident the system is about the conversion rate of that price.</w:t>
      </w:r>
    </w:p>
    <w:p>
      <w:pPr>
        <w:spacing w:after="120"/>
      </w:pPr>
      <w:r>
        <w:rPr>
          <w:sz w:val="22"/>
        </w:rPr>
        <w:t>The system randomly samples a value from each Beta distribution and selects the price with the highest sampled value. This helps the system explore new prices while also exploiting prices that already perform well.</w:t>
      </w:r>
    </w:p>
    <w:p>
      <w:r>
        <w:rPr>
          <w:b/>
          <w:sz w:val="26"/>
        </w:rPr>
        <w:t>5. Beta Distribution</w:t>
      </w:r>
    </w:p>
    <w:p>
      <w:pPr>
        <w:spacing w:after="120"/>
      </w:pPr>
      <w:r>
        <w:rPr>
          <w:sz w:val="22"/>
        </w:rPr>
        <w:t>The Beta distribution is used to represent the probability of customer conversion. It is represented as Beta(α, β).</w:t>
      </w:r>
    </w:p>
    <w:p>
      <w:pPr>
        <w:spacing w:after="120"/>
      </w:pPr>
      <w:r>
        <w:rPr>
          <w:sz w:val="22"/>
        </w:rPr>
        <w:t>• α = number of successful conversions + prior success</w:t>
      </w:r>
    </w:p>
    <w:p>
      <w:pPr>
        <w:spacing w:after="120"/>
      </w:pPr>
      <w:r>
        <w:rPr>
          <w:sz w:val="22"/>
        </w:rPr>
        <w:t>• β = number of unsuccessful attempts + prior failure</w:t>
      </w:r>
    </w:p>
    <w:p>
      <w:pPr>
        <w:spacing w:after="120"/>
      </w:pPr>
      <w:r>
        <w:rPr>
          <w:sz w:val="22"/>
        </w:rPr>
        <w:t>For example, if a price gets 20 successful purchases and 10 unsuccessful attempts, the system updates its Beta distribution based on these results.</w:t>
      </w:r>
    </w:p>
    <w:p>
      <w:pPr>
        <w:spacing w:after="120"/>
      </w:pPr>
      <w:r>
        <w:rPr>
          <w:sz w:val="22"/>
        </w:rPr>
        <w:t>As more customer data becomes available, the system becomes more confident about the actual conversion rate.</w:t>
      </w:r>
    </w:p>
    <w:p>
      <w:r>
        <w:rPr>
          <w:b/>
          <w:sz w:val="26"/>
        </w:rPr>
        <w:t>6. Contextual Pricing</w:t>
      </w:r>
    </w:p>
    <w:p>
      <w:pPr>
        <w:spacing w:after="120"/>
      </w:pPr>
      <w:r>
        <w:rPr>
          <w:sz w:val="22"/>
        </w:rPr>
        <w:t>The system does not depend only on price. It can also consider different contextual factors, such as:</w:t>
      </w:r>
    </w:p>
    <w:p>
      <w:pPr>
        <w:spacing w:after="120"/>
      </w:pPr>
      <w:r>
        <w:rPr>
          <w:sz w:val="22"/>
        </w:rPr>
        <w:t>• Customer type</w:t>
      </w:r>
    </w:p>
    <w:p>
      <w:pPr>
        <w:spacing w:after="120"/>
      </w:pPr>
      <w:r>
        <w:rPr>
          <w:sz w:val="22"/>
        </w:rPr>
        <w:t>• Previous purchase behavior</w:t>
      </w:r>
    </w:p>
    <w:p>
      <w:pPr>
        <w:spacing w:after="120"/>
      </w:pPr>
      <w:r>
        <w:rPr>
          <w:sz w:val="22"/>
        </w:rPr>
        <w:t>• Current demand</w:t>
      </w:r>
    </w:p>
    <w:p>
      <w:pPr>
        <w:spacing w:after="120"/>
      </w:pPr>
      <w:r>
        <w:rPr>
          <w:sz w:val="22"/>
        </w:rPr>
        <w:t>• Competitor price</w:t>
      </w:r>
    </w:p>
    <w:p>
      <w:pPr>
        <w:spacing w:after="120"/>
      </w:pPr>
      <w:r>
        <w:rPr>
          <w:sz w:val="22"/>
        </w:rPr>
        <w:t>• Time of day</w:t>
      </w:r>
    </w:p>
    <w:p>
      <w:pPr>
        <w:spacing w:after="120"/>
      </w:pPr>
      <w:r>
        <w:rPr>
          <w:sz w:val="22"/>
        </w:rPr>
        <w:t>• Product popularity</w:t>
      </w:r>
    </w:p>
    <w:p>
      <w:pPr>
        <w:spacing w:after="120"/>
      </w:pPr>
      <w:r>
        <w:rPr>
          <w:sz w:val="22"/>
        </w:rPr>
        <w:t>• Customer conversion rate</w:t>
      </w:r>
    </w:p>
    <w:p>
      <w:pPr>
        <w:spacing w:after="120"/>
      </w:pPr>
      <w:r>
        <w:rPr>
          <w:sz w:val="22"/>
        </w:rPr>
        <w:t>For example, if a competitor reduces their price from ₹100 to ₹80, the system can detect this competitive shock and adjust its price.</w:t>
      </w:r>
    </w:p>
    <w:p>
      <w:r>
        <w:rPr>
          <w:b/>
          <w:sz w:val="26"/>
        </w:rPr>
        <w:t>7. Methodology</w:t>
      </w:r>
    </w:p>
    <w:p>
      <w:pPr>
        <w:spacing w:after="120"/>
      </w:pPr>
      <w:r>
        <w:rPr>
          <w:sz w:val="22"/>
        </w:rPr>
        <w:t>The project can be implemented using the following stages:</w:t>
      </w:r>
    </w:p>
    <w:p>
      <w:pPr>
        <w:spacing w:after="120"/>
      </w:pPr>
      <w:r>
        <w:rPr>
          <w:sz w:val="22"/>
        </w:rPr>
        <w:t>1. Generate customer data containing customer ID, product, price shown, purchase status, conversion rate, and competitor price.</w:t>
      </w:r>
    </w:p>
    <w:p>
      <w:pPr>
        <w:spacing w:after="120"/>
      </w:pPr>
      <w:r>
        <w:rPr>
          <w:sz w:val="22"/>
        </w:rPr>
        <w:t>2. Define a range of possible prices such as ₹80, ₹90, ₹100, ₹110, ₹120, and ₹130.</w:t>
      </w:r>
    </w:p>
    <w:p>
      <w:pPr>
        <w:spacing w:after="120"/>
      </w:pPr>
      <w:r>
        <w:rPr>
          <w:sz w:val="22"/>
        </w:rPr>
        <w:t>3. Initialize Beta distributions for each price. Initially, Beta(1,1) can be used so every price has an equal starting chance.</w:t>
      </w:r>
    </w:p>
    <w:p>
      <w:pPr>
        <w:spacing w:after="120"/>
      </w:pPr>
      <w:r>
        <w:rPr>
          <w:sz w:val="22"/>
        </w:rPr>
        <w:t>4. Use Thompson Sampling to select a price based on the sampled values from the Beta distributions.</w:t>
      </w:r>
    </w:p>
    <w:p>
      <w:pPr>
        <w:spacing w:after="120"/>
      </w:pPr>
      <w:r>
        <w:rPr>
          <w:sz w:val="22"/>
        </w:rPr>
        <w:t>5. Observe whether the customer purchases the product or not.</w:t>
      </w:r>
    </w:p>
    <w:p>
      <w:pPr>
        <w:spacing w:after="120"/>
      </w:pPr>
      <w:r>
        <w:rPr>
          <w:sz w:val="22"/>
        </w:rPr>
        <w:t>6. Update the corresponding Beta distribution using the customer response.</w:t>
      </w:r>
    </w:p>
    <w:p>
      <w:pPr>
        <w:spacing w:after="120"/>
      </w:pPr>
      <w:r>
        <w:rPr>
          <w:sz w:val="22"/>
        </w:rPr>
        <w:t>7. Calculate revenue using Price × Number of Purchases.</w:t>
      </w:r>
    </w:p>
    <w:p>
      <w:pPr>
        <w:spacing w:after="120"/>
      </w:pPr>
      <w:r>
        <w:rPr>
          <w:sz w:val="22"/>
        </w:rPr>
        <w:t>8. Simulate competitor price changes and observe how the pricing engine responds.</w:t>
      </w:r>
    </w:p>
    <w:p>
      <w:pPr>
        <w:spacing w:after="120"/>
      </w:pPr>
      <w:r>
        <w:rPr>
          <w:sz w:val="22"/>
        </w:rPr>
        <w:t>9. Continue learning from new customer responses and market conditions.</w:t>
      </w:r>
    </w:p>
    <w:p>
      <w:r>
        <w:rPr>
          <w:b/>
          <w:sz w:val="26"/>
        </w:rPr>
        <w:t>8. Dataset</w:t>
      </w:r>
    </w:p>
    <w:p>
      <w:pPr>
        <w:spacing w:after="120"/>
      </w:pPr>
      <w:r>
        <w:rPr>
          <w:sz w:val="22"/>
        </w:rPr>
        <w:t>A simulated dataset can be used for this project.</w:t>
      </w:r>
    </w:p>
    <w:p>
      <w:pPr>
        <w:spacing w:after="120"/>
      </w:pPr>
      <w:r>
        <w:rPr>
          <w:sz w:val="22"/>
        </w:rPr>
        <w:t>Example:</w:t>
      </w:r>
    </w:p>
    <w:p>
      <w:pPr>
        <w:spacing w:after="120"/>
      </w:pPr>
      <w:r>
        <w:rPr>
          <w:sz w:val="22"/>
        </w:rPr>
        <w:t>Customer | Price | Competitor Price | Purchased</w:t>
      </w:r>
    </w:p>
    <w:p>
      <w:pPr>
        <w:spacing w:after="120"/>
      </w:pPr>
      <w:r>
        <w:rPr>
          <w:sz w:val="22"/>
        </w:rPr>
        <w:t>C001 | ₹100 | ₹110 | Yes</w:t>
      </w:r>
    </w:p>
    <w:p>
      <w:pPr>
        <w:spacing w:after="120"/>
      </w:pPr>
      <w:r>
        <w:rPr>
          <w:sz w:val="22"/>
        </w:rPr>
        <w:t>C002 | ₹120 | ₹100 | No</w:t>
      </w:r>
    </w:p>
    <w:p>
      <w:pPr>
        <w:spacing w:after="120"/>
      </w:pPr>
      <w:r>
        <w:rPr>
          <w:sz w:val="22"/>
        </w:rPr>
        <w:t>C003 | ₹90 | ₹100 | Yes</w:t>
      </w:r>
    </w:p>
    <w:p>
      <w:pPr>
        <w:spacing w:after="120"/>
      </w:pPr>
      <w:r>
        <w:rPr>
          <w:sz w:val="22"/>
        </w:rPr>
        <w:t>C004 | ₹110 | ₹105 | Yes</w:t>
      </w:r>
    </w:p>
    <w:p>
      <w:pPr>
        <w:spacing w:after="120"/>
      </w:pPr>
      <w:r>
        <w:rPr>
          <w:sz w:val="22"/>
        </w:rPr>
        <w:t>C005 | ₹130 | ₹100 | No</w:t>
      </w:r>
    </w:p>
    <w:p>
      <w:pPr>
        <w:spacing w:after="120"/>
      </w:pPr>
      <w:r>
        <w:rPr>
          <w:sz w:val="22"/>
        </w:rPr>
        <w:t>The dataset helps the system understand the relationship between price and customer conversion.</w:t>
      </w:r>
    </w:p>
    <w:p>
      <w:r>
        <w:rPr>
          <w:b/>
          <w:sz w:val="26"/>
        </w:rPr>
        <w:t>9. Exploration vs Exploitation</w:t>
      </w:r>
    </w:p>
    <w:p>
      <w:pPr>
        <w:spacing w:after="120"/>
      </w:pPr>
      <w:r>
        <w:rPr>
          <w:sz w:val="22"/>
        </w:rPr>
        <w:t>One of the important features of Thompson Sampling is balancing exploration and exploitation.</w:t>
      </w:r>
    </w:p>
    <w:p>
      <w:pPr>
        <w:spacing w:after="120"/>
      </w:pPr>
      <w:r>
        <w:rPr>
          <w:sz w:val="22"/>
        </w:rPr>
        <w:t>Exploration means trying prices that the system does not know much about. For example, the system may try ₹130 even though ₹100 is currently performing well.</w:t>
      </w:r>
    </w:p>
    <w:p>
      <w:pPr>
        <w:spacing w:after="120"/>
      </w:pPr>
      <w:r>
        <w:rPr>
          <w:sz w:val="22"/>
        </w:rPr>
        <w:t>Exploitation means choosing a price that has already shown good performance. For example, the system may continue using ₹100 because it gives a high conversion rate.</w:t>
      </w:r>
    </w:p>
    <w:p>
      <w:pPr>
        <w:spacing w:after="120"/>
      </w:pPr>
      <w:r>
        <w:rPr>
          <w:sz w:val="22"/>
        </w:rPr>
        <w:t>Thompson Sampling helps balance these two activities automatically.</w:t>
      </w:r>
    </w:p>
    <w:p>
      <w:r>
        <w:rPr>
          <w:b/>
          <w:sz w:val="26"/>
        </w:rPr>
        <w:t>10. Competitive Shock</w:t>
      </w:r>
    </w:p>
    <w:p>
      <w:pPr>
        <w:spacing w:after="120"/>
      </w:pPr>
      <w:r>
        <w:rPr>
          <w:sz w:val="22"/>
        </w:rPr>
        <w:t>A competitive shock occurs when a competitor suddenly changes its price.</w:t>
      </w:r>
    </w:p>
    <w:p>
      <w:pPr>
        <w:spacing w:after="120"/>
      </w:pPr>
      <w:r>
        <w:rPr>
          <w:sz w:val="22"/>
        </w:rPr>
        <w:t>Before the shock:</w:t>
      </w:r>
    </w:p>
    <w:p>
      <w:pPr>
        <w:spacing w:after="120"/>
      </w:pPr>
      <w:r>
        <w:rPr>
          <w:sz w:val="22"/>
        </w:rPr>
        <w:t>Our price = ₹100</w:t>
      </w:r>
    </w:p>
    <w:p>
      <w:pPr>
        <w:spacing w:after="120"/>
      </w:pPr>
      <w:r>
        <w:rPr>
          <w:sz w:val="22"/>
        </w:rPr>
        <w:t>Competitor price = ₹110</w:t>
      </w:r>
    </w:p>
    <w:p>
      <w:pPr>
        <w:spacing w:after="120"/>
      </w:pPr>
      <w:r>
        <w:rPr>
          <w:sz w:val="22"/>
        </w:rPr>
        <w:t>After the shock:</w:t>
      </w:r>
    </w:p>
    <w:p>
      <w:pPr>
        <w:spacing w:after="120"/>
      </w:pPr>
      <w:r>
        <w:rPr>
          <w:sz w:val="22"/>
        </w:rPr>
        <w:t>Our price = ₹100</w:t>
      </w:r>
    </w:p>
    <w:p>
      <w:pPr>
        <w:spacing w:after="120"/>
      </w:pPr>
      <w:r>
        <w:rPr>
          <w:sz w:val="22"/>
        </w:rPr>
        <w:t>Competitor price = ₹80</w:t>
      </w:r>
    </w:p>
    <w:p>
      <w:pPr>
        <w:spacing w:after="120"/>
      </w:pPr>
      <w:r>
        <w:rPr>
          <w:sz w:val="22"/>
        </w:rPr>
        <w:t>Since the competitor is now cheaper, customer conversion may decrease. The pricing engine detects this change and tests different prices to find a better strategy.</w:t>
      </w:r>
    </w:p>
    <w:p>
      <w:r>
        <w:rPr>
          <w:b/>
          <w:sz w:val="26"/>
        </w:rPr>
        <w:t>11. Expected Results</w:t>
      </w:r>
    </w:p>
    <w:p>
      <w:pPr>
        <w:spacing w:after="120"/>
      </w:pPr>
      <w:r>
        <w:rPr>
          <w:sz w:val="22"/>
        </w:rPr>
        <w:t>The expected results of the project are:</w:t>
      </w:r>
    </w:p>
    <w:p>
      <w:pPr>
        <w:spacing w:after="120"/>
      </w:pPr>
      <w:r>
        <w:rPr>
          <w:sz w:val="22"/>
        </w:rPr>
        <w:t>• The system identifies better-performing prices.</w:t>
      </w:r>
    </w:p>
    <w:p>
      <w:pPr>
        <w:spacing w:after="120"/>
      </w:pPr>
      <w:r>
        <w:rPr>
          <w:sz w:val="22"/>
        </w:rPr>
        <w:t>• Conversion rates are continuously updated.</w:t>
      </w:r>
    </w:p>
    <w:p>
      <w:pPr>
        <w:spacing w:after="120"/>
      </w:pPr>
      <w:r>
        <w:rPr>
          <w:sz w:val="22"/>
        </w:rPr>
        <w:t>• The system learns from customer behavior.</w:t>
      </w:r>
    </w:p>
    <w:p>
      <w:pPr>
        <w:spacing w:after="120"/>
      </w:pPr>
      <w:r>
        <w:rPr>
          <w:sz w:val="22"/>
        </w:rPr>
        <w:t>• Exploration and exploitation are balanced.</w:t>
      </w:r>
    </w:p>
    <w:p>
      <w:pPr>
        <w:spacing w:after="120"/>
      </w:pPr>
      <w:r>
        <w:rPr>
          <w:sz w:val="22"/>
        </w:rPr>
        <w:t>• Prices change according to market conditions.</w:t>
      </w:r>
    </w:p>
    <w:p>
      <w:pPr>
        <w:spacing w:after="120"/>
      </w:pPr>
      <w:r>
        <w:rPr>
          <w:sz w:val="22"/>
        </w:rPr>
        <w:t>• The system responds to competitor price changes.</w:t>
      </w:r>
    </w:p>
    <w:p>
      <w:pPr>
        <w:spacing w:after="120"/>
      </w:pPr>
      <w:r>
        <w:rPr>
          <w:sz w:val="22"/>
        </w:rPr>
        <w:t>• Revenue and conversion performance can be compared across different pricing strategies.</w:t>
      </w:r>
    </w:p>
    <w:p>
      <w:r>
        <w:rPr>
          <w:b/>
          <w:sz w:val="26"/>
        </w:rPr>
        <w:t>12. Advantages</w:t>
      </w:r>
    </w:p>
    <w:p>
      <w:pPr>
        <w:spacing w:after="120"/>
      </w:pPr>
      <w:r>
        <w:rPr>
          <w:sz w:val="22"/>
        </w:rPr>
        <w:t>• Automatically learns the best pricing strategy.</w:t>
      </w:r>
    </w:p>
    <w:p>
      <w:pPr>
        <w:spacing w:after="120"/>
      </w:pPr>
      <w:r>
        <w:rPr>
          <w:sz w:val="22"/>
        </w:rPr>
        <w:t>• Adapts to changing customer behavior.</w:t>
      </w:r>
    </w:p>
    <w:p>
      <w:pPr>
        <w:spacing w:after="120"/>
      </w:pPr>
      <w:r>
        <w:rPr>
          <w:sz w:val="22"/>
        </w:rPr>
        <w:t>• Responds to competitor price changes.</w:t>
      </w:r>
    </w:p>
    <w:p>
      <w:pPr>
        <w:spacing w:after="120"/>
      </w:pPr>
      <w:r>
        <w:rPr>
          <w:sz w:val="22"/>
        </w:rPr>
        <w:t>• Reduces the need for manual price selection.</w:t>
      </w:r>
    </w:p>
    <w:p>
      <w:pPr>
        <w:spacing w:after="120"/>
      </w:pPr>
      <w:r>
        <w:rPr>
          <w:sz w:val="22"/>
        </w:rPr>
        <w:t>• Balances learning and earning.</w:t>
      </w:r>
    </w:p>
    <w:p>
      <w:pPr>
        <w:spacing w:after="120"/>
      </w:pPr>
      <w:r>
        <w:rPr>
          <w:sz w:val="22"/>
        </w:rPr>
        <w:t>• Can improve conversion and revenue.</w:t>
      </w:r>
    </w:p>
    <w:p>
      <w:pPr>
        <w:spacing w:after="120"/>
      </w:pPr>
      <w:r>
        <w:rPr>
          <w:sz w:val="22"/>
        </w:rPr>
        <w:t>• Works well for dynamic online pricing environments.</w:t>
      </w:r>
    </w:p>
    <w:p>
      <w:r>
        <w:rPr>
          <w:b/>
          <w:sz w:val="26"/>
        </w:rPr>
        <w:t>13. Conclusion</w:t>
      </w:r>
    </w:p>
    <w:p>
      <w:pPr>
        <w:spacing w:after="120"/>
      </w:pPr>
      <w:r>
        <w:rPr>
          <w:sz w:val="22"/>
        </w:rPr>
        <w:t>The Dynamic Contextual Pricing Engine provides an intelligent way to select product prices based on customer behavior and market conditions. By using Beta distributions and Thompson Sampling, the system continuously learns which prices perform better. It also responds to competitive shocks by exploring new prices. Overall, this approach provides a flexible and data-driven method for dynamic pricing.</w:t>
      </w:r>
    </w:p>
    <w:p>
      <w:r>
        <w:rPr>
          <w:b/>
          <w:sz w:val="26"/>
        </w:rPr>
        <w:t>14. References</w:t>
      </w:r>
    </w:p>
    <w:p>
      <w:pPr>
        <w:spacing w:after="120"/>
      </w:pPr>
      <w:r>
        <w:rPr>
          <w:sz w:val="22"/>
        </w:rPr>
        <w:t>• Multi-Armed Bandit Algorithms</w:t>
      </w:r>
    </w:p>
    <w:p>
      <w:pPr>
        <w:spacing w:after="120"/>
      </w:pPr>
      <w:r>
        <w:rPr>
          <w:sz w:val="22"/>
        </w:rPr>
        <w:t>• Thompson Sampling</w:t>
      </w:r>
    </w:p>
    <w:p>
      <w:pPr>
        <w:spacing w:after="120"/>
      </w:pPr>
      <w:r>
        <w:rPr>
          <w:sz w:val="22"/>
        </w:rPr>
        <w:t>• Beta Probability Distribution</w:t>
      </w:r>
    </w:p>
    <w:p>
      <w:pPr>
        <w:spacing w:after="120"/>
      </w:pPr>
      <w:r>
        <w:rPr>
          <w:sz w:val="22"/>
        </w:rPr>
        <w:t>• Dynamic Pricing and Revenue Optimization</w:t>
      </w:r>
    </w:p>
    <w:p>
      <w:pPr>
        <w:spacing w:after="120"/>
      </w:pPr>
      <w:r>
        <w:rPr>
          <w:sz w:val="22"/>
        </w:rPr>
        <w:t>• Python and NumPy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