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4529D" w14:textId="77777777" w:rsidR="00205976" w:rsidRPr="00A32119" w:rsidRDefault="00205976" w:rsidP="00205976">
      <w:pPr>
        <w:pStyle w:val="Heading1"/>
      </w:pPr>
      <w:r w:rsidRPr="00A32119">
        <w:t>Mathematical Customer Lifetime Value (CLV) Projection via BG/NBD Model from Scratch</w:t>
      </w:r>
    </w:p>
    <w:p w14:paraId="14120BC8" w14:textId="77777777" w:rsidR="00205976" w:rsidRDefault="00205976" w:rsidP="00205976"/>
    <w:p w14:paraId="135ABAB8" w14:textId="77777777" w:rsidR="00205976" w:rsidRPr="00A32119" w:rsidRDefault="00205976" w:rsidP="00205976">
      <w:pPr>
        <w:rPr>
          <w:b/>
          <w:bCs/>
          <w:sz w:val="32"/>
          <w:szCs w:val="32"/>
        </w:rPr>
      </w:pPr>
      <w:r w:rsidRPr="00A32119">
        <w:rPr>
          <w:b/>
          <w:bCs/>
          <w:sz w:val="32"/>
          <w:szCs w:val="32"/>
        </w:rPr>
        <w:t>Abstract</w:t>
      </w:r>
    </w:p>
    <w:p w14:paraId="1AB9EE20" w14:textId="77777777" w:rsidR="00205976" w:rsidRDefault="00205976" w:rsidP="00205976">
      <w:r>
        <w:t xml:space="preserve"> This project implements the BG/NBD model from scratch to estimate Customer Lifetime Value (CLV). It uses NumPy and SciPy's L-BFGS-B optimization to estimate customer purchasing </w:t>
      </w:r>
      <w:proofErr w:type="spellStart"/>
      <w:r>
        <w:t>behavior</w:t>
      </w:r>
      <w:proofErr w:type="spellEnd"/>
      <w:r>
        <w:t xml:space="preserve"> without pre-built marketing libraries. The model predicts future transactions and customer retention using mathematical techniques. The implementation is efficient, scalable, and suitable for educational and research purposes. </w:t>
      </w:r>
    </w:p>
    <w:p w14:paraId="69F10DD3" w14:textId="77777777" w:rsidR="00205976" w:rsidRPr="00A32119" w:rsidRDefault="00205976" w:rsidP="00205976">
      <w:pPr>
        <w:pStyle w:val="Heading1"/>
        <w:rPr>
          <w:rStyle w:val="IntenseEmphasis"/>
        </w:rPr>
      </w:pPr>
      <w:r w:rsidRPr="00A32119">
        <w:rPr>
          <w:rStyle w:val="IntenseEmphasis"/>
        </w:rPr>
        <w:t>Introduction</w:t>
      </w:r>
    </w:p>
    <w:p w14:paraId="5FAC4D70" w14:textId="77777777" w:rsidR="00205976" w:rsidRDefault="00205976" w:rsidP="00205976">
      <w:r>
        <w:t xml:space="preserve">Customer Lifetime Value (CLV) is an important business metric that estimates the total value a customer generates over their relationship with a company. This project implements the BG/NBD (Beta-Geometric/Negative Binomial Distribution) model from scratch using NumPy and SciPy's L-BFGS-B optimization algorithm. The model estimates customer purchasing </w:t>
      </w:r>
      <w:proofErr w:type="spellStart"/>
      <w:r>
        <w:t>behavior</w:t>
      </w:r>
      <w:proofErr w:type="spellEnd"/>
      <w:r>
        <w:t xml:space="preserve"> and predicts future transactions without using any pre-built marketing libraries. This implementation provides an efficient and scalable approach for CLV prediction and can be applied to both synthetic and real transaction datasets.</w:t>
      </w:r>
    </w:p>
    <w:p w14:paraId="7023B034" w14:textId="77777777" w:rsidR="00205976" w:rsidRPr="00A32119" w:rsidRDefault="00205976" w:rsidP="00205976">
      <w:pPr>
        <w:rPr>
          <w:rStyle w:val="IntenseEmphasis"/>
          <w:sz w:val="40"/>
          <w:szCs w:val="40"/>
        </w:rPr>
      </w:pPr>
      <w:r w:rsidRPr="00A32119">
        <w:rPr>
          <w:rStyle w:val="IntenseEmphasis"/>
          <w:sz w:val="40"/>
          <w:szCs w:val="40"/>
        </w:rPr>
        <w:t>Theory</w:t>
      </w:r>
    </w:p>
    <w:p w14:paraId="242BB806" w14:textId="77777777" w:rsidR="00205976" w:rsidRDefault="00205976" w:rsidP="00205976">
      <w:r>
        <w:t xml:space="preserve">The BG/NBD (Beta-Geometric/Negative Binomial Distribution) model is used to estimate Customer Lifetime Value (CLV) by </w:t>
      </w:r>
      <w:proofErr w:type="spellStart"/>
      <w:r>
        <w:t>analyzing</w:t>
      </w:r>
      <w:proofErr w:type="spellEnd"/>
      <w:r>
        <w:t xml:space="preserve"> customer purchasing </w:t>
      </w:r>
      <w:proofErr w:type="spellStart"/>
      <w:r>
        <w:t>behavior</w:t>
      </w:r>
      <w:proofErr w:type="spellEnd"/>
      <w:r>
        <w:t>. It assumes that customer purchases follow a Poisson distribution, transaction rates vary according to a Gamma distribution, and customer dropout probabilities follow a Beta distribution. These assumptions help estimate the likelihood of future purchases and whether a customer is still active. The model captures customer differences (heterogeneity) and predicts future transactions using mathematical and statistical techniques.</w:t>
      </w:r>
    </w:p>
    <w:p w14:paraId="3C3F7ED8" w14:textId="77777777" w:rsidR="00205976" w:rsidRDefault="00205976" w:rsidP="00205976"/>
    <w:p w14:paraId="6AF1F4F0" w14:textId="77777777" w:rsidR="00205976" w:rsidRPr="00980E49" w:rsidRDefault="00205976" w:rsidP="00205976">
      <w:pPr>
        <w:rPr>
          <w:rStyle w:val="IntenseEmphasis"/>
          <w:sz w:val="40"/>
          <w:szCs w:val="40"/>
        </w:rPr>
      </w:pPr>
      <w:r w:rsidRPr="00980E49">
        <w:rPr>
          <w:rStyle w:val="IntenseEmphasis"/>
          <w:sz w:val="40"/>
          <w:szCs w:val="40"/>
        </w:rPr>
        <w:t>Objective</w:t>
      </w:r>
      <w:r>
        <w:rPr>
          <w:rStyle w:val="IntenseEmphasis"/>
          <w:sz w:val="40"/>
          <w:szCs w:val="40"/>
        </w:rPr>
        <w:t>s</w:t>
      </w:r>
    </w:p>
    <w:p w14:paraId="5F4E9E89" w14:textId="77777777" w:rsidR="00205976" w:rsidRDefault="00205976" w:rsidP="00205976"/>
    <w:p w14:paraId="6624D7A4" w14:textId="77777777" w:rsidR="00205976" w:rsidRDefault="00205976" w:rsidP="00205976">
      <w:pPr>
        <w:pStyle w:val="ListParagraph"/>
        <w:numPr>
          <w:ilvl w:val="0"/>
          <w:numId w:val="1"/>
        </w:numPr>
      </w:pPr>
      <w:r>
        <w:t>To implement the BG/NBD model from scratch without using pre-built marketing libraries.</w:t>
      </w:r>
    </w:p>
    <w:p w14:paraId="2E71A1AB" w14:textId="77777777" w:rsidR="00205976" w:rsidRDefault="00205976" w:rsidP="00205976">
      <w:pPr>
        <w:pStyle w:val="ListParagraph"/>
        <w:numPr>
          <w:ilvl w:val="0"/>
          <w:numId w:val="1"/>
        </w:numPr>
      </w:pPr>
      <w:r>
        <w:lastRenderedPageBreak/>
        <w:t xml:space="preserve"> To estimate the model parameters (r, α, a, b) using Maximum Likelihood Estimation (MLE).</w:t>
      </w:r>
    </w:p>
    <w:p w14:paraId="5853F6F5" w14:textId="77777777" w:rsidR="00205976" w:rsidRDefault="00205976" w:rsidP="00205976">
      <w:pPr>
        <w:pStyle w:val="ListParagraph"/>
        <w:numPr>
          <w:ilvl w:val="0"/>
          <w:numId w:val="1"/>
        </w:numPr>
      </w:pPr>
      <w:r>
        <w:t>To predict future customer transactions using the BG/NBD model.</w:t>
      </w:r>
    </w:p>
    <w:p w14:paraId="28360D0A" w14:textId="77777777" w:rsidR="00205976" w:rsidRDefault="00205976" w:rsidP="00205976">
      <w:pPr>
        <w:pStyle w:val="ListParagraph"/>
        <w:numPr>
          <w:ilvl w:val="0"/>
          <w:numId w:val="1"/>
        </w:numPr>
      </w:pPr>
      <w:r>
        <w:t>To project Customer Lifetime Value (CLV) accurately.</w:t>
      </w:r>
    </w:p>
    <w:p w14:paraId="3C9F1206" w14:textId="77777777" w:rsidR="00205976" w:rsidRDefault="00205976" w:rsidP="00205976"/>
    <w:p w14:paraId="3D833E68" w14:textId="77777777" w:rsidR="00205976" w:rsidRPr="00980E49" w:rsidRDefault="00205976" w:rsidP="00205976">
      <w:pPr>
        <w:pStyle w:val="Heading1"/>
      </w:pPr>
      <w:r w:rsidRPr="00980E49">
        <w:t>Methodology</w:t>
      </w:r>
    </w:p>
    <w:p w14:paraId="6EFDE788" w14:textId="77777777" w:rsidR="00205976" w:rsidRDefault="00205976" w:rsidP="00205976"/>
    <w:p w14:paraId="1DA83EC0" w14:textId="77777777" w:rsidR="00205976" w:rsidRDefault="00205976" w:rsidP="00205976">
      <w:r>
        <w:t>1. Prepare customer transaction summaries in the form of (x, tₓ, T).</w:t>
      </w:r>
    </w:p>
    <w:p w14:paraId="5A7C066B" w14:textId="77777777" w:rsidR="00205976" w:rsidRDefault="00205976" w:rsidP="00205976">
      <w:r>
        <w:t>2. Compute the vectorized negative log-likelihood function.</w:t>
      </w:r>
    </w:p>
    <w:p w14:paraId="630F1953" w14:textId="77777777" w:rsidR="00205976" w:rsidRDefault="00205976" w:rsidP="00205976">
      <w:r>
        <w:t>3. Optimize the model parameters using SciPy's L-BFGS-B algorithm.</w:t>
      </w:r>
    </w:p>
    <w:p w14:paraId="554B78EA" w14:textId="77777777" w:rsidR="00205976" w:rsidRDefault="00205976" w:rsidP="00205976">
      <w:r>
        <w:t>4. Predict future customer transactions and calculate Customer Lifetime Value (CLV).</w:t>
      </w:r>
    </w:p>
    <w:p w14:paraId="4B6A9B33" w14:textId="77777777" w:rsidR="00205976" w:rsidRPr="00980E49" w:rsidRDefault="00205976" w:rsidP="00205976">
      <w:pPr>
        <w:pStyle w:val="Heading1"/>
      </w:pPr>
      <w:r w:rsidRPr="00980E49">
        <w:t>Dataset</w:t>
      </w:r>
    </w:p>
    <w:p w14:paraId="53D0C679" w14:textId="77777777" w:rsidR="00205976" w:rsidRDefault="00205976" w:rsidP="00205976"/>
    <w:p w14:paraId="0B5AECB9" w14:textId="77777777" w:rsidR="00205976" w:rsidRDefault="00205976" w:rsidP="00205976">
      <w:r>
        <w:t>This project uses synthetic transaction logs to test and validate the BG/NBD model. The transaction data is converted into (x, tₓ, T) summaries before training the model. The same implementation can also be applied to real customer transaction datasets after they are converted into the required format.</w:t>
      </w:r>
    </w:p>
    <w:p w14:paraId="3A3823BD" w14:textId="77777777" w:rsidR="00205976" w:rsidRPr="00980E49" w:rsidRDefault="00205976" w:rsidP="00205976">
      <w:pPr>
        <w:pStyle w:val="Heading1"/>
      </w:pPr>
      <w:r w:rsidRPr="00980E49">
        <w:t>Likelihood</w:t>
      </w:r>
    </w:p>
    <w:p w14:paraId="16BFDBC9" w14:textId="77777777" w:rsidR="00205976" w:rsidRDefault="00205976" w:rsidP="00205976"/>
    <w:p w14:paraId="595F647E" w14:textId="77777777" w:rsidR="00205976" w:rsidRDefault="00205976" w:rsidP="00205976">
      <w:r>
        <w:t>The BG/NBD likelihood function is used to estimate the model parameters by measuring how well the model fits the customer transaction data. The log-likelihood is maximized by minimizing the negative log-likelihood using Maximum Likelihood Estimation (MLE). This optimization is performed with SciPy's L-BFGS-B algorithm to obtain the best values of r, α (alpha), a, and b for accurate prediction of future transactions and Customer Lifetime Value (CLV).</w:t>
      </w:r>
    </w:p>
    <w:p w14:paraId="3B9F11A3" w14:textId="77777777" w:rsidR="00205976" w:rsidRPr="00980E49" w:rsidRDefault="00205976" w:rsidP="00205976">
      <w:pPr>
        <w:pStyle w:val="Heading1"/>
      </w:pPr>
      <w:r w:rsidRPr="00980E49">
        <w:t>Complexity Analysis</w:t>
      </w:r>
    </w:p>
    <w:p w14:paraId="60746837" w14:textId="77777777" w:rsidR="00205976" w:rsidRDefault="00205976" w:rsidP="00205976"/>
    <w:p w14:paraId="6CCEE330" w14:textId="77777777" w:rsidR="00205976" w:rsidRDefault="00205976" w:rsidP="00205976">
      <w:r>
        <w:t xml:space="preserve">The BG/NBD implementation uses vectorized NumPy </w:t>
      </w:r>
      <w:proofErr w:type="spellStart"/>
      <w:r>
        <w:t>operationsto</w:t>
      </w:r>
      <w:proofErr w:type="spellEnd"/>
      <w:r>
        <w:t xml:space="preserve"> process customer transaction data efficiently. The likelihood function is evaluated with a time complexity of </w:t>
      </w:r>
      <w:r>
        <w:lastRenderedPageBreak/>
        <w:t>O(N)for each optimization iteration, where Nis the number of customers. By avoiding Python loops and using SciPy's L-BFGS-</w:t>
      </w:r>
      <w:proofErr w:type="spellStart"/>
      <w:r>
        <w:t>Boptimizer</w:t>
      </w:r>
      <w:proofErr w:type="spellEnd"/>
      <w:r>
        <w:t>, the implementation becomes faster, more scalable, and suitable for handling large transaction datasets.</w:t>
      </w:r>
    </w:p>
    <w:p w14:paraId="57EEA724" w14:textId="77777777" w:rsidR="00205976" w:rsidRPr="00980E49" w:rsidRDefault="00205976" w:rsidP="00205976">
      <w:pPr>
        <w:pStyle w:val="Heading1"/>
      </w:pPr>
      <w:r w:rsidRPr="00980E49">
        <w:t>Results</w:t>
      </w:r>
    </w:p>
    <w:p w14:paraId="798EEFE9" w14:textId="77777777" w:rsidR="00205976" w:rsidRDefault="00205976" w:rsidP="00205976"/>
    <w:p w14:paraId="7B96A3B2" w14:textId="77777777" w:rsidR="00205976" w:rsidRDefault="00205976" w:rsidP="00205976">
      <w:r>
        <w:t xml:space="preserve">The BG/NBD model successfully estimates the parameters r, α (alpha), a, and busing Maximum Likelihood Estimation (MLE). It calculates the probability that a customer is still active, predicts the expected number of future transactions, and projects the Customer Lifetime Value (CLV). The vectorized implementation provides efficient and scalable performance, making it suitable for </w:t>
      </w:r>
      <w:proofErr w:type="spellStart"/>
      <w:r>
        <w:t>analyzing</w:t>
      </w:r>
      <w:proofErr w:type="spellEnd"/>
      <w:r>
        <w:t xml:space="preserve"> large customer transaction datasets.</w:t>
      </w:r>
    </w:p>
    <w:p w14:paraId="5D12CCC9" w14:textId="77777777" w:rsidR="00205976" w:rsidRPr="00980E49" w:rsidRDefault="00205976" w:rsidP="00205976">
      <w:pPr>
        <w:pStyle w:val="Heading1"/>
      </w:pPr>
      <w:r w:rsidRPr="00980E49">
        <w:t>Conclusion</w:t>
      </w:r>
    </w:p>
    <w:p w14:paraId="3547353B" w14:textId="77777777" w:rsidR="00205976" w:rsidRDefault="00205976" w:rsidP="00205976"/>
    <w:p w14:paraId="07D1D5BB" w14:textId="77777777" w:rsidR="00205976" w:rsidRDefault="00205976" w:rsidP="00205976">
      <w:r>
        <w:t>The BG/NBD model was successfully implemented from scratch to estimate Customer Lifetime Value (CLV)without using specialized marketing libraries. The implementation efficiently estimates the model parameters, predicts future customer transactions, and calculates the probability that a customer is still active. By using vectorized NumPy operations and SciPy's L-BFGS-B optimizer, the model achieves good performance and scalability, making it suitable for educational, research, and real-world customer analytics applications.</w:t>
      </w:r>
    </w:p>
    <w:p w14:paraId="18010A61" w14:textId="77777777" w:rsidR="00205976" w:rsidRDefault="00205976" w:rsidP="00205976"/>
    <w:p w14:paraId="7AF7DB7D" w14:textId="77777777" w:rsidR="00205976" w:rsidRPr="00980E49" w:rsidRDefault="00205976" w:rsidP="00205976">
      <w:pPr>
        <w:pStyle w:val="Heading1"/>
      </w:pPr>
      <w:r w:rsidRPr="00980E49">
        <w:t>References</w:t>
      </w:r>
    </w:p>
    <w:p w14:paraId="11AC49B7" w14:textId="77777777" w:rsidR="00205976" w:rsidRDefault="00205976" w:rsidP="00205976"/>
    <w:p w14:paraId="1994BC56" w14:textId="77777777" w:rsidR="00205976" w:rsidRDefault="00205976" w:rsidP="00205976">
      <w:r>
        <w:t>1· Fader, P. S., Hardie, B. G. S., &amp; Lee, K. L. (2005). "Counting Your Customers the Easy Way: An Alternative to the Pareto/NBD Model." Marketing Science.</w:t>
      </w:r>
    </w:p>
    <w:p w14:paraId="7A09F453" w14:textId="77777777" w:rsidR="00205976" w:rsidRDefault="00205976" w:rsidP="00205976">
      <w:r>
        <w:t>2· SciPy Documentation.</w:t>
      </w:r>
    </w:p>
    <w:p w14:paraId="6AEF001F" w14:textId="77777777" w:rsidR="00205976" w:rsidRDefault="00205976" w:rsidP="00205976">
      <w:r>
        <w:t>3. NumPy Documentation.</w:t>
      </w:r>
    </w:p>
    <w:p w14:paraId="239AC133" w14:textId="77777777" w:rsidR="00205976" w:rsidRDefault="00205976"/>
    <w:sectPr w:rsidR="0020597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A42C1"/>
    <w:multiLevelType w:val="hybridMultilevel"/>
    <w:tmpl w:val="60C4C1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45795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976"/>
    <w:rsid w:val="00205976"/>
    <w:rsid w:val="00616FAB"/>
    <w:rsid w:val="008B4104"/>
    <w:rsid w:val="00F724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867B3"/>
  <w15:chartTrackingRefBased/>
  <w15:docId w15:val="{8014D719-FE79-4C28-84EB-93C8809D5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976"/>
  </w:style>
  <w:style w:type="paragraph" w:styleId="Heading1">
    <w:name w:val="heading 1"/>
    <w:basedOn w:val="Normal"/>
    <w:next w:val="Normal"/>
    <w:link w:val="Heading1Char"/>
    <w:uiPriority w:val="9"/>
    <w:qFormat/>
    <w:rsid w:val="002059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59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59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59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59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5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9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59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59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59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59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5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976"/>
    <w:rPr>
      <w:rFonts w:eastAsiaTheme="majorEastAsia" w:cstheme="majorBidi"/>
      <w:color w:val="272727" w:themeColor="text1" w:themeTint="D8"/>
    </w:rPr>
  </w:style>
  <w:style w:type="paragraph" w:styleId="Title">
    <w:name w:val="Title"/>
    <w:basedOn w:val="Normal"/>
    <w:next w:val="Normal"/>
    <w:link w:val="TitleChar"/>
    <w:uiPriority w:val="10"/>
    <w:qFormat/>
    <w:rsid w:val="00205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976"/>
    <w:pPr>
      <w:spacing w:before="160"/>
      <w:jc w:val="center"/>
    </w:pPr>
    <w:rPr>
      <w:i/>
      <w:iCs/>
      <w:color w:val="404040" w:themeColor="text1" w:themeTint="BF"/>
    </w:rPr>
  </w:style>
  <w:style w:type="character" w:customStyle="1" w:styleId="QuoteChar">
    <w:name w:val="Quote Char"/>
    <w:basedOn w:val="DefaultParagraphFont"/>
    <w:link w:val="Quote"/>
    <w:uiPriority w:val="29"/>
    <w:rsid w:val="00205976"/>
    <w:rPr>
      <w:i/>
      <w:iCs/>
      <w:color w:val="404040" w:themeColor="text1" w:themeTint="BF"/>
    </w:rPr>
  </w:style>
  <w:style w:type="paragraph" w:styleId="ListParagraph">
    <w:name w:val="List Paragraph"/>
    <w:basedOn w:val="Normal"/>
    <w:uiPriority w:val="34"/>
    <w:qFormat/>
    <w:rsid w:val="00205976"/>
    <w:pPr>
      <w:ind w:left="720"/>
      <w:contextualSpacing/>
    </w:pPr>
  </w:style>
  <w:style w:type="character" w:styleId="IntenseEmphasis">
    <w:name w:val="Intense Emphasis"/>
    <w:basedOn w:val="DefaultParagraphFont"/>
    <w:uiPriority w:val="21"/>
    <w:qFormat/>
    <w:rsid w:val="00205976"/>
    <w:rPr>
      <w:i/>
      <w:iCs/>
      <w:color w:val="2F5496" w:themeColor="accent1" w:themeShade="BF"/>
    </w:rPr>
  </w:style>
  <w:style w:type="paragraph" w:styleId="IntenseQuote">
    <w:name w:val="Intense Quote"/>
    <w:basedOn w:val="Normal"/>
    <w:next w:val="Normal"/>
    <w:link w:val="IntenseQuoteChar"/>
    <w:uiPriority w:val="30"/>
    <w:qFormat/>
    <w:rsid w:val="002059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5976"/>
    <w:rPr>
      <w:i/>
      <w:iCs/>
      <w:color w:val="2F5496" w:themeColor="accent1" w:themeShade="BF"/>
    </w:rPr>
  </w:style>
  <w:style w:type="character" w:styleId="IntenseReference">
    <w:name w:val="Intense Reference"/>
    <w:basedOn w:val="DefaultParagraphFont"/>
    <w:uiPriority w:val="32"/>
    <w:qFormat/>
    <w:rsid w:val="002059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704</Words>
  <Characters>4016</Characters>
  <Application>Microsoft Office Word</Application>
  <DocSecurity>0</DocSecurity>
  <Lines>33</Lines>
  <Paragraphs>9</Paragraphs>
  <ScaleCrop>false</ScaleCrop>
  <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KAMALESH P</dc:creator>
  <cp:keywords/>
  <dc:description/>
  <cp:lastModifiedBy>KAMALESH P</cp:lastModifiedBy>
  <cp:revision>2</cp:revision>
  <dcterms:created xsi:type="dcterms:W3CDTF">2026-08-05T18:15:00Z</dcterms:created>
  <dcterms:modified xsi:type="dcterms:W3CDTF">2026-08-05T18:15:00Z</dcterms:modified>
</cp:coreProperties>
</file>