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BDA6E" w14:textId="77777777" w:rsidR="00C76C53" w:rsidRDefault="00C76C53">
      <w:pPr>
        <w:pStyle w:val="BodyText"/>
        <w:spacing w:before="5" w:after="1"/>
        <w:ind w:left="0"/>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C76C53" w14:paraId="0F8EEB19" w14:textId="77777777">
        <w:trPr>
          <w:trHeight w:val="592"/>
        </w:trPr>
        <w:tc>
          <w:tcPr>
            <w:tcW w:w="1459" w:type="dxa"/>
            <w:tcBorders>
              <w:bottom w:val="single" w:sz="4" w:space="0" w:color="000000"/>
            </w:tcBorders>
          </w:tcPr>
          <w:p w14:paraId="68778015" w14:textId="77777777" w:rsidR="00C76C53" w:rsidRDefault="00000000">
            <w:pPr>
              <w:pStyle w:val="TableParagraph"/>
              <w:spacing w:before="73"/>
              <w:ind w:left="251"/>
              <w:rPr>
                <w:b/>
                <w:sz w:val="23"/>
              </w:rPr>
            </w:pPr>
            <w:r>
              <w:rPr>
                <w:b/>
                <w:sz w:val="23"/>
              </w:rPr>
              <w:t>EX</w:t>
            </w:r>
            <w:r>
              <w:rPr>
                <w:b/>
                <w:spacing w:val="4"/>
                <w:sz w:val="23"/>
              </w:rPr>
              <w:t xml:space="preserve"> </w:t>
            </w:r>
            <w:r>
              <w:rPr>
                <w:b/>
                <w:sz w:val="23"/>
              </w:rPr>
              <w:t>NO:</w:t>
            </w:r>
            <w:r>
              <w:rPr>
                <w:b/>
                <w:spacing w:val="2"/>
                <w:sz w:val="23"/>
              </w:rPr>
              <w:t xml:space="preserve"> </w:t>
            </w:r>
            <w:r>
              <w:rPr>
                <w:b/>
                <w:spacing w:val="-10"/>
                <w:sz w:val="23"/>
              </w:rPr>
              <w:t>8</w:t>
            </w:r>
          </w:p>
        </w:tc>
        <w:tc>
          <w:tcPr>
            <w:tcW w:w="7505" w:type="dxa"/>
            <w:vMerge w:val="restart"/>
            <w:tcBorders>
              <w:right w:val="single" w:sz="4" w:space="0" w:color="000000"/>
            </w:tcBorders>
          </w:tcPr>
          <w:p w14:paraId="4B798277" w14:textId="77777777" w:rsidR="00C76C53" w:rsidRDefault="00000000">
            <w:pPr>
              <w:pStyle w:val="TableParagraph"/>
              <w:spacing w:before="6" w:line="283" w:lineRule="auto"/>
              <w:ind w:left="3237" w:right="653" w:hanging="2559"/>
              <w:rPr>
                <w:b/>
                <w:sz w:val="23"/>
              </w:rPr>
            </w:pPr>
            <w:r>
              <w:rPr>
                <w:b/>
                <w:sz w:val="23"/>
              </w:rPr>
              <w:t xml:space="preserve">Real-time monitoring of traffic in </w:t>
            </w:r>
            <w:proofErr w:type="spellStart"/>
            <w:r>
              <w:rPr>
                <w:b/>
                <w:sz w:val="23"/>
              </w:rPr>
              <w:t>Youtube</w:t>
            </w:r>
            <w:proofErr w:type="spellEnd"/>
            <w:r>
              <w:rPr>
                <w:b/>
                <w:sz w:val="23"/>
              </w:rPr>
              <w:t xml:space="preserve"> data streaming using </w:t>
            </w:r>
            <w:r>
              <w:rPr>
                <w:b/>
                <w:spacing w:val="-2"/>
                <w:sz w:val="23"/>
              </w:rPr>
              <w:t>Wireshark</w:t>
            </w:r>
          </w:p>
        </w:tc>
      </w:tr>
      <w:tr w:rsidR="00C76C53" w14:paraId="14F04E6E" w14:textId="77777777">
        <w:trPr>
          <w:trHeight w:val="587"/>
        </w:trPr>
        <w:tc>
          <w:tcPr>
            <w:tcW w:w="1459" w:type="dxa"/>
            <w:tcBorders>
              <w:top w:val="single" w:sz="4" w:space="0" w:color="000000"/>
            </w:tcBorders>
          </w:tcPr>
          <w:p w14:paraId="78DDC5B7" w14:textId="77777777" w:rsidR="00C76C53" w:rsidRDefault="00000000">
            <w:pPr>
              <w:pStyle w:val="TableParagraph"/>
              <w:spacing w:before="71"/>
              <w:ind w:left="251"/>
              <w:rPr>
                <w:b/>
                <w:sz w:val="23"/>
              </w:rPr>
            </w:pPr>
            <w:r>
              <w:rPr>
                <w:b/>
                <w:spacing w:val="-2"/>
                <w:sz w:val="23"/>
              </w:rPr>
              <w:t>DATE:</w:t>
            </w:r>
          </w:p>
        </w:tc>
        <w:tc>
          <w:tcPr>
            <w:tcW w:w="7505" w:type="dxa"/>
            <w:vMerge/>
            <w:tcBorders>
              <w:top w:val="nil"/>
              <w:right w:val="single" w:sz="4" w:space="0" w:color="000000"/>
            </w:tcBorders>
          </w:tcPr>
          <w:p w14:paraId="6EF7010D" w14:textId="77777777" w:rsidR="00C76C53" w:rsidRDefault="00C76C53">
            <w:pPr>
              <w:rPr>
                <w:sz w:val="2"/>
                <w:szCs w:val="2"/>
              </w:rPr>
            </w:pPr>
          </w:p>
        </w:tc>
      </w:tr>
    </w:tbl>
    <w:p w14:paraId="61FD8B6E" w14:textId="77777777" w:rsidR="00C76C53" w:rsidRDefault="00C76C53">
      <w:pPr>
        <w:pStyle w:val="BodyText"/>
        <w:spacing w:before="0"/>
        <w:ind w:left="0"/>
      </w:pPr>
    </w:p>
    <w:p w14:paraId="56DAE103" w14:textId="77777777" w:rsidR="00C76C53" w:rsidRDefault="00C76C53">
      <w:pPr>
        <w:pStyle w:val="BodyText"/>
        <w:spacing w:before="0"/>
        <w:ind w:left="0"/>
      </w:pPr>
    </w:p>
    <w:p w14:paraId="25F71911" w14:textId="77777777" w:rsidR="00C76C53" w:rsidRDefault="00C76C53">
      <w:pPr>
        <w:pStyle w:val="BodyText"/>
        <w:spacing w:before="19"/>
        <w:ind w:left="0"/>
      </w:pPr>
    </w:p>
    <w:p w14:paraId="13896703" w14:textId="77777777" w:rsidR="00C76C53" w:rsidRDefault="00000000">
      <w:pPr>
        <w:pStyle w:val="Heading1"/>
      </w:pPr>
      <w:r>
        <w:rPr>
          <w:spacing w:val="-2"/>
        </w:rPr>
        <w:t>Objectives</w:t>
      </w:r>
    </w:p>
    <w:p w14:paraId="19419CA8" w14:textId="77777777" w:rsidR="00C76C53" w:rsidRDefault="00000000">
      <w:pPr>
        <w:pStyle w:val="ListParagraph"/>
        <w:numPr>
          <w:ilvl w:val="0"/>
          <w:numId w:val="3"/>
        </w:numPr>
        <w:tabs>
          <w:tab w:val="left" w:pos="825"/>
          <w:tab w:val="left" w:pos="827"/>
        </w:tabs>
        <w:spacing w:before="138" w:line="364" w:lineRule="auto"/>
        <w:ind w:right="638"/>
        <w:rPr>
          <w:sz w:val="23"/>
        </w:rPr>
      </w:pPr>
      <w:r>
        <w:rPr>
          <w:sz w:val="23"/>
        </w:rPr>
        <w:t>To capture YouTube streaming traffic using Wireshark and identify the data packets associated with video transmission.</w:t>
      </w:r>
    </w:p>
    <w:p w14:paraId="0523A636" w14:textId="77777777" w:rsidR="00C76C53" w:rsidRDefault="00000000">
      <w:pPr>
        <w:pStyle w:val="ListParagraph"/>
        <w:numPr>
          <w:ilvl w:val="0"/>
          <w:numId w:val="3"/>
        </w:numPr>
        <w:tabs>
          <w:tab w:val="left" w:pos="825"/>
          <w:tab w:val="left" w:pos="827"/>
        </w:tabs>
        <w:spacing w:before="0" w:line="369" w:lineRule="auto"/>
        <w:ind w:right="404"/>
        <w:rPr>
          <w:sz w:val="23"/>
        </w:rPr>
      </w:pPr>
      <w:r>
        <w:rPr>
          <w:sz w:val="23"/>
        </w:rPr>
        <w:t>To estimate the maximum bitrate of a YouTube video stream using the captured traffic statistics and analyze bandwidth utilization.</w:t>
      </w:r>
    </w:p>
    <w:p w14:paraId="43AC1C8A" w14:textId="77777777" w:rsidR="00C76C53" w:rsidRDefault="00C76C53">
      <w:pPr>
        <w:pStyle w:val="BodyText"/>
        <w:spacing w:before="128"/>
        <w:ind w:left="0"/>
      </w:pPr>
    </w:p>
    <w:p w14:paraId="3CCFB971" w14:textId="77777777" w:rsidR="00C76C53" w:rsidRDefault="00000000">
      <w:pPr>
        <w:pStyle w:val="Heading1"/>
        <w:spacing w:before="1"/>
      </w:pPr>
      <w:r>
        <w:t>Software</w:t>
      </w:r>
      <w:r>
        <w:rPr>
          <w:spacing w:val="12"/>
        </w:rPr>
        <w:t xml:space="preserve"> </w:t>
      </w:r>
      <w:r>
        <w:rPr>
          <w:spacing w:val="-2"/>
        </w:rPr>
        <w:t>Requirements</w:t>
      </w:r>
    </w:p>
    <w:p w14:paraId="0809FFB1" w14:textId="77777777" w:rsidR="00C76C53" w:rsidRDefault="00000000">
      <w:pPr>
        <w:pStyle w:val="ListParagraph"/>
        <w:numPr>
          <w:ilvl w:val="1"/>
          <w:numId w:val="3"/>
        </w:numPr>
        <w:tabs>
          <w:tab w:val="left" w:pos="827"/>
        </w:tabs>
        <w:spacing w:before="138"/>
        <w:rPr>
          <w:sz w:val="23"/>
        </w:rPr>
      </w:pPr>
      <w:r>
        <w:rPr>
          <w:spacing w:val="-2"/>
          <w:sz w:val="23"/>
        </w:rPr>
        <w:t>Wireshark</w:t>
      </w:r>
    </w:p>
    <w:p w14:paraId="02A2E266" w14:textId="77777777" w:rsidR="00C76C53" w:rsidRDefault="00000000">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3DD42644" w14:textId="77777777" w:rsidR="00C76C53" w:rsidRDefault="00000000">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0ECCD5ED" w14:textId="77777777" w:rsidR="00C76C53" w:rsidRDefault="00000000">
      <w:pPr>
        <w:pStyle w:val="ListParagraph"/>
        <w:numPr>
          <w:ilvl w:val="1"/>
          <w:numId w:val="3"/>
        </w:numPr>
        <w:tabs>
          <w:tab w:val="left" w:pos="827"/>
        </w:tabs>
        <w:spacing w:before="138"/>
        <w:rPr>
          <w:sz w:val="23"/>
        </w:rPr>
      </w:pPr>
      <w:r>
        <w:rPr>
          <w:sz w:val="23"/>
        </w:rPr>
        <w:t>YouTube</w:t>
      </w:r>
      <w:r>
        <w:rPr>
          <w:spacing w:val="12"/>
          <w:sz w:val="23"/>
        </w:rPr>
        <w:t xml:space="preserve"> </w:t>
      </w:r>
      <w:r>
        <w:rPr>
          <w:spacing w:val="-2"/>
          <w:sz w:val="23"/>
        </w:rPr>
        <w:t>Website</w:t>
      </w:r>
    </w:p>
    <w:p w14:paraId="633799B2" w14:textId="77777777" w:rsidR="00C76C53" w:rsidRDefault="00C76C53">
      <w:pPr>
        <w:pStyle w:val="BodyText"/>
        <w:spacing w:before="0"/>
        <w:ind w:left="0"/>
      </w:pPr>
    </w:p>
    <w:p w14:paraId="67102F22" w14:textId="77777777" w:rsidR="00C76C53" w:rsidRDefault="00C76C53">
      <w:pPr>
        <w:pStyle w:val="BodyText"/>
        <w:spacing w:before="13"/>
        <w:ind w:left="0"/>
      </w:pPr>
    </w:p>
    <w:p w14:paraId="72ED13A6" w14:textId="77777777" w:rsidR="00C76C53" w:rsidRDefault="00000000">
      <w:pPr>
        <w:pStyle w:val="Heading1"/>
      </w:pPr>
      <w:r>
        <w:rPr>
          <w:spacing w:val="-2"/>
        </w:rPr>
        <w:t>Theory</w:t>
      </w:r>
    </w:p>
    <w:p w14:paraId="0C17C184" w14:textId="77777777" w:rsidR="00C76C53" w:rsidRDefault="00000000">
      <w:pPr>
        <w:pStyle w:val="BodyText"/>
        <w:spacing w:line="364" w:lineRule="auto"/>
        <w:ind w:left="126" w:right="461"/>
      </w:pPr>
      <w:r>
        <w:t xml:space="preserve">Bitrate is the amount of data transmitted per unit time during video streaming and is typically measured in bits per second (bps), kilobits per second (kbps), or megabits per second (Mbps). A higher video resolution generally requires a higher bitrate and consumes more network </w:t>
      </w:r>
      <w:r>
        <w:rPr>
          <w:spacing w:val="-2"/>
        </w:rPr>
        <w:t>bandwidth.</w:t>
      </w:r>
    </w:p>
    <w:p w14:paraId="0667A253" w14:textId="77777777" w:rsidR="00C76C53" w:rsidRDefault="00C76C53">
      <w:pPr>
        <w:pStyle w:val="BodyText"/>
        <w:spacing w:before="143"/>
        <w:ind w:left="0"/>
      </w:pPr>
    </w:p>
    <w:p w14:paraId="50CAF490" w14:textId="77777777" w:rsidR="00C76C53" w:rsidRDefault="00000000">
      <w:pPr>
        <w:pStyle w:val="Heading1"/>
        <w:spacing w:before="1"/>
      </w:pPr>
      <w:r>
        <w:rPr>
          <w:spacing w:val="-2"/>
        </w:rPr>
        <w:t>Procedure</w:t>
      </w:r>
    </w:p>
    <w:p w14:paraId="15150AD0" w14:textId="77777777" w:rsidR="00C76C53" w:rsidRDefault="00000000">
      <w:pPr>
        <w:pStyle w:val="BodyText"/>
        <w:spacing w:before="134" w:line="364" w:lineRule="auto"/>
        <w:ind w:left="126" w:right="3316"/>
      </w:pPr>
      <w:r>
        <w:t>Step 1: Open Wireshark and select the active network interface. Step 2: Click Start Capturing Packets.</w:t>
      </w:r>
    </w:p>
    <w:p w14:paraId="634C8083" w14:textId="77777777" w:rsidR="00C76C53" w:rsidRDefault="00000000">
      <w:pPr>
        <w:pStyle w:val="BodyText"/>
        <w:spacing w:before="7"/>
        <w:ind w:left="126"/>
      </w:pPr>
      <w:r>
        <w:t>Step</w:t>
      </w:r>
      <w:r>
        <w:rPr>
          <w:spacing w:val="5"/>
        </w:rPr>
        <w:t xml:space="preserve"> </w:t>
      </w:r>
      <w:r>
        <w:t>3:</w:t>
      </w:r>
      <w:r>
        <w:rPr>
          <w:spacing w:val="4"/>
        </w:rPr>
        <w:t xml:space="preserve"> </w:t>
      </w:r>
      <w:r>
        <w:t>Open</w:t>
      </w:r>
      <w:r>
        <w:rPr>
          <w:spacing w:val="5"/>
        </w:rPr>
        <w:t xml:space="preserve"> </w:t>
      </w:r>
      <w:r>
        <w:t>a</w:t>
      </w:r>
      <w:r>
        <w:rPr>
          <w:spacing w:val="-1"/>
        </w:rPr>
        <w:t xml:space="preserve"> </w:t>
      </w:r>
      <w:r>
        <w:t>web</w:t>
      </w:r>
      <w:r>
        <w:rPr>
          <w:spacing w:val="5"/>
        </w:rPr>
        <w:t xml:space="preserve"> </w:t>
      </w:r>
      <w:r>
        <w:t>browser</w:t>
      </w:r>
      <w:r>
        <w:rPr>
          <w:spacing w:val="10"/>
        </w:rPr>
        <w:t xml:space="preserve"> </w:t>
      </w:r>
      <w:r>
        <w:t>and navigate</w:t>
      </w:r>
      <w:r>
        <w:rPr>
          <w:spacing w:val="4"/>
        </w:rPr>
        <w:t xml:space="preserve"> </w:t>
      </w:r>
      <w:r>
        <w:t>to:</w:t>
      </w:r>
      <w:r>
        <w:rPr>
          <w:spacing w:val="2"/>
        </w:rPr>
        <w:t xml:space="preserve"> </w:t>
      </w:r>
      <w:hyperlink r:id="rId6">
        <w:r>
          <w:rPr>
            <w:spacing w:val="-2"/>
          </w:rPr>
          <w:t>https://www.youtube.com</w:t>
        </w:r>
      </w:hyperlink>
    </w:p>
    <w:p w14:paraId="08EB0F37" w14:textId="77777777" w:rsidR="00C76C53" w:rsidRDefault="00000000">
      <w:pPr>
        <w:pStyle w:val="BodyText"/>
        <w:spacing w:before="138" w:line="362" w:lineRule="auto"/>
        <w:ind w:left="126" w:right="461"/>
      </w:pPr>
      <w:r>
        <w:t>Step 4: Select a YouTube video and set the video quality to 720p (or any specified resolution). Step 5: Play the video continuously for approximately 60 seconds.</w:t>
      </w:r>
    </w:p>
    <w:p w14:paraId="3CB35A7E" w14:textId="77777777" w:rsidR="00C76C53" w:rsidRDefault="00000000">
      <w:pPr>
        <w:pStyle w:val="BodyText"/>
        <w:spacing w:before="3" w:line="369" w:lineRule="auto"/>
        <w:ind w:left="126" w:right="3316"/>
      </w:pPr>
      <w:r>
        <w:t xml:space="preserve">Step 6: Stop the packet capture after the streaming duration. Step 7: Apply the filter: </w:t>
      </w:r>
      <w:proofErr w:type="spellStart"/>
      <w:r>
        <w:t>tcp</w:t>
      </w:r>
      <w:proofErr w:type="spellEnd"/>
      <w:r>
        <w:t xml:space="preserve"> or </w:t>
      </w:r>
      <w:proofErr w:type="spellStart"/>
      <w:r>
        <w:t>tls</w:t>
      </w:r>
      <w:proofErr w:type="spellEnd"/>
      <w:r>
        <w:t xml:space="preserve"> to isolate streaming traffic.</w:t>
      </w:r>
    </w:p>
    <w:p w14:paraId="47A35F60" w14:textId="77777777" w:rsidR="00C76C53" w:rsidRDefault="00C76C53">
      <w:pPr>
        <w:pStyle w:val="BodyText"/>
        <w:spacing w:line="369" w:lineRule="auto"/>
        <w:sectPr w:rsidR="00C76C53">
          <w:type w:val="continuous"/>
          <w:pgSz w:w="11900" w:h="16840"/>
          <w:pgMar w:top="1940" w:right="1275" w:bottom="280" w:left="1275" w:header="720" w:footer="720" w:gutter="0"/>
          <w:cols w:space="720"/>
        </w:sectPr>
      </w:pPr>
    </w:p>
    <w:p w14:paraId="618ECA47" w14:textId="77777777" w:rsidR="00C76C53" w:rsidRDefault="00000000">
      <w:pPr>
        <w:pStyle w:val="BodyText"/>
        <w:spacing w:before="184" w:line="362" w:lineRule="auto"/>
        <w:ind w:left="126"/>
      </w:pPr>
      <w:r>
        <w:lastRenderedPageBreak/>
        <w:t>Step 8: Navigate to: Statistics → Conversations or Statistics → Endpoints and determine the total amount of data transferred during the streaming session.</w:t>
      </w:r>
    </w:p>
    <w:p w14:paraId="3DF2EEEB" w14:textId="77777777" w:rsidR="00C76C53" w:rsidRDefault="00000000">
      <w:pPr>
        <w:pStyle w:val="BodyText"/>
        <w:spacing w:before="3" w:line="369" w:lineRule="auto"/>
        <w:ind w:left="126" w:right="1656"/>
      </w:pPr>
      <w:r>
        <w:t>Step 9 Record: Total Data Transferred (Bytes), Streaming Duration (Seconds) Step 10: Calculate the average bitrate using:</w:t>
      </w:r>
    </w:p>
    <w:p w14:paraId="41E54290" w14:textId="77777777" w:rsidR="00257884" w:rsidRDefault="00257884">
      <w:pPr>
        <w:pStyle w:val="BodyText"/>
        <w:spacing w:before="3" w:line="369" w:lineRule="auto"/>
        <w:ind w:left="126" w:right="1656"/>
      </w:pPr>
    </w:p>
    <w:p w14:paraId="730F35AF" w14:textId="4180598E" w:rsidR="00257884" w:rsidRPr="00257884" w:rsidRDefault="00257884" w:rsidP="00257884">
      <w:pPr>
        <w:pStyle w:val="BodyText"/>
        <w:spacing w:before="3" w:line="369" w:lineRule="auto"/>
        <w:ind w:left="126" w:right="1656"/>
        <w:rPr>
          <w:lang w:val="en-IN"/>
        </w:rPr>
      </w:pPr>
      <w:r w:rsidRPr="00257884">
        <w:rPr>
          <w:lang w:val="en-IN"/>
        </w:rPr>
        <w:drawing>
          <wp:inline distT="0" distB="0" distL="0" distR="0" wp14:anchorId="48E778B9" wp14:editId="3D79C6BC">
            <wp:extent cx="5937250" cy="248602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2486025"/>
                    </a:xfrm>
                    <a:prstGeom prst="rect">
                      <a:avLst/>
                    </a:prstGeom>
                    <a:noFill/>
                    <a:ln>
                      <a:noFill/>
                    </a:ln>
                  </pic:spPr>
                </pic:pic>
              </a:graphicData>
            </a:graphic>
          </wp:inline>
        </w:drawing>
      </w:r>
    </w:p>
    <w:p w14:paraId="4E618053" w14:textId="77777777" w:rsidR="00257884" w:rsidRDefault="00257884">
      <w:pPr>
        <w:pStyle w:val="BodyText"/>
        <w:spacing w:before="3" w:line="369" w:lineRule="auto"/>
        <w:ind w:left="126" w:right="1656"/>
      </w:pPr>
    </w:p>
    <w:p w14:paraId="23E77D73" w14:textId="6620DD22" w:rsidR="00257884" w:rsidRPr="00257884" w:rsidRDefault="00257884" w:rsidP="00257884">
      <w:pPr>
        <w:pStyle w:val="BodyText"/>
        <w:spacing w:before="3" w:line="369" w:lineRule="auto"/>
        <w:ind w:left="126" w:right="1656"/>
        <w:rPr>
          <w:lang w:val="en-IN"/>
        </w:rPr>
      </w:pPr>
      <w:r w:rsidRPr="00257884">
        <w:rPr>
          <w:lang w:val="en-IN"/>
        </w:rPr>
        <w:drawing>
          <wp:inline distT="0" distB="0" distL="0" distR="0" wp14:anchorId="470EF55B" wp14:editId="4640C2B0">
            <wp:extent cx="5937250" cy="308483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3084830"/>
                    </a:xfrm>
                    <a:prstGeom prst="rect">
                      <a:avLst/>
                    </a:prstGeom>
                    <a:noFill/>
                    <a:ln>
                      <a:noFill/>
                    </a:ln>
                  </pic:spPr>
                </pic:pic>
              </a:graphicData>
            </a:graphic>
          </wp:inline>
        </w:drawing>
      </w:r>
    </w:p>
    <w:p w14:paraId="2FCF58D3" w14:textId="77777777" w:rsidR="00257884" w:rsidRDefault="00257884">
      <w:pPr>
        <w:pStyle w:val="BodyText"/>
        <w:spacing w:before="3" w:line="369" w:lineRule="auto"/>
        <w:ind w:left="126" w:right="1656"/>
      </w:pPr>
    </w:p>
    <w:p w14:paraId="2BC48124" w14:textId="77777777" w:rsidR="00C76C53" w:rsidRDefault="00C76C53">
      <w:pPr>
        <w:pStyle w:val="BodyText"/>
        <w:spacing w:before="161"/>
        <w:ind w:left="0"/>
        <w:rPr>
          <w:sz w:val="20"/>
        </w:rPr>
      </w:pP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54"/>
        <w:gridCol w:w="30"/>
        <w:gridCol w:w="1447"/>
        <w:gridCol w:w="1613"/>
        <w:gridCol w:w="1693"/>
        <w:gridCol w:w="3090"/>
      </w:tblGrid>
      <w:tr w:rsidR="00C76C53" w14:paraId="69F19E93" w14:textId="77777777" w:rsidTr="007B3236">
        <w:trPr>
          <w:trHeight w:val="407"/>
        </w:trPr>
        <w:tc>
          <w:tcPr>
            <w:tcW w:w="1454" w:type="dxa"/>
            <w:tcBorders>
              <w:left w:val="single" w:sz="4" w:space="0" w:color="000000"/>
              <w:bottom w:val="single" w:sz="4" w:space="0" w:color="000000"/>
              <w:right w:val="single" w:sz="4" w:space="0" w:color="000000"/>
            </w:tcBorders>
          </w:tcPr>
          <w:p w14:paraId="2C9B1EC4" w14:textId="77777777" w:rsidR="00C76C53" w:rsidRDefault="00000000">
            <w:pPr>
              <w:pStyle w:val="TableParagraph"/>
              <w:spacing w:before="6"/>
              <w:ind w:left="105"/>
              <w:rPr>
                <w:rFonts w:ascii="Times New Roman"/>
                <w:b/>
                <w:sz w:val="23"/>
              </w:rPr>
            </w:pPr>
            <w:r>
              <w:rPr>
                <w:rFonts w:ascii="Times New Roman"/>
                <w:b/>
                <w:spacing w:val="-2"/>
                <w:sz w:val="23"/>
              </w:rPr>
              <w:t>Resolution</w:t>
            </w:r>
          </w:p>
        </w:tc>
        <w:tc>
          <w:tcPr>
            <w:tcW w:w="1477" w:type="dxa"/>
            <w:gridSpan w:val="2"/>
            <w:tcBorders>
              <w:left w:val="single" w:sz="4" w:space="0" w:color="000000"/>
              <w:bottom w:val="single" w:sz="4" w:space="0" w:color="000000"/>
              <w:right w:val="single" w:sz="4" w:space="0" w:color="000000"/>
            </w:tcBorders>
          </w:tcPr>
          <w:p w14:paraId="55F81321" w14:textId="77777777" w:rsidR="00C76C53" w:rsidRDefault="00000000">
            <w:pPr>
              <w:pStyle w:val="TableParagraph"/>
              <w:spacing w:before="6"/>
              <w:ind w:left="105"/>
              <w:rPr>
                <w:rFonts w:ascii="Times New Roman"/>
                <w:b/>
                <w:sz w:val="23"/>
              </w:rPr>
            </w:pPr>
            <w:r>
              <w:rPr>
                <w:rFonts w:ascii="Times New Roman"/>
                <w:b/>
                <w:sz w:val="23"/>
              </w:rPr>
              <w:t>Time</w:t>
            </w:r>
            <w:r>
              <w:rPr>
                <w:rFonts w:ascii="Times New Roman"/>
                <w:b/>
                <w:spacing w:val="3"/>
                <w:sz w:val="23"/>
              </w:rPr>
              <w:t xml:space="preserve"> </w:t>
            </w:r>
            <w:r>
              <w:rPr>
                <w:rFonts w:ascii="Times New Roman"/>
                <w:b/>
                <w:spacing w:val="-2"/>
                <w:sz w:val="23"/>
              </w:rPr>
              <w:t>frame</w:t>
            </w:r>
          </w:p>
        </w:tc>
        <w:tc>
          <w:tcPr>
            <w:tcW w:w="3306" w:type="dxa"/>
            <w:gridSpan w:val="2"/>
            <w:tcBorders>
              <w:left w:val="single" w:sz="4" w:space="0" w:color="000000"/>
              <w:bottom w:val="single" w:sz="4" w:space="0" w:color="000000"/>
              <w:right w:val="single" w:sz="4" w:space="0" w:color="000000"/>
            </w:tcBorders>
          </w:tcPr>
          <w:p w14:paraId="2902AF3C" w14:textId="77777777" w:rsidR="00C76C53" w:rsidRDefault="00000000">
            <w:pPr>
              <w:pStyle w:val="TableParagraph"/>
              <w:spacing w:before="6"/>
              <w:ind w:left="101"/>
              <w:rPr>
                <w:rFonts w:ascii="Times New Roman"/>
                <w:b/>
                <w:sz w:val="23"/>
              </w:rPr>
            </w:pPr>
            <w:r>
              <w:rPr>
                <w:rFonts w:ascii="Times New Roman"/>
                <w:b/>
                <w:sz w:val="23"/>
              </w:rPr>
              <w:t>Maximum</w:t>
            </w:r>
            <w:r>
              <w:rPr>
                <w:rFonts w:ascii="Times New Roman"/>
                <w:b/>
                <w:spacing w:val="3"/>
                <w:sz w:val="23"/>
              </w:rPr>
              <w:t xml:space="preserve"> </w:t>
            </w:r>
            <w:r>
              <w:rPr>
                <w:rFonts w:ascii="Times New Roman"/>
                <w:b/>
                <w:sz w:val="23"/>
              </w:rPr>
              <w:t>data</w:t>
            </w:r>
            <w:r>
              <w:rPr>
                <w:rFonts w:ascii="Times New Roman"/>
                <w:b/>
                <w:spacing w:val="10"/>
                <w:sz w:val="23"/>
              </w:rPr>
              <w:t xml:space="preserve"> </w:t>
            </w:r>
            <w:r>
              <w:rPr>
                <w:rFonts w:ascii="Times New Roman"/>
                <w:b/>
                <w:sz w:val="23"/>
              </w:rPr>
              <w:t>rate</w:t>
            </w:r>
            <w:r>
              <w:rPr>
                <w:rFonts w:ascii="Times New Roman"/>
                <w:b/>
                <w:spacing w:val="9"/>
                <w:sz w:val="23"/>
              </w:rPr>
              <w:t xml:space="preserve"> </w:t>
            </w:r>
            <w:r>
              <w:rPr>
                <w:rFonts w:ascii="Times New Roman"/>
                <w:b/>
                <w:spacing w:val="-2"/>
                <w:sz w:val="23"/>
              </w:rPr>
              <w:t>(bits/sec)</w:t>
            </w:r>
          </w:p>
        </w:tc>
        <w:tc>
          <w:tcPr>
            <w:tcW w:w="3090" w:type="dxa"/>
            <w:tcBorders>
              <w:left w:val="single" w:sz="4" w:space="0" w:color="000000"/>
              <w:bottom w:val="single" w:sz="4" w:space="0" w:color="000000"/>
              <w:right w:val="single" w:sz="4" w:space="0" w:color="000000"/>
            </w:tcBorders>
          </w:tcPr>
          <w:p w14:paraId="670946E5" w14:textId="77777777" w:rsidR="00C76C53" w:rsidRDefault="00000000">
            <w:pPr>
              <w:pStyle w:val="TableParagraph"/>
              <w:spacing w:before="6"/>
              <w:ind w:left="102"/>
              <w:rPr>
                <w:rFonts w:ascii="Times New Roman"/>
                <w:b/>
                <w:sz w:val="23"/>
              </w:rPr>
            </w:pPr>
            <w:r>
              <w:rPr>
                <w:rFonts w:ascii="Times New Roman"/>
                <w:b/>
                <w:sz w:val="23"/>
              </w:rPr>
              <w:t>Average</w:t>
            </w:r>
            <w:r>
              <w:rPr>
                <w:rFonts w:ascii="Times New Roman"/>
                <w:b/>
                <w:spacing w:val="8"/>
                <w:sz w:val="23"/>
              </w:rPr>
              <w:t xml:space="preserve"> </w:t>
            </w:r>
            <w:r>
              <w:rPr>
                <w:rFonts w:ascii="Times New Roman"/>
                <w:b/>
                <w:sz w:val="23"/>
              </w:rPr>
              <w:t>data</w:t>
            </w:r>
            <w:r>
              <w:rPr>
                <w:rFonts w:ascii="Times New Roman"/>
                <w:b/>
                <w:spacing w:val="9"/>
                <w:sz w:val="23"/>
              </w:rPr>
              <w:t xml:space="preserve"> </w:t>
            </w:r>
            <w:r>
              <w:rPr>
                <w:rFonts w:ascii="Times New Roman"/>
                <w:b/>
                <w:spacing w:val="-4"/>
                <w:sz w:val="23"/>
              </w:rPr>
              <w:t>rate</w:t>
            </w:r>
          </w:p>
        </w:tc>
      </w:tr>
      <w:tr w:rsidR="00C76C53" w14:paraId="67237266" w14:textId="77777777" w:rsidTr="007B3236">
        <w:trPr>
          <w:trHeight w:val="402"/>
        </w:trPr>
        <w:tc>
          <w:tcPr>
            <w:tcW w:w="1454" w:type="dxa"/>
            <w:vMerge w:val="restart"/>
            <w:tcBorders>
              <w:top w:val="single" w:sz="4" w:space="0" w:color="000000"/>
              <w:left w:val="single" w:sz="4" w:space="0" w:color="000000"/>
              <w:bottom w:val="single" w:sz="4" w:space="0" w:color="000000"/>
              <w:right w:val="single" w:sz="4" w:space="0" w:color="000000"/>
            </w:tcBorders>
          </w:tcPr>
          <w:p w14:paraId="755D5001" w14:textId="77777777" w:rsidR="00C76C53" w:rsidRDefault="00C76C53">
            <w:pPr>
              <w:pStyle w:val="TableParagraph"/>
              <w:rPr>
                <w:rFonts w:ascii="Times New Roman"/>
                <w:sz w:val="23"/>
              </w:rPr>
            </w:pPr>
          </w:p>
          <w:p w14:paraId="17D33811" w14:textId="77777777" w:rsidR="00C76C53" w:rsidRDefault="00C76C53">
            <w:pPr>
              <w:pStyle w:val="TableParagraph"/>
              <w:rPr>
                <w:rFonts w:ascii="Times New Roman"/>
                <w:sz w:val="23"/>
              </w:rPr>
            </w:pPr>
          </w:p>
          <w:p w14:paraId="1D1AA7D7" w14:textId="77777777" w:rsidR="00C76C53" w:rsidRDefault="00C76C53">
            <w:pPr>
              <w:pStyle w:val="TableParagraph"/>
              <w:spacing w:before="14"/>
              <w:rPr>
                <w:rFonts w:ascii="Times New Roman"/>
                <w:sz w:val="23"/>
              </w:rPr>
            </w:pPr>
          </w:p>
          <w:p w14:paraId="22A59768" w14:textId="77777777" w:rsidR="00C76C53" w:rsidRDefault="00000000">
            <w:pPr>
              <w:pStyle w:val="TableParagraph"/>
              <w:ind w:left="105"/>
              <w:rPr>
                <w:rFonts w:ascii="Times New Roman"/>
                <w:b/>
                <w:sz w:val="23"/>
              </w:rPr>
            </w:pPr>
            <w:r>
              <w:rPr>
                <w:rFonts w:ascii="Times New Roman"/>
                <w:b/>
                <w:spacing w:val="-2"/>
                <w:sz w:val="23"/>
              </w:rPr>
              <w:t>192x144</w:t>
            </w:r>
          </w:p>
        </w:tc>
        <w:tc>
          <w:tcPr>
            <w:tcW w:w="1477" w:type="dxa"/>
            <w:gridSpan w:val="2"/>
            <w:tcBorders>
              <w:top w:val="single" w:sz="4" w:space="0" w:color="000000"/>
              <w:left w:val="single" w:sz="4" w:space="0" w:color="000000"/>
              <w:bottom w:val="single" w:sz="4" w:space="0" w:color="000000"/>
              <w:right w:val="single" w:sz="4" w:space="0" w:color="000000"/>
            </w:tcBorders>
          </w:tcPr>
          <w:p w14:paraId="45AE4261" w14:textId="11B36974" w:rsidR="00C76C53" w:rsidRDefault="00257884">
            <w:pPr>
              <w:pStyle w:val="TableParagraph"/>
              <w:rPr>
                <w:rFonts w:ascii="Times New Roman"/>
              </w:rPr>
            </w:pPr>
            <w:r>
              <w:rPr>
                <w:rFonts w:ascii="Times New Roman"/>
              </w:rPr>
              <w:t>208sec</w:t>
            </w:r>
          </w:p>
        </w:tc>
        <w:tc>
          <w:tcPr>
            <w:tcW w:w="3306" w:type="dxa"/>
            <w:gridSpan w:val="2"/>
            <w:tcBorders>
              <w:top w:val="single" w:sz="4" w:space="0" w:color="000000"/>
              <w:left w:val="single" w:sz="4" w:space="0" w:color="000000"/>
              <w:bottom w:val="single" w:sz="4" w:space="0" w:color="000000"/>
              <w:right w:val="single" w:sz="4" w:space="0" w:color="000000"/>
            </w:tcBorders>
          </w:tcPr>
          <w:p w14:paraId="493555A9" w14:textId="20ED096D" w:rsidR="00C76C53" w:rsidRDefault="00257884">
            <w:pPr>
              <w:pStyle w:val="TableParagraph"/>
              <w:rPr>
                <w:rFonts w:ascii="Times New Roman"/>
              </w:rPr>
            </w:pPr>
            <w:r>
              <w:rPr>
                <w:rFonts w:ascii="Times New Roman"/>
              </w:rPr>
              <w:t>7 mb</w:t>
            </w:r>
          </w:p>
        </w:tc>
        <w:tc>
          <w:tcPr>
            <w:tcW w:w="3090" w:type="dxa"/>
            <w:vMerge w:val="restart"/>
            <w:tcBorders>
              <w:top w:val="single" w:sz="4" w:space="0" w:color="000000"/>
              <w:left w:val="single" w:sz="4" w:space="0" w:color="000000"/>
              <w:bottom w:val="single" w:sz="4" w:space="0" w:color="000000"/>
              <w:right w:val="single" w:sz="4" w:space="0" w:color="000000"/>
            </w:tcBorders>
          </w:tcPr>
          <w:p w14:paraId="1E2406BE" w14:textId="026D6CB0" w:rsidR="00C76C53" w:rsidRDefault="00257884">
            <w:pPr>
              <w:pStyle w:val="TableParagraph"/>
              <w:rPr>
                <w:rFonts w:ascii="Times New Roman"/>
              </w:rPr>
            </w:pPr>
            <w:r>
              <w:rPr>
                <w:rFonts w:ascii="Times New Roman"/>
              </w:rPr>
              <w:t>7.46</w:t>
            </w:r>
          </w:p>
        </w:tc>
      </w:tr>
      <w:tr w:rsidR="00C76C53" w14:paraId="09FA1CAA" w14:textId="77777777" w:rsidTr="007B3236">
        <w:trPr>
          <w:trHeight w:val="397"/>
        </w:trPr>
        <w:tc>
          <w:tcPr>
            <w:tcW w:w="1454" w:type="dxa"/>
            <w:vMerge/>
            <w:tcBorders>
              <w:top w:val="nil"/>
              <w:left w:val="single" w:sz="4" w:space="0" w:color="000000"/>
              <w:bottom w:val="single" w:sz="4" w:space="0" w:color="000000"/>
              <w:right w:val="single" w:sz="4" w:space="0" w:color="000000"/>
            </w:tcBorders>
          </w:tcPr>
          <w:p w14:paraId="55E8A8EA" w14:textId="77777777" w:rsidR="00C76C53" w:rsidRDefault="00C76C53">
            <w:pPr>
              <w:rPr>
                <w:sz w:val="2"/>
                <w:szCs w:val="2"/>
              </w:rPr>
            </w:pPr>
          </w:p>
        </w:tc>
        <w:tc>
          <w:tcPr>
            <w:tcW w:w="1477" w:type="dxa"/>
            <w:gridSpan w:val="2"/>
            <w:tcBorders>
              <w:top w:val="single" w:sz="4" w:space="0" w:color="000000"/>
              <w:left w:val="single" w:sz="4" w:space="0" w:color="000000"/>
              <w:bottom w:val="single" w:sz="4" w:space="0" w:color="000000"/>
              <w:right w:val="single" w:sz="4" w:space="0" w:color="000000"/>
            </w:tcBorders>
          </w:tcPr>
          <w:p w14:paraId="59A50E7E" w14:textId="10E190CB" w:rsidR="00C76C53" w:rsidRDefault="00257884">
            <w:pPr>
              <w:pStyle w:val="TableParagraph"/>
              <w:rPr>
                <w:rFonts w:ascii="Times New Roman"/>
              </w:rPr>
            </w:pPr>
            <w:r>
              <w:rPr>
                <w:rFonts w:ascii="Times New Roman"/>
              </w:rPr>
              <w:t>392 sec</w:t>
            </w:r>
          </w:p>
        </w:tc>
        <w:tc>
          <w:tcPr>
            <w:tcW w:w="3306" w:type="dxa"/>
            <w:gridSpan w:val="2"/>
            <w:tcBorders>
              <w:top w:val="single" w:sz="4" w:space="0" w:color="000000"/>
              <w:left w:val="single" w:sz="4" w:space="0" w:color="000000"/>
              <w:bottom w:val="single" w:sz="4" w:space="0" w:color="000000"/>
              <w:right w:val="single" w:sz="4" w:space="0" w:color="000000"/>
            </w:tcBorders>
          </w:tcPr>
          <w:p w14:paraId="2C29F0C9" w14:textId="43399635" w:rsidR="00C76C53" w:rsidRDefault="00257884">
            <w:pPr>
              <w:pStyle w:val="TableParagraph"/>
              <w:rPr>
                <w:rFonts w:ascii="Times New Roman"/>
              </w:rPr>
            </w:pPr>
            <w:r>
              <w:rPr>
                <w:rFonts w:ascii="Times New Roman"/>
              </w:rPr>
              <w:t>7.12mb</w:t>
            </w:r>
          </w:p>
        </w:tc>
        <w:tc>
          <w:tcPr>
            <w:tcW w:w="3090" w:type="dxa"/>
            <w:vMerge/>
            <w:tcBorders>
              <w:top w:val="nil"/>
              <w:left w:val="single" w:sz="4" w:space="0" w:color="000000"/>
              <w:bottom w:val="single" w:sz="4" w:space="0" w:color="000000"/>
              <w:right w:val="single" w:sz="4" w:space="0" w:color="000000"/>
            </w:tcBorders>
          </w:tcPr>
          <w:p w14:paraId="60070FE8" w14:textId="77777777" w:rsidR="00C76C53" w:rsidRDefault="00C76C53">
            <w:pPr>
              <w:rPr>
                <w:sz w:val="2"/>
                <w:szCs w:val="2"/>
              </w:rPr>
            </w:pPr>
          </w:p>
        </w:tc>
      </w:tr>
      <w:tr w:rsidR="00C76C53" w14:paraId="4E06DDE9" w14:textId="77777777" w:rsidTr="007B3236">
        <w:trPr>
          <w:trHeight w:val="407"/>
        </w:trPr>
        <w:tc>
          <w:tcPr>
            <w:tcW w:w="1454" w:type="dxa"/>
            <w:vMerge/>
            <w:tcBorders>
              <w:top w:val="nil"/>
              <w:left w:val="single" w:sz="4" w:space="0" w:color="000000"/>
              <w:bottom w:val="single" w:sz="4" w:space="0" w:color="000000"/>
              <w:right w:val="single" w:sz="4" w:space="0" w:color="000000"/>
            </w:tcBorders>
          </w:tcPr>
          <w:p w14:paraId="5B2A5004" w14:textId="77777777" w:rsidR="00C76C53" w:rsidRDefault="00C76C53">
            <w:pPr>
              <w:rPr>
                <w:sz w:val="2"/>
                <w:szCs w:val="2"/>
              </w:rPr>
            </w:pPr>
          </w:p>
        </w:tc>
        <w:tc>
          <w:tcPr>
            <w:tcW w:w="1477" w:type="dxa"/>
            <w:gridSpan w:val="2"/>
            <w:tcBorders>
              <w:top w:val="single" w:sz="4" w:space="0" w:color="000000"/>
              <w:left w:val="single" w:sz="4" w:space="0" w:color="000000"/>
              <w:bottom w:val="single" w:sz="4" w:space="0" w:color="000000"/>
              <w:right w:val="single" w:sz="4" w:space="0" w:color="000000"/>
            </w:tcBorders>
          </w:tcPr>
          <w:p w14:paraId="014C9461" w14:textId="55F48B90" w:rsidR="00C76C53" w:rsidRDefault="00257884">
            <w:pPr>
              <w:pStyle w:val="TableParagraph"/>
              <w:rPr>
                <w:rFonts w:ascii="Times New Roman"/>
              </w:rPr>
            </w:pPr>
            <w:r>
              <w:rPr>
                <w:rFonts w:ascii="Times New Roman"/>
              </w:rPr>
              <w:t>414sec</w:t>
            </w:r>
          </w:p>
        </w:tc>
        <w:tc>
          <w:tcPr>
            <w:tcW w:w="3306" w:type="dxa"/>
            <w:gridSpan w:val="2"/>
            <w:tcBorders>
              <w:top w:val="single" w:sz="4" w:space="0" w:color="000000"/>
              <w:left w:val="single" w:sz="4" w:space="0" w:color="000000"/>
              <w:bottom w:val="single" w:sz="4" w:space="0" w:color="000000"/>
              <w:right w:val="single" w:sz="4" w:space="0" w:color="000000"/>
            </w:tcBorders>
          </w:tcPr>
          <w:p w14:paraId="71E5086E" w14:textId="26E36EFF" w:rsidR="00C76C53" w:rsidRDefault="00257884">
            <w:pPr>
              <w:pStyle w:val="TableParagraph"/>
              <w:rPr>
                <w:rFonts w:ascii="Times New Roman"/>
              </w:rPr>
            </w:pPr>
            <w:r>
              <w:rPr>
                <w:rFonts w:ascii="Times New Roman"/>
              </w:rPr>
              <w:t>8.28mb</w:t>
            </w:r>
          </w:p>
        </w:tc>
        <w:tc>
          <w:tcPr>
            <w:tcW w:w="3090" w:type="dxa"/>
            <w:vMerge/>
            <w:tcBorders>
              <w:top w:val="nil"/>
              <w:left w:val="single" w:sz="4" w:space="0" w:color="000000"/>
              <w:bottom w:val="single" w:sz="4" w:space="0" w:color="000000"/>
              <w:right w:val="single" w:sz="4" w:space="0" w:color="000000"/>
            </w:tcBorders>
          </w:tcPr>
          <w:p w14:paraId="7A8150D4" w14:textId="77777777" w:rsidR="00C76C53" w:rsidRDefault="00C76C53">
            <w:pPr>
              <w:rPr>
                <w:sz w:val="2"/>
                <w:szCs w:val="2"/>
              </w:rPr>
            </w:pPr>
          </w:p>
        </w:tc>
      </w:tr>
      <w:tr w:rsidR="00257884" w14:paraId="73D8764B" w14:textId="77777777" w:rsidTr="007B3236">
        <w:trPr>
          <w:gridAfter w:val="4"/>
          <w:wAfter w:w="7843" w:type="dxa"/>
          <w:trHeight w:val="402"/>
        </w:trPr>
        <w:tc>
          <w:tcPr>
            <w:tcW w:w="1454" w:type="dxa"/>
            <w:vMerge/>
            <w:tcBorders>
              <w:top w:val="nil"/>
              <w:left w:val="single" w:sz="4" w:space="0" w:color="000000"/>
              <w:bottom w:val="single" w:sz="4" w:space="0" w:color="000000"/>
              <w:right w:val="single" w:sz="4" w:space="0" w:color="000000"/>
            </w:tcBorders>
          </w:tcPr>
          <w:p w14:paraId="787C0816" w14:textId="77777777" w:rsidR="00257884" w:rsidRDefault="00257884">
            <w:pPr>
              <w:rPr>
                <w:sz w:val="2"/>
                <w:szCs w:val="2"/>
              </w:rPr>
            </w:pPr>
          </w:p>
        </w:tc>
        <w:tc>
          <w:tcPr>
            <w:tcW w:w="30" w:type="dxa"/>
            <w:tcBorders>
              <w:top w:val="nil"/>
              <w:left w:val="single" w:sz="4" w:space="0" w:color="000000"/>
              <w:bottom w:val="single" w:sz="4" w:space="0" w:color="000000"/>
              <w:right w:val="single" w:sz="4" w:space="0" w:color="000000"/>
            </w:tcBorders>
          </w:tcPr>
          <w:p w14:paraId="1AE5902B" w14:textId="77777777" w:rsidR="00257884" w:rsidRDefault="00257884">
            <w:pPr>
              <w:rPr>
                <w:sz w:val="2"/>
                <w:szCs w:val="2"/>
              </w:rPr>
            </w:pPr>
          </w:p>
        </w:tc>
      </w:tr>
      <w:tr w:rsidR="00C76C53" w14:paraId="5BA578E5" w14:textId="77777777" w:rsidTr="007B3236">
        <w:trPr>
          <w:trHeight w:val="398"/>
        </w:trPr>
        <w:tc>
          <w:tcPr>
            <w:tcW w:w="1454" w:type="dxa"/>
            <w:vMerge w:val="restart"/>
            <w:tcBorders>
              <w:top w:val="single" w:sz="4" w:space="0" w:color="000000"/>
              <w:left w:val="single" w:sz="4" w:space="0" w:color="000000"/>
              <w:bottom w:val="single" w:sz="4" w:space="0" w:color="000000"/>
              <w:right w:val="single" w:sz="4" w:space="0" w:color="000000"/>
            </w:tcBorders>
          </w:tcPr>
          <w:p w14:paraId="523F0FAF" w14:textId="77777777" w:rsidR="00C76C53" w:rsidRDefault="00C76C53">
            <w:pPr>
              <w:pStyle w:val="TableParagraph"/>
              <w:spacing w:before="139"/>
              <w:rPr>
                <w:rFonts w:ascii="Times New Roman"/>
                <w:sz w:val="23"/>
              </w:rPr>
            </w:pPr>
          </w:p>
          <w:p w14:paraId="584990E7" w14:textId="77777777" w:rsidR="00C76C53" w:rsidRDefault="00000000">
            <w:pPr>
              <w:pStyle w:val="TableParagraph"/>
              <w:ind w:left="105"/>
              <w:rPr>
                <w:rFonts w:ascii="Times New Roman" w:hAnsi="Times New Roman"/>
                <w:b/>
                <w:sz w:val="23"/>
              </w:rPr>
            </w:pPr>
            <w:r>
              <w:rPr>
                <w:rFonts w:ascii="Times New Roman" w:hAnsi="Times New Roman"/>
                <w:b/>
                <w:sz w:val="23"/>
              </w:rPr>
              <w:t>1280</w:t>
            </w:r>
            <w:r>
              <w:rPr>
                <w:rFonts w:ascii="Times New Roman" w:hAnsi="Times New Roman"/>
                <w:b/>
                <w:spacing w:val="5"/>
                <w:sz w:val="23"/>
              </w:rPr>
              <w:t xml:space="preserve"> </w:t>
            </w:r>
            <w:r>
              <w:rPr>
                <w:rFonts w:ascii="Times New Roman" w:hAnsi="Times New Roman"/>
                <w:b/>
                <w:sz w:val="23"/>
              </w:rPr>
              <w:t>×</w:t>
            </w:r>
            <w:r>
              <w:rPr>
                <w:rFonts w:ascii="Times New Roman" w:hAnsi="Times New Roman"/>
                <w:b/>
                <w:spacing w:val="3"/>
                <w:sz w:val="23"/>
              </w:rPr>
              <w:t xml:space="preserve"> </w:t>
            </w:r>
            <w:r>
              <w:rPr>
                <w:rFonts w:ascii="Times New Roman" w:hAnsi="Times New Roman"/>
                <w:b/>
                <w:spacing w:val="-5"/>
                <w:sz w:val="23"/>
              </w:rPr>
              <w:t>720</w:t>
            </w:r>
          </w:p>
        </w:tc>
        <w:tc>
          <w:tcPr>
            <w:tcW w:w="1477" w:type="dxa"/>
            <w:gridSpan w:val="2"/>
            <w:tcBorders>
              <w:top w:val="single" w:sz="4" w:space="0" w:color="000000"/>
              <w:left w:val="single" w:sz="4" w:space="0" w:color="000000"/>
              <w:bottom w:val="single" w:sz="4" w:space="0" w:color="000000"/>
              <w:right w:val="single" w:sz="4" w:space="0" w:color="000000"/>
            </w:tcBorders>
          </w:tcPr>
          <w:p w14:paraId="1948D014" w14:textId="76B14DE3" w:rsidR="00C76C53" w:rsidRDefault="007B3236">
            <w:pPr>
              <w:pStyle w:val="TableParagraph"/>
              <w:rPr>
                <w:rFonts w:ascii="Times New Roman"/>
              </w:rPr>
            </w:pPr>
            <w:r>
              <w:rPr>
                <w:rFonts w:ascii="Times New Roman"/>
              </w:rPr>
              <w:t>208 sec</w:t>
            </w:r>
          </w:p>
        </w:tc>
        <w:tc>
          <w:tcPr>
            <w:tcW w:w="3306" w:type="dxa"/>
            <w:gridSpan w:val="2"/>
            <w:tcBorders>
              <w:top w:val="single" w:sz="4" w:space="0" w:color="000000"/>
              <w:left w:val="single" w:sz="4" w:space="0" w:color="000000"/>
              <w:bottom w:val="single" w:sz="4" w:space="0" w:color="000000"/>
              <w:right w:val="single" w:sz="4" w:space="0" w:color="000000"/>
            </w:tcBorders>
          </w:tcPr>
          <w:p w14:paraId="196340CC" w14:textId="4A0765B8" w:rsidR="00C76C53" w:rsidRDefault="007B3236">
            <w:pPr>
              <w:pStyle w:val="TableParagraph"/>
              <w:rPr>
                <w:rFonts w:ascii="Times New Roman"/>
              </w:rPr>
            </w:pPr>
            <w:r>
              <w:rPr>
                <w:rFonts w:ascii="Times New Roman"/>
              </w:rPr>
              <w:t>7mb</w:t>
            </w:r>
          </w:p>
        </w:tc>
        <w:tc>
          <w:tcPr>
            <w:tcW w:w="3090" w:type="dxa"/>
            <w:vMerge w:val="restart"/>
            <w:tcBorders>
              <w:top w:val="single" w:sz="4" w:space="0" w:color="000000"/>
              <w:left w:val="single" w:sz="4" w:space="0" w:color="000000"/>
              <w:bottom w:val="single" w:sz="4" w:space="0" w:color="000000"/>
              <w:right w:val="single" w:sz="4" w:space="0" w:color="000000"/>
            </w:tcBorders>
          </w:tcPr>
          <w:p w14:paraId="0FB98810" w14:textId="77777777" w:rsidR="00C76C53" w:rsidRDefault="00C76C53">
            <w:pPr>
              <w:pStyle w:val="TableParagraph"/>
              <w:rPr>
                <w:rFonts w:ascii="Times New Roman"/>
              </w:rPr>
            </w:pPr>
          </w:p>
        </w:tc>
      </w:tr>
      <w:tr w:rsidR="00C76C53" w14:paraId="2C5C22E2" w14:textId="77777777" w:rsidTr="007B3236">
        <w:trPr>
          <w:trHeight w:val="402"/>
        </w:trPr>
        <w:tc>
          <w:tcPr>
            <w:tcW w:w="1454" w:type="dxa"/>
            <w:vMerge/>
            <w:tcBorders>
              <w:top w:val="nil"/>
              <w:left w:val="single" w:sz="4" w:space="0" w:color="000000"/>
              <w:bottom w:val="single" w:sz="4" w:space="0" w:color="000000"/>
              <w:right w:val="single" w:sz="4" w:space="0" w:color="000000"/>
            </w:tcBorders>
          </w:tcPr>
          <w:p w14:paraId="761BD409" w14:textId="77777777" w:rsidR="00C76C53" w:rsidRDefault="00C76C53">
            <w:pPr>
              <w:rPr>
                <w:sz w:val="2"/>
                <w:szCs w:val="2"/>
              </w:rPr>
            </w:pPr>
          </w:p>
        </w:tc>
        <w:tc>
          <w:tcPr>
            <w:tcW w:w="1477" w:type="dxa"/>
            <w:gridSpan w:val="2"/>
            <w:tcBorders>
              <w:top w:val="single" w:sz="4" w:space="0" w:color="000000"/>
              <w:left w:val="single" w:sz="4" w:space="0" w:color="000000"/>
              <w:bottom w:val="single" w:sz="4" w:space="0" w:color="000000"/>
              <w:right w:val="single" w:sz="4" w:space="0" w:color="000000"/>
            </w:tcBorders>
          </w:tcPr>
          <w:p w14:paraId="24A25E39" w14:textId="2247EA06" w:rsidR="00C76C53" w:rsidRDefault="007B3236">
            <w:pPr>
              <w:pStyle w:val="TableParagraph"/>
              <w:rPr>
                <w:rFonts w:ascii="Times New Roman"/>
              </w:rPr>
            </w:pPr>
            <w:r>
              <w:rPr>
                <w:rFonts w:ascii="Times New Roman"/>
              </w:rPr>
              <w:t>44sec</w:t>
            </w:r>
          </w:p>
        </w:tc>
        <w:tc>
          <w:tcPr>
            <w:tcW w:w="3306" w:type="dxa"/>
            <w:gridSpan w:val="2"/>
            <w:tcBorders>
              <w:top w:val="single" w:sz="4" w:space="0" w:color="000000"/>
              <w:left w:val="single" w:sz="4" w:space="0" w:color="000000"/>
              <w:bottom w:val="single" w:sz="4" w:space="0" w:color="000000"/>
              <w:right w:val="single" w:sz="4" w:space="0" w:color="000000"/>
            </w:tcBorders>
          </w:tcPr>
          <w:p w14:paraId="04057B6A" w14:textId="39CC3D16" w:rsidR="00C76C53" w:rsidRDefault="007B3236">
            <w:pPr>
              <w:pStyle w:val="TableParagraph"/>
              <w:rPr>
                <w:rFonts w:ascii="Times New Roman"/>
              </w:rPr>
            </w:pPr>
            <w:r>
              <w:rPr>
                <w:rFonts w:ascii="Times New Roman"/>
              </w:rPr>
              <w:t>8.28mb</w:t>
            </w:r>
          </w:p>
        </w:tc>
        <w:tc>
          <w:tcPr>
            <w:tcW w:w="3090" w:type="dxa"/>
            <w:vMerge/>
            <w:tcBorders>
              <w:top w:val="nil"/>
              <w:left w:val="single" w:sz="4" w:space="0" w:color="000000"/>
              <w:bottom w:val="single" w:sz="4" w:space="0" w:color="000000"/>
              <w:right w:val="single" w:sz="4" w:space="0" w:color="000000"/>
            </w:tcBorders>
          </w:tcPr>
          <w:p w14:paraId="615C48A7" w14:textId="77777777" w:rsidR="00C76C53" w:rsidRDefault="00C76C53">
            <w:pPr>
              <w:rPr>
                <w:sz w:val="2"/>
                <w:szCs w:val="2"/>
              </w:rPr>
            </w:pPr>
          </w:p>
        </w:tc>
      </w:tr>
      <w:tr w:rsidR="00C76C53" w14:paraId="5BC74C6C" w14:textId="77777777" w:rsidTr="007B3236">
        <w:trPr>
          <w:trHeight w:val="407"/>
        </w:trPr>
        <w:tc>
          <w:tcPr>
            <w:tcW w:w="1454" w:type="dxa"/>
            <w:vMerge/>
            <w:tcBorders>
              <w:top w:val="nil"/>
              <w:left w:val="single" w:sz="4" w:space="0" w:color="000000"/>
              <w:bottom w:val="single" w:sz="4" w:space="0" w:color="000000"/>
              <w:right w:val="single" w:sz="4" w:space="0" w:color="000000"/>
            </w:tcBorders>
          </w:tcPr>
          <w:p w14:paraId="65B30760" w14:textId="77777777" w:rsidR="00C76C53" w:rsidRDefault="00C76C53">
            <w:pPr>
              <w:rPr>
                <w:sz w:val="2"/>
                <w:szCs w:val="2"/>
              </w:rPr>
            </w:pPr>
          </w:p>
        </w:tc>
        <w:tc>
          <w:tcPr>
            <w:tcW w:w="1477" w:type="dxa"/>
            <w:gridSpan w:val="2"/>
            <w:tcBorders>
              <w:top w:val="single" w:sz="4" w:space="0" w:color="000000"/>
              <w:left w:val="single" w:sz="4" w:space="0" w:color="000000"/>
              <w:bottom w:val="single" w:sz="4" w:space="0" w:color="000000"/>
              <w:right w:val="single" w:sz="4" w:space="0" w:color="000000"/>
            </w:tcBorders>
          </w:tcPr>
          <w:p w14:paraId="202ECE76" w14:textId="1CAB2B48" w:rsidR="00C76C53" w:rsidRDefault="007B3236">
            <w:pPr>
              <w:pStyle w:val="TableParagraph"/>
              <w:rPr>
                <w:rFonts w:ascii="Times New Roman"/>
              </w:rPr>
            </w:pPr>
            <w:r>
              <w:rPr>
                <w:rFonts w:ascii="Times New Roman"/>
              </w:rPr>
              <w:t>526 sec</w:t>
            </w:r>
          </w:p>
        </w:tc>
        <w:tc>
          <w:tcPr>
            <w:tcW w:w="3306" w:type="dxa"/>
            <w:gridSpan w:val="2"/>
            <w:tcBorders>
              <w:top w:val="single" w:sz="4" w:space="0" w:color="000000"/>
              <w:left w:val="single" w:sz="4" w:space="0" w:color="000000"/>
              <w:bottom w:val="single" w:sz="4" w:space="0" w:color="000000"/>
              <w:right w:val="single" w:sz="4" w:space="0" w:color="000000"/>
            </w:tcBorders>
          </w:tcPr>
          <w:p w14:paraId="3EB33D83" w14:textId="318F9916" w:rsidR="00C76C53" w:rsidRDefault="007B3236">
            <w:pPr>
              <w:pStyle w:val="TableParagraph"/>
              <w:rPr>
                <w:rFonts w:ascii="Times New Roman"/>
              </w:rPr>
            </w:pPr>
            <w:r>
              <w:rPr>
                <w:rFonts w:ascii="Times New Roman"/>
              </w:rPr>
              <w:t>5.90mb</w:t>
            </w:r>
          </w:p>
        </w:tc>
        <w:tc>
          <w:tcPr>
            <w:tcW w:w="3090" w:type="dxa"/>
            <w:vMerge/>
            <w:tcBorders>
              <w:top w:val="nil"/>
              <w:left w:val="single" w:sz="4" w:space="0" w:color="000000"/>
              <w:bottom w:val="single" w:sz="4" w:space="0" w:color="000000"/>
              <w:right w:val="single" w:sz="4" w:space="0" w:color="000000"/>
            </w:tcBorders>
          </w:tcPr>
          <w:p w14:paraId="7D4BB0B7" w14:textId="77777777" w:rsidR="00C76C53" w:rsidRDefault="00C76C53">
            <w:pPr>
              <w:rPr>
                <w:sz w:val="2"/>
                <w:szCs w:val="2"/>
              </w:rPr>
            </w:pPr>
          </w:p>
        </w:tc>
      </w:tr>
      <w:tr w:rsidR="007B3236" w14:paraId="59823F0E" w14:textId="77777777">
        <w:trPr>
          <w:gridAfter w:val="2"/>
          <w:wAfter w:w="4783" w:type="dxa"/>
          <w:trHeight w:val="398"/>
        </w:trPr>
        <w:tc>
          <w:tcPr>
            <w:tcW w:w="1454" w:type="dxa"/>
            <w:vMerge/>
            <w:tcBorders>
              <w:top w:val="nil"/>
              <w:left w:val="single" w:sz="4" w:space="0" w:color="000000"/>
              <w:bottom w:val="single" w:sz="4" w:space="0" w:color="000000"/>
              <w:right w:val="single" w:sz="4" w:space="0" w:color="000000"/>
            </w:tcBorders>
          </w:tcPr>
          <w:p w14:paraId="07CBB377" w14:textId="77777777" w:rsidR="007B3236" w:rsidRDefault="007B3236">
            <w:pPr>
              <w:rPr>
                <w:sz w:val="2"/>
                <w:szCs w:val="2"/>
              </w:rPr>
            </w:pPr>
          </w:p>
        </w:tc>
        <w:tc>
          <w:tcPr>
            <w:tcW w:w="3090" w:type="dxa"/>
            <w:gridSpan w:val="3"/>
            <w:tcBorders>
              <w:top w:val="nil"/>
              <w:left w:val="single" w:sz="4" w:space="0" w:color="000000"/>
              <w:bottom w:val="single" w:sz="4" w:space="0" w:color="000000"/>
              <w:right w:val="single" w:sz="4" w:space="0" w:color="000000"/>
            </w:tcBorders>
          </w:tcPr>
          <w:p w14:paraId="020373E8" w14:textId="77777777" w:rsidR="007B3236" w:rsidRDefault="007B3236">
            <w:pPr>
              <w:rPr>
                <w:sz w:val="2"/>
                <w:szCs w:val="2"/>
              </w:rPr>
            </w:pPr>
          </w:p>
        </w:tc>
      </w:tr>
    </w:tbl>
    <w:p w14:paraId="74B9E9A1" w14:textId="77777777" w:rsidR="00C76C53" w:rsidRDefault="00C76C53">
      <w:pPr>
        <w:pStyle w:val="BodyText"/>
        <w:spacing w:before="0"/>
        <w:ind w:left="0"/>
      </w:pPr>
    </w:p>
    <w:p w14:paraId="1B44CBC3" w14:textId="77777777" w:rsidR="00C76C53" w:rsidRDefault="00C76C53">
      <w:pPr>
        <w:pStyle w:val="BodyText"/>
        <w:spacing w:before="0"/>
        <w:ind w:left="0"/>
      </w:pPr>
    </w:p>
    <w:p w14:paraId="3949BE7F" w14:textId="77777777" w:rsidR="00C76C53" w:rsidRDefault="00C76C53">
      <w:pPr>
        <w:pStyle w:val="BodyText"/>
        <w:spacing w:before="0"/>
        <w:ind w:left="0"/>
      </w:pPr>
    </w:p>
    <w:p w14:paraId="5D1DF2FD" w14:textId="77777777" w:rsidR="00C76C53" w:rsidRDefault="00C76C53">
      <w:pPr>
        <w:pStyle w:val="BodyText"/>
        <w:spacing w:before="0"/>
        <w:ind w:left="0"/>
      </w:pPr>
    </w:p>
    <w:p w14:paraId="60FFC07B" w14:textId="77777777" w:rsidR="00C76C53" w:rsidRDefault="00C76C53">
      <w:pPr>
        <w:pStyle w:val="BodyText"/>
        <w:spacing w:before="0"/>
        <w:ind w:left="0"/>
      </w:pPr>
    </w:p>
    <w:p w14:paraId="4E881017" w14:textId="77777777" w:rsidR="00C76C53" w:rsidRDefault="00C76C53">
      <w:pPr>
        <w:pStyle w:val="BodyText"/>
        <w:spacing w:before="39"/>
        <w:ind w:left="0"/>
      </w:pPr>
    </w:p>
    <w:p w14:paraId="54DE214A" w14:textId="77777777" w:rsidR="00C76C53" w:rsidRDefault="00000000">
      <w:pPr>
        <w:pStyle w:val="Heading1"/>
      </w:pPr>
      <w:r>
        <w:t>Result</w:t>
      </w:r>
      <w:r>
        <w:rPr>
          <w:spacing w:val="6"/>
        </w:rPr>
        <w:t xml:space="preserve"> </w:t>
      </w:r>
      <w:r>
        <w:rPr>
          <w:spacing w:val="-10"/>
        </w:rPr>
        <w:t>1</w:t>
      </w:r>
    </w:p>
    <w:p w14:paraId="68AFF30A" w14:textId="77777777" w:rsidR="00C76C53" w:rsidRDefault="00000000">
      <w:pPr>
        <w:pStyle w:val="BodyText"/>
        <w:spacing w:line="364" w:lineRule="auto"/>
        <w:ind w:left="126" w:right="40"/>
      </w:pPr>
      <w:r>
        <w:t>The YouTube streaming traffic was successfully captured using Wireshark. The total amount of data transferred during the video playback session was identified from the captured packets, enabling analysis of the network resources utilized by the streaming application.</w:t>
      </w:r>
    </w:p>
    <w:p w14:paraId="410BBAB2" w14:textId="77777777" w:rsidR="00C76C53" w:rsidRDefault="00000000">
      <w:pPr>
        <w:pStyle w:val="Heading1"/>
        <w:spacing w:before="3"/>
      </w:pPr>
      <w:r>
        <w:t>Result</w:t>
      </w:r>
      <w:r>
        <w:rPr>
          <w:spacing w:val="6"/>
        </w:rPr>
        <w:t xml:space="preserve"> </w:t>
      </w:r>
      <w:r>
        <w:rPr>
          <w:spacing w:val="-10"/>
        </w:rPr>
        <w:t>2</w:t>
      </w:r>
    </w:p>
    <w:p w14:paraId="7A06265D" w14:textId="77777777" w:rsidR="00C76C53" w:rsidRDefault="00000000">
      <w:pPr>
        <w:pStyle w:val="BodyText"/>
        <w:spacing w:before="134" w:line="367" w:lineRule="auto"/>
        <w:ind w:left="126"/>
      </w:pPr>
      <w:r>
        <w:t>The average bitrate of the YouTube video stream was successfully estimated using the captured traffic statistics and streaming duration. The results demonstrated the relationship between video quality, data transfer rate, and bandwidth consumption during video streaming.</w:t>
      </w:r>
    </w:p>
    <w:p w14:paraId="58FAA69C" w14:textId="77777777" w:rsidR="00C76C53" w:rsidRDefault="00C76C53">
      <w:pPr>
        <w:pStyle w:val="BodyText"/>
        <w:spacing w:line="367" w:lineRule="auto"/>
        <w:sectPr w:rsidR="00C76C53">
          <w:pgSz w:w="11900" w:h="16840"/>
          <w:pgMar w:top="1940" w:right="1275" w:bottom="280" w:left="1275" w:header="720" w:footer="720" w:gutter="0"/>
          <w:cols w:space="720"/>
        </w:sectPr>
      </w:pPr>
    </w:p>
    <w:p w14:paraId="22D68D02" w14:textId="77777777" w:rsidR="00C76C53" w:rsidRDefault="00000000">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1BEC5381" w14:textId="77777777" w:rsidR="00C76C53" w:rsidRDefault="00000000">
      <w:pPr>
        <w:pStyle w:val="BodyText"/>
        <w:spacing w:before="134" w:line="364" w:lineRule="auto"/>
        <w:ind w:left="126"/>
      </w:pPr>
      <w:r>
        <w:t xml:space="preserve">Implement the specified setup and estimate the maximum bitrate of a YouTube video stream at a </w:t>
      </w:r>
      <w:proofErr w:type="gramStart"/>
      <w:r>
        <w:t>low resolution</w:t>
      </w:r>
      <w:proofErr w:type="gramEnd"/>
      <w:r>
        <w:t xml:space="preserve"> using Wireshark.</w:t>
      </w:r>
    </w:p>
    <w:p w14:paraId="544C442B" w14:textId="77777777" w:rsidR="00C76C53" w:rsidRDefault="00000000">
      <w:pPr>
        <w:pStyle w:val="Heading1"/>
        <w:spacing w:before="7"/>
      </w:pPr>
      <w:r>
        <w:t>Case</w:t>
      </w:r>
      <w:r>
        <w:rPr>
          <w:spacing w:val="3"/>
        </w:rPr>
        <w:t xml:space="preserve"> </w:t>
      </w:r>
      <w:r>
        <w:rPr>
          <w:spacing w:val="-10"/>
        </w:rPr>
        <w:t>1</w:t>
      </w:r>
    </w:p>
    <w:p w14:paraId="0CE00A54" w14:textId="77777777" w:rsidR="00C76C53" w:rsidRDefault="00000000">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09F8F0CA" w14:textId="77777777" w:rsidR="00C76C53" w:rsidRDefault="00000000">
      <w:pPr>
        <w:pStyle w:val="ListParagraph"/>
        <w:numPr>
          <w:ilvl w:val="1"/>
          <w:numId w:val="3"/>
        </w:numPr>
        <w:tabs>
          <w:tab w:val="left" w:pos="827"/>
        </w:tabs>
        <w:spacing w:before="134"/>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2E3A38AB" w14:textId="77777777" w:rsidR="00C76C53" w:rsidRDefault="00000000">
      <w:pPr>
        <w:pStyle w:val="ListParagraph"/>
        <w:numPr>
          <w:ilvl w:val="1"/>
          <w:numId w:val="3"/>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A9CD64F" w14:textId="77777777" w:rsidR="00C76C53" w:rsidRDefault="00000000">
      <w:pPr>
        <w:pStyle w:val="ListParagraph"/>
        <w:numPr>
          <w:ilvl w:val="1"/>
          <w:numId w:val="3"/>
        </w:numPr>
        <w:tabs>
          <w:tab w:val="left" w:pos="827"/>
        </w:tabs>
        <w:spacing w:before="143"/>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3DD6548A" w14:textId="77777777" w:rsidR="00C76C53" w:rsidRDefault="00000000">
      <w:pPr>
        <w:pStyle w:val="ListParagraph"/>
        <w:numPr>
          <w:ilvl w:val="1"/>
          <w:numId w:val="3"/>
        </w:numPr>
        <w:tabs>
          <w:tab w:val="left" w:pos="827"/>
        </w:tabs>
        <w:spacing w:before="134"/>
        <w:rPr>
          <w:sz w:val="23"/>
        </w:rPr>
      </w:pPr>
      <w:r>
        <w:rPr>
          <w:sz w:val="23"/>
        </w:rPr>
        <w:t>Video</w:t>
      </w:r>
      <w:r>
        <w:rPr>
          <w:spacing w:val="6"/>
          <w:sz w:val="23"/>
        </w:rPr>
        <w:t xml:space="preserve"> </w:t>
      </w:r>
      <w:r>
        <w:rPr>
          <w:sz w:val="23"/>
        </w:rPr>
        <w:t>Resolution:</w:t>
      </w:r>
      <w:r>
        <w:rPr>
          <w:spacing w:val="6"/>
          <w:sz w:val="23"/>
        </w:rPr>
        <w:t xml:space="preserve"> </w:t>
      </w:r>
      <w:r>
        <w:rPr>
          <w:sz w:val="23"/>
        </w:rPr>
        <w:t>192</w:t>
      </w:r>
      <w:r>
        <w:rPr>
          <w:spacing w:val="7"/>
          <w:sz w:val="23"/>
        </w:rPr>
        <w:t xml:space="preserve"> </w:t>
      </w:r>
      <w:r>
        <w:rPr>
          <w:sz w:val="23"/>
        </w:rPr>
        <w:t>×</w:t>
      </w:r>
      <w:r>
        <w:rPr>
          <w:spacing w:val="5"/>
          <w:sz w:val="23"/>
        </w:rPr>
        <w:t xml:space="preserve"> </w:t>
      </w:r>
      <w:r>
        <w:rPr>
          <w:spacing w:val="-5"/>
          <w:sz w:val="23"/>
        </w:rPr>
        <w:t>144</w:t>
      </w:r>
    </w:p>
    <w:p w14:paraId="627602AE" w14:textId="77777777" w:rsidR="00C76C53" w:rsidRDefault="00000000">
      <w:pPr>
        <w:pStyle w:val="ListParagraph"/>
        <w:numPr>
          <w:ilvl w:val="1"/>
          <w:numId w:val="3"/>
        </w:numPr>
        <w:tabs>
          <w:tab w:val="left" w:pos="827"/>
        </w:tabs>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6451B12A" w14:textId="77777777" w:rsidR="00C76C53" w:rsidRDefault="00000000">
      <w:pPr>
        <w:pStyle w:val="Heading1"/>
        <w:spacing w:before="139"/>
      </w:pPr>
      <w:r>
        <w:rPr>
          <w:spacing w:val="-2"/>
        </w:rPr>
        <w:t>Tasks</w:t>
      </w:r>
    </w:p>
    <w:p w14:paraId="2D067DF0" w14:textId="77777777" w:rsidR="00C76C53" w:rsidRDefault="00000000">
      <w:pPr>
        <w:pStyle w:val="ListParagraph"/>
        <w:numPr>
          <w:ilvl w:val="0"/>
          <w:numId w:val="2"/>
        </w:numPr>
        <w:tabs>
          <w:tab w:val="left" w:pos="825"/>
          <w:tab w:val="left" w:pos="827"/>
        </w:tabs>
        <w:spacing w:before="138" w:line="364" w:lineRule="auto"/>
        <w:ind w:right="318"/>
        <w:rPr>
          <w:sz w:val="23"/>
        </w:rPr>
      </w:pPr>
      <w:r>
        <w:rPr>
          <w:sz w:val="23"/>
        </w:rPr>
        <w:t>Capture YouTube streaming traffic using Wireshark while playing a video at 192 × 144 resolution for 60 seconds.</w:t>
      </w:r>
    </w:p>
    <w:p w14:paraId="6D1A2651" w14:textId="77777777" w:rsidR="00C76C53" w:rsidRDefault="00000000">
      <w:pPr>
        <w:pStyle w:val="ListParagraph"/>
        <w:numPr>
          <w:ilvl w:val="0"/>
          <w:numId w:val="2"/>
        </w:numPr>
        <w:tabs>
          <w:tab w:val="left" w:pos="825"/>
          <w:tab w:val="left" w:pos="827"/>
        </w:tabs>
        <w:spacing w:before="3" w:line="364" w:lineRule="auto"/>
        <w:ind w:right="396"/>
        <w:rPr>
          <w:sz w:val="23"/>
        </w:rPr>
      </w:pPr>
      <w:r>
        <w:rPr>
          <w:sz w:val="23"/>
        </w:rPr>
        <w:t>Identify the streaming packets and determine the total amount of data transferred using Wireshark statistics.</w:t>
      </w:r>
    </w:p>
    <w:p w14:paraId="1F3CF23B" w14:textId="77777777" w:rsidR="00C76C53" w:rsidRDefault="00000000">
      <w:pPr>
        <w:pStyle w:val="ListParagraph"/>
        <w:numPr>
          <w:ilvl w:val="0"/>
          <w:numId w:val="2"/>
        </w:numPr>
        <w:tabs>
          <w:tab w:val="left" w:pos="825"/>
          <w:tab w:val="left" w:pos="827"/>
        </w:tabs>
        <w:spacing w:before="2" w:line="364" w:lineRule="auto"/>
        <w:ind w:right="1081"/>
        <w:rPr>
          <w:b/>
          <w:sz w:val="23"/>
        </w:rPr>
      </w:pPr>
      <w:r>
        <w:rPr>
          <w:sz w:val="23"/>
        </w:rPr>
        <w:t>Calculate the maximum and average bitrate of the video stream and analyze the bandwidth utilization.</w:t>
      </w:r>
    </w:p>
    <w:p w14:paraId="00257E34" w14:textId="77777777" w:rsidR="00C76C53" w:rsidRDefault="00C76C53">
      <w:pPr>
        <w:pStyle w:val="BodyText"/>
        <w:spacing w:before="136"/>
        <w:ind w:left="0"/>
      </w:pPr>
    </w:p>
    <w:p w14:paraId="39675048" w14:textId="77777777" w:rsidR="00C76C53" w:rsidRDefault="00000000">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4B7FA742" w14:textId="77777777" w:rsidR="00C76C53" w:rsidRDefault="00000000">
      <w:pPr>
        <w:pStyle w:val="BodyText"/>
        <w:spacing w:before="144" w:line="364" w:lineRule="auto"/>
        <w:ind w:left="126"/>
      </w:pPr>
      <w:r>
        <w:t xml:space="preserve">Implement the specified setup and estimate the maximum bitrate of a YouTube video stream at a </w:t>
      </w:r>
      <w:proofErr w:type="gramStart"/>
      <w:r>
        <w:t>high resolution</w:t>
      </w:r>
      <w:proofErr w:type="gramEnd"/>
      <w:r>
        <w:t xml:space="preserve"> using Wireshark.</w:t>
      </w:r>
    </w:p>
    <w:p w14:paraId="7B4073AD" w14:textId="77777777" w:rsidR="00C76C53" w:rsidRDefault="00000000">
      <w:pPr>
        <w:pStyle w:val="Heading1"/>
        <w:spacing w:line="262" w:lineRule="exact"/>
      </w:pPr>
      <w:r>
        <w:t>Case</w:t>
      </w:r>
      <w:r>
        <w:rPr>
          <w:spacing w:val="3"/>
        </w:rPr>
        <w:t xml:space="preserve"> </w:t>
      </w:r>
      <w:r>
        <w:rPr>
          <w:spacing w:val="-10"/>
        </w:rPr>
        <w:t>2</w:t>
      </w:r>
    </w:p>
    <w:p w14:paraId="72A2B8D8" w14:textId="77777777" w:rsidR="00C76C53" w:rsidRDefault="00000000">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679A2031" w14:textId="77777777" w:rsidR="00C76C53" w:rsidRDefault="00000000">
      <w:pPr>
        <w:pStyle w:val="ListParagraph"/>
        <w:numPr>
          <w:ilvl w:val="1"/>
          <w:numId w:val="2"/>
        </w:numPr>
        <w:tabs>
          <w:tab w:val="left" w:pos="827"/>
        </w:tabs>
        <w:spacing w:before="143"/>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1ED1DD08" w14:textId="77777777" w:rsidR="00C76C53" w:rsidRDefault="00000000">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74193E97" w14:textId="77777777" w:rsidR="00C76C53" w:rsidRDefault="00000000">
      <w:pPr>
        <w:pStyle w:val="ListParagraph"/>
        <w:numPr>
          <w:ilvl w:val="1"/>
          <w:numId w:val="2"/>
        </w:numPr>
        <w:tabs>
          <w:tab w:val="left" w:pos="827"/>
        </w:tabs>
        <w:spacing w:before="134"/>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07831A06" w14:textId="77777777" w:rsidR="00C76C53" w:rsidRDefault="00000000">
      <w:pPr>
        <w:pStyle w:val="ListParagraph"/>
        <w:numPr>
          <w:ilvl w:val="1"/>
          <w:numId w:val="2"/>
        </w:numPr>
        <w:tabs>
          <w:tab w:val="left" w:pos="827"/>
        </w:tabs>
        <w:spacing w:before="138"/>
        <w:rPr>
          <w:sz w:val="23"/>
        </w:rPr>
      </w:pPr>
      <w:r>
        <w:rPr>
          <w:sz w:val="23"/>
        </w:rPr>
        <w:t>Video</w:t>
      </w:r>
      <w:r>
        <w:rPr>
          <w:spacing w:val="6"/>
          <w:sz w:val="23"/>
        </w:rPr>
        <w:t xml:space="preserve"> </w:t>
      </w:r>
      <w:r>
        <w:rPr>
          <w:sz w:val="23"/>
        </w:rPr>
        <w:t>Resolution:</w:t>
      </w:r>
      <w:r>
        <w:rPr>
          <w:spacing w:val="6"/>
          <w:sz w:val="23"/>
        </w:rPr>
        <w:t xml:space="preserve"> </w:t>
      </w:r>
      <w:r>
        <w:rPr>
          <w:sz w:val="23"/>
        </w:rPr>
        <w:t>1280</w:t>
      </w:r>
      <w:r>
        <w:rPr>
          <w:spacing w:val="7"/>
          <w:sz w:val="23"/>
        </w:rPr>
        <w:t xml:space="preserve"> </w:t>
      </w:r>
      <w:r>
        <w:rPr>
          <w:sz w:val="23"/>
        </w:rPr>
        <w:t>×</w:t>
      </w:r>
      <w:r>
        <w:rPr>
          <w:spacing w:val="6"/>
          <w:sz w:val="23"/>
        </w:rPr>
        <w:t xml:space="preserve"> </w:t>
      </w:r>
      <w:r>
        <w:rPr>
          <w:sz w:val="23"/>
        </w:rPr>
        <w:t>720</w:t>
      </w:r>
      <w:r>
        <w:rPr>
          <w:spacing w:val="1"/>
          <w:sz w:val="23"/>
        </w:rPr>
        <w:t xml:space="preserve"> </w:t>
      </w:r>
      <w:r>
        <w:rPr>
          <w:spacing w:val="-2"/>
          <w:sz w:val="23"/>
        </w:rPr>
        <w:t>(720p)</w:t>
      </w:r>
    </w:p>
    <w:p w14:paraId="4B8A12B3" w14:textId="77777777" w:rsidR="00C76C53" w:rsidRDefault="00000000">
      <w:pPr>
        <w:pStyle w:val="ListParagraph"/>
        <w:numPr>
          <w:ilvl w:val="1"/>
          <w:numId w:val="2"/>
        </w:numPr>
        <w:tabs>
          <w:tab w:val="left" w:pos="827"/>
        </w:tabs>
        <w:spacing w:before="144"/>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0AFC318D" w14:textId="77777777" w:rsidR="00C76C53" w:rsidRDefault="00000000">
      <w:pPr>
        <w:pStyle w:val="Heading1"/>
        <w:spacing w:before="134"/>
      </w:pPr>
      <w:r>
        <w:rPr>
          <w:spacing w:val="-2"/>
        </w:rPr>
        <w:t>Tasks</w:t>
      </w:r>
    </w:p>
    <w:p w14:paraId="08059D82" w14:textId="77777777" w:rsidR="00C76C53" w:rsidRDefault="00000000">
      <w:pPr>
        <w:pStyle w:val="ListParagraph"/>
        <w:numPr>
          <w:ilvl w:val="0"/>
          <w:numId w:val="1"/>
        </w:numPr>
        <w:tabs>
          <w:tab w:val="left" w:pos="825"/>
          <w:tab w:val="left" w:pos="827"/>
        </w:tabs>
        <w:spacing w:line="364" w:lineRule="auto"/>
        <w:ind w:right="207"/>
        <w:rPr>
          <w:sz w:val="23"/>
        </w:rPr>
      </w:pPr>
      <w:r>
        <w:rPr>
          <w:sz w:val="23"/>
        </w:rPr>
        <w:t>Capture YouTube streaming traffic using Wireshark while playing a video at 1280 × 720 resolution for 60 seconds.</w:t>
      </w:r>
    </w:p>
    <w:p w14:paraId="5A7828F1" w14:textId="77777777" w:rsidR="00C76C53" w:rsidRDefault="00C76C53">
      <w:pPr>
        <w:pStyle w:val="ListParagraph"/>
        <w:spacing w:line="364" w:lineRule="auto"/>
        <w:rPr>
          <w:sz w:val="23"/>
        </w:rPr>
        <w:sectPr w:rsidR="00C76C53">
          <w:pgSz w:w="11900" w:h="16840"/>
          <w:pgMar w:top="1940" w:right="1275" w:bottom="280" w:left="1275" w:header="720" w:footer="720" w:gutter="0"/>
          <w:cols w:space="720"/>
        </w:sectPr>
      </w:pPr>
    </w:p>
    <w:p w14:paraId="4EC77F8A" w14:textId="77777777" w:rsidR="00C76C53" w:rsidRDefault="00000000">
      <w:pPr>
        <w:pStyle w:val="ListParagraph"/>
        <w:numPr>
          <w:ilvl w:val="0"/>
          <w:numId w:val="1"/>
        </w:numPr>
        <w:tabs>
          <w:tab w:val="left" w:pos="825"/>
          <w:tab w:val="left" w:pos="827"/>
        </w:tabs>
        <w:spacing w:before="184" w:line="362" w:lineRule="auto"/>
        <w:ind w:right="396"/>
        <w:rPr>
          <w:sz w:val="23"/>
        </w:rPr>
      </w:pPr>
      <w:r>
        <w:rPr>
          <w:sz w:val="23"/>
        </w:rPr>
        <w:lastRenderedPageBreak/>
        <w:t>Identify the streaming packets and determine the total amount of data transferred using Wireshark statistics.</w:t>
      </w:r>
    </w:p>
    <w:p w14:paraId="5674B0BE" w14:textId="77777777" w:rsidR="00C76C53" w:rsidRDefault="00000000">
      <w:pPr>
        <w:pStyle w:val="ListParagraph"/>
        <w:numPr>
          <w:ilvl w:val="0"/>
          <w:numId w:val="1"/>
        </w:numPr>
        <w:tabs>
          <w:tab w:val="left" w:pos="825"/>
          <w:tab w:val="left" w:pos="827"/>
        </w:tabs>
        <w:spacing w:before="3" w:line="369" w:lineRule="auto"/>
        <w:ind w:right="990"/>
        <w:rPr>
          <w:sz w:val="23"/>
        </w:rPr>
      </w:pPr>
      <w:r>
        <w:rPr>
          <w:sz w:val="23"/>
        </w:rPr>
        <w:t>Calculate the maximum and average bitrate of the video stream and compare the bandwidth utilization with the lower-resolution stream.</w:t>
      </w:r>
    </w:p>
    <w:sectPr w:rsidR="00C76C53">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A6B"/>
    <w:multiLevelType w:val="hybridMultilevel"/>
    <w:tmpl w:val="E6889DCC"/>
    <w:lvl w:ilvl="0" w:tplc="33024462">
      <w:start w:val="1"/>
      <w:numFmt w:val="decimal"/>
      <w:lvlText w:val="%1."/>
      <w:lvlJc w:val="left"/>
      <w:pPr>
        <w:ind w:left="827" w:hanging="351"/>
      </w:pPr>
      <w:rPr>
        <w:rFonts w:ascii="Times New Roman" w:eastAsia="Times New Roman" w:hAnsi="Times New Roman" w:cs="Times New Roman" w:hint="default"/>
        <w:b w:val="0"/>
        <w:bCs w:val="0"/>
        <w:i w:val="0"/>
        <w:iCs w:val="0"/>
        <w:spacing w:val="-2"/>
        <w:w w:val="101"/>
        <w:sz w:val="23"/>
        <w:szCs w:val="23"/>
        <w:lang w:val="en-US" w:eastAsia="en-US" w:bidi="ar-SA"/>
      </w:rPr>
    </w:lvl>
    <w:lvl w:ilvl="1" w:tplc="AFA8623A">
      <w:numFmt w:val="bullet"/>
      <w:lvlText w:val="•"/>
      <w:lvlJc w:val="left"/>
      <w:pPr>
        <w:ind w:left="1673" w:hanging="351"/>
      </w:pPr>
      <w:rPr>
        <w:rFonts w:hint="default"/>
        <w:lang w:val="en-US" w:eastAsia="en-US" w:bidi="ar-SA"/>
      </w:rPr>
    </w:lvl>
    <w:lvl w:ilvl="2" w:tplc="C5028DD8">
      <w:numFmt w:val="bullet"/>
      <w:lvlText w:val="•"/>
      <w:lvlJc w:val="left"/>
      <w:pPr>
        <w:ind w:left="2526" w:hanging="351"/>
      </w:pPr>
      <w:rPr>
        <w:rFonts w:hint="default"/>
        <w:lang w:val="en-US" w:eastAsia="en-US" w:bidi="ar-SA"/>
      </w:rPr>
    </w:lvl>
    <w:lvl w:ilvl="3" w:tplc="44886F52">
      <w:numFmt w:val="bullet"/>
      <w:lvlText w:val="•"/>
      <w:lvlJc w:val="left"/>
      <w:pPr>
        <w:ind w:left="3379" w:hanging="351"/>
      </w:pPr>
      <w:rPr>
        <w:rFonts w:hint="default"/>
        <w:lang w:val="en-US" w:eastAsia="en-US" w:bidi="ar-SA"/>
      </w:rPr>
    </w:lvl>
    <w:lvl w:ilvl="4" w:tplc="38A8CD3C">
      <w:numFmt w:val="bullet"/>
      <w:lvlText w:val="•"/>
      <w:lvlJc w:val="left"/>
      <w:pPr>
        <w:ind w:left="4232" w:hanging="351"/>
      </w:pPr>
      <w:rPr>
        <w:rFonts w:hint="default"/>
        <w:lang w:val="en-US" w:eastAsia="en-US" w:bidi="ar-SA"/>
      </w:rPr>
    </w:lvl>
    <w:lvl w:ilvl="5" w:tplc="1794F516">
      <w:numFmt w:val="bullet"/>
      <w:lvlText w:val="•"/>
      <w:lvlJc w:val="left"/>
      <w:pPr>
        <w:ind w:left="5085" w:hanging="351"/>
      </w:pPr>
      <w:rPr>
        <w:rFonts w:hint="default"/>
        <w:lang w:val="en-US" w:eastAsia="en-US" w:bidi="ar-SA"/>
      </w:rPr>
    </w:lvl>
    <w:lvl w:ilvl="6" w:tplc="03C0477C">
      <w:numFmt w:val="bullet"/>
      <w:lvlText w:val="•"/>
      <w:lvlJc w:val="left"/>
      <w:pPr>
        <w:ind w:left="5938" w:hanging="351"/>
      </w:pPr>
      <w:rPr>
        <w:rFonts w:hint="default"/>
        <w:lang w:val="en-US" w:eastAsia="en-US" w:bidi="ar-SA"/>
      </w:rPr>
    </w:lvl>
    <w:lvl w:ilvl="7" w:tplc="F522BE5A">
      <w:numFmt w:val="bullet"/>
      <w:lvlText w:val="•"/>
      <w:lvlJc w:val="left"/>
      <w:pPr>
        <w:ind w:left="6791" w:hanging="351"/>
      </w:pPr>
      <w:rPr>
        <w:rFonts w:hint="default"/>
        <w:lang w:val="en-US" w:eastAsia="en-US" w:bidi="ar-SA"/>
      </w:rPr>
    </w:lvl>
    <w:lvl w:ilvl="8" w:tplc="13783ACE">
      <w:numFmt w:val="bullet"/>
      <w:lvlText w:val="•"/>
      <w:lvlJc w:val="left"/>
      <w:pPr>
        <w:ind w:left="7644" w:hanging="351"/>
      </w:pPr>
      <w:rPr>
        <w:rFonts w:hint="default"/>
        <w:lang w:val="en-US" w:eastAsia="en-US" w:bidi="ar-SA"/>
      </w:rPr>
    </w:lvl>
  </w:abstractNum>
  <w:abstractNum w:abstractNumId="1" w15:restartNumberingAfterBreak="0">
    <w:nsid w:val="4E572ACE"/>
    <w:multiLevelType w:val="hybridMultilevel"/>
    <w:tmpl w:val="C80602C0"/>
    <w:lvl w:ilvl="0" w:tplc="DECA6ED6">
      <w:start w:val="1"/>
      <w:numFmt w:val="decimal"/>
      <w:lvlText w:val="%1."/>
      <w:lvlJc w:val="left"/>
      <w:pPr>
        <w:ind w:left="827" w:hanging="351"/>
      </w:pPr>
      <w:rPr>
        <w:rFonts w:hint="default"/>
        <w:spacing w:val="-2"/>
        <w:w w:val="101"/>
        <w:lang w:val="en-US" w:eastAsia="en-US" w:bidi="ar-SA"/>
      </w:rPr>
    </w:lvl>
    <w:lvl w:ilvl="1" w:tplc="96A0E464">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613A66E4">
      <w:numFmt w:val="bullet"/>
      <w:lvlText w:val="•"/>
      <w:lvlJc w:val="left"/>
      <w:pPr>
        <w:ind w:left="2526" w:hanging="351"/>
      </w:pPr>
      <w:rPr>
        <w:rFonts w:hint="default"/>
        <w:lang w:val="en-US" w:eastAsia="en-US" w:bidi="ar-SA"/>
      </w:rPr>
    </w:lvl>
    <w:lvl w:ilvl="3" w:tplc="D61469B2">
      <w:numFmt w:val="bullet"/>
      <w:lvlText w:val="•"/>
      <w:lvlJc w:val="left"/>
      <w:pPr>
        <w:ind w:left="3379" w:hanging="351"/>
      </w:pPr>
      <w:rPr>
        <w:rFonts w:hint="default"/>
        <w:lang w:val="en-US" w:eastAsia="en-US" w:bidi="ar-SA"/>
      </w:rPr>
    </w:lvl>
    <w:lvl w:ilvl="4" w:tplc="2EE0BB7A">
      <w:numFmt w:val="bullet"/>
      <w:lvlText w:val="•"/>
      <w:lvlJc w:val="left"/>
      <w:pPr>
        <w:ind w:left="4232" w:hanging="351"/>
      </w:pPr>
      <w:rPr>
        <w:rFonts w:hint="default"/>
        <w:lang w:val="en-US" w:eastAsia="en-US" w:bidi="ar-SA"/>
      </w:rPr>
    </w:lvl>
    <w:lvl w:ilvl="5" w:tplc="D7B6D844">
      <w:numFmt w:val="bullet"/>
      <w:lvlText w:val="•"/>
      <w:lvlJc w:val="left"/>
      <w:pPr>
        <w:ind w:left="5085" w:hanging="351"/>
      </w:pPr>
      <w:rPr>
        <w:rFonts w:hint="default"/>
        <w:lang w:val="en-US" w:eastAsia="en-US" w:bidi="ar-SA"/>
      </w:rPr>
    </w:lvl>
    <w:lvl w:ilvl="6" w:tplc="3D6A790A">
      <w:numFmt w:val="bullet"/>
      <w:lvlText w:val="•"/>
      <w:lvlJc w:val="left"/>
      <w:pPr>
        <w:ind w:left="5938" w:hanging="351"/>
      </w:pPr>
      <w:rPr>
        <w:rFonts w:hint="default"/>
        <w:lang w:val="en-US" w:eastAsia="en-US" w:bidi="ar-SA"/>
      </w:rPr>
    </w:lvl>
    <w:lvl w:ilvl="7" w:tplc="D5EA0488">
      <w:numFmt w:val="bullet"/>
      <w:lvlText w:val="•"/>
      <w:lvlJc w:val="left"/>
      <w:pPr>
        <w:ind w:left="6791" w:hanging="351"/>
      </w:pPr>
      <w:rPr>
        <w:rFonts w:hint="default"/>
        <w:lang w:val="en-US" w:eastAsia="en-US" w:bidi="ar-SA"/>
      </w:rPr>
    </w:lvl>
    <w:lvl w:ilvl="8" w:tplc="11DA1D52">
      <w:numFmt w:val="bullet"/>
      <w:lvlText w:val="•"/>
      <w:lvlJc w:val="left"/>
      <w:pPr>
        <w:ind w:left="7644" w:hanging="351"/>
      </w:pPr>
      <w:rPr>
        <w:rFonts w:hint="default"/>
        <w:lang w:val="en-US" w:eastAsia="en-US" w:bidi="ar-SA"/>
      </w:rPr>
    </w:lvl>
  </w:abstractNum>
  <w:abstractNum w:abstractNumId="2" w15:restartNumberingAfterBreak="0">
    <w:nsid w:val="5B9B01F0"/>
    <w:multiLevelType w:val="hybridMultilevel"/>
    <w:tmpl w:val="E0781964"/>
    <w:lvl w:ilvl="0" w:tplc="5EF0BBB6">
      <w:start w:val="1"/>
      <w:numFmt w:val="decimal"/>
      <w:lvlText w:val="%1."/>
      <w:lvlJc w:val="left"/>
      <w:pPr>
        <w:ind w:left="827" w:hanging="351"/>
      </w:pPr>
      <w:rPr>
        <w:rFonts w:ascii="Times New Roman" w:eastAsia="Times New Roman" w:hAnsi="Times New Roman" w:cs="Times New Roman" w:hint="default"/>
        <w:b w:val="0"/>
        <w:bCs w:val="0"/>
        <w:i w:val="0"/>
        <w:iCs w:val="0"/>
        <w:spacing w:val="-2"/>
        <w:w w:val="101"/>
        <w:sz w:val="23"/>
        <w:szCs w:val="23"/>
        <w:lang w:val="en-US" w:eastAsia="en-US" w:bidi="ar-SA"/>
      </w:rPr>
    </w:lvl>
    <w:lvl w:ilvl="1" w:tplc="B776B5D4">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3E00EC3C">
      <w:numFmt w:val="bullet"/>
      <w:lvlText w:val="•"/>
      <w:lvlJc w:val="left"/>
      <w:pPr>
        <w:ind w:left="2526" w:hanging="351"/>
      </w:pPr>
      <w:rPr>
        <w:rFonts w:hint="default"/>
        <w:lang w:val="en-US" w:eastAsia="en-US" w:bidi="ar-SA"/>
      </w:rPr>
    </w:lvl>
    <w:lvl w:ilvl="3" w:tplc="6B3EC7A4">
      <w:numFmt w:val="bullet"/>
      <w:lvlText w:val="•"/>
      <w:lvlJc w:val="left"/>
      <w:pPr>
        <w:ind w:left="3379" w:hanging="351"/>
      </w:pPr>
      <w:rPr>
        <w:rFonts w:hint="default"/>
        <w:lang w:val="en-US" w:eastAsia="en-US" w:bidi="ar-SA"/>
      </w:rPr>
    </w:lvl>
    <w:lvl w:ilvl="4" w:tplc="9BA2FFC2">
      <w:numFmt w:val="bullet"/>
      <w:lvlText w:val="•"/>
      <w:lvlJc w:val="left"/>
      <w:pPr>
        <w:ind w:left="4232" w:hanging="351"/>
      </w:pPr>
      <w:rPr>
        <w:rFonts w:hint="default"/>
        <w:lang w:val="en-US" w:eastAsia="en-US" w:bidi="ar-SA"/>
      </w:rPr>
    </w:lvl>
    <w:lvl w:ilvl="5" w:tplc="49E2F2AE">
      <w:numFmt w:val="bullet"/>
      <w:lvlText w:val="•"/>
      <w:lvlJc w:val="left"/>
      <w:pPr>
        <w:ind w:left="5085" w:hanging="351"/>
      </w:pPr>
      <w:rPr>
        <w:rFonts w:hint="default"/>
        <w:lang w:val="en-US" w:eastAsia="en-US" w:bidi="ar-SA"/>
      </w:rPr>
    </w:lvl>
    <w:lvl w:ilvl="6" w:tplc="A546DC22">
      <w:numFmt w:val="bullet"/>
      <w:lvlText w:val="•"/>
      <w:lvlJc w:val="left"/>
      <w:pPr>
        <w:ind w:left="5938" w:hanging="351"/>
      </w:pPr>
      <w:rPr>
        <w:rFonts w:hint="default"/>
        <w:lang w:val="en-US" w:eastAsia="en-US" w:bidi="ar-SA"/>
      </w:rPr>
    </w:lvl>
    <w:lvl w:ilvl="7" w:tplc="A5623A56">
      <w:numFmt w:val="bullet"/>
      <w:lvlText w:val="•"/>
      <w:lvlJc w:val="left"/>
      <w:pPr>
        <w:ind w:left="6791" w:hanging="351"/>
      </w:pPr>
      <w:rPr>
        <w:rFonts w:hint="default"/>
        <w:lang w:val="en-US" w:eastAsia="en-US" w:bidi="ar-SA"/>
      </w:rPr>
    </w:lvl>
    <w:lvl w:ilvl="8" w:tplc="424CDEC0">
      <w:numFmt w:val="bullet"/>
      <w:lvlText w:val="•"/>
      <w:lvlJc w:val="left"/>
      <w:pPr>
        <w:ind w:left="7644" w:hanging="351"/>
      </w:pPr>
      <w:rPr>
        <w:rFonts w:hint="default"/>
        <w:lang w:val="en-US" w:eastAsia="en-US" w:bidi="ar-SA"/>
      </w:rPr>
    </w:lvl>
  </w:abstractNum>
  <w:num w:numId="1" w16cid:durableId="304749372">
    <w:abstractNumId w:val="0"/>
  </w:num>
  <w:num w:numId="2" w16cid:durableId="482351518">
    <w:abstractNumId w:val="1"/>
  </w:num>
  <w:num w:numId="3" w16cid:durableId="1801915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53"/>
    <w:rsid w:val="00257884"/>
    <w:rsid w:val="007B3236"/>
    <w:rsid w:val="00892EFF"/>
    <w:rsid w:val="00C76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3A14"/>
  <w15:docId w15:val="{8E55EC02-9A9F-42ED-9F3B-CC509636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827"/>
    </w:pPr>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24251">
      <w:bodyDiv w:val="1"/>
      <w:marLeft w:val="0"/>
      <w:marRight w:val="0"/>
      <w:marTop w:val="0"/>
      <w:marBottom w:val="0"/>
      <w:divBdr>
        <w:top w:val="none" w:sz="0" w:space="0" w:color="auto"/>
        <w:left w:val="none" w:sz="0" w:space="0" w:color="auto"/>
        <w:bottom w:val="none" w:sz="0" w:space="0" w:color="auto"/>
        <w:right w:val="none" w:sz="0" w:space="0" w:color="auto"/>
      </w:divBdr>
    </w:div>
    <w:div w:id="148642621">
      <w:bodyDiv w:val="1"/>
      <w:marLeft w:val="0"/>
      <w:marRight w:val="0"/>
      <w:marTop w:val="0"/>
      <w:marBottom w:val="0"/>
      <w:divBdr>
        <w:top w:val="none" w:sz="0" w:space="0" w:color="auto"/>
        <w:left w:val="none" w:sz="0" w:space="0" w:color="auto"/>
        <w:bottom w:val="none" w:sz="0" w:space="0" w:color="auto"/>
        <w:right w:val="none" w:sz="0" w:space="0" w:color="auto"/>
      </w:divBdr>
    </w:div>
    <w:div w:id="1098939890">
      <w:bodyDiv w:val="1"/>
      <w:marLeft w:val="0"/>
      <w:marRight w:val="0"/>
      <w:marTop w:val="0"/>
      <w:marBottom w:val="0"/>
      <w:divBdr>
        <w:top w:val="none" w:sz="0" w:space="0" w:color="auto"/>
        <w:left w:val="none" w:sz="0" w:space="0" w:color="auto"/>
        <w:bottom w:val="none" w:sz="0" w:space="0" w:color="auto"/>
        <w:right w:val="none" w:sz="0" w:space="0" w:color="auto"/>
      </w:divBdr>
    </w:div>
    <w:div w:id="1970822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E0B9A-A08B-415B-A0E3-690C2E10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Vasanthal Durai</dc:creator>
  <cp:lastModifiedBy>Vasanthal Durai</cp:lastModifiedBy>
  <cp:revision>2</cp:revision>
  <dcterms:created xsi:type="dcterms:W3CDTF">2026-08-31T19:57:00Z</dcterms:created>
  <dcterms:modified xsi:type="dcterms:W3CDTF">2026-08-31T19:57:00Z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