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4C4" w:rsidRPr="006E2A53" w:rsidRDefault="006E2A53" w:rsidP="006E2A53">
      <w:pPr>
        <w:pStyle w:val="Heading1"/>
        <w:jc w:val="center"/>
        <w:rPr>
          <w:rFonts w:ascii="Times New Roman" w:hAnsi="Times New Roman" w:cs="Times New Roman"/>
          <w:color w:val="auto"/>
        </w:rPr>
      </w:pPr>
      <w:bookmarkStart w:id="0" w:name="empathy-map-canvas"/>
      <w:r w:rsidRPr="006E2A53">
        <w:rPr>
          <w:rFonts w:ascii="Times New Roman" w:hAnsi="Times New Roman" w:cs="Times New Roman"/>
          <w:color w:val="auto"/>
        </w:rPr>
        <w:t>Empathize &amp; Discover</w:t>
      </w:r>
    </w:p>
    <w:p w:rsidR="006E2A53" w:rsidRPr="00147F3B" w:rsidRDefault="006E2A53" w:rsidP="006E2A53">
      <w:pPr>
        <w:pStyle w:val="BodyText"/>
        <w:spacing w:before="0"/>
      </w:pPr>
      <w:bookmarkStart w:id="1" w:name="objective"/>
    </w:p>
    <w:tbl>
      <w:tblPr>
        <w:tblStyle w:val="TableGrid"/>
        <w:tblW w:w="0" w:type="auto"/>
        <w:tblLook w:val="04A0"/>
      </w:tblPr>
      <w:tblGrid>
        <w:gridCol w:w="2943"/>
        <w:gridCol w:w="6633"/>
      </w:tblGrid>
      <w:tr w:rsidR="006E2A53" w:rsidRPr="00147F3B" w:rsidTr="003A7155">
        <w:trPr>
          <w:trHeight w:val="480"/>
        </w:trPr>
        <w:tc>
          <w:tcPr>
            <w:tcW w:w="2943" w:type="dxa"/>
            <w:tcBorders>
              <w:bottom w:val="single" w:sz="4" w:space="0" w:color="auto"/>
              <w:right w:val="single" w:sz="4" w:space="0" w:color="auto"/>
            </w:tcBorders>
          </w:tcPr>
          <w:p w:rsidR="006E2A53" w:rsidRPr="00147F3B" w:rsidRDefault="006E2A53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633" w:type="dxa"/>
            <w:tcBorders>
              <w:left w:val="single" w:sz="4" w:space="0" w:color="auto"/>
              <w:bottom w:val="single" w:sz="4" w:space="0" w:color="auto"/>
            </w:tcBorders>
          </w:tcPr>
          <w:p w:rsidR="006E2A53" w:rsidRPr="00147F3B" w:rsidRDefault="006E2A53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23 October 2025</w:t>
            </w:r>
          </w:p>
        </w:tc>
      </w:tr>
      <w:tr w:rsidR="006E2A53" w:rsidRPr="00147F3B" w:rsidTr="003A7155">
        <w:trPr>
          <w:trHeight w:val="420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A53" w:rsidRPr="00147F3B" w:rsidRDefault="006E2A53" w:rsidP="003A7155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147F3B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2A53" w:rsidRPr="00147F3B" w:rsidRDefault="006E2A53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NM2025TMID03768</w:t>
            </w:r>
          </w:p>
        </w:tc>
      </w:tr>
      <w:tr w:rsidR="006E2A53" w:rsidRPr="00147F3B" w:rsidTr="003A7155">
        <w:trPr>
          <w:trHeight w:val="660"/>
        </w:trPr>
        <w:tc>
          <w:tcPr>
            <w:tcW w:w="29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2A53" w:rsidRPr="00147F3B" w:rsidRDefault="006E2A53" w:rsidP="003A7155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147F3B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2A53" w:rsidRPr="00147F3B" w:rsidRDefault="006E2A53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To Supply Leftover Food to Poor</w:t>
            </w:r>
          </w:p>
        </w:tc>
      </w:tr>
      <w:tr w:rsidR="006E2A53" w:rsidRPr="00147F3B" w:rsidTr="003A7155">
        <w:trPr>
          <w:trHeight w:val="529"/>
        </w:trPr>
        <w:tc>
          <w:tcPr>
            <w:tcW w:w="2943" w:type="dxa"/>
            <w:tcBorders>
              <w:top w:val="single" w:sz="4" w:space="0" w:color="auto"/>
              <w:right w:val="single" w:sz="4" w:space="0" w:color="auto"/>
            </w:tcBorders>
          </w:tcPr>
          <w:p w:rsidR="006E2A53" w:rsidRPr="00147F3B" w:rsidRDefault="006E2A53" w:rsidP="003A7155">
            <w:pPr>
              <w:pStyle w:val="FirstParagraph"/>
              <w:rPr>
                <w:rFonts w:ascii="Times New Roman" w:hAnsi="Times New Roman" w:cs="Times New Roman"/>
                <w:b/>
                <w:bCs/>
              </w:rPr>
            </w:pPr>
            <w:r w:rsidRPr="00147F3B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</w:tcBorders>
          </w:tcPr>
          <w:p w:rsidR="006E2A53" w:rsidRPr="00147F3B" w:rsidRDefault="006E2A53" w:rsidP="003A7155">
            <w:pPr>
              <w:pStyle w:val="FirstParagraph"/>
              <w:rPr>
                <w:rFonts w:ascii="Times New Roman" w:hAnsi="Times New Roman" w:cs="Times New Roman"/>
              </w:rPr>
            </w:pPr>
            <w:r w:rsidRPr="00147F3B">
              <w:rPr>
                <w:rFonts w:ascii="Times New Roman" w:hAnsi="Times New Roman" w:cs="Times New Roman"/>
              </w:rPr>
              <w:t>4</w:t>
            </w:r>
          </w:p>
        </w:tc>
      </w:tr>
    </w:tbl>
    <w:p w:rsidR="006E2A53" w:rsidRDefault="006E2A53" w:rsidP="006E2A53">
      <w:pPr>
        <w:pStyle w:val="Heading2"/>
        <w:rPr>
          <w:rFonts w:ascii="Times New Roman" w:hAnsi="Times New Roman" w:cs="Times New Roman"/>
          <w:color w:val="000000" w:themeColor="text1"/>
        </w:rPr>
      </w:pPr>
    </w:p>
    <w:p w:rsidR="000974C4" w:rsidRPr="006E2A53" w:rsidRDefault="00FA7230">
      <w:pPr>
        <w:pStyle w:val="Heading2"/>
        <w:rPr>
          <w:rFonts w:ascii="Times New Roman" w:hAnsi="Times New Roman" w:cs="Times New Roman"/>
          <w:color w:val="auto"/>
        </w:rPr>
      </w:pPr>
      <w:r w:rsidRPr="006E2A53">
        <w:rPr>
          <w:rFonts w:ascii="Times New Roman" w:hAnsi="Times New Roman" w:cs="Times New Roman"/>
          <w:color w:val="auto"/>
        </w:rPr>
        <w:t>1. Objective</w:t>
      </w:r>
    </w:p>
    <w:p w:rsidR="000974C4" w:rsidRPr="006E2A53" w:rsidRDefault="006E2A53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FA7230" w:rsidRPr="006E2A53">
        <w:rPr>
          <w:rFonts w:ascii="Times New Roman" w:hAnsi="Times New Roman" w:cs="Times New Roman"/>
        </w:rPr>
        <w:t>To understand the needs, emotions, and motivations of users involved in the process of food donation and redistribution, including donors, volunteers, and beneficiaries.</w:t>
      </w:r>
    </w:p>
    <w:p w:rsidR="000974C4" w:rsidRPr="006E2A53" w:rsidRDefault="00FA7230">
      <w:pPr>
        <w:pStyle w:val="Heading2"/>
        <w:rPr>
          <w:rFonts w:ascii="Times New Roman" w:hAnsi="Times New Roman" w:cs="Times New Roman"/>
          <w:color w:val="auto"/>
        </w:rPr>
      </w:pPr>
      <w:bookmarkStart w:id="2" w:name="stakeholders"/>
      <w:bookmarkEnd w:id="1"/>
      <w:r w:rsidRPr="006E2A53">
        <w:rPr>
          <w:rFonts w:ascii="Times New Roman" w:hAnsi="Times New Roman" w:cs="Times New Roman"/>
          <w:color w:val="auto"/>
        </w:rPr>
        <w:t>2. Stakeholders</w:t>
      </w:r>
    </w:p>
    <w:p w:rsidR="000974C4" w:rsidRPr="006E2A53" w:rsidRDefault="00FA7230">
      <w:pPr>
        <w:pStyle w:val="FirstParagraph"/>
        <w:rPr>
          <w:rFonts w:ascii="Times New Roman" w:hAnsi="Times New Roman" w:cs="Times New Roman"/>
        </w:rPr>
      </w:pPr>
      <w:r w:rsidRPr="006E2A53">
        <w:rPr>
          <w:rFonts w:ascii="Times New Roman" w:hAnsi="Times New Roman" w:cs="Times New Roman"/>
        </w:rPr>
        <w:t>• Don</w:t>
      </w:r>
      <w:r w:rsidRPr="006E2A53">
        <w:rPr>
          <w:rFonts w:ascii="Times New Roman" w:hAnsi="Times New Roman" w:cs="Times New Roman"/>
        </w:rPr>
        <w:t>ors – Restaurants, hotels, event organizers who have surplus food.</w:t>
      </w:r>
    </w:p>
    <w:p w:rsidR="000974C4" w:rsidRPr="006E2A53" w:rsidRDefault="00FA7230">
      <w:pPr>
        <w:pStyle w:val="BodyText"/>
        <w:rPr>
          <w:rFonts w:ascii="Times New Roman" w:hAnsi="Times New Roman" w:cs="Times New Roman"/>
        </w:rPr>
      </w:pPr>
      <w:r w:rsidRPr="006E2A53">
        <w:rPr>
          <w:rFonts w:ascii="Times New Roman" w:hAnsi="Times New Roman" w:cs="Times New Roman"/>
        </w:rPr>
        <w:t>• Volunteers – Individuals or groups collecting and delivering the food.</w:t>
      </w:r>
    </w:p>
    <w:p w:rsidR="000974C4" w:rsidRPr="006E2A53" w:rsidRDefault="00FA7230">
      <w:pPr>
        <w:pStyle w:val="BodyText"/>
        <w:rPr>
          <w:rFonts w:ascii="Times New Roman" w:hAnsi="Times New Roman" w:cs="Times New Roman"/>
        </w:rPr>
      </w:pPr>
      <w:r w:rsidRPr="006E2A53">
        <w:rPr>
          <w:rFonts w:ascii="Times New Roman" w:hAnsi="Times New Roman" w:cs="Times New Roman"/>
        </w:rPr>
        <w:t>• NGOs – Organizations distributing food to the needy.</w:t>
      </w:r>
    </w:p>
    <w:p w:rsidR="000974C4" w:rsidRPr="006E2A53" w:rsidRDefault="00FA7230">
      <w:pPr>
        <w:pStyle w:val="BodyText"/>
        <w:rPr>
          <w:rFonts w:ascii="Times New Roman" w:hAnsi="Times New Roman" w:cs="Times New Roman"/>
        </w:rPr>
      </w:pPr>
      <w:r w:rsidRPr="006E2A53">
        <w:rPr>
          <w:rFonts w:ascii="Times New Roman" w:hAnsi="Times New Roman" w:cs="Times New Roman"/>
        </w:rPr>
        <w:t>• Beneficiaries – People who receive the food support.</w:t>
      </w:r>
    </w:p>
    <w:p w:rsidR="000974C4" w:rsidRPr="006E2A53" w:rsidRDefault="00FA7230">
      <w:pPr>
        <w:pStyle w:val="Heading2"/>
        <w:rPr>
          <w:rFonts w:ascii="Times New Roman" w:hAnsi="Times New Roman" w:cs="Times New Roman"/>
          <w:color w:val="auto"/>
        </w:rPr>
      </w:pPr>
      <w:bookmarkStart w:id="3" w:name="empathy-map"/>
      <w:bookmarkEnd w:id="2"/>
      <w:r w:rsidRPr="006E2A53">
        <w:rPr>
          <w:rFonts w:ascii="Times New Roman" w:hAnsi="Times New Roman" w:cs="Times New Roman"/>
          <w:color w:val="auto"/>
        </w:rPr>
        <w:t>3. Emp</w:t>
      </w:r>
      <w:r w:rsidRPr="006E2A53">
        <w:rPr>
          <w:rFonts w:ascii="Times New Roman" w:hAnsi="Times New Roman" w:cs="Times New Roman"/>
          <w:color w:val="auto"/>
        </w:rPr>
        <w:t>athy Map</w:t>
      </w:r>
    </w:p>
    <w:p w:rsidR="000974C4" w:rsidRPr="006E2A53" w:rsidRDefault="00FA7230">
      <w:pPr>
        <w:pStyle w:val="FirstParagraph"/>
        <w:rPr>
          <w:rFonts w:ascii="Times New Roman" w:hAnsi="Times New Roman" w:cs="Times New Roman"/>
        </w:rPr>
      </w:pPr>
      <w:r w:rsidRPr="006E2A53">
        <w:rPr>
          <w:rFonts w:ascii="Times New Roman" w:hAnsi="Times New Roman" w:cs="Times New Roman"/>
        </w:rPr>
        <w:t>The empathy map focuses on understanding what each stakeholder thinks, feels, says, and does during the food donation process.</w:t>
      </w:r>
    </w:p>
    <w:p w:rsidR="006E2A53" w:rsidRDefault="006E2A53">
      <w:pPr>
        <w:pStyle w:val="Heading2"/>
        <w:rPr>
          <w:rFonts w:ascii="Times New Roman" w:hAnsi="Times New Roman" w:cs="Times New Roman"/>
          <w:color w:val="auto"/>
        </w:rPr>
      </w:pPr>
      <w:bookmarkStart w:id="4" w:name="donors"/>
      <w:bookmarkEnd w:id="3"/>
    </w:p>
    <w:p w:rsidR="000974C4" w:rsidRPr="006E2A53" w:rsidRDefault="00FA7230">
      <w:pPr>
        <w:pStyle w:val="Heading2"/>
        <w:rPr>
          <w:rFonts w:ascii="Times New Roman" w:hAnsi="Times New Roman" w:cs="Times New Roman"/>
          <w:color w:val="auto"/>
        </w:rPr>
      </w:pPr>
      <w:r w:rsidRPr="006E2A53">
        <w:rPr>
          <w:rFonts w:ascii="Times New Roman" w:hAnsi="Times New Roman" w:cs="Times New Roman"/>
          <w:color w:val="auto"/>
        </w:rPr>
        <w:t>Donors</w:t>
      </w:r>
    </w:p>
    <w:tbl>
      <w:tblPr>
        <w:tblStyle w:val="Table"/>
        <w:tblW w:w="0" w:type="auto"/>
        <w:tblLook w:val="0020"/>
      </w:tblPr>
      <w:tblGrid>
        <w:gridCol w:w="1096"/>
        <w:gridCol w:w="6175"/>
      </w:tblGrid>
      <w:tr w:rsidR="000974C4" w:rsidRPr="006E2A53" w:rsidTr="000974C4">
        <w:trPr>
          <w:cnfStyle w:val="100000000000"/>
          <w:tblHeader/>
        </w:trPr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Details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Says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Want an easy way to donate leftover food without wastage.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Thinks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Donations should be transparent and reach genuine recipients.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Does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Registers food items on the Salesforce platform.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Feels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Happy and satisfied contributing to a social cause.</w:t>
            </w:r>
          </w:p>
        </w:tc>
      </w:tr>
    </w:tbl>
    <w:p w:rsidR="006E2A53" w:rsidRDefault="006E2A53">
      <w:pPr>
        <w:pStyle w:val="Heading2"/>
        <w:rPr>
          <w:rFonts w:ascii="Times New Roman" w:hAnsi="Times New Roman" w:cs="Times New Roman"/>
          <w:color w:val="auto"/>
        </w:rPr>
      </w:pPr>
      <w:bookmarkStart w:id="5" w:name="volunteers"/>
      <w:bookmarkEnd w:id="4"/>
    </w:p>
    <w:p w:rsidR="000974C4" w:rsidRPr="006E2A53" w:rsidRDefault="00FA7230">
      <w:pPr>
        <w:pStyle w:val="Heading2"/>
        <w:rPr>
          <w:rFonts w:ascii="Times New Roman" w:hAnsi="Times New Roman" w:cs="Times New Roman"/>
          <w:color w:val="auto"/>
        </w:rPr>
      </w:pPr>
      <w:r w:rsidRPr="006E2A53">
        <w:rPr>
          <w:rFonts w:ascii="Times New Roman" w:hAnsi="Times New Roman" w:cs="Times New Roman"/>
          <w:color w:val="auto"/>
        </w:rPr>
        <w:t>Volunteers</w:t>
      </w:r>
    </w:p>
    <w:tbl>
      <w:tblPr>
        <w:tblStyle w:val="Table"/>
        <w:tblW w:w="0" w:type="auto"/>
        <w:tblLook w:val="0020"/>
      </w:tblPr>
      <w:tblGrid>
        <w:gridCol w:w="1096"/>
        <w:gridCol w:w="4949"/>
      </w:tblGrid>
      <w:tr w:rsidR="000974C4" w:rsidRPr="006E2A53" w:rsidTr="000974C4">
        <w:trPr>
          <w:cnfStyle w:val="100000000000"/>
          <w:tblHeader/>
        </w:trPr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Details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Says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Need real-time alerts for food pickup.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Think</w:t>
            </w:r>
            <w:r w:rsidRPr="006E2A5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Time management is crucial for fresh delivery.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Does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Collects food from donors and delivers to NGOs.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Feels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Motivated to help society through quick action.</w:t>
            </w:r>
          </w:p>
        </w:tc>
      </w:tr>
    </w:tbl>
    <w:p w:rsidR="000974C4" w:rsidRPr="006E2A53" w:rsidRDefault="00FA7230">
      <w:pPr>
        <w:pStyle w:val="Heading2"/>
        <w:rPr>
          <w:rFonts w:ascii="Times New Roman" w:hAnsi="Times New Roman" w:cs="Times New Roman"/>
          <w:color w:val="auto"/>
        </w:rPr>
      </w:pPr>
      <w:bookmarkStart w:id="6" w:name="ngos"/>
      <w:bookmarkEnd w:id="5"/>
      <w:r w:rsidRPr="006E2A53">
        <w:rPr>
          <w:rFonts w:ascii="Times New Roman" w:hAnsi="Times New Roman" w:cs="Times New Roman"/>
          <w:color w:val="auto"/>
        </w:rPr>
        <w:t>NGOs</w:t>
      </w:r>
    </w:p>
    <w:tbl>
      <w:tblPr>
        <w:tblStyle w:val="Table"/>
        <w:tblW w:w="0" w:type="auto"/>
        <w:tblLook w:val="0020"/>
      </w:tblPr>
      <w:tblGrid>
        <w:gridCol w:w="1096"/>
        <w:gridCol w:w="5815"/>
      </w:tblGrid>
      <w:tr w:rsidR="000974C4" w:rsidRPr="006E2A53" w:rsidTr="000974C4">
        <w:trPr>
          <w:cnfStyle w:val="100000000000"/>
          <w:tblHeader/>
        </w:trPr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Details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Says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Need verified food quality and quick delivery.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Thinks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A centralized system can reduce coordination issues.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Does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Validates and records received donations.</w:t>
            </w:r>
          </w:p>
        </w:tc>
      </w:tr>
      <w:tr w:rsidR="000974C4" w:rsidRPr="006E2A53"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Feels</w:t>
            </w:r>
          </w:p>
        </w:tc>
        <w:tc>
          <w:tcPr>
            <w:tcW w:w="0" w:type="auto"/>
          </w:tcPr>
          <w:p w:rsidR="000974C4" w:rsidRPr="006E2A53" w:rsidRDefault="00FA7230">
            <w:pPr>
              <w:pStyle w:val="Compact"/>
              <w:rPr>
                <w:rFonts w:ascii="Times New Roman" w:hAnsi="Times New Roman" w:cs="Times New Roman"/>
              </w:rPr>
            </w:pPr>
            <w:r w:rsidRPr="006E2A53">
              <w:rPr>
                <w:rFonts w:ascii="Times New Roman" w:hAnsi="Times New Roman" w:cs="Times New Roman"/>
              </w:rPr>
              <w:t>Grateful for consistent food supply and easy management.</w:t>
            </w:r>
          </w:p>
        </w:tc>
      </w:tr>
      <w:bookmarkEnd w:id="0"/>
      <w:bookmarkEnd w:id="6"/>
    </w:tbl>
    <w:p w:rsidR="00FA7230" w:rsidRPr="006E2A53" w:rsidRDefault="00FA7230">
      <w:pPr>
        <w:rPr>
          <w:rFonts w:ascii="Times New Roman" w:hAnsi="Times New Roman" w:cs="Times New Roman"/>
        </w:rPr>
      </w:pPr>
    </w:p>
    <w:sectPr w:rsidR="00FA7230" w:rsidRPr="006E2A53" w:rsidSect="000974C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7230" w:rsidRDefault="00FA7230" w:rsidP="000974C4">
      <w:pPr>
        <w:spacing w:after="0"/>
      </w:pPr>
      <w:r>
        <w:separator/>
      </w:r>
    </w:p>
  </w:endnote>
  <w:endnote w:type="continuationSeparator" w:id="1">
    <w:p w:rsidR="00FA7230" w:rsidRDefault="00FA7230" w:rsidP="000974C4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7230" w:rsidRDefault="00FA7230">
      <w:r>
        <w:separator/>
      </w:r>
    </w:p>
  </w:footnote>
  <w:footnote w:type="continuationSeparator" w:id="1">
    <w:p w:rsidR="00FA7230" w:rsidRDefault="00FA723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0DA00E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974C4"/>
    <w:rsid w:val="000974C4"/>
    <w:rsid w:val="006E2A53"/>
    <w:rsid w:val="00FA723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2" w:uiPriority="9" w:qFormat="1"/>
    <w:lsdException w:name="Body Text" w:qFormat="1"/>
  </w:latentStyles>
  <w:style w:type="paragraph" w:default="1" w:styleId="Normal">
    <w:name w:val="Normal"/>
    <w:qFormat/>
    <w:rsid w:val="000974C4"/>
  </w:style>
  <w:style w:type="paragraph" w:styleId="Heading1">
    <w:name w:val="heading 1"/>
    <w:basedOn w:val="Normal"/>
    <w:next w:val="BodyText"/>
    <w:uiPriority w:val="9"/>
    <w:qFormat/>
    <w:rsid w:val="000974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0974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0974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rsid w:val="000974C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0974C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rsid w:val="000974C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rsid w:val="000974C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rsid w:val="000974C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0974C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974C4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0974C4"/>
  </w:style>
  <w:style w:type="paragraph" w:customStyle="1" w:styleId="Compact">
    <w:name w:val="Compact"/>
    <w:basedOn w:val="BodyText"/>
    <w:qFormat/>
    <w:rsid w:val="000974C4"/>
    <w:pPr>
      <w:spacing w:before="36" w:after="36"/>
    </w:pPr>
  </w:style>
  <w:style w:type="paragraph" w:styleId="Title">
    <w:name w:val="Title"/>
    <w:basedOn w:val="Normal"/>
    <w:next w:val="BodyText"/>
    <w:qFormat/>
    <w:rsid w:val="000974C4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rsid w:val="000974C4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0974C4"/>
    <w:pPr>
      <w:keepNext/>
      <w:keepLines/>
      <w:jc w:val="center"/>
    </w:pPr>
  </w:style>
  <w:style w:type="paragraph" w:styleId="Date">
    <w:name w:val="Date"/>
    <w:next w:val="BodyText"/>
    <w:qFormat/>
    <w:rsid w:val="000974C4"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0974C4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0974C4"/>
  </w:style>
  <w:style w:type="paragraph" w:styleId="BlockText">
    <w:name w:val="Block Text"/>
    <w:basedOn w:val="BodyText"/>
    <w:next w:val="BodyText"/>
    <w:uiPriority w:val="9"/>
    <w:unhideWhenUsed/>
    <w:qFormat/>
    <w:rsid w:val="000974C4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0974C4"/>
  </w:style>
  <w:style w:type="table" w:customStyle="1" w:styleId="Table">
    <w:name w:val="Table"/>
    <w:semiHidden/>
    <w:unhideWhenUsed/>
    <w:qFormat/>
    <w:rsid w:val="000974C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0974C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0974C4"/>
  </w:style>
  <w:style w:type="paragraph" w:styleId="Caption">
    <w:name w:val="caption"/>
    <w:basedOn w:val="Normal"/>
    <w:link w:val="BodyTextChar"/>
    <w:rsid w:val="000974C4"/>
    <w:pPr>
      <w:spacing w:after="120"/>
    </w:pPr>
    <w:rPr>
      <w:i/>
    </w:rPr>
  </w:style>
  <w:style w:type="paragraph" w:customStyle="1" w:styleId="TableCaption">
    <w:name w:val="Table Caption"/>
    <w:basedOn w:val="Caption"/>
    <w:rsid w:val="000974C4"/>
    <w:pPr>
      <w:keepNext/>
    </w:pPr>
  </w:style>
  <w:style w:type="paragraph" w:customStyle="1" w:styleId="ImageCaption">
    <w:name w:val="Image Caption"/>
    <w:basedOn w:val="Caption"/>
    <w:rsid w:val="000974C4"/>
  </w:style>
  <w:style w:type="paragraph" w:customStyle="1" w:styleId="Figure">
    <w:name w:val="Figure"/>
    <w:basedOn w:val="Normal"/>
    <w:rsid w:val="000974C4"/>
  </w:style>
  <w:style w:type="paragraph" w:customStyle="1" w:styleId="CaptionedFigure">
    <w:name w:val="Captioned Figure"/>
    <w:basedOn w:val="Figure"/>
    <w:rsid w:val="000974C4"/>
    <w:pPr>
      <w:keepNext/>
    </w:pPr>
  </w:style>
  <w:style w:type="character" w:customStyle="1" w:styleId="BodyTextChar">
    <w:name w:val="Body Text Char"/>
    <w:basedOn w:val="DefaultParagraphFont"/>
    <w:link w:val="Caption"/>
    <w:rsid w:val="000974C4"/>
  </w:style>
  <w:style w:type="character" w:customStyle="1" w:styleId="VerbatimChar">
    <w:name w:val="Verbatim Char"/>
    <w:basedOn w:val="BodyTextChar"/>
    <w:link w:val="SourceCode"/>
    <w:rsid w:val="000974C4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0974C4"/>
  </w:style>
  <w:style w:type="character" w:styleId="FootnoteReference">
    <w:name w:val="footnote reference"/>
    <w:basedOn w:val="BodyTextChar"/>
    <w:rsid w:val="000974C4"/>
    <w:rPr>
      <w:vertAlign w:val="superscript"/>
    </w:rPr>
  </w:style>
  <w:style w:type="character" w:styleId="Hyperlink">
    <w:name w:val="Hyperlink"/>
    <w:basedOn w:val="BodyTextChar"/>
    <w:rsid w:val="000974C4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974C4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0974C4"/>
    <w:pPr>
      <w:wordWrap w:val="0"/>
    </w:pPr>
  </w:style>
  <w:style w:type="character" w:customStyle="1" w:styleId="KeywordTok">
    <w:name w:val="KeywordTok"/>
    <w:basedOn w:val="VerbatimChar"/>
    <w:rsid w:val="000974C4"/>
    <w:rPr>
      <w:b/>
      <w:color w:val="007020"/>
    </w:rPr>
  </w:style>
  <w:style w:type="character" w:customStyle="1" w:styleId="DataTypeTok">
    <w:name w:val="DataTypeTok"/>
    <w:basedOn w:val="VerbatimChar"/>
    <w:rsid w:val="000974C4"/>
    <w:rPr>
      <w:color w:val="902000"/>
    </w:rPr>
  </w:style>
  <w:style w:type="character" w:customStyle="1" w:styleId="DecValTok">
    <w:name w:val="DecValTok"/>
    <w:basedOn w:val="VerbatimChar"/>
    <w:rsid w:val="000974C4"/>
    <w:rPr>
      <w:color w:val="40A070"/>
    </w:rPr>
  </w:style>
  <w:style w:type="character" w:customStyle="1" w:styleId="BaseNTok">
    <w:name w:val="BaseNTok"/>
    <w:basedOn w:val="VerbatimChar"/>
    <w:rsid w:val="000974C4"/>
    <w:rPr>
      <w:color w:val="40A070"/>
    </w:rPr>
  </w:style>
  <w:style w:type="character" w:customStyle="1" w:styleId="FloatTok">
    <w:name w:val="FloatTok"/>
    <w:basedOn w:val="VerbatimChar"/>
    <w:rsid w:val="000974C4"/>
    <w:rPr>
      <w:color w:val="40A070"/>
    </w:rPr>
  </w:style>
  <w:style w:type="character" w:customStyle="1" w:styleId="ConstantTok">
    <w:name w:val="ConstantTok"/>
    <w:basedOn w:val="VerbatimChar"/>
    <w:rsid w:val="000974C4"/>
    <w:rPr>
      <w:color w:val="880000"/>
    </w:rPr>
  </w:style>
  <w:style w:type="character" w:customStyle="1" w:styleId="CharTok">
    <w:name w:val="CharTok"/>
    <w:basedOn w:val="VerbatimChar"/>
    <w:rsid w:val="000974C4"/>
    <w:rPr>
      <w:color w:val="4070A0"/>
    </w:rPr>
  </w:style>
  <w:style w:type="character" w:customStyle="1" w:styleId="SpecialCharTok">
    <w:name w:val="SpecialCharTok"/>
    <w:basedOn w:val="VerbatimChar"/>
    <w:rsid w:val="000974C4"/>
    <w:rPr>
      <w:color w:val="4070A0"/>
    </w:rPr>
  </w:style>
  <w:style w:type="character" w:customStyle="1" w:styleId="StringTok">
    <w:name w:val="StringTok"/>
    <w:basedOn w:val="VerbatimChar"/>
    <w:rsid w:val="000974C4"/>
    <w:rPr>
      <w:color w:val="4070A0"/>
    </w:rPr>
  </w:style>
  <w:style w:type="character" w:customStyle="1" w:styleId="VerbatimStringTok">
    <w:name w:val="VerbatimStringTok"/>
    <w:basedOn w:val="VerbatimChar"/>
    <w:rsid w:val="000974C4"/>
    <w:rPr>
      <w:color w:val="4070A0"/>
    </w:rPr>
  </w:style>
  <w:style w:type="character" w:customStyle="1" w:styleId="SpecialStringTok">
    <w:name w:val="SpecialStringTok"/>
    <w:basedOn w:val="VerbatimChar"/>
    <w:rsid w:val="000974C4"/>
    <w:rPr>
      <w:color w:val="BB6688"/>
    </w:rPr>
  </w:style>
  <w:style w:type="character" w:customStyle="1" w:styleId="ImportTok">
    <w:name w:val="ImportTok"/>
    <w:basedOn w:val="VerbatimChar"/>
    <w:rsid w:val="000974C4"/>
    <w:rPr>
      <w:b/>
      <w:color w:val="008000"/>
    </w:rPr>
  </w:style>
  <w:style w:type="character" w:customStyle="1" w:styleId="CommentTok">
    <w:name w:val="CommentTok"/>
    <w:basedOn w:val="VerbatimChar"/>
    <w:rsid w:val="000974C4"/>
    <w:rPr>
      <w:i/>
      <w:color w:val="60A0B0"/>
    </w:rPr>
  </w:style>
  <w:style w:type="character" w:customStyle="1" w:styleId="DocumentationTok">
    <w:name w:val="DocumentationTok"/>
    <w:basedOn w:val="VerbatimChar"/>
    <w:rsid w:val="000974C4"/>
    <w:rPr>
      <w:i/>
      <w:color w:val="BA2121"/>
    </w:rPr>
  </w:style>
  <w:style w:type="character" w:customStyle="1" w:styleId="AnnotationTok">
    <w:name w:val="AnnotationTok"/>
    <w:basedOn w:val="VerbatimChar"/>
    <w:rsid w:val="000974C4"/>
    <w:rPr>
      <w:b/>
      <w:i/>
      <w:color w:val="60A0B0"/>
    </w:rPr>
  </w:style>
  <w:style w:type="character" w:customStyle="1" w:styleId="CommentVarTok">
    <w:name w:val="CommentVarTok"/>
    <w:basedOn w:val="VerbatimChar"/>
    <w:rsid w:val="000974C4"/>
    <w:rPr>
      <w:b/>
      <w:i/>
      <w:color w:val="60A0B0"/>
    </w:rPr>
  </w:style>
  <w:style w:type="character" w:customStyle="1" w:styleId="OtherTok">
    <w:name w:val="OtherTok"/>
    <w:basedOn w:val="VerbatimChar"/>
    <w:rsid w:val="000974C4"/>
    <w:rPr>
      <w:color w:val="007020"/>
    </w:rPr>
  </w:style>
  <w:style w:type="character" w:customStyle="1" w:styleId="FunctionTok">
    <w:name w:val="FunctionTok"/>
    <w:basedOn w:val="VerbatimChar"/>
    <w:rsid w:val="000974C4"/>
    <w:rPr>
      <w:color w:val="06287E"/>
    </w:rPr>
  </w:style>
  <w:style w:type="character" w:customStyle="1" w:styleId="VariableTok">
    <w:name w:val="VariableTok"/>
    <w:basedOn w:val="VerbatimChar"/>
    <w:rsid w:val="000974C4"/>
    <w:rPr>
      <w:color w:val="19177C"/>
    </w:rPr>
  </w:style>
  <w:style w:type="character" w:customStyle="1" w:styleId="ControlFlowTok">
    <w:name w:val="ControlFlowTok"/>
    <w:basedOn w:val="VerbatimChar"/>
    <w:rsid w:val="000974C4"/>
    <w:rPr>
      <w:b/>
      <w:color w:val="007020"/>
    </w:rPr>
  </w:style>
  <w:style w:type="character" w:customStyle="1" w:styleId="OperatorTok">
    <w:name w:val="OperatorTok"/>
    <w:basedOn w:val="VerbatimChar"/>
    <w:rsid w:val="000974C4"/>
    <w:rPr>
      <w:color w:val="666666"/>
    </w:rPr>
  </w:style>
  <w:style w:type="character" w:customStyle="1" w:styleId="BuiltInTok">
    <w:name w:val="BuiltInTok"/>
    <w:basedOn w:val="VerbatimChar"/>
    <w:rsid w:val="000974C4"/>
    <w:rPr>
      <w:color w:val="008000"/>
    </w:rPr>
  </w:style>
  <w:style w:type="character" w:customStyle="1" w:styleId="ExtensionTok">
    <w:name w:val="ExtensionTok"/>
    <w:basedOn w:val="VerbatimChar"/>
    <w:rsid w:val="000974C4"/>
  </w:style>
  <w:style w:type="character" w:customStyle="1" w:styleId="PreprocessorTok">
    <w:name w:val="PreprocessorTok"/>
    <w:basedOn w:val="VerbatimChar"/>
    <w:rsid w:val="000974C4"/>
    <w:rPr>
      <w:color w:val="BC7A00"/>
    </w:rPr>
  </w:style>
  <w:style w:type="character" w:customStyle="1" w:styleId="AttributeTok">
    <w:name w:val="AttributeTok"/>
    <w:basedOn w:val="VerbatimChar"/>
    <w:rsid w:val="000974C4"/>
    <w:rPr>
      <w:color w:val="7D9029"/>
    </w:rPr>
  </w:style>
  <w:style w:type="character" w:customStyle="1" w:styleId="RegionMarkerTok">
    <w:name w:val="RegionMarkerTok"/>
    <w:basedOn w:val="VerbatimChar"/>
    <w:rsid w:val="000974C4"/>
  </w:style>
  <w:style w:type="character" w:customStyle="1" w:styleId="InformationTok">
    <w:name w:val="InformationTok"/>
    <w:basedOn w:val="VerbatimChar"/>
    <w:rsid w:val="000974C4"/>
    <w:rPr>
      <w:b/>
      <w:i/>
      <w:color w:val="60A0B0"/>
    </w:rPr>
  </w:style>
  <w:style w:type="character" w:customStyle="1" w:styleId="WarningTok">
    <w:name w:val="WarningTok"/>
    <w:basedOn w:val="VerbatimChar"/>
    <w:rsid w:val="000974C4"/>
    <w:rPr>
      <w:b/>
      <w:i/>
      <w:color w:val="60A0B0"/>
    </w:rPr>
  </w:style>
  <w:style w:type="character" w:customStyle="1" w:styleId="AlertTok">
    <w:name w:val="AlertTok"/>
    <w:basedOn w:val="VerbatimChar"/>
    <w:rsid w:val="000974C4"/>
    <w:rPr>
      <w:b/>
      <w:color w:val="FF0000"/>
    </w:rPr>
  </w:style>
  <w:style w:type="character" w:customStyle="1" w:styleId="ErrorTok">
    <w:name w:val="ErrorTok"/>
    <w:basedOn w:val="VerbatimChar"/>
    <w:rsid w:val="000974C4"/>
    <w:rPr>
      <w:b/>
      <w:color w:val="FF0000"/>
    </w:rPr>
  </w:style>
  <w:style w:type="character" w:customStyle="1" w:styleId="NormalTok">
    <w:name w:val="NormalTok"/>
    <w:basedOn w:val="VerbatimChar"/>
    <w:rsid w:val="000974C4"/>
  </w:style>
  <w:style w:type="table" w:styleId="TableGrid">
    <w:name w:val="Table Grid"/>
    <w:basedOn w:val="TableNormal"/>
    <w:rsid w:val="006E2A53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2</cp:revision>
  <dcterms:created xsi:type="dcterms:W3CDTF">2025-11-03T05:27:00Z</dcterms:created>
  <dcterms:modified xsi:type="dcterms:W3CDTF">2025-11-03T05:46:00Z</dcterms:modified>
</cp:coreProperties>
</file>