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E04D9" w:rsidRDefault="009B69A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:rsidR="00EE04D9" w:rsidRDefault="009B69AF">
      <w:pPr>
        <w:spacing w:line="259" w:lineRule="auto"/>
        <w:jc w:val="center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>Solution Architecture</w:t>
      </w:r>
    </w:p>
    <w:p w:rsidR="00EE04D9" w:rsidRDefault="00EE04D9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0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E04D9">
        <w:tc>
          <w:tcPr>
            <w:tcW w:w="4508" w:type="dxa"/>
          </w:tcPr>
          <w:p w:rsidR="00EE04D9" w:rsidRDefault="009B69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:rsidR="00EE04D9" w:rsidRDefault="009B69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6 March 2025</w:t>
            </w:r>
          </w:p>
        </w:tc>
      </w:tr>
      <w:tr w:rsidR="00EE04D9">
        <w:tc>
          <w:tcPr>
            <w:tcW w:w="4508" w:type="dxa"/>
          </w:tcPr>
          <w:p w:rsidR="00EE04D9" w:rsidRDefault="009B69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:rsidR="00EE04D9" w:rsidRDefault="009B69AF">
            <w:pPr>
              <w:rPr>
                <w:rFonts w:ascii="Calibri" w:eastAsia="Calibri" w:hAnsi="Calibri" w:cs="Calibri"/>
              </w:rPr>
            </w:pPr>
            <w:r>
              <w:t>SWTID1741151662</w:t>
            </w:r>
            <w:bookmarkStart w:id="0" w:name="_GoBack"/>
            <w:bookmarkEnd w:id="0"/>
          </w:p>
        </w:tc>
      </w:tr>
      <w:tr w:rsidR="00EE04D9">
        <w:tc>
          <w:tcPr>
            <w:tcW w:w="4508" w:type="dxa"/>
          </w:tcPr>
          <w:p w:rsidR="00EE04D9" w:rsidRDefault="009B69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:rsidR="00EE04D9" w:rsidRDefault="009B69AF">
            <w:pPr>
              <w:rPr>
                <w:rFonts w:ascii="Calibri" w:eastAsia="Calibri" w:hAnsi="Calibri" w:cs="Calibri"/>
              </w:rPr>
            </w:pPr>
            <w:proofErr w:type="spellStart"/>
            <w:r>
              <w:rPr>
                <w:rFonts w:ascii="Calibri" w:eastAsia="Calibri" w:hAnsi="Calibri" w:cs="Calibri"/>
              </w:rPr>
              <w:t>FitFlex</w:t>
            </w:r>
            <w:proofErr w:type="spellEnd"/>
          </w:p>
        </w:tc>
      </w:tr>
      <w:tr w:rsidR="00EE04D9">
        <w:tc>
          <w:tcPr>
            <w:tcW w:w="4508" w:type="dxa"/>
          </w:tcPr>
          <w:p w:rsidR="00EE04D9" w:rsidRDefault="009B69AF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:rsidR="00EE04D9" w:rsidRDefault="009B69AF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:rsidR="00EE04D9" w:rsidRDefault="00EE04D9">
      <w:pPr>
        <w:spacing w:after="160" w:line="259" w:lineRule="auto"/>
        <w:rPr>
          <w:rFonts w:ascii="Calibri" w:eastAsia="Calibri" w:hAnsi="Calibri" w:cs="Calibri"/>
          <w:b/>
        </w:rPr>
      </w:pPr>
    </w:p>
    <w:p w:rsidR="00EE04D9" w:rsidRDefault="009B69AF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:rsidR="00EE04D9" w:rsidRDefault="009B69AF">
      <w:pPr>
        <w:spacing w:after="160" w:line="259" w:lineRule="auto"/>
        <w:rPr>
          <w:sz w:val="24"/>
          <w:szCs w:val="24"/>
        </w:rPr>
      </w:pPr>
      <w:r>
        <w:rPr>
          <w:sz w:val="24"/>
          <w:szCs w:val="24"/>
        </w:rPr>
        <w:t>The solution architecture for the Fitness Web Application ensures a scalable, efficient, and user-friendly platform for discovering and accessing exercise routines based on body parts and equipment.</w:t>
      </w:r>
    </w:p>
    <w:p w:rsidR="00EE04D9" w:rsidRDefault="009B69AF">
      <w:pPr>
        <w:rPr>
          <w:b/>
          <w:sz w:val="24"/>
          <w:szCs w:val="24"/>
        </w:rPr>
      </w:pPr>
      <w:r>
        <w:rPr>
          <w:b/>
          <w:sz w:val="24"/>
          <w:szCs w:val="24"/>
        </w:rPr>
        <w:t>Goals of the Solution Architecture:</w:t>
      </w:r>
    </w:p>
    <w:p w:rsidR="00EE04D9" w:rsidRDefault="00EE04D9">
      <w:pPr>
        <w:rPr>
          <w:sz w:val="24"/>
          <w:szCs w:val="24"/>
        </w:rPr>
      </w:pPr>
    </w:p>
    <w:p w:rsidR="00EE04D9" w:rsidRDefault="009B69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Identify the Best Tech Solution: Utilize modern front-end frameworks and APIs to provide a seamless fitness discovery experience.</w:t>
      </w:r>
    </w:p>
    <w:p w:rsidR="00EE04D9" w:rsidRDefault="009B69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Define Structure &amp; Characteristics: Ensure modular, scalable, and maintainable software architecture for future enhancements.</w:t>
      </w:r>
    </w:p>
    <w:p w:rsidR="00EE04D9" w:rsidRDefault="009B69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Outline Features &amp; Development Phases: Clearly structure project milestones for effective development and deployment.</w:t>
      </w:r>
    </w:p>
    <w:p w:rsidR="00EE04D9" w:rsidRDefault="009B69AF">
      <w:pPr>
        <w:numPr>
          <w:ilvl w:val="0"/>
          <w:numId w:val="1"/>
        </w:numPr>
        <w:rPr>
          <w:sz w:val="24"/>
          <w:szCs w:val="24"/>
        </w:rPr>
      </w:pPr>
      <w:r>
        <w:rPr>
          <w:sz w:val="24"/>
          <w:szCs w:val="24"/>
        </w:rPr>
        <w:t>Establish Specifications for Development &amp; Delivery: Provide well-defined guidelines for the system's architecture, API integration, and d</w:t>
      </w:r>
      <w:r>
        <w:rPr>
          <w:sz w:val="24"/>
          <w:szCs w:val="24"/>
        </w:rPr>
        <w:t>ata flow.</w:t>
      </w:r>
    </w:p>
    <w:p w:rsidR="00EE04D9" w:rsidRDefault="00EE04D9">
      <w:pPr>
        <w:rPr>
          <w:sz w:val="24"/>
          <w:szCs w:val="24"/>
        </w:rPr>
      </w:pPr>
    </w:p>
    <w:p w:rsidR="00EE04D9" w:rsidRDefault="009B69AF">
      <w:pPr>
        <w:rPr>
          <w:sz w:val="24"/>
          <w:szCs w:val="24"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619125</wp:posOffset>
            </wp:positionH>
            <wp:positionV relativeFrom="paragraph">
              <wp:posOffset>369575</wp:posOffset>
            </wp:positionV>
            <wp:extent cx="4486275" cy="3554724"/>
            <wp:effectExtent l="0" t="0" r="0" b="0"/>
            <wp:wrapTopAndBottom distT="114300" distB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t="5218"/>
                    <a:stretch>
                      <a:fillRect/>
                    </a:stretch>
                  </pic:blipFill>
                  <pic:spPr>
                    <a:xfrm>
                      <a:off x="0" y="0"/>
                      <a:ext cx="4486275" cy="3554724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sectPr w:rsidR="00EE04D9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40B21C5"/>
    <w:multiLevelType w:val="multilevel"/>
    <w:tmpl w:val="761216D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4D9"/>
    <w:rsid w:val="009B69AF"/>
    <w:rsid w:val="00EE0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F65B69FC-72EE-453C-8F37-7361A15FC0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  <w:style w:type="table" w:customStyle="1" w:styleId="a0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DZSjMDwOMTBRFC3ARj5bEA/Vg9g==">CgMxLjA4AHIhMXpac2V3WFkzMmlnNEVlQlJVcHh5U19XSVU3OHdvUkpM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137</Words>
  <Characters>781</Characters>
  <Application>Microsoft Office Word</Application>
  <DocSecurity>0</DocSecurity>
  <Lines>6</Lines>
  <Paragraphs>1</Paragraphs>
  <ScaleCrop>false</ScaleCrop>
  <Company/>
  <LinksUpToDate>false</LinksUpToDate>
  <CharactersWithSpaces>917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2</cp:revision>
  <dcterms:created xsi:type="dcterms:W3CDTF">2025-03-11T05:56:00Z</dcterms:created>
  <dcterms:modified xsi:type="dcterms:W3CDTF">2025-03-11T05:56:00Z</dcterms:modified>
</cp:coreProperties>
</file>