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</w:p>
    <w:p w:rsidR="009E4930" w:rsidRPr="00960400" w:rsidRDefault="009E4930" w:rsidP="009E493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960400">
        <w:rPr>
          <w:rFonts w:ascii="Times New Roman" w:hAnsi="Times New Roman" w:cs="Times New Roman"/>
          <w:b/>
          <w:sz w:val="56"/>
          <w:szCs w:val="56"/>
        </w:rPr>
        <w:t>Assignment: Creating a cluster in Google cloud</w:t>
      </w:r>
    </w:p>
    <w:p w:rsidR="009E4930" w:rsidRPr="00DB6EDA" w:rsidRDefault="009E4930" w:rsidP="009E4930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9E4930" w:rsidP="009E4930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9E4930" w:rsidP="009E4930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9E4930" w:rsidP="009E4930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t>Kamal Nandan</w:t>
      </w:r>
    </w:p>
    <w:p w:rsidR="009E4930" w:rsidRPr="00DB6EDA" w:rsidRDefault="009E4930" w:rsidP="009E4930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t>Kamal.nandan@student.ie.edu</w:t>
      </w:r>
    </w:p>
    <w:p w:rsidR="009E4930" w:rsidRPr="00DB6EDA" w:rsidRDefault="009E4930" w:rsidP="009E4930">
      <w:pPr>
        <w:jc w:val="right"/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t>(IE-MBD-O1)</w:t>
      </w:r>
    </w:p>
    <w:p w:rsidR="009E4930" w:rsidRPr="00DB6EDA" w:rsidRDefault="009E4930" w:rsidP="009E493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</w:t>
      </w:r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(I had created the cluster already and deleted that, but since I hadn’t recorded the screenshots, I am doing it again. Since I had already created the cluster, I wasn’t required to enable the APIs again.)</w:t>
      </w: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t>So, here are the steps:</w:t>
      </w:r>
    </w:p>
    <w:p w:rsidR="009E4930" w:rsidRPr="00DB6EDA" w:rsidRDefault="009E4930" w:rsidP="009E49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t>Create “My Awesome Project” and browse to the project.</w:t>
      </w:r>
    </w:p>
    <w:p w:rsidR="00296970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D9F6EFB" wp14:editId="2A7626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3C3469" w:rsidP="009E49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t>Go to “APIs and Services” and click on “Enable APIs and services”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419BB5" wp14:editId="6D3FDA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Go to “Google Compute Engine API”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DD0D9D0" wp14:editId="086919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Enable “Google Compute Engine API”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1173B9F" wp14:editId="2A071E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Go to “</w:t>
      </w:r>
      <w:proofErr w:type="spellStart"/>
      <w:r w:rsidRPr="00DB6EDA">
        <w:rPr>
          <w:rFonts w:ascii="Times New Roman" w:hAnsi="Times New Roman" w:cs="Times New Roman"/>
          <w:b/>
          <w:sz w:val="32"/>
          <w:szCs w:val="32"/>
        </w:rPr>
        <w:t>DataProc</w:t>
      </w:r>
      <w:proofErr w:type="spellEnd"/>
      <w:r w:rsidRPr="00DB6EDA">
        <w:rPr>
          <w:rFonts w:ascii="Times New Roman" w:hAnsi="Times New Roman" w:cs="Times New Roman"/>
          <w:b/>
          <w:sz w:val="32"/>
          <w:szCs w:val="32"/>
        </w:rPr>
        <w:t>”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7CACD9" wp14:editId="2A765D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Click on “Create cluster” button and you will reach the “Create a cluster” interface.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76513FA" wp14:editId="707F262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Provide the configuration details. (To keep it cheaper I went for the minimal resources i.e. 1 Master Node and 2 worker nodes; for each node too, I chose the lowest possible configuration as seen in the following screenshot). 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6BDD240" wp14:editId="72BD946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After providing the configuration details, click on Create button and we see that the process of cluster creation has started.</w:t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4DC64BB" wp14:editId="59D97A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3C3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Cluster created and </w:t>
      </w:r>
      <w:proofErr w:type="gramStart"/>
      <w:r w:rsidRPr="00DB6EDA">
        <w:rPr>
          <w:rFonts w:ascii="Times New Roman" w:hAnsi="Times New Roman" w:cs="Times New Roman"/>
          <w:b/>
          <w:sz w:val="32"/>
          <w:szCs w:val="32"/>
        </w:rPr>
        <w:t>its</w:t>
      </w:r>
      <w:proofErr w:type="gramEnd"/>
      <w:r w:rsidRPr="00DB6EDA">
        <w:rPr>
          <w:rFonts w:ascii="Times New Roman" w:hAnsi="Times New Roman" w:cs="Times New Roman"/>
          <w:b/>
          <w:sz w:val="32"/>
          <w:szCs w:val="32"/>
        </w:rPr>
        <w:t xml:space="preserve"> running now.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59EC2B" wp14:editId="7B1A71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9" w:rsidRPr="00DB6EDA" w:rsidRDefault="003C346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C3469" w:rsidRPr="00DB6EDA" w:rsidRDefault="003C3469" w:rsidP="00DB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Go to </w:t>
      </w:r>
      <w:r w:rsidR="00DB6EDA">
        <w:rPr>
          <w:rFonts w:ascii="Times New Roman" w:hAnsi="Times New Roman" w:cs="Times New Roman"/>
          <w:b/>
          <w:sz w:val="32"/>
          <w:szCs w:val="32"/>
        </w:rPr>
        <w:t>“</w:t>
      </w:r>
      <w:r w:rsidRPr="00DB6EDA">
        <w:rPr>
          <w:rFonts w:ascii="Times New Roman" w:hAnsi="Times New Roman" w:cs="Times New Roman"/>
          <w:b/>
          <w:sz w:val="32"/>
          <w:szCs w:val="32"/>
        </w:rPr>
        <w:t>VM instances</w:t>
      </w:r>
      <w:r w:rsidR="00DB6EDA">
        <w:rPr>
          <w:rFonts w:ascii="Times New Roman" w:hAnsi="Times New Roman" w:cs="Times New Roman"/>
          <w:b/>
          <w:sz w:val="32"/>
          <w:szCs w:val="32"/>
        </w:rPr>
        <w:t>”</w:t>
      </w:r>
      <w:r w:rsidRPr="00DB6EDA">
        <w:rPr>
          <w:rFonts w:ascii="Times New Roman" w:hAnsi="Times New Roman" w:cs="Times New Roman"/>
          <w:b/>
          <w:sz w:val="32"/>
          <w:szCs w:val="32"/>
        </w:rPr>
        <w:t xml:space="preserve"> Tab and there we will see the option to connect to our cluster through the SSH </w:t>
      </w:r>
      <w:r w:rsidR="006D0E31" w:rsidRPr="00DB6EDA">
        <w:rPr>
          <w:rFonts w:ascii="Times New Roman" w:hAnsi="Times New Roman" w:cs="Times New Roman"/>
          <w:b/>
          <w:sz w:val="32"/>
          <w:szCs w:val="32"/>
        </w:rPr>
        <w:t xml:space="preserve">interface provided by </w:t>
      </w:r>
      <w:proofErr w:type="spellStart"/>
      <w:r w:rsidR="006D0E31" w:rsidRPr="00DB6EDA">
        <w:rPr>
          <w:rFonts w:ascii="Times New Roman" w:hAnsi="Times New Roman" w:cs="Times New Roman"/>
          <w:b/>
          <w:sz w:val="32"/>
          <w:szCs w:val="32"/>
        </w:rPr>
        <w:t>dataproc</w:t>
      </w:r>
      <w:proofErr w:type="spellEnd"/>
      <w:r w:rsidR="006D0E31" w:rsidRPr="00DB6EDA">
        <w:rPr>
          <w:rFonts w:ascii="Times New Roman" w:hAnsi="Times New Roman" w:cs="Times New Roman"/>
          <w:b/>
          <w:sz w:val="32"/>
          <w:szCs w:val="32"/>
        </w:rPr>
        <w:t xml:space="preserve"> itself.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B152DE9" wp14:editId="4772CCD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095A42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highlight w:val="yellow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Now we will like to test scaling up the cluster – </w:t>
      </w:r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I went from 2 worker nodes to 3 worker nodes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CB9A7DA" wp14:editId="11A948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DB6EDA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Click on “Edit button” and provide the no. of nodes we want. Provide 3 and click on “Save” button. Cluster scaling-up process would start.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09B197" wp14:editId="045FAF7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DB6EDA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We have successfully scaled up the cluster from 2 to 3 nodes.</w:t>
      </w:r>
      <w:r w:rsidR="00E32D61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32D61"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(It took me 50 seconds in scaling up. But, it is not consistent always – I tried a no. of times and it varied between 35 to 56 seconds)</w:t>
      </w: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</w:p>
    <w:p w:rsidR="005D5A39" w:rsidRPr="00DB6EDA" w:rsidRDefault="005D5A39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9307318" wp14:editId="38BB4DA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DB6EDA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We followed the same steps as we did in scaling up, to scale down the cluster – </w:t>
      </w:r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we scaled it down from 3 to 2 nodes.</w:t>
      </w: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244B7C5" wp14:editId="7816349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095A42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highlight w:val="yellow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Successfully scaled it down to 2 worker nodes.</w:t>
      </w:r>
      <w:r w:rsidR="00C92F3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92F3A"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(Scaling down took 1 min. and 22 seconds and this time was more or less consistent.)</w:t>
      </w: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3320B12" wp14:editId="3FC2A15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DB6EDA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Go to VM instances tab and click on “SSH”, and we would have a browser based SSH client.</w:t>
      </w: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3FD4FDC" wp14:editId="526368B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DB6EDA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Check the </w:t>
      </w:r>
      <w:proofErr w:type="spellStart"/>
      <w:r w:rsidRPr="00DB6EDA">
        <w:rPr>
          <w:rFonts w:ascii="Times New Roman" w:hAnsi="Times New Roman" w:cs="Times New Roman"/>
          <w:b/>
          <w:sz w:val="32"/>
          <w:szCs w:val="32"/>
        </w:rPr>
        <w:t>scala</w:t>
      </w:r>
      <w:proofErr w:type="spellEnd"/>
      <w:r w:rsidRPr="00DB6EDA">
        <w:rPr>
          <w:rFonts w:ascii="Times New Roman" w:hAnsi="Times New Roman" w:cs="Times New Roman"/>
          <w:b/>
          <w:sz w:val="32"/>
          <w:szCs w:val="32"/>
        </w:rPr>
        <w:t xml:space="preserve"> version – its 2.11.8</w:t>
      </w: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</w:p>
    <w:p w:rsidR="009E4930" w:rsidRPr="00DB6EDA" w:rsidRDefault="009E4930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0609F8" wp14:editId="709761E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E31" w:rsidRPr="00DB6EDA">
        <w:rPr>
          <w:rFonts w:ascii="Times New Roman" w:hAnsi="Times New Roman" w:cs="Times New Roman"/>
          <w:b/>
          <w:sz w:val="32"/>
          <w:szCs w:val="32"/>
        </w:rPr>
        <w:br/>
      </w:r>
    </w:p>
    <w:p w:rsidR="006D0E31" w:rsidRPr="00DB6EDA" w:rsidRDefault="006D0E31">
      <w:p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D0E31" w:rsidRPr="00DB6EDA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sz w:val="32"/>
          <w:szCs w:val="32"/>
        </w:rPr>
        <w:lastRenderedPageBreak/>
        <w:t>Now delete the cluster – we don’t need it for now.</w:t>
      </w:r>
    </w:p>
    <w:p w:rsidR="006D0E31" w:rsidRPr="00DB6EDA" w:rsidRDefault="006D0E31" w:rsidP="006D0E31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DB6ED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159C2A" wp14:editId="0EE8679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31" w:rsidRPr="00DB6EDA" w:rsidRDefault="006D0E31" w:rsidP="006D0E31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6D0E31" w:rsidRPr="00095A42" w:rsidRDefault="006D0E31" w:rsidP="006D0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highlight w:val="yellow"/>
        </w:rPr>
      </w:pPr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As an extra step, I also tried to login through putty </w:t>
      </w:r>
      <w:proofErr w:type="spellStart"/>
      <w:proofErr w:type="gramStart"/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ssh</w:t>
      </w:r>
      <w:proofErr w:type="spellEnd"/>
      <w:proofErr w:type="gramEnd"/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 client, which I find more convenient. For this, I had to generate public/private </w:t>
      </w:r>
      <w:proofErr w:type="spellStart"/>
      <w:proofErr w:type="gramStart"/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ssh</w:t>
      </w:r>
      <w:proofErr w:type="spellEnd"/>
      <w:proofErr w:type="gramEnd"/>
      <w:r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 keys and pr</w:t>
      </w:r>
      <w:r w:rsidR="00DB6EDA"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ovide my public key to </w:t>
      </w:r>
      <w:proofErr w:type="spellStart"/>
      <w:r w:rsidR="00DB6EDA"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dataproc</w:t>
      </w:r>
      <w:proofErr w:type="spellEnd"/>
      <w:r w:rsidR="00DB6EDA"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 xml:space="preserve"> and then login through putty using my private key. I have not taken the screenshots of this process</w:t>
      </w:r>
      <w:bookmarkStart w:id="0" w:name="_GoBack"/>
      <w:bookmarkEnd w:id="0"/>
      <w:r w:rsidR="00DB6EDA" w:rsidRPr="00095A42">
        <w:rPr>
          <w:rFonts w:ascii="Times New Roman" w:hAnsi="Times New Roman" w:cs="Times New Roman"/>
          <w:b/>
          <w:sz w:val="32"/>
          <w:szCs w:val="32"/>
          <w:highlight w:val="yellow"/>
        </w:rPr>
        <w:t>.</w:t>
      </w:r>
    </w:p>
    <w:sectPr w:rsidR="006D0E31" w:rsidRPr="00095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1AD1"/>
    <w:multiLevelType w:val="hybridMultilevel"/>
    <w:tmpl w:val="8E12D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AE095F"/>
    <w:multiLevelType w:val="hybridMultilevel"/>
    <w:tmpl w:val="8E12D41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A39"/>
    <w:rsid w:val="00095A42"/>
    <w:rsid w:val="00296970"/>
    <w:rsid w:val="003C3469"/>
    <w:rsid w:val="005D5A39"/>
    <w:rsid w:val="006D0E31"/>
    <w:rsid w:val="00960400"/>
    <w:rsid w:val="009E4930"/>
    <w:rsid w:val="00C92F3A"/>
    <w:rsid w:val="00DB6EDA"/>
    <w:rsid w:val="00E3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F9ABAA-A2DA-4DEF-96F4-5CA715FD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9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Nandan</dc:creator>
  <cp:keywords/>
  <dc:description/>
  <cp:lastModifiedBy>Kamal Nandan</cp:lastModifiedBy>
  <cp:revision>5</cp:revision>
  <cp:lastPrinted>2018-01-30T09:06:00Z</cp:lastPrinted>
  <dcterms:created xsi:type="dcterms:W3CDTF">2018-01-30T08:08:00Z</dcterms:created>
  <dcterms:modified xsi:type="dcterms:W3CDTF">2018-01-30T09:09:00Z</dcterms:modified>
</cp:coreProperties>
</file>