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Tachyon Upload Tool Documentation</w:t>
      </w:r>
    </w:p>
    <w:p>
      <w:pPr>
        <w:pStyle w:val="Heading1"/>
      </w:pPr>
      <w:r>
        <w:t>Overview</w:t>
      </w:r>
    </w:p>
    <w:p>
      <w:r>
        <w:t>The Tachyon Upload Tool (tachyon_upload.py) is a Python script designed to process Knowledge Database (KEDB) files and upload them to the Tachyon system. This tool provides automated functionality for combining, converting, uploading, and ingesting KEDB data.</w:t>
      </w:r>
    </w:p>
    <w:p>
      <w:pPr>
        <w:pStyle w:val="Heading1"/>
      </w:pPr>
      <w:r>
        <w:t>Prerequisites</w:t>
      </w:r>
    </w:p>
    <w:p>
      <w:pPr>
        <w:pStyle w:val="Heading2"/>
      </w:pPr>
      <w:r>
        <w:t>Required Files</w:t>
      </w:r>
    </w:p>
    <w:p>
      <w:r>
        <w:t>• KEDB_inc.xlsx - This Excel file is required for the script to function properly</w:t>
      </w:r>
    </w:p>
    <w:p>
      <w:pPr>
        <w:pStyle w:val="Heading2"/>
      </w:pPr>
      <w:r>
        <w:t>System Requirements</w:t>
      </w:r>
    </w:p>
    <w:p>
      <w:r>
        <w:t>• Python 3.x</w:t>
      </w:r>
    </w:p>
    <w:p>
      <w:r>
        <w:t>• Required Python packages (dependencies should be installed via pip)</w:t>
      </w:r>
    </w:p>
    <w:p>
      <w:pPr>
        <w:pStyle w:val="Heading1"/>
      </w:pPr>
      <w:r>
        <w:t>Installation and Setup</w:t>
      </w:r>
    </w:p>
    <w:p>
      <w:r>
        <w:t>1. Ensure Python 3.x is installed on your system</w:t>
      </w:r>
    </w:p>
    <w:p>
      <w:r>
        <w:t>2. Place the KEDB_inc.xlsx file in the appropriate directory</w:t>
      </w:r>
    </w:p>
    <w:p>
      <w:r>
        <w:t>3. Install any required dependencies:</w:t>
      </w:r>
    </w:p>
    <w:p>
      <w:r>
        <w:rPr>
          <w:rFonts w:ascii="Courier New" w:hAnsi="Courier New"/>
        </w:rPr>
        <w:t xml:space="preserve">   pip install -r requirements.txt</w:t>
      </w:r>
    </w:p>
    <w:p>
      <w:pPr>
        <w:pStyle w:val="Heading1"/>
      </w:pPr>
      <w:r>
        <w:t>Usage</w:t>
      </w:r>
    </w:p>
    <w:p>
      <w:pPr>
        <w:pStyle w:val="Heading2"/>
      </w:pPr>
      <w:r>
        <w:t>Basic Execution</w:t>
      </w:r>
    </w:p>
    <w:p>
      <w:r>
        <w:t>To run the Tachyon Upload Tool, execute the following command:</w:t>
      </w:r>
    </w:p>
    <w:p>
      <w:r>
        <w:rPr>
          <w:rFonts w:ascii="Courier New" w:hAnsi="Courier New"/>
        </w:rPr>
        <w:t>python tachyon_upload.py</w:t>
      </w:r>
    </w:p>
    <w:p>
      <w:pPr>
        <w:pStyle w:val="Heading1"/>
      </w:pPr>
      <w:r>
        <w:t>Functionality</w:t>
      </w:r>
    </w:p>
    <w:p>
      <w:r>
        <w:t>The script provides four core functionalities:</w:t>
      </w:r>
    </w:p>
    <w:p>
      <w:pPr>
        <w:pStyle w:val="Heading2"/>
      </w:pPr>
      <w:r>
        <w:t>1. Combine Short Descriptions</w:t>
      </w:r>
    </w:p>
    <w:p>
      <w:r>
        <w:t>• Combines short descriptions of all KEDB entries</w:t>
      </w:r>
    </w:p>
    <w:p>
      <w:r>
        <w:t>• Groups data by specified categories</w:t>
      </w:r>
    </w:p>
    <w:p>
      <w:r>
        <w:t>• Consolidates information for processing</w:t>
      </w:r>
    </w:p>
    <w:p>
      <w:pPr>
        <w:pStyle w:val="Heading2"/>
      </w:pPr>
      <w:r>
        <w:t>2. JSON Conversion</w:t>
      </w:r>
    </w:p>
    <w:p>
      <w:r>
        <w:t>• Converts the combined KEDB file to JSON format</w:t>
      </w:r>
    </w:p>
    <w:p>
      <w:r>
        <w:t>• Ensures data structure compatibility with Tachyon system</w:t>
      </w:r>
    </w:p>
    <w:p>
      <w:r>
        <w:t>• Maintains data integrity during transformation</w:t>
      </w:r>
    </w:p>
    <w:p>
      <w:pPr>
        <w:pStyle w:val="Heading2"/>
      </w:pPr>
      <w:r>
        <w:t>3. File Upload</w:t>
      </w:r>
    </w:p>
    <w:p>
      <w:r>
        <w:t>• Uploads the generated JSON file to the Tachyon system</w:t>
      </w:r>
    </w:p>
    <w:p>
      <w:r>
        <w:t>• Handles authentication and connection to Tachyon</w:t>
      </w:r>
    </w:p>
    <w:p>
      <w:r>
        <w:t>• Provides upload status and error handling</w:t>
      </w:r>
    </w:p>
    <w:p>
      <w:pPr>
        <w:pStyle w:val="Heading2"/>
      </w:pPr>
      <w:r>
        <w:t>4. Data Ingestion</w:t>
      </w:r>
    </w:p>
    <w:p>
      <w:r>
        <w:t>• Ingests the uploaded file into the Tachyon system</w:t>
      </w:r>
    </w:p>
    <w:p>
      <w:r>
        <w:t>• Processes data for system integration</w:t>
      </w:r>
    </w:p>
    <w:p>
      <w:r>
        <w:t>• Completes the data pipeline workflow</w:t>
      </w:r>
    </w:p>
    <w:p>
      <w:pPr>
        <w:pStyle w:val="Heading1"/>
      </w:pPr>
      <w:r>
        <w:t>Configuration and Customization</w:t>
      </w:r>
    </w:p>
    <w:p>
      <w:pPr>
        <w:pStyle w:val="Heading2"/>
      </w:pPr>
      <w:r>
        <w:t>Updating Data Sources</w:t>
      </w:r>
    </w:p>
    <w:p>
      <w:r>
        <w:t>When working with new data that requires code modifications:</w:t>
      </w:r>
    </w:p>
    <w:p>
      <w:r>
        <w:t>1. New Data Addition: If you're only adding new data to existing datasets:</w:t>
      </w:r>
    </w:p>
    <w:p>
      <w:r>
        <w:t xml:space="preserve">   • Modify the filename at line number 247</w:t>
      </w:r>
    </w:p>
    <w:p>
      <w:r>
        <w:t xml:space="preserve">   • No other code changes should be necessary</w:t>
      </w:r>
    </w:p>
    <w:p>
      <w:r>
        <w:t>2. Structural Changes: If the data structure or format changes:</w:t>
      </w:r>
    </w:p>
    <w:p>
      <w:r>
        <w:t xml:space="preserve">   • Review and update the data processing logic</w:t>
      </w:r>
    </w:p>
    <w:p>
      <w:r>
        <w:t xml:space="preserve">   • Ensure JSON conversion handles new data fields</w:t>
      </w:r>
    </w:p>
    <w:p>
      <w:r>
        <w:t xml:space="preserve">   • Test upload and ingestion processes thoroughly</w:t>
      </w:r>
    </w:p>
    <w:p>
      <w:pPr>
        <w:pStyle w:val="Heading2"/>
      </w:pPr>
      <w:r>
        <w:t>Code Modification Guidelines</w:t>
      </w:r>
    </w:p>
    <w:p>
      <w:r>
        <w:t>• Line 247: Contains the filename configuration for data uploads</w:t>
      </w:r>
    </w:p>
    <w:p>
      <w:r>
        <w:t>• Always backup your data before making changes</w:t>
      </w:r>
    </w:p>
    <w:p>
      <w:r>
        <w:t>• Test modifications with sample data first</w:t>
      </w:r>
    </w:p>
    <w:p>
      <w:r>
        <w:t>• Ensure data integrity throughout the process</w:t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p>
      <w:r>
        <w:t>1. Missing KEDB_inc.xlsx file</w:t>
      </w:r>
    </w:p>
    <w:p>
      <w:r>
        <w:t xml:space="preserve">   • Ensure the file exists in the correct directory</w:t>
      </w:r>
    </w:p>
    <w:p>
      <w:r>
        <w:t xml:space="preserve">   • Verify file permissions and accessibility</w:t>
      </w:r>
    </w:p>
    <w:p>
      <w:r>
        <w:t>2. Upload failures</w:t>
      </w:r>
    </w:p>
    <w:p>
      <w:r>
        <w:t xml:space="preserve">   • Check network connectivity to Tachyon system</w:t>
      </w:r>
    </w:p>
    <w:p>
      <w:r>
        <w:t xml:space="preserve">   • Verify authentication credentials</w:t>
      </w:r>
    </w:p>
    <w:p>
      <w:r>
        <w:t xml:space="preserve">   • Review file size limitations</w:t>
      </w:r>
    </w:p>
    <w:p>
      <w:r>
        <w:t>3. JSON conversion errors</w:t>
      </w:r>
    </w:p>
    <w:p>
      <w:r>
        <w:t xml:space="preserve">   • Validate Excel file format and structure</w:t>
      </w:r>
    </w:p>
    <w:p>
      <w:r>
        <w:t xml:space="preserve">   • Check for special characters or formatting issues</w:t>
      </w:r>
    </w:p>
    <w:p>
      <w:r>
        <w:t xml:space="preserve">   • Ensure data types are compatible</w:t>
      </w:r>
    </w:p>
    <w:p>
      <w:pPr>
        <w:pStyle w:val="Heading1"/>
      </w:pPr>
      <w:r>
        <w:t>Best Practices</w:t>
      </w:r>
    </w:p>
    <w:p>
      <w:r>
        <w:t>1. Data Backup: Always maintain backups of your KEDB files before processing</w:t>
      </w:r>
    </w:p>
    <w:p>
      <w:r>
        <w:t>2. Testing: Test the script with sample data before production runs</w:t>
      </w:r>
    </w:p>
    <w:p>
      <w:r>
        <w:t>3. Monitoring: Monitor upload and ingestion processes for completion</w:t>
      </w:r>
    </w:p>
    <w:p>
      <w:r>
        <w:t>4. Documentation: Document any customizations made to the script</w:t>
      </w:r>
    </w:p>
    <w:p>
      <w:pPr>
        <w:pStyle w:val="Heading1"/>
      </w:pPr>
      <w:r>
        <w:t>Support and Maintenance</w:t>
      </w:r>
    </w:p>
    <w:p>
      <w:r>
        <w:t>• Keep the script updated with the latest requirements</w:t>
      </w:r>
    </w:p>
    <w:p>
      <w:r>
        <w:t>• Regularly validate data integrity after processing</w:t>
      </w:r>
    </w:p>
    <w:p>
      <w:r>
        <w:t>• Monitor Tachyon system compatibility for any updates</w:t>
      </w:r>
    </w:p>
    <w:p>
      <w:pPr>
        <w:pStyle w:val="Heading1"/>
      </w:pPr>
      <w:r>
        <w:t>File Structure</w:t>
      </w:r>
    </w:p>
    <w:p>
      <w:r>
        <w:rPr>
          <w:rFonts w:ascii="Courier New" w:hAnsi="Courier New"/>
        </w:rPr>
        <w:t>project/</w:t>
        <w:br/>
        <w:t>├── tachyon_upload.py      # Main script</w:t>
        <w:br/>
        <w:t>├── KEDB_inc.xlsx          # Required input file</w:t>
        <w:br/>
        <w:t>├── requirements.txt       # Python dependencies</w:t>
        <w:br/>
        <w:t>└── README.md             # Additional documentation</w:t>
      </w:r>
    </w:p>
    <w:p>
      <w:pPr>
        <w:pStyle w:val="Heading1"/>
      </w:pPr>
      <w:r>
        <w:t>Version History</w:t>
      </w:r>
    </w:p>
    <w:p>
      <w:r>
        <w:t>• Initial version: Basic KEDB processing and upload functionality</w:t>
      </w:r>
    </w:p>
    <w:p>
      <w:r>
        <w:t>• Current version: Supports grouped data processing and JSON conversion</w:t>
      </w:r>
    </w:p>
    <w:p/>
    <w:p>
      <w:r>
        <w:rPr>
          <w:i/>
        </w:rPr>
        <w:t>For additional support or questions, please refer to the system documentation or contact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