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Advanced Connect features Exercise Redux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20.0" w:type="pct"/>
        <w:tblBorders>
          <w:top w:color="f4f4f4" w:space="0" w:sz="6" w:val="single"/>
          <w:left w:color="f4f4f4" w:space="0" w:sz="6" w:val="single"/>
          <w:bottom w:color="f4f4f4" w:space="0" w:sz="6" w:val="single"/>
          <w:right w:color="f4f4f4" w:space="0" w:sz="6" w:val="single"/>
          <w:insideH w:color="f4f4f4" w:space="0" w:sz="6" w:val="single"/>
          <w:insideV w:color="f4f4f4" w:space="0" w:sz="6" w:val="single"/>
        </w:tblBorders>
        <w:tblLayout w:type="fixed"/>
        <w:tblLook w:val="0600"/>
      </w:tblPr>
      <w:tblGrid>
        <w:gridCol w:w="9360"/>
        <w:gridCol w:w="0"/>
        <w:gridCol w:w="0"/>
        <w:tblGridChange w:id="0">
          <w:tblGrid>
            <w:gridCol w:w="9360"/>
            <w:gridCol w:w="0"/>
            <w:gridCol w:w="0"/>
          </w:tblGrid>
        </w:tblGridChange>
      </w:tblGrid>
      <w:tr>
        <w:trPr>
          <w:trHeight w:val="1240" w:hRule="atLeast"/>
        </w:trPr>
        <w:tc>
          <w:tcPr>
            <w:gridSpan w:val="3"/>
            <w:tcBorders>
              <w:top w:color="f4f4f4" w:space="0" w:sz="6" w:val="single"/>
              <w:left w:color="f4f4f4" w:space="0" w:sz="6" w:val="single"/>
              <w:bottom w:color="f4f4f4" w:space="0" w:sz="6" w:val="single"/>
              <w:right w:color="f4f4f4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60" w:line="342.8568" w:lineRule="auto"/>
              <w:rPr>
                <w:color w:val="2d3e5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d3e50"/>
                <w:sz w:val="21"/>
                <w:szCs w:val="21"/>
                <w:highlight w:val="white"/>
                <w:rtl w:val="0"/>
              </w:rPr>
              <w:t xml:space="preserve">https://docs.google.com/presentation/d/1r6N2O-qvVBlV4d6B8x-Z1SPlLqxpb50pmQR3XMPrHP4/edit?usp=sharing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https://codesandbox.io/s/w7wr66pl25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sandbox.io/s/w7wr66pl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