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Default Extension="png" ContentType="image/png"/>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rPr>
          <w:rFonts w:ascii="Times New Roman"/>
        </w:rPr>
      </w:pPr>
    </w:p>
    <w:p>
      <w:pPr>
        <w:pStyle w:val="BodyText"/>
        <w:rPr>
          <w:rFonts w:ascii="Times New Roman"/>
        </w:rPr>
      </w:pPr>
    </w:p>
    <w:p>
      <w:pPr>
        <w:pStyle w:val="BodyText"/>
        <w:spacing w:before="70"/>
        <w:rPr>
          <w:rFonts w:ascii="Times New Roman"/>
        </w:rPr>
      </w:pPr>
    </w:p>
    <w:p>
      <w:pPr>
        <w:spacing w:before="0"/>
        <w:ind w:left="1172" w:right="1290" w:firstLine="0"/>
        <w:jc w:val="center"/>
        <w:rPr>
          <w:b/>
          <w:sz w:val="28"/>
        </w:rPr>
      </w:pPr>
      <w:r>
        <w:rPr>
          <w:b/>
          <w:spacing w:val="-2"/>
          <w:sz w:val="28"/>
        </w:rPr>
        <w:t>Project</w:t>
      </w:r>
      <w:r>
        <w:rPr>
          <w:b/>
          <w:spacing w:val="-4"/>
          <w:sz w:val="28"/>
        </w:rPr>
        <w:t> </w:t>
      </w:r>
      <w:r>
        <w:rPr>
          <w:b/>
          <w:spacing w:val="-2"/>
          <w:sz w:val="28"/>
        </w:rPr>
        <w:t>Report</w:t>
      </w:r>
    </w:p>
    <w:p>
      <w:pPr>
        <w:pStyle w:val="BodyText"/>
        <w:spacing w:before="181"/>
        <w:ind w:left="966" w:right="1290"/>
        <w:jc w:val="center"/>
      </w:pPr>
      <w:r>
        <w:rPr/>
        <w:t>Submitted</w:t>
      </w:r>
      <w:r>
        <w:rPr>
          <w:spacing w:val="-14"/>
        </w:rPr>
        <w:t> </w:t>
      </w:r>
      <w:r>
        <w:rPr/>
        <w:t>in</w:t>
      </w:r>
      <w:r>
        <w:rPr>
          <w:spacing w:val="-13"/>
        </w:rPr>
        <w:t> </w:t>
      </w:r>
      <w:r>
        <w:rPr/>
        <w:t>partial</w:t>
      </w:r>
      <w:r>
        <w:rPr>
          <w:spacing w:val="-13"/>
        </w:rPr>
        <w:t> </w:t>
      </w:r>
      <w:r>
        <w:rPr/>
        <w:t>fulfilment</w:t>
      </w:r>
      <w:r>
        <w:rPr>
          <w:spacing w:val="-8"/>
        </w:rPr>
        <w:t> </w:t>
      </w:r>
      <w:r>
        <w:rPr/>
        <w:t>of</w:t>
      </w:r>
      <w:r>
        <w:rPr>
          <w:spacing w:val="-16"/>
        </w:rPr>
        <w:t> </w:t>
      </w:r>
      <w:r>
        <w:rPr/>
        <w:t>the</w:t>
      </w:r>
      <w:r>
        <w:rPr>
          <w:spacing w:val="-11"/>
        </w:rPr>
        <w:t> </w:t>
      </w:r>
      <w:r>
        <w:rPr/>
        <w:t>requirements</w:t>
      </w:r>
      <w:r>
        <w:rPr>
          <w:spacing w:val="-10"/>
        </w:rPr>
        <w:t> </w:t>
      </w:r>
      <w:r>
        <w:rPr/>
        <w:t>for</w:t>
      </w:r>
      <w:r>
        <w:rPr>
          <w:spacing w:val="-12"/>
        </w:rPr>
        <w:t> </w:t>
      </w:r>
      <w:r>
        <w:rPr/>
        <w:t>the</w:t>
      </w:r>
      <w:r>
        <w:rPr>
          <w:spacing w:val="-11"/>
        </w:rPr>
        <w:t> </w:t>
      </w:r>
      <w:r>
        <w:rPr/>
        <w:t>award</w:t>
      </w:r>
      <w:r>
        <w:rPr>
          <w:spacing w:val="-13"/>
        </w:rPr>
        <w:t> </w:t>
      </w:r>
      <w:r>
        <w:rPr/>
        <w:t>of</w:t>
      </w:r>
      <w:r>
        <w:rPr>
          <w:spacing w:val="-7"/>
        </w:rPr>
        <w:t> </w:t>
      </w:r>
      <w:r>
        <w:rPr/>
        <w:t>degree</w:t>
      </w:r>
      <w:r>
        <w:rPr>
          <w:spacing w:val="-11"/>
        </w:rPr>
        <w:t> </w:t>
      </w:r>
      <w:r>
        <w:rPr>
          <w:spacing w:val="-5"/>
        </w:rPr>
        <w:t>of</w:t>
      </w:r>
    </w:p>
    <w:p>
      <w:pPr>
        <w:pStyle w:val="BodyText"/>
        <w:spacing w:before="296"/>
      </w:pPr>
    </w:p>
    <w:p>
      <w:pPr>
        <w:spacing w:before="0"/>
        <w:ind w:left="1173" w:right="1290" w:firstLine="0"/>
        <w:jc w:val="center"/>
        <w:rPr>
          <w:b/>
          <w:sz w:val="28"/>
        </w:rPr>
      </w:pPr>
      <w:r>
        <w:rPr>
          <w:b/>
          <w:sz w:val="28"/>
        </w:rPr>
        <w:t>BTECH</w:t>
      </w:r>
      <w:r>
        <w:rPr>
          <w:b/>
          <w:spacing w:val="-12"/>
          <w:sz w:val="28"/>
        </w:rPr>
        <w:t> </w:t>
      </w:r>
      <w:r>
        <w:rPr>
          <w:b/>
          <w:sz w:val="28"/>
        </w:rPr>
        <w:t>(CSE</w:t>
      </w:r>
      <w:r>
        <w:rPr>
          <w:b/>
          <w:spacing w:val="-7"/>
          <w:sz w:val="28"/>
        </w:rPr>
        <w:t> </w:t>
      </w:r>
      <w:r>
        <w:rPr>
          <w:b/>
          <w:sz w:val="28"/>
        </w:rPr>
        <w:t>– AI</w:t>
      </w:r>
      <w:r>
        <w:rPr>
          <w:b/>
          <w:spacing w:val="-4"/>
          <w:sz w:val="28"/>
        </w:rPr>
        <w:t> </w:t>
      </w:r>
      <w:r>
        <w:rPr>
          <w:b/>
          <w:sz w:val="28"/>
        </w:rPr>
        <w:t>and</w:t>
      </w:r>
      <w:r>
        <w:rPr>
          <w:b/>
          <w:spacing w:val="-6"/>
          <w:sz w:val="28"/>
        </w:rPr>
        <w:t> </w:t>
      </w:r>
      <w:r>
        <w:rPr>
          <w:b/>
          <w:spacing w:val="-5"/>
          <w:sz w:val="28"/>
        </w:rPr>
        <w:t>ML)</w:t>
      </w:r>
    </w:p>
    <w:p>
      <w:pPr>
        <w:spacing w:before="182"/>
        <w:ind w:left="935" w:right="1290" w:firstLine="0"/>
        <w:jc w:val="center"/>
        <w:rPr>
          <w:b/>
          <w:sz w:val="28"/>
        </w:rPr>
      </w:pPr>
      <w:r>
        <w:rPr>
          <w:b/>
          <w:spacing w:val="-4"/>
          <w:sz w:val="28"/>
        </w:rPr>
        <w:t>Submitted</w:t>
      </w:r>
      <w:r>
        <w:rPr>
          <w:b/>
          <w:spacing w:val="2"/>
          <w:sz w:val="28"/>
        </w:rPr>
        <w:t> </w:t>
      </w:r>
      <w:r>
        <w:rPr>
          <w:b/>
          <w:spacing w:val="-5"/>
          <w:sz w:val="28"/>
        </w:rPr>
        <w:t>To</w:t>
      </w:r>
    </w:p>
    <w:p>
      <w:pPr>
        <w:spacing w:before="181"/>
        <w:ind w:left="926" w:right="1300" w:firstLine="0"/>
        <w:jc w:val="center"/>
        <w:rPr>
          <w:b/>
          <w:sz w:val="28"/>
        </w:rPr>
      </w:pPr>
      <w:r>
        <w:rPr>
          <w:b/>
          <w:spacing w:val="-2"/>
          <w:sz w:val="28"/>
        </w:rPr>
        <w:t>LOVELY</w:t>
      </w:r>
      <w:r>
        <w:rPr>
          <w:b/>
          <w:spacing w:val="-13"/>
          <w:sz w:val="28"/>
        </w:rPr>
        <w:t> </w:t>
      </w:r>
      <w:r>
        <w:rPr>
          <w:b/>
          <w:spacing w:val="-2"/>
          <w:sz w:val="28"/>
        </w:rPr>
        <w:t>PROFESSIONAL</w:t>
      </w:r>
      <w:r>
        <w:rPr>
          <w:b/>
          <w:spacing w:val="-9"/>
          <w:sz w:val="28"/>
        </w:rPr>
        <w:t> </w:t>
      </w:r>
      <w:r>
        <w:rPr>
          <w:b/>
          <w:spacing w:val="-2"/>
          <w:sz w:val="28"/>
        </w:rPr>
        <w:t>UNIVERSITY</w:t>
      </w:r>
      <w:r>
        <w:rPr>
          <w:b/>
          <w:spacing w:val="-8"/>
          <w:sz w:val="28"/>
        </w:rPr>
        <w:t> </w:t>
      </w:r>
      <w:r>
        <w:rPr>
          <w:b/>
          <w:spacing w:val="-2"/>
          <w:sz w:val="28"/>
        </w:rPr>
        <w:t>PHAGWARA</w:t>
      </w:r>
      <w:r>
        <w:rPr>
          <w:b/>
          <w:spacing w:val="-7"/>
          <w:sz w:val="28"/>
        </w:rPr>
        <w:t> </w:t>
      </w:r>
      <w:r>
        <w:rPr>
          <w:b/>
          <w:spacing w:val="-2"/>
          <w:sz w:val="28"/>
        </w:rPr>
        <w:t>PUNJAB</w:t>
      </w:r>
    </w:p>
    <w:p>
      <w:pPr>
        <w:pStyle w:val="BodyText"/>
        <w:spacing w:before="168"/>
        <w:rPr>
          <w:b/>
          <w:sz w:val="20"/>
        </w:rPr>
      </w:pPr>
      <w:r>
        <w:rPr>
          <w:b/>
          <w:sz w:val="20"/>
        </w:rPr>
        <w:drawing>
          <wp:anchor distT="0" distB="0" distL="0" distR="0" allowOverlap="1" layoutInCell="1" locked="0" behindDoc="1" simplePos="0" relativeHeight="487587840">
            <wp:simplePos x="0" y="0"/>
            <wp:positionH relativeFrom="page">
              <wp:posOffset>2100579</wp:posOffset>
            </wp:positionH>
            <wp:positionV relativeFrom="paragraph">
              <wp:posOffset>277241</wp:posOffset>
            </wp:positionV>
            <wp:extent cx="3565071" cy="1247775"/>
            <wp:effectExtent l="0" t="0" r="0" b="0"/>
            <wp:wrapTopAndBottom/>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3565071" cy="1247775"/>
                    </a:xfrm>
                    <a:prstGeom prst="rect">
                      <a:avLst/>
                    </a:prstGeom>
                  </pic:spPr>
                </pic:pic>
              </a:graphicData>
            </a:graphic>
          </wp:anchor>
        </w:drawing>
      </w:r>
    </w:p>
    <w:p>
      <w:pPr>
        <w:pStyle w:val="BodyText"/>
        <w:spacing w:before="7"/>
        <w:rPr>
          <w:b/>
        </w:rPr>
      </w:pPr>
    </w:p>
    <w:p>
      <w:pPr>
        <w:spacing w:before="0"/>
        <w:ind w:left="935" w:right="1290" w:firstLine="0"/>
        <w:jc w:val="center"/>
        <w:rPr>
          <w:b/>
          <w:sz w:val="32"/>
        </w:rPr>
      </w:pPr>
      <w:r>
        <w:rPr>
          <w:b/>
          <w:sz w:val="32"/>
        </w:rPr>
        <w:t>From</w:t>
      </w:r>
      <w:r>
        <w:rPr>
          <w:b/>
          <w:spacing w:val="-19"/>
          <w:sz w:val="32"/>
        </w:rPr>
        <w:t> </w:t>
      </w:r>
      <w:r>
        <w:rPr>
          <w:b/>
          <w:sz w:val="32"/>
        </w:rPr>
        <w:t>16</w:t>
      </w:r>
      <w:r>
        <w:rPr>
          <w:b/>
          <w:sz w:val="32"/>
          <w:vertAlign w:val="superscript"/>
        </w:rPr>
        <w:t>th</w:t>
      </w:r>
      <w:r>
        <w:rPr>
          <w:b/>
          <w:spacing w:val="-14"/>
          <w:sz w:val="32"/>
          <w:vertAlign w:val="baseline"/>
        </w:rPr>
        <w:t> </w:t>
      </w:r>
      <w:r>
        <w:rPr>
          <w:b/>
          <w:sz w:val="32"/>
          <w:vertAlign w:val="baseline"/>
        </w:rPr>
        <w:t>of</w:t>
      </w:r>
      <w:r>
        <w:rPr>
          <w:b/>
          <w:spacing w:val="-13"/>
          <w:sz w:val="32"/>
          <w:vertAlign w:val="baseline"/>
        </w:rPr>
        <w:t> </w:t>
      </w:r>
      <w:r>
        <w:rPr>
          <w:b/>
          <w:sz w:val="32"/>
          <w:vertAlign w:val="baseline"/>
        </w:rPr>
        <w:t>June</w:t>
      </w:r>
      <w:r>
        <w:rPr>
          <w:b/>
          <w:spacing w:val="-11"/>
          <w:sz w:val="32"/>
          <w:vertAlign w:val="baseline"/>
        </w:rPr>
        <w:t> </w:t>
      </w:r>
      <w:r>
        <w:rPr>
          <w:b/>
          <w:sz w:val="32"/>
          <w:vertAlign w:val="baseline"/>
        </w:rPr>
        <w:t>To</w:t>
      </w:r>
      <w:r>
        <w:rPr>
          <w:b/>
          <w:spacing w:val="-12"/>
          <w:sz w:val="32"/>
          <w:vertAlign w:val="baseline"/>
        </w:rPr>
        <w:t> </w:t>
      </w:r>
      <w:r>
        <w:rPr>
          <w:b/>
          <w:sz w:val="32"/>
          <w:vertAlign w:val="baseline"/>
        </w:rPr>
        <w:t>16</w:t>
      </w:r>
      <w:r>
        <w:rPr>
          <w:b/>
          <w:sz w:val="32"/>
          <w:vertAlign w:val="superscript"/>
        </w:rPr>
        <w:t>th</w:t>
      </w:r>
      <w:r>
        <w:rPr>
          <w:b/>
          <w:spacing w:val="-10"/>
          <w:sz w:val="32"/>
          <w:vertAlign w:val="baseline"/>
        </w:rPr>
        <w:t> </w:t>
      </w:r>
      <w:r>
        <w:rPr>
          <w:b/>
          <w:sz w:val="32"/>
          <w:vertAlign w:val="baseline"/>
        </w:rPr>
        <w:t>of</w:t>
      </w:r>
      <w:r>
        <w:rPr>
          <w:b/>
          <w:spacing w:val="-12"/>
          <w:sz w:val="32"/>
          <w:vertAlign w:val="baseline"/>
        </w:rPr>
        <w:t> </w:t>
      </w:r>
      <w:r>
        <w:rPr>
          <w:b/>
          <w:spacing w:val="-4"/>
          <w:sz w:val="32"/>
          <w:vertAlign w:val="baseline"/>
        </w:rPr>
        <w:t>July</w:t>
      </w:r>
    </w:p>
    <w:p>
      <w:pPr>
        <w:pStyle w:val="BodyText"/>
        <w:rPr>
          <w:b/>
          <w:sz w:val="32"/>
        </w:rPr>
      </w:pPr>
    </w:p>
    <w:p>
      <w:pPr>
        <w:pStyle w:val="BodyText"/>
        <w:rPr>
          <w:b/>
          <w:sz w:val="32"/>
        </w:rPr>
      </w:pPr>
    </w:p>
    <w:p>
      <w:pPr>
        <w:pStyle w:val="BodyText"/>
        <w:spacing w:before="99"/>
        <w:rPr>
          <w:b/>
          <w:sz w:val="32"/>
        </w:rPr>
      </w:pPr>
    </w:p>
    <w:p>
      <w:pPr>
        <w:pStyle w:val="BodyText"/>
        <w:ind w:left="1066"/>
      </w:pPr>
      <w:r>
        <w:rPr>
          <w:spacing w:val="-2"/>
        </w:rPr>
        <w:t>Submitted</w:t>
      </w:r>
      <w:r>
        <w:rPr>
          <w:spacing w:val="-5"/>
        </w:rPr>
        <w:t> By:</w:t>
      </w:r>
    </w:p>
    <w:p>
      <w:pPr>
        <w:spacing w:before="311"/>
        <w:ind w:left="1066" w:right="0" w:firstLine="0"/>
        <w:jc w:val="left"/>
        <w:rPr>
          <w:b/>
          <w:sz w:val="28"/>
        </w:rPr>
      </w:pPr>
      <w:r>
        <w:rPr>
          <w:b/>
          <w:sz w:val="28"/>
        </w:rPr>
        <w:t>Kamal</w:t>
      </w:r>
      <w:r>
        <w:rPr>
          <w:b/>
          <w:spacing w:val="-8"/>
          <w:sz w:val="28"/>
        </w:rPr>
        <w:t> </w:t>
      </w:r>
      <w:r>
        <w:rPr>
          <w:b/>
          <w:spacing w:val="-2"/>
          <w:sz w:val="28"/>
        </w:rPr>
        <w:t>Swarnkar</w:t>
      </w:r>
    </w:p>
    <w:p>
      <w:pPr>
        <w:spacing w:before="28"/>
        <w:ind w:left="1066" w:right="0" w:firstLine="0"/>
        <w:jc w:val="left"/>
        <w:rPr>
          <w:b/>
          <w:sz w:val="28"/>
        </w:rPr>
      </w:pPr>
      <w:r>
        <w:rPr>
          <w:spacing w:val="-2"/>
          <w:sz w:val="28"/>
        </w:rPr>
        <w:t>Registration</w:t>
      </w:r>
      <w:r>
        <w:rPr>
          <w:spacing w:val="-3"/>
          <w:sz w:val="28"/>
        </w:rPr>
        <w:t> </w:t>
      </w:r>
      <w:r>
        <w:rPr>
          <w:spacing w:val="-2"/>
          <w:sz w:val="28"/>
        </w:rPr>
        <w:t>Number:</w:t>
      </w:r>
      <w:r>
        <w:rPr>
          <w:spacing w:val="8"/>
          <w:sz w:val="28"/>
        </w:rPr>
        <w:t> </w:t>
      </w:r>
      <w:r>
        <w:rPr>
          <w:b/>
          <w:spacing w:val="-2"/>
          <w:sz w:val="28"/>
        </w:rPr>
        <w:t>12319379</w:t>
      </w:r>
    </w:p>
    <w:p>
      <w:pPr>
        <w:spacing w:after="0"/>
        <w:jc w:val="left"/>
        <w:rPr>
          <w:b/>
          <w:sz w:val="28"/>
        </w:rPr>
        <w:sectPr>
          <w:headerReference w:type="default" r:id="rId5"/>
          <w:type w:val="continuous"/>
          <w:pgSz w:w="12240" w:h="15840"/>
          <w:pgMar w:header="720" w:footer="0" w:top="1520" w:bottom="280" w:left="360" w:right="0"/>
          <w:pgNumType w:start="1"/>
        </w:sectPr>
      </w:pPr>
    </w:p>
    <w:p>
      <w:pPr>
        <w:pStyle w:val="Heading1"/>
        <w:spacing w:before="67"/>
        <w:ind w:left="927"/>
        <w:rPr>
          <w:u w:val="none"/>
        </w:rPr>
      </w:pPr>
      <w:bookmarkStart w:name="Student Declaration" w:id="1"/>
      <w:bookmarkEnd w:id="1"/>
      <w:r>
        <w:rPr>
          <w:b w:val="0"/>
          <w:u w:val="none"/>
        </w:rPr>
      </w:r>
      <w:r>
        <w:rPr>
          <w:u w:val="thick"/>
        </w:rPr>
        <w:t>Student</w:t>
      </w:r>
      <w:r>
        <w:rPr>
          <w:spacing w:val="-23"/>
          <w:u w:val="thick"/>
        </w:rPr>
        <w:t> </w:t>
      </w:r>
      <w:r>
        <w:rPr>
          <w:spacing w:val="-2"/>
          <w:u w:val="thick"/>
        </w:rPr>
        <w:t>Declaration</w:t>
      </w:r>
    </w:p>
    <w:p>
      <w:pPr>
        <w:pStyle w:val="BodyText"/>
        <w:spacing w:before="7"/>
        <w:rPr>
          <w:b/>
          <w:sz w:val="36"/>
        </w:rPr>
      </w:pPr>
    </w:p>
    <w:p>
      <w:pPr>
        <w:spacing w:line="438" w:lineRule="exact" w:before="0"/>
        <w:ind w:left="936" w:right="1290" w:firstLine="0"/>
        <w:jc w:val="center"/>
        <w:rPr>
          <w:sz w:val="36"/>
        </w:rPr>
      </w:pPr>
      <w:r>
        <w:rPr>
          <w:sz w:val="36"/>
        </w:rPr>
        <w:t>To whom</w:t>
      </w:r>
      <w:r>
        <w:rPr>
          <w:spacing w:val="-1"/>
          <w:sz w:val="36"/>
        </w:rPr>
        <w:t> </w:t>
      </w:r>
      <w:r>
        <w:rPr>
          <w:sz w:val="36"/>
        </w:rPr>
        <w:t>it</w:t>
      </w:r>
      <w:r>
        <w:rPr>
          <w:spacing w:val="-3"/>
          <w:sz w:val="36"/>
        </w:rPr>
        <w:t> </w:t>
      </w:r>
      <w:r>
        <w:rPr>
          <w:sz w:val="36"/>
        </w:rPr>
        <w:t>may </w:t>
      </w:r>
      <w:r>
        <w:rPr>
          <w:spacing w:val="-2"/>
          <w:sz w:val="36"/>
        </w:rPr>
        <w:t>concern,</w:t>
      </w:r>
    </w:p>
    <w:p>
      <w:pPr>
        <w:spacing w:line="240" w:lineRule="auto" w:before="0"/>
        <w:ind w:left="926" w:right="1290" w:firstLine="0"/>
        <w:jc w:val="center"/>
        <w:rPr>
          <w:sz w:val="36"/>
        </w:rPr>
      </w:pPr>
      <w:r>
        <w:rPr>
          <w:sz w:val="36"/>
        </w:rPr>
        <w:t>I,</w:t>
      </w:r>
      <w:r>
        <w:rPr>
          <w:spacing w:val="-7"/>
          <w:sz w:val="36"/>
        </w:rPr>
        <w:t> </w:t>
      </w:r>
      <w:r>
        <w:rPr>
          <w:sz w:val="36"/>
        </w:rPr>
        <w:t>Kamal</w:t>
      </w:r>
      <w:r>
        <w:rPr>
          <w:spacing w:val="-9"/>
          <w:sz w:val="36"/>
        </w:rPr>
        <w:t> </w:t>
      </w:r>
      <w:r>
        <w:rPr>
          <w:sz w:val="36"/>
        </w:rPr>
        <w:t>Swarnkar,</w:t>
      </w:r>
      <w:r>
        <w:rPr>
          <w:spacing w:val="-8"/>
          <w:sz w:val="36"/>
        </w:rPr>
        <w:t> </w:t>
      </w:r>
      <w:r>
        <w:rPr>
          <w:sz w:val="36"/>
        </w:rPr>
        <w:t>Registration</w:t>
      </w:r>
      <w:r>
        <w:rPr>
          <w:spacing w:val="-10"/>
          <w:sz w:val="36"/>
        </w:rPr>
        <w:t> </w:t>
      </w:r>
      <w:r>
        <w:rPr>
          <w:sz w:val="36"/>
        </w:rPr>
        <w:t>Number:</w:t>
      </w:r>
      <w:r>
        <w:rPr>
          <w:spacing w:val="-10"/>
          <w:sz w:val="36"/>
        </w:rPr>
        <w:t> </w:t>
      </w:r>
      <w:r>
        <w:rPr>
          <w:sz w:val="36"/>
        </w:rPr>
        <w:t>12319379,</w:t>
      </w:r>
      <w:r>
        <w:rPr>
          <w:spacing w:val="-8"/>
          <w:sz w:val="36"/>
        </w:rPr>
        <w:t> </w:t>
      </w:r>
      <w:r>
        <w:rPr>
          <w:sz w:val="36"/>
        </w:rPr>
        <w:t>hereby declare that the work presented in this report on “Social Awareness” from</w:t>
      </w:r>
      <w:r>
        <w:rPr>
          <w:spacing w:val="-5"/>
          <w:sz w:val="36"/>
        </w:rPr>
        <w:t> </w:t>
      </w:r>
      <w:r>
        <w:rPr>
          <w:sz w:val="36"/>
        </w:rPr>
        <w:t>16</w:t>
      </w:r>
      <w:r>
        <w:rPr>
          <w:sz w:val="36"/>
          <w:vertAlign w:val="superscript"/>
        </w:rPr>
        <w:t>th</w:t>
      </w:r>
      <w:r>
        <w:rPr>
          <w:sz w:val="36"/>
          <w:vertAlign w:val="baseline"/>
        </w:rPr>
        <w:t> of June to 16</w:t>
      </w:r>
      <w:r>
        <w:rPr>
          <w:sz w:val="36"/>
          <w:vertAlign w:val="superscript"/>
        </w:rPr>
        <w:t>th</w:t>
      </w:r>
      <w:r>
        <w:rPr>
          <w:sz w:val="36"/>
          <w:vertAlign w:val="baseline"/>
        </w:rPr>
        <w:t> of July</w:t>
      </w:r>
    </w:p>
    <w:p>
      <w:pPr>
        <w:spacing w:line="237" w:lineRule="auto" w:before="4"/>
        <w:ind w:left="0" w:right="365" w:firstLine="0"/>
        <w:jc w:val="center"/>
        <w:rPr>
          <w:sz w:val="36"/>
        </w:rPr>
      </w:pPr>
      <w:r>
        <w:rPr>
          <w:sz w:val="36"/>
        </w:rPr>
        <w:t>,</w:t>
      </w:r>
      <w:r>
        <w:rPr>
          <w:spacing w:val="-3"/>
          <w:sz w:val="36"/>
        </w:rPr>
        <w:t> </w:t>
      </w:r>
      <w:r>
        <w:rPr>
          <w:sz w:val="36"/>
        </w:rPr>
        <w:t>is</w:t>
      </w:r>
      <w:r>
        <w:rPr>
          <w:spacing w:val="-6"/>
          <w:sz w:val="36"/>
        </w:rPr>
        <w:t> </w:t>
      </w:r>
      <w:r>
        <w:rPr>
          <w:sz w:val="36"/>
        </w:rPr>
        <w:t>a</w:t>
      </w:r>
      <w:r>
        <w:rPr>
          <w:spacing w:val="-4"/>
          <w:sz w:val="36"/>
        </w:rPr>
        <w:t> </w:t>
      </w:r>
      <w:r>
        <w:rPr>
          <w:sz w:val="36"/>
        </w:rPr>
        <w:t>record</w:t>
      </w:r>
      <w:r>
        <w:rPr>
          <w:spacing w:val="-6"/>
          <w:sz w:val="36"/>
        </w:rPr>
        <w:t> </w:t>
      </w:r>
      <w:r>
        <w:rPr>
          <w:sz w:val="36"/>
        </w:rPr>
        <w:t>of</w:t>
      </w:r>
      <w:r>
        <w:rPr>
          <w:spacing w:val="-4"/>
          <w:sz w:val="36"/>
        </w:rPr>
        <w:t> </w:t>
      </w:r>
      <w:r>
        <w:rPr>
          <w:sz w:val="36"/>
        </w:rPr>
        <w:t>my</w:t>
      </w:r>
      <w:r>
        <w:rPr>
          <w:spacing w:val="-3"/>
          <w:sz w:val="36"/>
        </w:rPr>
        <w:t> </w:t>
      </w:r>
      <w:r>
        <w:rPr>
          <w:sz w:val="36"/>
        </w:rPr>
        <w:t>original</w:t>
      </w:r>
      <w:r>
        <w:rPr>
          <w:spacing w:val="-3"/>
          <w:sz w:val="36"/>
        </w:rPr>
        <w:t> </w:t>
      </w:r>
      <w:r>
        <w:rPr>
          <w:sz w:val="36"/>
        </w:rPr>
        <w:t>work</w:t>
      </w:r>
      <w:r>
        <w:rPr>
          <w:spacing w:val="-5"/>
          <w:sz w:val="36"/>
        </w:rPr>
        <w:t> </w:t>
      </w:r>
      <w:r>
        <w:rPr>
          <w:sz w:val="36"/>
        </w:rPr>
        <w:t>carried</w:t>
      </w:r>
      <w:r>
        <w:rPr>
          <w:spacing w:val="-5"/>
          <w:sz w:val="36"/>
        </w:rPr>
        <w:t> </w:t>
      </w:r>
      <w:r>
        <w:rPr>
          <w:sz w:val="36"/>
        </w:rPr>
        <w:t>out</w:t>
      </w:r>
      <w:r>
        <w:rPr>
          <w:spacing w:val="-4"/>
          <w:sz w:val="36"/>
        </w:rPr>
        <w:t> </w:t>
      </w:r>
      <w:r>
        <w:rPr>
          <w:sz w:val="36"/>
        </w:rPr>
        <w:t>for</w:t>
      </w:r>
      <w:r>
        <w:rPr>
          <w:spacing w:val="-3"/>
          <w:sz w:val="36"/>
        </w:rPr>
        <w:t> </w:t>
      </w:r>
      <w:r>
        <w:rPr>
          <w:sz w:val="36"/>
        </w:rPr>
        <w:t>the partial</w:t>
      </w:r>
      <w:r>
        <w:rPr>
          <w:spacing w:val="-3"/>
          <w:sz w:val="36"/>
        </w:rPr>
        <w:t> </w:t>
      </w:r>
      <w:r>
        <w:rPr>
          <w:sz w:val="36"/>
        </w:rPr>
        <w:t>fulfillment</w:t>
      </w:r>
      <w:r>
        <w:rPr>
          <w:spacing w:val="-4"/>
          <w:sz w:val="36"/>
        </w:rPr>
        <w:t> </w:t>
      </w:r>
      <w:r>
        <w:rPr>
          <w:sz w:val="36"/>
        </w:rPr>
        <w:t>of</w:t>
      </w:r>
      <w:r>
        <w:rPr>
          <w:spacing w:val="-4"/>
          <w:sz w:val="36"/>
        </w:rPr>
        <w:t> </w:t>
      </w:r>
      <w:r>
        <w:rPr>
          <w:sz w:val="36"/>
        </w:rPr>
        <w:t>the requirements for the degree.</w:t>
      </w:r>
    </w:p>
    <w:p>
      <w:pPr>
        <w:pStyle w:val="BodyText"/>
        <w:rPr>
          <w:sz w:val="36"/>
        </w:rPr>
      </w:pPr>
    </w:p>
    <w:p>
      <w:pPr>
        <w:pStyle w:val="BodyText"/>
        <w:rPr>
          <w:sz w:val="36"/>
        </w:rPr>
      </w:pPr>
    </w:p>
    <w:p>
      <w:pPr>
        <w:pStyle w:val="BodyText"/>
        <w:rPr>
          <w:sz w:val="36"/>
        </w:rPr>
      </w:pPr>
    </w:p>
    <w:p>
      <w:pPr>
        <w:pStyle w:val="BodyText"/>
        <w:rPr>
          <w:sz w:val="36"/>
        </w:rPr>
      </w:pPr>
    </w:p>
    <w:p>
      <w:pPr>
        <w:pStyle w:val="BodyText"/>
        <w:rPr>
          <w:sz w:val="36"/>
        </w:rPr>
      </w:pPr>
    </w:p>
    <w:p>
      <w:pPr>
        <w:pStyle w:val="BodyText"/>
        <w:rPr>
          <w:sz w:val="36"/>
        </w:rPr>
      </w:pPr>
    </w:p>
    <w:p>
      <w:pPr>
        <w:pStyle w:val="BodyText"/>
        <w:rPr>
          <w:sz w:val="36"/>
        </w:rPr>
      </w:pPr>
    </w:p>
    <w:p>
      <w:pPr>
        <w:pStyle w:val="BodyText"/>
        <w:rPr>
          <w:sz w:val="36"/>
        </w:rPr>
      </w:pPr>
    </w:p>
    <w:p>
      <w:pPr>
        <w:pStyle w:val="BodyText"/>
        <w:rPr>
          <w:sz w:val="36"/>
        </w:rPr>
      </w:pPr>
    </w:p>
    <w:p>
      <w:pPr>
        <w:pStyle w:val="BodyText"/>
        <w:rPr>
          <w:sz w:val="36"/>
        </w:rPr>
      </w:pPr>
    </w:p>
    <w:p>
      <w:pPr>
        <w:pStyle w:val="BodyText"/>
        <w:rPr>
          <w:sz w:val="36"/>
        </w:rPr>
      </w:pPr>
    </w:p>
    <w:p>
      <w:pPr>
        <w:pStyle w:val="BodyText"/>
        <w:rPr>
          <w:sz w:val="36"/>
        </w:rPr>
      </w:pPr>
    </w:p>
    <w:p>
      <w:pPr>
        <w:pStyle w:val="BodyText"/>
        <w:rPr>
          <w:sz w:val="36"/>
        </w:rPr>
      </w:pPr>
    </w:p>
    <w:p>
      <w:pPr>
        <w:pStyle w:val="BodyText"/>
        <w:rPr>
          <w:sz w:val="36"/>
        </w:rPr>
      </w:pPr>
    </w:p>
    <w:p>
      <w:pPr>
        <w:pStyle w:val="BodyText"/>
        <w:rPr>
          <w:sz w:val="36"/>
        </w:rPr>
      </w:pPr>
    </w:p>
    <w:p>
      <w:pPr>
        <w:pStyle w:val="BodyText"/>
        <w:rPr>
          <w:sz w:val="36"/>
        </w:rPr>
      </w:pPr>
    </w:p>
    <w:p>
      <w:pPr>
        <w:pStyle w:val="BodyText"/>
        <w:spacing w:before="230"/>
        <w:rPr>
          <w:sz w:val="36"/>
        </w:rPr>
      </w:pPr>
    </w:p>
    <w:p>
      <w:pPr>
        <w:pStyle w:val="BodyText"/>
        <w:spacing w:before="1"/>
        <w:ind w:left="1066"/>
      </w:pPr>
      <w:r>
        <w:rPr/>
        <w:t>Date:</w:t>
      </w:r>
      <w:r>
        <w:rPr>
          <w:spacing w:val="-11"/>
        </w:rPr>
        <w:t> </w:t>
      </w:r>
      <w:r>
        <w:rPr>
          <w:spacing w:val="-2"/>
        </w:rPr>
        <w:t>18/7/2023</w:t>
      </w:r>
    </w:p>
    <w:p>
      <w:pPr>
        <w:pStyle w:val="BodyText"/>
        <w:spacing w:after="0"/>
        <w:sectPr>
          <w:pgSz w:w="12240" w:h="15840"/>
          <w:pgMar w:header="720" w:footer="0" w:top="1520" w:bottom="280" w:left="360" w:right="0"/>
        </w:sectPr>
      </w:pPr>
    </w:p>
    <w:p>
      <w:pPr>
        <w:pStyle w:val="BodyText"/>
        <w:spacing w:before="106"/>
        <w:rPr>
          <w:sz w:val="44"/>
        </w:rPr>
      </w:pPr>
    </w:p>
    <w:p>
      <w:pPr>
        <w:pStyle w:val="Heading1"/>
        <w:ind w:left="1363"/>
        <w:rPr>
          <w:u w:val="none"/>
        </w:rPr>
      </w:pPr>
      <w:r>
        <w:rPr>
          <w:u w:val="single"/>
        </w:rPr>
        <w:t>Certificate</w:t>
      </w:r>
      <w:r>
        <w:rPr>
          <w:spacing w:val="-6"/>
          <w:u w:val="single"/>
        </w:rPr>
        <w:t> </w:t>
      </w:r>
      <w:r>
        <w:rPr>
          <w:u w:val="single"/>
        </w:rPr>
        <w:t>and</w:t>
      </w:r>
      <w:r>
        <w:rPr>
          <w:spacing w:val="-8"/>
          <w:u w:val="single"/>
        </w:rPr>
        <w:t> </w:t>
      </w:r>
      <w:r>
        <w:rPr>
          <w:u w:val="single"/>
        </w:rPr>
        <w:t>Annexure</w:t>
      </w:r>
      <w:r>
        <w:rPr>
          <w:spacing w:val="-13"/>
          <w:u w:val="single"/>
        </w:rPr>
        <w:t> </w:t>
      </w:r>
      <w:r>
        <w:rPr>
          <w:spacing w:val="-10"/>
          <w:u w:val="single"/>
        </w:rPr>
        <w:t>B</w:t>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200"/>
        <w:rPr>
          <w:b/>
          <w:sz w:val="20"/>
        </w:rPr>
      </w:pPr>
      <w:r>
        <w:rPr>
          <w:b/>
          <w:sz w:val="20"/>
        </w:rPr>
        <w:drawing>
          <wp:anchor distT="0" distB="0" distL="0" distR="0" allowOverlap="1" layoutInCell="1" locked="0" behindDoc="1" simplePos="0" relativeHeight="487588352">
            <wp:simplePos x="0" y="0"/>
            <wp:positionH relativeFrom="page">
              <wp:posOffset>1549526</wp:posOffset>
            </wp:positionH>
            <wp:positionV relativeFrom="paragraph">
              <wp:posOffset>297737</wp:posOffset>
            </wp:positionV>
            <wp:extent cx="5791355" cy="4310824"/>
            <wp:effectExtent l="0" t="0" r="0" b="0"/>
            <wp:wrapTopAndBottom/>
            <wp:docPr id="3" name="Image 3"/>
            <wp:cNvGraphicFramePr>
              <a:graphicFrameLocks/>
            </wp:cNvGraphicFramePr>
            <a:graphic>
              <a:graphicData uri="http://schemas.openxmlformats.org/drawingml/2006/picture">
                <pic:pic>
                  <pic:nvPicPr>
                    <pic:cNvPr id="3" name="Image 3"/>
                    <pic:cNvPicPr/>
                  </pic:nvPicPr>
                  <pic:blipFill>
                    <a:blip r:embed="rId7" cstate="print"/>
                    <a:stretch>
                      <a:fillRect/>
                    </a:stretch>
                  </pic:blipFill>
                  <pic:spPr>
                    <a:xfrm>
                      <a:off x="0" y="0"/>
                      <a:ext cx="5791355" cy="4310824"/>
                    </a:xfrm>
                    <a:prstGeom prst="rect">
                      <a:avLst/>
                    </a:prstGeom>
                  </pic:spPr>
                </pic:pic>
              </a:graphicData>
            </a:graphic>
          </wp:anchor>
        </w:drawing>
      </w:r>
    </w:p>
    <w:p>
      <w:pPr>
        <w:pStyle w:val="BodyText"/>
        <w:spacing w:after="0"/>
        <w:rPr>
          <w:b/>
          <w:sz w:val="20"/>
        </w:rPr>
        <w:sectPr>
          <w:pgSz w:w="12240" w:h="15840"/>
          <w:pgMar w:header="720" w:footer="0" w:top="1520" w:bottom="280" w:left="360" w:right="0"/>
        </w:sectPr>
      </w:pPr>
    </w:p>
    <w:p>
      <w:pPr>
        <w:pStyle w:val="BodyText"/>
        <w:spacing w:before="9"/>
        <w:rPr>
          <w:b/>
          <w:sz w:val="2"/>
        </w:rPr>
      </w:pPr>
    </w:p>
    <w:p>
      <w:pPr>
        <w:spacing w:line="240" w:lineRule="auto"/>
        <w:ind w:left="2080" w:right="0" w:firstLine="0"/>
        <w:rPr>
          <w:sz w:val="20"/>
        </w:rPr>
      </w:pPr>
      <w:r>
        <w:rPr>
          <w:sz w:val="20"/>
        </w:rPr>
        <w:drawing>
          <wp:inline distT="0" distB="0" distL="0" distR="0">
            <wp:extent cx="4471426" cy="6377940"/>
            <wp:effectExtent l="0" t="0" r="0" b="0"/>
            <wp:docPr id="4" name="Image 4"/>
            <wp:cNvGraphicFramePr>
              <a:graphicFrameLocks/>
            </wp:cNvGraphicFramePr>
            <a:graphic>
              <a:graphicData uri="http://schemas.openxmlformats.org/drawingml/2006/picture">
                <pic:pic>
                  <pic:nvPicPr>
                    <pic:cNvPr id="4" name="Image 4"/>
                    <pic:cNvPicPr/>
                  </pic:nvPicPr>
                  <pic:blipFill>
                    <a:blip r:embed="rId8" cstate="print"/>
                    <a:stretch>
                      <a:fillRect/>
                    </a:stretch>
                  </pic:blipFill>
                  <pic:spPr>
                    <a:xfrm>
                      <a:off x="0" y="0"/>
                      <a:ext cx="4471426" cy="6377940"/>
                    </a:xfrm>
                    <a:prstGeom prst="rect">
                      <a:avLst/>
                    </a:prstGeom>
                  </pic:spPr>
                </pic:pic>
              </a:graphicData>
            </a:graphic>
          </wp:inline>
        </w:drawing>
      </w:r>
      <w:r>
        <w:rPr>
          <w:sz w:val="20"/>
        </w:rPr>
      </w:r>
    </w:p>
    <w:p>
      <w:pPr>
        <w:spacing w:after="0" w:line="240" w:lineRule="auto"/>
        <w:rPr>
          <w:sz w:val="20"/>
        </w:rPr>
        <w:sectPr>
          <w:pgSz w:w="12240" w:h="15840"/>
          <w:pgMar w:header="720" w:footer="0" w:top="1520" w:bottom="280" w:left="360" w:right="0"/>
        </w:sectPr>
      </w:pPr>
    </w:p>
    <w:p>
      <w:pPr>
        <w:pStyle w:val="BodyText"/>
        <w:spacing w:before="413"/>
        <w:rPr>
          <w:b/>
          <w:sz w:val="44"/>
        </w:rPr>
      </w:pPr>
    </w:p>
    <w:p>
      <w:pPr>
        <w:pStyle w:val="Heading1"/>
        <w:rPr>
          <w:u w:val="none"/>
        </w:rPr>
      </w:pPr>
      <w:bookmarkStart w:name="ACKNOWLEDGEMENT" w:id="2"/>
      <w:bookmarkEnd w:id="2"/>
      <w:r>
        <w:rPr>
          <w:b w:val="0"/>
          <w:u w:val="none"/>
        </w:rPr>
      </w:r>
      <w:r>
        <w:rPr>
          <w:spacing w:val="-2"/>
          <w:u w:val="thick"/>
        </w:rPr>
        <w:t>ACKNOWLEDGEMENT</w:t>
      </w:r>
    </w:p>
    <w:p>
      <w:pPr>
        <w:pStyle w:val="BodyText"/>
        <w:spacing w:before="133"/>
        <w:rPr>
          <w:b/>
        </w:rPr>
      </w:pPr>
    </w:p>
    <w:p>
      <w:pPr>
        <w:pStyle w:val="BodyText"/>
        <w:spacing w:line="256" w:lineRule="auto"/>
        <w:ind w:left="1075" w:right="1448" w:hanging="10"/>
      </w:pPr>
      <w:r>
        <w:rPr/>
        <w:t>I</w:t>
      </w:r>
      <w:r>
        <w:rPr>
          <w:spacing w:val="-4"/>
        </w:rPr>
        <w:t> </w:t>
      </w:r>
      <w:r>
        <w:rPr/>
        <w:t>am</w:t>
      </w:r>
      <w:r>
        <w:rPr>
          <w:spacing w:val="-6"/>
        </w:rPr>
        <w:t> </w:t>
      </w:r>
      <w:r>
        <w:rPr/>
        <w:t>deeply</w:t>
      </w:r>
      <w:r>
        <w:rPr>
          <w:spacing w:val="-6"/>
        </w:rPr>
        <w:t> </w:t>
      </w:r>
      <w:r>
        <w:rPr/>
        <w:t>thankful</w:t>
      </w:r>
      <w:r>
        <w:rPr>
          <w:spacing w:val="-4"/>
        </w:rPr>
        <w:t> </w:t>
      </w:r>
      <w:r>
        <w:rPr/>
        <w:t>to</w:t>
      </w:r>
      <w:r>
        <w:rPr>
          <w:spacing w:val="-4"/>
        </w:rPr>
        <w:t> </w:t>
      </w:r>
      <w:r>
        <w:rPr/>
        <w:t>the</w:t>
      </w:r>
      <w:r>
        <w:rPr>
          <w:spacing w:val="-1"/>
        </w:rPr>
        <w:t> </w:t>
      </w:r>
      <w:r>
        <w:rPr/>
        <w:t>NGO</w:t>
      </w:r>
      <w:r>
        <w:rPr>
          <w:spacing w:val="-4"/>
        </w:rPr>
        <w:t> </w:t>
      </w:r>
      <w:r>
        <w:rPr/>
        <w:t>where</w:t>
      </w:r>
      <w:r>
        <w:rPr>
          <w:spacing w:val="-5"/>
        </w:rPr>
        <w:t> </w:t>
      </w:r>
      <w:r>
        <w:rPr/>
        <w:t>I</w:t>
      </w:r>
      <w:r>
        <w:rPr>
          <w:spacing w:val="-1"/>
        </w:rPr>
        <w:t> </w:t>
      </w:r>
      <w:r>
        <w:rPr/>
        <w:t>had</w:t>
      </w:r>
      <w:r>
        <w:rPr>
          <w:spacing w:val="-7"/>
        </w:rPr>
        <w:t> </w:t>
      </w:r>
      <w:r>
        <w:rPr/>
        <w:t>the</w:t>
      </w:r>
      <w:r>
        <w:rPr>
          <w:spacing w:val="-5"/>
        </w:rPr>
        <w:t> </w:t>
      </w:r>
      <w:r>
        <w:rPr/>
        <w:t>opportunity to work</w:t>
      </w:r>
      <w:r>
        <w:rPr>
          <w:spacing w:val="-3"/>
        </w:rPr>
        <w:t> </w:t>
      </w:r>
      <w:r>
        <w:rPr/>
        <w:t>for</w:t>
      </w:r>
      <w:r>
        <w:rPr>
          <w:spacing w:val="-6"/>
        </w:rPr>
        <w:t> </w:t>
      </w:r>
      <w:r>
        <w:rPr/>
        <w:t>four weeks. Your continued support and encouragement made this experience immensely valuable.</w:t>
      </w:r>
    </w:p>
    <w:p>
      <w:pPr>
        <w:pStyle w:val="BodyText"/>
        <w:spacing w:line="256" w:lineRule="auto" w:before="161"/>
        <w:ind w:left="1075" w:right="1527" w:hanging="10"/>
        <w:jc w:val="both"/>
      </w:pPr>
      <w:r>
        <w:rPr/>
        <w:t>I would like to express my sincere appreciation to my supervisors and colleagues at</w:t>
      </w:r>
      <w:r>
        <w:rPr>
          <w:spacing w:val="-2"/>
        </w:rPr>
        <w:t> </w:t>
      </w:r>
      <w:r>
        <w:rPr/>
        <w:t>the NGO</w:t>
      </w:r>
      <w:r>
        <w:rPr>
          <w:spacing w:val="-2"/>
        </w:rPr>
        <w:t> </w:t>
      </w:r>
      <w:r>
        <w:rPr/>
        <w:t>for the learning</w:t>
      </w:r>
      <w:r>
        <w:rPr>
          <w:spacing w:val="-1"/>
        </w:rPr>
        <w:t> </w:t>
      </w:r>
      <w:r>
        <w:rPr/>
        <w:t>opportunities and guidance provided throughout this period.</w:t>
      </w:r>
      <w:r>
        <w:rPr>
          <w:spacing w:val="-4"/>
        </w:rPr>
        <w:t> </w:t>
      </w:r>
      <w:r>
        <w:rPr/>
        <w:t>The</w:t>
      </w:r>
      <w:r>
        <w:rPr>
          <w:spacing w:val="-6"/>
        </w:rPr>
        <w:t> </w:t>
      </w:r>
      <w:r>
        <w:rPr/>
        <w:t>completion</w:t>
      </w:r>
      <w:r>
        <w:rPr>
          <w:spacing w:val="-4"/>
        </w:rPr>
        <w:t> </w:t>
      </w:r>
      <w:r>
        <w:rPr/>
        <w:t>of</w:t>
      </w:r>
      <w:r>
        <w:rPr>
          <w:spacing w:val="-5"/>
        </w:rPr>
        <w:t> </w:t>
      </w:r>
      <w:r>
        <w:rPr/>
        <w:t>my</w:t>
      </w:r>
      <w:r>
        <w:rPr>
          <w:spacing w:val="-3"/>
        </w:rPr>
        <w:t> </w:t>
      </w:r>
      <w:r>
        <w:rPr/>
        <w:t>weekly</w:t>
      </w:r>
      <w:r>
        <w:rPr>
          <w:spacing w:val="-2"/>
        </w:rPr>
        <w:t> </w:t>
      </w:r>
      <w:r>
        <w:rPr/>
        <w:t>tasks</w:t>
      </w:r>
      <w:r>
        <w:rPr>
          <w:spacing w:val="-1"/>
        </w:rPr>
        <w:t> </w:t>
      </w:r>
      <w:r>
        <w:rPr/>
        <w:t>and</w:t>
      </w:r>
      <w:r>
        <w:rPr>
          <w:spacing w:val="-4"/>
        </w:rPr>
        <w:t> </w:t>
      </w:r>
      <w:r>
        <w:rPr/>
        <w:t>the</w:t>
      </w:r>
      <w:r>
        <w:rPr>
          <w:spacing w:val="-6"/>
        </w:rPr>
        <w:t> </w:t>
      </w:r>
      <w:r>
        <w:rPr/>
        <w:t>achievement</w:t>
      </w:r>
      <w:r>
        <w:rPr>
          <w:spacing w:val="-8"/>
        </w:rPr>
        <w:t> </w:t>
      </w:r>
      <w:r>
        <w:rPr/>
        <w:t>of</w:t>
      </w:r>
      <w:r>
        <w:rPr>
          <w:spacing w:val="-5"/>
        </w:rPr>
        <w:t> </w:t>
      </w:r>
      <w:r>
        <w:rPr/>
        <w:t>the</w:t>
      </w:r>
      <w:r>
        <w:rPr>
          <w:spacing w:val="-6"/>
        </w:rPr>
        <w:t> </w:t>
      </w:r>
      <w:r>
        <w:rPr/>
        <w:t>certificate would not have been possible without your help and motivation.</w:t>
      </w:r>
    </w:p>
    <w:p>
      <w:pPr>
        <w:pStyle w:val="BodyText"/>
        <w:spacing w:line="256" w:lineRule="auto" w:before="155"/>
        <w:ind w:left="1075" w:right="1448" w:hanging="10"/>
      </w:pPr>
      <w:r>
        <w:rPr/>
        <w:t>A special thanks to my friend, seniors, and classmates for their support and encouragement. Your</w:t>
      </w:r>
      <w:r>
        <w:rPr>
          <w:spacing w:val="-2"/>
        </w:rPr>
        <w:t> </w:t>
      </w:r>
      <w:r>
        <w:rPr/>
        <w:t>belief</w:t>
      </w:r>
      <w:r>
        <w:rPr>
          <w:spacing w:val="-4"/>
        </w:rPr>
        <w:t> </w:t>
      </w:r>
      <w:r>
        <w:rPr/>
        <w:t>in</w:t>
      </w:r>
      <w:r>
        <w:rPr>
          <w:spacing w:val="-4"/>
        </w:rPr>
        <w:t> </w:t>
      </w:r>
      <w:r>
        <w:rPr/>
        <w:t>me</w:t>
      </w:r>
      <w:r>
        <w:rPr>
          <w:spacing w:val="-6"/>
        </w:rPr>
        <w:t> </w:t>
      </w:r>
      <w:r>
        <w:rPr/>
        <w:t>and</w:t>
      </w:r>
      <w:r>
        <w:rPr>
          <w:spacing w:val="-4"/>
        </w:rPr>
        <w:t> </w:t>
      </w:r>
      <w:r>
        <w:rPr/>
        <w:t>the</w:t>
      </w:r>
      <w:r>
        <w:rPr>
          <w:spacing w:val="-1"/>
        </w:rPr>
        <w:t> </w:t>
      </w:r>
      <w:r>
        <w:rPr/>
        <w:t>assistance</w:t>
      </w:r>
      <w:r>
        <w:rPr>
          <w:spacing w:val="-6"/>
        </w:rPr>
        <w:t> </w:t>
      </w:r>
      <w:r>
        <w:rPr/>
        <w:t>you</w:t>
      </w:r>
      <w:r>
        <w:rPr>
          <w:spacing w:val="-7"/>
        </w:rPr>
        <w:t> </w:t>
      </w:r>
      <w:r>
        <w:rPr/>
        <w:t>provided</w:t>
      </w:r>
      <w:r>
        <w:rPr>
          <w:spacing w:val="-3"/>
        </w:rPr>
        <w:t> </w:t>
      </w:r>
      <w:r>
        <w:rPr/>
        <w:t>were</w:t>
      </w:r>
      <w:r>
        <w:rPr>
          <w:spacing w:val="-6"/>
        </w:rPr>
        <w:t> </w:t>
      </w:r>
      <w:r>
        <w:rPr/>
        <w:t>crucial</w:t>
      </w:r>
      <w:r>
        <w:rPr>
          <w:spacing w:val="-4"/>
        </w:rPr>
        <w:t> </w:t>
      </w:r>
      <w:r>
        <w:rPr/>
        <w:t>in completing this project.</w:t>
      </w:r>
    </w:p>
    <w:p>
      <w:pPr>
        <w:pStyle w:val="BodyText"/>
        <w:spacing w:line="256" w:lineRule="auto" w:before="161"/>
        <w:ind w:left="1075" w:right="1448" w:hanging="10"/>
      </w:pPr>
      <w:r>
        <w:rPr/>
        <w:t>I also extend my gratitude to my parents and close friends for their unwavering support. Your encouragement and the time you dedicated to helping me will always be</w:t>
      </w:r>
      <w:r>
        <w:rPr>
          <w:spacing w:val="-5"/>
        </w:rPr>
        <w:t> </w:t>
      </w:r>
      <w:r>
        <w:rPr/>
        <w:t>cherished. To</w:t>
      </w:r>
      <w:r>
        <w:rPr>
          <w:spacing w:val="-3"/>
        </w:rPr>
        <w:t> </w:t>
      </w:r>
      <w:r>
        <w:rPr/>
        <w:t>my</w:t>
      </w:r>
      <w:r>
        <w:rPr>
          <w:spacing w:val="-6"/>
        </w:rPr>
        <w:t> </w:t>
      </w:r>
      <w:r>
        <w:rPr/>
        <w:t>caring</w:t>
      </w:r>
      <w:r>
        <w:rPr>
          <w:spacing w:val="-6"/>
        </w:rPr>
        <w:t> </w:t>
      </w:r>
      <w:r>
        <w:rPr/>
        <w:t>and</w:t>
      </w:r>
      <w:r>
        <w:rPr>
          <w:spacing w:val="-7"/>
        </w:rPr>
        <w:t> </w:t>
      </w:r>
      <w:r>
        <w:rPr/>
        <w:t>supportive</w:t>
      </w:r>
      <w:r>
        <w:rPr>
          <w:spacing w:val="-5"/>
        </w:rPr>
        <w:t> </w:t>
      </w:r>
      <w:r>
        <w:rPr/>
        <w:t>friends</w:t>
      </w:r>
      <w:r>
        <w:rPr>
          <w:spacing w:val="-4"/>
        </w:rPr>
        <w:t> </w:t>
      </w:r>
      <w:r>
        <w:rPr/>
        <w:t>and</w:t>
      </w:r>
      <w:r>
        <w:rPr>
          <w:spacing w:val="-7"/>
        </w:rPr>
        <w:t> </w:t>
      </w:r>
      <w:r>
        <w:rPr/>
        <w:t>classmates,</w:t>
      </w:r>
      <w:r>
        <w:rPr>
          <w:spacing w:val="-3"/>
        </w:rPr>
        <w:t> </w:t>
      </w:r>
      <w:r>
        <w:rPr/>
        <w:t>thank you for your resourcefulness and kindness.</w:t>
      </w:r>
    </w:p>
    <w:p>
      <w:pPr>
        <w:pStyle w:val="BodyText"/>
        <w:spacing w:line="256" w:lineRule="auto" w:before="160"/>
        <w:ind w:left="1075" w:right="1437" w:hanging="10"/>
        <w:jc w:val="both"/>
      </w:pPr>
      <w:r>
        <w:rPr/>
        <w:t>Lastly,</w:t>
      </w:r>
      <w:r>
        <w:rPr>
          <w:spacing w:val="-4"/>
        </w:rPr>
        <w:t> </w:t>
      </w:r>
      <w:r>
        <w:rPr/>
        <w:t>my</w:t>
      </w:r>
      <w:r>
        <w:rPr>
          <w:spacing w:val="-2"/>
        </w:rPr>
        <w:t> </w:t>
      </w:r>
      <w:r>
        <w:rPr/>
        <w:t>heartfelt</w:t>
      </w:r>
      <w:r>
        <w:rPr>
          <w:spacing w:val="-8"/>
        </w:rPr>
        <w:t> </w:t>
      </w:r>
      <w:r>
        <w:rPr/>
        <w:t>thanks</w:t>
      </w:r>
      <w:r>
        <w:rPr>
          <w:spacing w:val="-1"/>
        </w:rPr>
        <w:t> </w:t>
      </w:r>
      <w:r>
        <w:rPr/>
        <w:t>to</w:t>
      </w:r>
      <w:r>
        <w:rPr>
          <w:spacing w:val="-4"/>
        </w:rPr>
        <w:t> </w:t>
      </w:r>
      <w:r>
        <w:rPr/>
        <w:t>everyone</w:t>
      </w:r>
      <w:r>
        <w:rPr>
          <w:spacing w:val="-1"/>
        </w:rPr>
        <w:t> </w:t>
      </w:r>
      <w:r>
        <w:rPr/>
        <w:t>who</w:t>
      </w:r>
      <w:r>
        <w:rPr>
          <w:spacing w:val="-4"/>
        </w:rPr>
        <w:t> </w:t>
      </w:r>
      <w:r>
        <w:rPr/>
        <w:t>gave</w:t>
      </w:r>
      <w:r>
        <w:rPr>
          <w:spacing w:val="-6"/>
        </w:rPr>
        <w:t> </w:t>
      </w:r>
      <w:r>
        <w:rPr/>
        <w:t>their</w:t>
      </w:r>
      <w:r>
        <w:rPr>
          <w:spacing w:val="-3"/>
        </w:rPr>
        <w:t> </w:t>
      </w:r>
      <w:r>
        <w:rPr/>
        <w:t>time</w:t>
      </w:r>
      <w:r>
        <w:rPr>
          <w:spacing w:val="-6"/>
        </w:rPr>
        <w:t> </w:t>
      </w:r>
      <w:r>
        <w:rPr/>
        <w:t>and</w:t>
      </w:r>
      <w:r>
        <w:rPr>
          <w:spacing w:val="-8"/>
        </w:rPr>
        <w:t> </w:t>
      </w:r>
      <w:r>
        <w:rPr/>
        <w:t>attention</w:t>
      </w:r>
      <w:r>
        <w:rPr>
          <w:spacing w:val="-4"/>
        </w:rPr>
        <w:t> </w:t>
      </w:r>
      <w:r>
        <w:rPr/>
        <w:t>to</w:t>
      </w:r>
      <w:r>
        <w:rPr>
          <w:spacing w:val="-4"/>
        </w:rPr>
        <w:t> </w:t>
      </w:r>
      <w:r>
        <w:rPr/>
        <w:t>assist me</w:t>
      </w:r>
      <w:r>
        <w:rPr>
          <w:spacing w:val="-5"/>
        </w:rPr>
        <w:t> </w:t>
      </w:r>
      <w:r>
        <w:rPr/>
        <w:t>in</w:t>
      </w:r>
      <w:r>
        <w:rPr>
          <w:spacing w:val="-3"/>
        </w:rPr>
        <w:t> </w:t>
      </w:r>
      <w:r>
        <w:rPr/>
        <w:t>this</w:t>
      </w:r>
      <w:r>
        <w:rPr>
          <w:spacing w:val="-4"/>
        </w:rPr>
        <w:t> </w:t>
      </w:r>
      <w:r>
        <w:rPr/>
        <w:t>journey. Your</w:t>
      </w:r>
      <w:r>
        <w:rPr>
          <w:spacing w:val="-1"/>
        </w:rPr>
        <w:t> </w:t>
      </w:r>
      <w:r>
        <w:rPr/>
        <w:t>support</w:t>
      </w:r>
      <w:r>
        <w:rPr>
          <w:spacing w:val="-3"/>
        </w:rPr>
        <w:t> </w:t>
      </w:r>
      <w:r>
        <w:rPr/>
        <w:t>has</w:t>
      </w:r>
      <w:r>
        <w:rPr>
          <w:spacing w:val="-4"/>
        </w:rPr>
        <w:t> </w:t>
      </w:r>
      <w:r>
        <w:rPr/>
        <w:t>been</w:t>
      </w:r>
      <w:r>
        <w:rPr>
          <w:spacing w:val="-3"/>
        </w:rPr>
        <w:t> </w:t>
      </w:r>
      <w:r>
        <w:rPr/>
        <w:t>a</w:t>
      </w:r>
      <w:r>
        <w:rPr>
          <w:spacing w:val="-4"/>
        </w:rPr>
        <w:t> </w:t>
      </w:r>
      <w:r>
        <w:rPr/>
        <w:t>great</w:t>
      </w:r>
      <w:r>
        <w:rPr>
          <w:spacing w:val="-2"/>
        </w:rPr>
        <w:t> </w:t>
      </w:r>
      <w:r>
        <w:rPr/>
        <w:t>comfort</w:t>
      </w:r>
      <w:r>
        <w:rPr>
          <w:spacing w:val="-7"/>
        </w:rPr>
        <w:t> </w:t>
      </w:r>
      <w:r>
        <w:rPr/>
        <w:t>and</w:t>
      </w:r>
      <w:r>
        <w:rPr>
          <w:spacing w:val="-3"/>
        </w:rPr>
        <w:t> </w:t>
      </w:r>
      <w:r>
        <w:rPr/>
        <w:t>relief.</w:t>
      </w:r>
      <w:r>
        <w:rPr>
          <w:spacing w:val="-3"/>
        </w:rPr>
        <w:t> </w:t>
      </w:r>
      <w:r>
        <w:rPr/>
        <w:t>Thank</w:t>
      </w:r>
      <w:r>
        <w:rPr>
          <w:spacing w:val="-7"/>
        </w:rPr>
        <w:t> </w:t>
      </w:r>
      <w:r>
        <w:rPr/>
        <w:t>you</w:t>
      </w:r>
      <w:r>
        <w:rPr>
          <w:spacing w:val="-7"/>
        </w:rPr>
        <w:t> </w:t>
      </w:r>
      <w:r>
        <w:rPr/>
        <w:t>all for making this possible.</w:t>
      </w:r>
    </w:p>
    <w:p>
      <w:pPr>
        <w:pStyle w:val="BodyText"/>
        <w:spacing w:after="0" w:line="256" w:lineRule="auto"/>
        <w:jc w:val="both"/>
        <w:sectPr>
          <w:pgSz w:w="12240" w:h="15840"/>
          <w:pgMar w:header="720" w:footer="0" w:top="1520" w:bottom="280" w:left="360" w:right="0"/>
        </w:sectPr>
      </w:pPr>
    </w:p>
    <w:p>
      <w:pPr>
        <w:pStyle w:val="Heading1"/>
        <w:spacing w:before="460"/>
        <w:ind w:left="933"/>
        <w:rPr>
          <w:u w:val="none"/>
        </w:rPr>
      </w:pPr>
      <w:bookmarkStart w:name="Introduction" w:id="3"/>
      <w:bookmarkEnd w:id="3"/>
      <w:r>
        <w:rPr>
          <w:b w:val="0"/>
          <w:u w:val="none"/>
        </w:rPr>
      </w:r>
      <w:r>
        <w:rPr>
          <w:spacing w:val="-2"/>
          <w:u w:val="thick"/>
        </w:rPr>
        <w:t>Introduction</w:t>
      </w:r>
    </w:p>
    <w:p>
      <w:pPr>
        <w:pStyle w:val="BodyText"/>
        <w:spacing w:before="71"/>
        <w:rPr>
          <w:b/>
        </w:rPr>
      </w:pPr>
    </w:p>
    <w:p>
      <w:pPr>
        <w:pStyle w:val="BodyText"/>
        <w:spacing w:line="259" w:lineRule="auto"/>
        <w:ind w:left="1075" w:right="1448" w:hanging="10"/>
      </w:pPr>
      <w:r>
        <w:rPr/>
        <w:t>During my college's community guideline project, I had the opportunity to work with the Indian Foundation, an NGO dedicated to cow welfare and social awareness. For four weeks, our team focused on various tasks, including social media</w:t>
      </w:r>
      <w:r>
        <w:rPr>
          <w:spacing w:val="-5"/>
        </w:rPr>
        <w:t> </w:t>
      </w:r>
      <w:r>
        <w:rPr/>
        <w:t>promotion,</w:t>
      </w:r>
      <w:r>
        <w:rPr>
          <w:spacing w:val="-8"/>
        </w:rPr>
        <w:t> </w:t>
      </w:r>
      <w:r>
        <w:rPr/>
        <w:t>raising</w:t>
      </w:r>
      <w:r>
        <w:rPr>
          <w:spacing w:val="-7"/>
        </w:rPr>
        <w:t> </w:t>
      </w:r>
      <w:r>
        <w:rPr/>
        <w:t>awareness</w:t>
      </w:r>
      <w:r>
        <w:rPr>
          <w:spacing w:val="-5"/>
        </w:rPr>
        <w:t> </w:t>
      </w:r>
      <w:r>
        <w:rPr/>
        <w:t>about</w:t>
      </w:r>
      <w:r>
        <w:rPr>
          <w:spacing w:val="-3"/>
        </w:rPr>
        <w:t> </w:t>
      </w:r>
      <w:r>
        <w:rPr/>
        <w:t>cow</w:t>
      </w:r>
      <w:r>
        <w:rPr>
          <w:spacing w:val="-8"/>
        </w:rPr>
        <w:t> </w:t>
      </w:r>
      <w:r>
        <w:rPr/>
        <w:t>welfare,</w:t>
      </w:r>
      <w:r>
        <w:rPr>
          <w:spacing w:val="-8"/>
        </w:rPr>
        <w:t> </w:t>
      </w:r>
      <w:r>
        <w:rPr/>
        <w:t>collecting</w:t>
      </w:r>
      <w:r>
        <w:rPr>
          <w:spacing w:val="-3"/>
        </w:rPr>
        <w:t> </w:t>
      </w:r>
      <w:r>
        <w:rPr/>
        <w:t>donations,</w:t>
      </w:r>
      <w:r>
        <w:rPr>
          <w:spacing w:val="-8"/>
        </w:rPr>
        <w:t> </w:t>
      </w:r>
      <w:r>
        <w:rPr/>
        <w:t>and utilizing</w:t>
      </w:r>
      <w:r>
        <w:rPr>
          <w:spacing w:val="-1"/>
        </w:rPr>
        <w:t> </w:t>
      </w:r>
      <w:r>
        <w:rPr/>
        <w:t>the</w:t>
      </w:r>
      <w:r>
        <w:rPr>
          <w:spacing w:val="-4"/>
        </w:rPr>
        <w:t> </w:t>
      </w:r>
      <w:r>
        <w:rPr/>
        <w:t>funds</w:t>
      </w:r>
      <w:r>
        <w:rPr>
          <w:spacing w:val="-3"/>
        </w:rPr>
        <w:t> </w:t>
      </w:r>
      <w:r>
        <w:rPr/>
        <w:t>for</w:t>
      </w:r>
      <w:r>
        <w:rPr>
          <w:spacing w:val="-1"/>
        </w:rPr>
        <w:t> </w:t>
      </w:r>
      <w:r>
        <w:rPr/>
        <w:t>the welfare</w:t>
      </w:r>
      <w:r>
        <w:rPr>
          <w:spacing w:val="-4"/>
        </w:rPr>
        <w:t> </w:t>
      </w:r>
      <w:r>
        <w:rPr/>
        <w:t>of</w:t>
      </w:r>
      <w:r>
        <w:rPr>
          <w:spacing w:val="-3"/>
        </w:rPr>
        <w:t> </w:t>
      </w:r>
      <w:r>
        <w:rPr/>
        <w:t>cows and</w:t>
      </w:r>
      <w:r>
        <w:rPr>
          <w:spacing w:val="-2"/>
        </w:rPr>
        <w:t> </w:t>
      </w:r>
      <w:r>
        <w:rPr/>
        <w:t>the</w:t>
      </w:r>
      <w:r>
        <w:rPr>
          <w:spacing w:val="-4"/>
        </w:rPr>
        <w:t> </w:t>
      </w:r>
      <w:r>
        <w:rPr/>
        <w:t>needy.</w:t>
      </w:r>
      <w:r>
        <w:rPr>
          <w:spacing w:val="-2"/>
        </w:rPr>
        <w:t> </w:t>
      </w:r>
      <w:r>
        <w:rPr/>
        <w:t>The</w:t>
      </w:r>
      <w:r>
        <w:rPr>
          <w:spacing w:val="-4"/>
        </w:rPr>
        <w:t> </w:t>
      </w:r>
      <w:r>
        <w:rPr/>
        <w:t>Indian</w:t>
      </w:r>
      <w:r>
        <w:rPr>
          <w:spacing w:val="-6"/>
        </w:rPr>
        <w:t> </w:t>
      </w:r>
      <w:r>
        <w:rPr/>
        <w:t>Foundation's mission is to promote an efficient and effective culture that provides greater opportunities for the poor in India to survive and live to their fullest. The NGO is committed to overcoming poverty, epidemics, unemployment, illiteracy, and starvation by utilizing all its resources to fulfill the basic needs of the most </w:t>
      </w:r>
      <w:r>
        <w:rPr>
          <w:spacing w:val="-2"/>
        </w:rPr>
        <w:t>disadvantaged.</w:t>
      </w:r>
    </w:p>
    <w:p>
      <w:pPr>
        <w:pStyle w:val="BodyText"/>
        <w:spacing w:line="259" w:lineRule="auto" w:before="164"/>
        <w:ind w:left="1075" w:right="1448" w:hanging="10"/>
      </w:pPr>
      <w:r>
        <w:rPr/>
        <w:t>Indian Foundation also takes responsibility for the situation of deprived children and women in India, motivating them to seek resolution through individual and collective action. Their vision is to create a society where every child's rights are protected and honoured, built on respect for dignity, justice, and equity for all. This experience allowed me to understand the significance of cow welfare and social upliftment in our society and the impact of collective efforts in bringing about</w:t>
      </w:r>
      <w:r>
        <w:rPr>
          <w:spacing w:val="-7"/>
        </w:rPr>
        <w:t> </w:t>
      </w:r>
      <w:r>
        <w:rPr/>
        <w:t>positive</w:t>
      </w:r>
      <w:r>
        <w:rPr>
          <w:spacing w:val="-5"/>
        </w:rPr>
        <w:t> </w:t>
      </w:r>
      <w:r>
        <w:rPr/>
        <w:t>change.</w:t>
      </w:r>
      <w:r>
        <w:rPr>
          <w:spacing w:val="-3"/>
        </w:rPr>
        <w:t> </w:t>
      </w:r>
      <w:r>
        <w:rPr/>
        <w:t>My</w:t>
      </w:r>
      <w:r>
        <w:rPr>
          <w:spacing w:val="-2"/>
        </w:rPr>
        <w:t> </w:t>
      </w:r>
      <w:r>
        <w:rPr/>
        <w:t>involvement</w:t>
      </w:r>
      <w:r>
        <w:rPr>
          <w:spacing w:val="-3"/>
        </w:rPr>
        <w:t> </w:t>
      </w:r>
      <w:r>
        <w:rPr/>
        <w:t>with</w:t>
      </w:r>
      <w:r>
        <w:rPr>
          <w:spacing w:val="-7"/>
        </w:rPr>
        <w:t> </w:t>
      </w:r>
      <w:r>
        <w:rPr/>
        <w:t>the</w:t>
      </w:r>
      <w:r>
        <w:rPr>
          <w:spacing w:val="-5"/>
        </w:rPr>
        <w:t> </w:t>
      </w:r>
      <w:r>
        <w:rPr/>
        <w:t>Indian</w:t>
      </w:r>
      <w:r>
        <w:rPr>
          <w:spacing w:val="-7"/>
        </w:rPr>
        <w:t> </w:t>
      </w:r>
      <w:r>
        <w:rPr/>
        <w:t>Foundation</w:t>
      </w:r>
      <w:r>
        <w:rPr>
          <w:spacing w:val="-3"/>
        </w:rPr>
        <w:t> </w:t>
      </w:r>
      <w:r>
        <w:rPr/>
        <w:t>has</w:t>
      </w:r>
      <w:r>
        <w:rPr>
          <w:spacing w:val="-4"/>
        </w:rPr>
        <w:t> </w:t>
      </w:r>
      <w:r>
        <w:rPr/>
        <w:t>been</w:t>
      </w:r>
      <w:r>
        <w:rPr>
          <w:spacing w:val="-3"/>
        </w:rPr>
        <w:t> </w:t>
      </w:r>
      <w:r>
        <w:rPr/>
        <w:t>both enriching and enlightening, providing me with practical insights into the workings of an NGO and the challenges faced in addressing societal issues.</w:t>
      </w:r>
    </w:p>
    <w:p>
      <w:pPr>
        <w:pStyle w:val="BodyText"/>
        <w:spacing w:after="0" w:line="259" w:lineRule="auto"/>
        <w:sectPr>
          <w:pgSz w:w="12240" w:h="15840"/>
          <w:pgMar w:header="720" w:footer="0" w:top="1520" w:bottom="280" w:left="360" w:right="0"/>
        </w:sectPr>
      </w:pPr>
    </w:p>
    <w:p>
      <w:pPr>
        <w:pStyle w:val="BodyText"/>
        <w:rPr>
          <w:sz w:val="44"/>
        </w:rPr>
      </w:pPr>
    </w:p>
    <w:p>
      <w:pPr>
        <w:pStyle w:val="BodyText"/>
        <w:spacing w:before="279"/>
        <w:rPr>
          <w:sz w:val="44"/>
        </w:rPr>
      </w:pPr>
    </w:p>
    <w:p>
      <w:pPr>
        <w:pStyle w:val="Heading1"/>
        <w:spacing w:before="1"/>
        <w:ind w:left="929"/>
        <w:rPr>
          <w:u w:val="none"/>
        </w:rPr>
      </w:pPr>
      <w:r>
        <w:rPr>
          <w:u w:val="single"/>
        </w:rPr>
        <w:t>Issue</w:t>
      </w:r>
      <w:r>
        <w:rPr>
          <w:spacing w:val="-15"/>
          <w:u w:val="single"/>
        </w:rPr>
        <w:t> </w:t>
      </w:r>
      <w:r>
        <w:rPr>
          <w:u w:val="single"/>
        </w:rPr>
        <w:t>Identification</w:t>
      </w:r>
      <w:r>
        <w:rPr>
          <w:spacing w:val="-8"/>
          <w:u w:val="single"/>
        </w:rPr>
        <w:t> </w:t>
      </w:r>
      <w:r>
        <w:rPr>
          <w:u w:val="single"/>
        </w:rPr>
        <w:t>and</w:t>
      </w:r>
      <w:r>
        <w:rPr>
          <w:spacing w:val="-9"/>
          <w:u w:val="single"/>
        </w:rPr>
        <w:t> </w:t>
      </w:r>
      <w:r>
        <w:rPr>
          <w:u w:val="single"/>
        </w:rPr>
        <w:t>Root</w:t>
      </w:r>
      <w:r>
        <w:rPr>
          <w:spacing w:val="-5"/>
          <w:u w:val="single"/>
        </w:rPr>
        <w:t> </w:t>
      </w:r>
      <w:r>
        <w:rPr>
          <w:spacing w:val="-2"/>
          <w:u w:val="single"/>
        </w:rPr>
        <w:t>Causes</w:t>
      </w:r>
    </w:p>
    <w:p>
      <w:pPr>
        <w:pStyle w:val="BodyText"/>
        <w:spacing w:before="340"/>
        <w:ind w:left="1066" w:right="61"/>
      </w:pPr>
      <w:r>
        <w:rPr/>
        <w:t>The primary problem identified was the poor condition of stray and abandoned cows in the community, coupled with a lack of awareness about their welfare. Many cows were left to fend</w:t>
      </w:r>
      <w:r>
        <w:rPr>
          <w:spacing w:val="-7"/>
        </w:rPr>
        <w:t> </w:t>
      </w:r>
      <w:r>
        <w:rPr/>
        <w:t>for</w:t>
      </w:r>
      <w:r>
        <w:rPr>
          <w:spacing w:val="-2"/>
        </w:rPr>
        <w:t> </w:t>
      </w:r>
      <w:r>
        <w:rPr/>
        <w:t>themselves,</w:t>
      </w:r>
      <w:r>
        <w:rPr>
          <w:spacing w:val="-3"/>
        </w:rPr>
        <w:t> </w:t>
      </w:r>
      <w:r>
        <w:rPr/>
        <w:t>leading</w:t>
      </w:r>
      <w:r>
        <w:rPr>
          <w:spacing w:val="-6"/>
        </w:rPr>
        <w:t> </w:t>
      </w:r>
      <w:r>
        <w:rPr/>
        <w:t>to malnutrition</w:t>
      </w:r>
      <w:r>
        <w:rPr>
          <w:spacing w:val="-7"/>
        </w:rPr>
        <w:t> </w:t>
      </w:r>
      <w:r>
        <w:rPr/>
        <w:t>and</w:t>
      </w:r>
      <w:r>
        <w:rPr>
          <w:spacing w:val="-3"/>
        </w:rPr>
        <w:t> </w:t>
      </w:r>
      <w:r>
        <w:rPr/>
        <w:t>diseases.</w:t>
      </w:r>
      <w:r>
        <w:rPr>
          <w:spacing w:val="-3"/>
        </w:rPr>
        <w:t> </w:t>
      </w:r>
      <w:r>
        <w:rPr/>
        <w:t>The</w:t>
      </w:r>
      <w:r>
        <w:rPr>
          <w:spacing w:val="-5"/>
        </w:rPr>
        <w:t> </w:t>
      </w:r>
      <w:r>
        <w:rPr/>
        <w:t>root</w:t>
      </w:r>
      <w:r>
        <w:rPr>
          <w:spacing w:val="-7"/>
        </w:rPr>
        <w:t> </w:t>
      </w:r>
      <w:r>
        <w:rPr/>
        <w:t>cause</w:t>
      </w:r>
      <w:r>
        <w:rPr>
          <w:spacing w:val="-5"/>
        </w:rPr>
        <w:t> </w:t>
      </w:r>
      <w:r>
        <w:rPr/>
        <w:t>of</w:t>
      </w:r>
      <w:r>
        <w:rPr>
          <w:spacing w:val="-4"/>
        </w:rPr>
        <w:t> </w:t>
      </w:r>
      <w:r>
        <w:rPr/>
        <w:t>this problem</w:t>
      </w:r>
      <w:r>
        <w:rPr>
          <w:spacing w:val="-2"/>
        </w:rPr>
        <w:t> </w:t>
      </w:r>
      <w:r>
        <w:rPr/>
        <w:t>was the insufficient knowledge among the public about the importance of cow welfare and the limited resources available for their care.</w:t>
      </w:r>
    </w:p>
    <w:p>
      <w:pPr>
        <w:pStyle w:val="BodyText"/>
        <w:spacing w:after="0"/>
        <w:sectPr>
          <w:pgSz w:w="12240" w:h="15840"/>
          <w:pgMar w:header="720" w:footer="0" w:top="1520" w:bottom="280" w:left="360" w:right="0"/>
        </w:sectPr>
      </w:pPr>
    </w:p>
    <w:p>
      <w:pPr>
        <w:pStyle w:val="BodyText"/>
        <w:rPr>
          <w:sz w:val="44"/>
        </w:rPr>
      </w:pPr>
    </w:p>
    <w:p>
      <w:pPr>
        <w:pStyle w:val="BodyText"/>
        <w:spacing w:before="481"/>
        <w:rPr>
          <w:sz w:val="44"/>
        </w:rPr>
      </w:pPr>
    </w:p>
    <w:p>
      <w:pPr>
        <w:pStyle w:val="Heading1"/>
        <w:ind w:left="0" w:right="1083"/>
        <w:rPr>
          <w:u w:val="none"/>
        </w:rPr>
      </w:pPr>
      <w:r>
        <w:rPr>
          <w:spacing w:val="-2"/>
          <w:u w:val="single"/>
        </w:rPr>
        <w:t>Objective</w:t>
      </w:r>
    </w:p>
    <w:p>
      <w:pPr>
        <w:pStyle w:val="BodyText"/>
        <w:spacing w:line="256" w:lineRule="auto" w:before="43"/>
        <w:ind w:left="1080" w:right="1448"/>
      </w:pPr>
      <w:r>
        <w:rPr/>
        <w:t>The main objective of our project was to enhance the welfare of stray and abandoned cows by ensuring they receive proper care, shelter, and nutrition. Additionally, we aimed to address broader societal issues aligned with the Indian Foundation’s mission, such as alleviating poverty, epidemics, unemployment, illiteracy,</w:t>
      </w:r>
      <w:r>
        <w:rPr>
          <w:spacing w:val="-10"/>
        </w:rPr>
        <w:t> </w:t>
      </w:r>
      <w:r>
        <w:rPr/>
        <w:t>and</w:t>
      </w:r>
      <w:r>
        <w:rPr>
          <w:spacing w:val="-7"/>
        </w:rPr>
        <w:t> </w:t>
      </w:r>
      <w:r>
        <w:rPr/>
        <w:t>starvation.</w:t>
      </w:r>
      <w:r>
        <w:rPr>
          <w:spacing w:val="-7"/>
        </w:rPr>
        <w:t> </w:t>
      </w:r>
      <w:r>
        <w:rPr/>
        <w:t>By</w:t>
      </w:r>
      <w:r>
        <w:rPr>
          <w:spacing w:val="-9"/>
        </w:rPr>
        <w:t> </w:t>
      </w:r>
      <w:r>
        <w:rPr/>
        <w:t>leveraging</w:t>
      </w:r>
      <w:r>
        <w:rPr>
          <w:spacing w:val="-6"/>
        </w:rPr>
        <w:t> </w:t>
      </w:r>
      <w:r>
        <w:rPr/>
        <w:t>the</w:t>
      </w:r>
      <w:r>
        <w:rPr>
          <w:spacing w:val="-1"/>
        </w:rPr>
        <w:t> </w:t>
      </w:r>
      <w:r>
        <w:rPr/>
        <w:t>Foundation’s</w:t>
      </w:r>
      <w:r>
        <w:rPr>
          <w:spacing w:val="-4"/>
        </w:rPr>
        <w:t> </w:t>
      </w:r>
      <w:r>
        <w:rPr/>
        <w:t>resources</w:t>
      </w:r>
      <w:r>
        <w:rPr>
          <w:spacing w:val="-7"/>
        </w:rPr>
        <w:t> </w:t>
      </w:r>
      <w:r>
        <w:rPr/>
        <w:t>and</w:t>
      </w:r>
      <w:r>
        <w:rPr>
          <w:spacing w:val="-7"/>
        </w:rPr>
        <w:t> </w:t>
      </w:r>
      <w:r>
        <w:rPr/>
        <w:t>promoting their values, we sought to create a sustainable model for cow welfare and social </w:t>
      </w:r>
      <w:r>
        <w:rPr>
          <w:spacing w:val="-2"/>
        </w:rPr>
        <w:t>upliftment.</w:t>
      </w:r>
    </w:p>
    <w:p>
      <w:pPr>
        <w:pStyle w:val="BodyText"/>
        <w:spacing w:line="256" w:lineRule="auto" w:before="37"/>
        <w:ind w:left="1080" w:right="1448"/>
      </w:pPr>
      <w:r>
        <w:rPr/>
        <w:t>Our specific goals included raising awareness about cow welfare within the community, encouraging donations and volunteer work, and educating the public on the importance of cow welfare and the positive impact it has on the environment</w:t>
      </w:r>
      <w:r>
        <w:rPr>
          <w:spacing w:val="-8"/>
        </w:rPr>
        <w:t> </w:t>
      </w:r>
      <w:r>
        <w:rPr/>
        <w:t>and</w:t>
      </w:r>
      <w:r>
        <w:rPr>
          <w:spacing w:val="-4"/>
        </w:rPr>
        <w:t> </w:t>
      </w:r>
      <w:r>
        <w:rPr/>
        <w:t>society.</w:t>
      </w:r>
      <w:r>
        <w:rPr>
          <w:spacing w:val="-4"/>
        </w:rPr>
        <w:t> </w:t>
      </w:r>
      <w:r>
        <w:rPr/>
        <w:t>We</w:t>
      </w:r>
      <w:r>
        <w:rPr>
          <w:spacing w:val="-6"/>
        </w:rPr>
        <w:t> </w:t>
      </w:r>
      <w:r>
        <w:rPr/>
        <w:t>also</w:t>
      </w:r>
      <w:r>
        <w:rPr>
          <w:spacing w:val="-4"/>
        </w:rPr>
        <w:t> </w:t>
      </w:r>
      <w:r>
        <w:rPr/>
        <w:t>aimed</w:t>
      </w:r>
      <w:r>
        <w:rPr>
          <w:spacing w:val="-8"/>
        </w:rPr>
        <w:t> </w:t>
      </w:r>
      <w:r>
        <w:rPr/>
        <w:t>to</w:t>
      </w:r>
      <w:r>
        <w:rPr>
          <w:spacing w:val="-4"/>
        </w:rPr>
        <w:t> </w:t>
      </w:r>
      <w:r>
        <w:rPr/>
        <w:t>motivate</w:t>
      </w:r>
      <w:r>
        <w:rPr>
          <w:spacing w:val="-1"/>
        </w:rPr>
        <w:t> </w:t>
      </w:r>
      <w:r>
        <w:rPr/>
        <w:t>individuals</w:t>
      </w:r>
      <w:r>
        <w:rPr>
          <w:spacing w:val="-5"/>
        </w:rPr>
        <w:t> </w:t>
      </w:r>
      <w:r>
        <w:rPr/>
        <w:t>and</w:t>
      </w:r>
      <w:r>
        <w:rPr>
          <w:spacing w:val="-8"/>
        </w:rPr>
        <w:t> </w:t>
      </w:r>
      <w:r>
        <w:rPr/>
        <w:t>communities to take responsibility for improving the lives of the poorest and most disadvantaged, reflecting the Foundation’s belief in transparency, accountability, and the importance of giving back.</w:t>
      </w:r>
    </w:p>
    <w:p>
      <w:pPr>
        <w:pStyle w:val="BodyText"/>
        <w:spacing w:after="0" w:line="256" w:lineRule="auto"/>
        <w:sectPr>
          <w:pgSz w:w="12240" w:h="15840"/>
          <w:pgMar w:header="720" w:footer="0" w:top="1520" w:bottom="280" w:left="360" w:right="0"/>
        </w:sectPr>
      </w:pPr>
    </w:p>
    <w:p>
      <w:pPr>
        <w:pStyle w:val="BodyText"/>
        <w:spacing w:before="303"/>
        <w:rPr>
          <w:sz w:val="44"/>
        </w:rPr>
      </w:pPr>
    </w:p>
    <w:p>
      <w:pPr>
        <w:pStyle w:val="Heading1"/>
        <w:ind w:left="933"/>
        <w:rPr>
          <w:u w:val="none"/>
        </w:rPr>
      </w:pPr>
      <w:bookmarkStart w:name="Steps Taken to Achieve the Objectives" w:id="4"/>
      <w:bookmarkEnd w:id="4"/>
      <w:r>
        <w:rPr>
          <w:b w:val="0"/>
          <w:u w:val="none"/>
        </w:rPr>
      </w:r>
      <w:r>
        <w:rPr>
          <w:u w:val="single"/>
        </w:rPr>
        <w:t>Steps</w:t>
      </w:r>
      <w:r>
        <w:rPr>
          <w:spacing w:val="-7"/>
          <w:u w:val="single"/>
        </w:rPr>
        <w:t> </w:t>
      </w:r>
      <w:r>
        <w:rPr>
          <w:u w:val="single"/>
        </w:rPr>
        <w:t>Taken</w:t>
      </w:r>
      <w:r>
        <w:rPr>
          <w:spacing w:val="-7"/>
          <w:u w:val="single"/>
        </w:rPr>
        <w:t> </w:t>
      </w:r>
      <w:r>
        <w:rPr>
          <w:u w:val="single"/>
        </w:rPr>
        <w:t>to</w:t>
      </w:r>
      <w:r>
        <w:rPr>
          <w:spacing w:val="-4"/>
          <w:u w:val="single"/>
        </w:rPr>
        <w:t> </w:t>
      </w:r>
      <w:r>
        <w:rPr>
          <w:u w:val="single"/>
        </w:rPr>
        <w:t>Achieve</w:t>
      </w:r>
      <w:r>
        <w:rPr>
          <w:spacing w:val="-4"/>
          <w:u w:val="single"/>
        </w:rPr>
        <w:t> </w:t>
      </w:r>
      <w:r>
        <w:rPr>
          <w:u w:val="single"/>
        </w:rPr>
        <w:t>the</w:t>
      </w:r>
      <w:r>
        <w:rPr>
          <w:spacing w:val="-7"/>
          <w:u w:val="single"/>
        </w:rPr>
        <w:t> </w:t>
      </w:r>
      <w:r>
        <w:rPr>
          <w:spacing w:val="-2"/>
          <w:u w:val="single"/>
        </w:rPr>
        <w:t>Objectives</w:t>
      </w:r>
    </w:p>
    <w:p>
      <w:pPr>
        <w:pStyle w:val="BodyText"/>
        <w:spacing w:line="256" w:lineRule="auto" w:before="326"/>
        <w:ind w:left="1070" w:right="1448" w:firstLine="33"/>
      </w:pPr>
      <w:r>
        <w:rPr/>
        <w:t>To</w:t>
      </w:r>
      <w:r>
        <w:rPr>
          <w:spacing w:val="-4"/>
        </w:rPr>
        <w:t> </w:t>
      </w:r>
      <w:r>
        <w:rPr/>
        <w:t>achieve our</w:t>
      </w:r>
      <w:r>
        <w:rPr>
          <w:spacing w:val="-7"/>
        </w:rPr>
        <w:t> </w:t>
      </w:r>
      <w:r>
        <w:rPr/>
        <w:t>objectives,</w:t>
      </w:r>
      <w:r>
        <w:rPr>
          <w:spacing w:val="-4"/>
        </w:rPr>
        <w:t> </w:t>
      </w:r>
      <w:r>
        <w:rPr/>
        <w:t>we</w:t>
      </w:r>
      <w:r>
        <w:rPr>
          <w:spacing w:val="-1"/>
        </w:rPr>
        <w:t> </w:t>
      </w:r>
      <w:r>
        <w:rPr/>
        <w:t>undertook</w:t>
      </w:r>
      <w:r>
        <w:rPr>
          <w:spacing w:val="-8"/>
        </w:rPr>
        <w:t> </w:t>
      </w:r>
      <w:r>
        <w:rPr/>
        <w:t>several</w:t>
      </w:r>
      <w:r>
        <w:rPr>
          <w:spacing w:val="-7"/>
        </w:rPr>
        <w:t> </w:t>
      </w:r>
      <w:r>
        <w:rPr/>
        <w:t>steps</w:t>
      </w:r>
      <w:r>
        <w:rPr>
          <w:spacing w:val="-1"/>
        </w:rPr>
        <w:t> </w:t>
      </w:r>
      <w:r>
        <w:rPr/>
        <w:t>during</w:t>
      </w:r>
      <w:r>
        <w:rPr>
          <w:spacing w:val="-3"/>
        </w:rPr>
        <w:t> </w:t>
      </w:r>
      <w:r>
        <w:rPr/>
        <w:t>the</w:t>
      </w:r>
      <w:r>
        <w:rPr>
          <w:spacing w:val="-6"/>
        </w:rPr>
        <w:t> </w:t>
      </w:r>
      <w:r>
        <w:rPr/>
        <w:t>four-week project period. Each week was meticulously planned to ensure we made significant progress towards our goals.</w:t>
      </w:r>
    </w:p>
    <w:p>
      <w:pPr>
        <w:pStyle w:val="BodyText"/>
      </w:pPr>
    </w:p>
    <w:p>
      <w:pPr>
        <w:pStyle w:val="BodyText"/>
        <w:spacing w:before="62"/>
      </w:pPr>
    </w:p>
    <w:p>
      <w:pPr>
        <w:pStyle w:val="BodyText"/>
        <w:spacing w:line="259" w:lineRule="auto" w:before="1"/>
        <w:ind w:left="1070" w:right="1521" w:hanging="20"/>
        <w:jc w:val="both"/>
      </w:pPr>
      <w:r>
        <w:rPr>
          <w:b/>
        </w:rPr>
        <w:t>Week 1: Community Involvement and Education </w:t>
      </w:r>
      <w:r>
        <w:rPr/>
        <w:t>The first week focused on involving the community and educating them about the importance of cow welfare. We concentrated on increasing community participation by encouraging individuals to volunteer at the shelters and contribute to the care of the cows. We shared success stories and updates on social media to showcase the positive outcomes of our efforts, further motivating the community to get involved. By the end</w:t>
      </w:r>
      <w:r>
        <w:rPr>
          <w:spacing w:val="-2"/>
        </w:rPr>
        <w:t> </w:t>
      </w:r>
      <w:r>
        <w:rPr/>
        <w:t>of the week, we noticed</w:t>
      </w:r>
      <w:r>
        <w:rPr>
          <w:spacing w:val="-2"/>
        </w:rPr>
        <w:t> </w:t>
      </w:r>
      <w:r>
        <w:rPr/>
        <w:t>a significant increase in</w:t>
      </w:r>
      <w:r>
        <w:rPr>
          <w:spacing w:val="-2"/>
        </w:rPr>
        <w:t> </w:t>
      </w:r>
      <w:r>
        <w:rPr/>
        <w:t>community involvement and a greater willingness to support cow welfare initiatives.</w:t>
      </w:r>
    </w:p>
    <w:p>
      <w:pPr>
        <w:pStyle w:val="BodyText"/>
        <w:spacing w:line="259" w:lineRule="auto"/>
        <w:ind w:left="1070" w:right="1523" w:hanging="20"/>
        <w:jc w:val="both"/>
      </w:pPr>
      <w:r>
        <w:rPr/>
        <w:t>Throughout the project, we faced several challenges, including limited resources and initial resistance from the community. However, our team's dedication and strategic approach helped us overcome these obstacles. Regular team meetings and feedback sessions ensured that we stayed on track and adapted our strategies as needed.</w:t>
      </w:r>
    </w:p>
    <w:p>
      <w:pPr>
        <w:pStyle w:val="BodyText"/>
        <w:spacing w:before="98"/>
        <w:rPr>
          <w:sz w:val="20"/>
        </w:rPr>
      </w:pPr>
      <w:r>
        <w:rPr>
          <w:sz w:val="20"/>
        </w:rPr>
        <w:drawing>
          <wp:anchor distT="0" distB="0" distL="0" distR="0" allowOverlap="1" layoutInCell="1" locked="0" behindDoc="1" simplePos="0" relativeHeight="487588864">
            <wp:simplePos x="0" y="0"/>
            <wp:positionH relativeFrom="page">
              <wp:posOffset>297815</wp:posOffset>
            </wp:positionH>
            <wp:positionV relativeFrom="paragraph">
              <wp:posOffset>326130</wp:posOffset>
            </wp:positionV>
            <wp:extent cx="3524870" cy="3113913"/>
            <wp:effectExtent l="0" t="0" r="0" b="0"/>
            <wp:wrapTopAndBottom/>
            <wp:docPr id="5" name="Image 5"/>
            <wp:cNvGraphicFramePr>
              <a:graphicFrameLocks/>
            </wp:cNvGraphicFramePr>
            <a:graphic>
              <a:graphicData uri="http://schemas.openxmlformats.org/drawingml/2006/picture">
                <pic:pic>
                  <pic:nvPicPr>
                    <pic:cNvPr id="5" name="Image 5"/>
                    <pic:cNvPicPr/>
                  </pic:nvPicPr>
                  <pic:blipFill>
                    <a:blip r:embed="rId9" cstate="print"/>
                    <a:stretch>
                      <a:fillRect/>
                    </a:stretch>
                  </pic:blipFill>
                  <pic:spPr>
                    <a:xfrm>
                      <a:off x="0" y="0"/>
                      <a:ext cx="3524870" cy="3113913"/>
                    </a:xfrm>
                    <a:prstGeom prst="rect">
                      <a:avLst/>
                    </a:prstGeom>
                  </pic:spPr>
                </pic:pic>
              </a:graphicData>
            </a:graphic>
          </wp:anchor>
        </w:drawing>
      </w:r>
      <w:r>
        <w:rPr>
          <w:sz w:val="20"/>
        </w:rPr>
        <w:drawing>
          <wp:anchor distT="0" distB="0" distL="0" distR="0" allowOverlap="1" layoutInCell="1" locked="0" behindDoc="1" simplePos="0" relativeHeight="487589376">
            <wp:simplePos x="0" y="0"/>
            <wp:positionH relativeFrom="page">
              <wp:posOffset>4798695</wp:posOffset>
            </wp:positionH>
            <wp:positionV relativeFrom="paragraph">
              <wp:posOffset>233039</wp:posOffset>
            </wp:positionV>
            <wp:extent cx="2697653" cy="3256121"/>
            <wp:effectExtent l="0" t="0" r="0" b="0"/>
            <wp:wrapTopAndBottom/>
            <wp:docPr id="6" name="Image 6"/>
            <wp:cNvGraphicFramePr>
              <a:graphicFrameLocks/>
            </wp:cNvGraphicFramePr>
            <a:graphic>
              <a:graphicData uri="http://schemas.openxmlformats.org/drawingml/2006/picture">
                <pic:pic>
                  <pic:nvPicPr>
                    <pic:cNvPr id="6" name="Image 6"/>
                    <pic:cNvPicPr/>
                  </pic:nvPicPr>
                  <pic:blipFill>
                    <a:blip r:embed="rId10" cstate="print"/>
                    <a:stretch>
                      <a:fillRect/>
                    </a:stretch>
                  </pic:blipFill>
                  <pic:spPr>
                    <a:xfrm>
                      <a:off x="0" y="0"/>
                      <a:ext cx="2697653" cy="3256121"/>
                    </a:xfrm>
                    <a:prstGeom prst="rect">
                      <a:avLst/>
                    </a:prstGeom>
                  </pic:spPr>
                </pic:pic>
              </a:graphicData>
            </a:graphic>
          </wp:anchor>
        </w:drawing>
      </w:r>
    </w:p>
    <w:p>
      <w:pPr>
        <w:pStyle w:val="BodyText"/>
        <w:spacing w:after="0"/>
        <w:rPr>
          <w:sz w:val="20"/>
        </w:rPr>
        <w:sectPr>
          <w:pgSz w:w="12240" w:h="15840"/>
          <w:pgMar w:header="720" w:footer="0" w:top="1520" w:bottom="280" w:left="360" w:right="0"/>
        </w:sectPr>
      </w:pPr>
    </w:p>
    <w:p>
      <w:pPr>
        <w:pStyle w:val="BodyText"/>
      </w:pPr>
    </w:p>
    <w:p>
      <w:pPr>
        <w:pStyle w:val="BodyText"/>
        <w:spacing w:before="88"/>
      </w:pPr>
    </w:p>
    <w:p>
      <w:pPr>
        <w:pStyle w:val="BodyText"/>
        <w:spacing w:line="259" w:lineRule="auto"/>
        <w:ind w:left="1070" w:right="1522" w:hanging="20"/>
        <w:jc w:val="both"/>
      </w:pPr>
      <w:r>
        <w:rPr>
          <w:b/>
        </w:rPr>
        <w:t>Week 2: Awareness Campaign </w:t>
      </w:r>
      <w:r>
        <w:rPr/>
        <w:t>In the second week, our focus was on creating</w:t>
      </w:r>
      <w:r>
        <w:rPr>
          <w:spacing w:val="40"/>
        </w:rPr>
        <w:t> </w:t>
      </w:r>
      <w:r>
        <w:rPr/>
        <w:t>and executing an awareness campaign. We designed eye-catching social media posts highlighting the plight of stray cows and the importance of their welfare. We utilized platforms such as Facebook, Instagram, and Twitter to reach a broad audience. Our posts included informative content, compelling images, and statistics</w:t>
      </w:r>
      <w:r>
        <w:rPr>
          <w:spacing w:val="-4"/>
        </w:rPr>
        <w:t> </w:t>
      </w:r>
      <w:r>
        <w:rPr/>
        <w:t>to engage the public</w:t>
      </w:r>
      <w:r>
        <w:rPr>
          <w:spacing w:val="-3"/>
        </w:rPr>
        <w:t> </w:t>
      </w:r>
      <w:r>
        <w:rPr/>
        <w:t>and</w:t>
      </w:r>
      <w:r>
        <w:rPr>
          <w:spacing w:val="-7"/>
        </w:rPr>
        <w:t> </w:t>
      </w:r>
      <w:r>
        <w:rPr/>
        <w:t>encourage them</w:t>
      </w:r>
      <w:r>
        <w:rPr>
          <w:spacing w:val="-3"/>
        </w:rPr>
        <w:t> </w:t>
      </w:r>
      <w:r>
        <w:rPr/>
        <w:t>to</w:t>
      </w:r>
      <w:r>
        <w:rPr>
          <w:spacing w:val="-3"/>
        </w:rPr>
        <w:t> </w:t>
      </w:r>
      <w:r>
        <w:rPr/>
        <w:t>support</w:t>
      </w:r>
      <w:r>
        <w:rPr>
          <w:spacing w:val="-2"/>
        </w:rPr>
        <w:t> </w:t>
      </w:r>
      <w:r>
        <w:rPr/>
        <w:t>our</w:t>
      </w:r>
      <w:r>
        <w:rPr>
          <w:spacing w:val="-6"/>
        </w:rPr>
        <w:t> </w:t>
      </w:r>
      <w:r>
        <w:rPr/>
        <w:t>cause. We</w:t>
      </w:r>
      <w:r>
        <w:rPr>
          <w:spacing w:val="-5"/>
        </w:rPr>
        <w:t> </w:t>
      </w:r>
      <w:r>
        <w:rPr/>
        <w:t>also approached locals and students to amplify our message and increase our reach.</w:t>
      </w:r>
    </w:p>
    <w:p>
      <w:pPr>
        <w:spacing w:line="240" w:lineRule="auto"/>
        <w:ind w:left="1050" w:right="0" w:firstLine="0"/>
        <w:rPr>
          <w:sz w:val="20"/>
        </w:rPr>
      </w:pPr>
      <w:r>
        <w:rPr>
          <w:sz w:val="20"/>
        </w:rPr>
        <w:drawing>
          <wp:inline distT="0" distB="0" distL="0" distR="0">
            <wp:extent cx="4872155" cy="3653028"/>
            <wp:effectExtent l="0" t="0" r="0" b="0"/>
            <wp:docPr id="7" name="Image 7"/>
            <wp:cNvGraphicFramePr>
              <a:graphicFrameLocks/>
            </wp:cNvGraphicFramePr>
            <a:graphic>
              <a:graphicData uri="http://schemas.openxmlformats.org/drawingml/2006/picture">
                <pic:pic>
                  <pic:nvPicPr>
                    <pic:cNvPr id="7" name="Image 7"/>
                    <pic:cNvPicPr/>
                  </pic:nvPicPr>
                  <pic:blipFill>
                    <a:blip r:embed="rId11" cstate="print"/>
                    <a:stretch>
                      <a:fillRect/>
                    </a:stretch>
                  </pic:blipFill>
                  <pic:spPr>
                    <a:xfrm>
                      <a:off x="0" y="0"/>
                      <a:ext cx="4872155" cy="3653028"/>
                    </a:xfrm>
                    <a:prstGeom prst="rect">
                      <a:avLst/>
                    </a:prstGeom>
                  </pic:spPr>
                </pic:pic>
              </a:graphicData>
            </a:graphic>
          </wp:inline>
        </w:drawing>
      </w:r>
      <w:r>
        <w:rPr>
          <w:sz w:val="20"/>
        </w:rPr>
      </w:r>
    </w:p>
    <w:p>
      <w:pPr>
        <w:spacing w:after="0" w:line="240" w:lineRule="auto"/>
        <w:rPr>
          <w:sz w:val="20"/>
        </w:rPr>
        <w:sectPr>
          <w:pgSz w:w="12240" w:h="15840"/>
          <w:pgMar w:header="720" w:footer="0" w:top="1520" w:bottom="280" w:left="360" w:right="0"/>
        </w:sectPr>
      </w:pPr>
    </w:p>
    <w:p>
      <w:pPr>
        <w:pStyle w:val="BodyText"/>
        <w:rPr>
          <w:sz w:val="20"/>
        </w:rPr>
      </w:pPr>
    </w:p>
    <w:p>
      <w:pPr>
        <w:pStyle w:val="BodyText"/>
        <w:spacing w:before="62"/>
        <w:rPr>
          <w:sz w:val="20"/>
        </w:rPr>
      </w:pPr>
    </w:p>
    <w:p>
      <w:pPr>
        <w:spacing w:line="240" w:lineRule="auto"/>
        <w:ind w:left="1624" w:right="0" w:firstLine="0"/>
        <w:rPr>
          <w:sz w:val="20"/>
        </w:rPr>
      </w:pPr>
      <w:r>
        <w:rPr>
          <w:sz w:val="20"/>
        </w:rPr>
        <w:drawing>
          <wp:inline distT="0" distB="0" distL="0" distR="0">
            <wp:extent cx="4458455" cy="2221229"/>
            <wp:effectExtent l="0" t="0" r="0" b="0"/>
            <wp:docPr id="8" name="Image 8"/>
            <wp:cNvGraphicFramePr>
              <a:graphicFrameLocks/>
            </wp:cNvGraphicFramePr>
            <a:graphic>
              <a:graphicData uri="http://schemas.openxmlformats.org/drawingml/2006/picture">
                <pic:pic>
                  <pic:nvPicPr>
                    <pic:cNvPr id="8" name="Image 8"/>
                    <pic:cNvPicPr/>
                  </pic:nvPicPr>
                  <pic:blipFill>
                    <a:blip r:embed="rId12" cstate="print"/>
                    <a:stretch>
                      <a:fillRect/>
                    </a:stretch>
                  </pic:blipFill>
                  <pic:spPr>
                    <a:xfrm>
                      <a:off x="0" y="0"/>
                      <a:ext cx="4458455" cy="2221229"/>
                    </a:xfrm>
                    <a:prstGeom prst="rect">
                      <a:avLst/>
                    </a:prstGeom>
                  </pic:spPr>
                </pic:pic>
              </a:graphicData>
            </a:graphic>
          </wp:inline>
        </w:drawing>
      </w:r>
      <w:r>
        <w:rPr>
          <w:sz w:val="20"/>
        </w:rPr>
      </w:r>
    </w:p>
    <w:p>
      <w:pPr>
        <w:pStyle w:val="BodyText"/>
        <w:rPr>
          <w:sz w:val="20"/>
        </w:rPr>
      </w:pPr>
    </w:p>
    <w:p>
      <w:pPr>
        <w:pStyle w:val="BodyText"/>
        <w:spacing w:before="92"/>
        <w:rPr>
          <w:sz w:val="20"/>
        </w:rPr>
      </w:pPr>
      <w:r>
        <w:rPr>
          <w:sz w:val="20"/>
        </w:rPr>
        <w:drawing>
          <wp:anchor distT="0" distB="0" distL="0" distR="0" allowOverlap="1" layoutInCell="1" locked="0" behindDoc="1" simplePos="0" relativeHeight="487589888">
            <wp:simplePos x="0" y="0"/>
            <wp:positionH relativeFrom="page">
              <wp:posOffset>895350</wp:posOffset>
            </wp:positionH>
            <wp:positionV relativeFrom="paragraph">
              <wp:posOffset>229127</wp:posOffset>
            </wp:positionV>
            <wp:extent cx="5143262" cy="2695575"/>
            <wp:effectExtent l="0" t="0" r="0" b="0"/>
            <wp:wrapTopAndBottom/>
            <wp:docPr id="9" name="Image 9"/>
            <wp:cNvGraphicFramePr>
              <a:graphicFrameLocks/>
            </wp:cNvGraphicFramePr>
            <a:graphic>
              <a:graphicData uri="http://schemas.openxmlformats.org/drawingml/2006/picture">
                <pic:pic>
                  <pic:nvPicPr>
                    <pic:cNvPr id="9" name="Image 9"/>
                    <pic:cNvPicPr/>
                  </pic:nvPicPr>
                  <pic:blipFill>
                    <a:blip r:embed="rId13" cstate="print"/>
                    <a:stretch>
                      <a:fillRect/>
                    </a:stretch>
                  </pic:blipFill>
                  <pic:spPr>
                    <a:xfrm>
                      <a:off x="0" y="0"/>
                      <a:ext cx="5143262" cy="2695575"/>
                    </a:xfrm>
                    <a:prstGeom prst="rect">
                      <a:avLst/>
                    </a:prstGeom>
                  </pic:spPr>
                </pic:pic>
              </a:graphicData>
            </a:graphic>
          </wp:anchor>
        </w:drawing>
      </w:r>
    </w:p>
    <w:p>
      <w:pPr>
        <w:pStyle w:val="BodyText"/>
        <w:spacing w:after="0"/>
        <w:rPr>
          <w:sz w:val="20"/>
        </w:rPr>
        <w:sectPr>
          <w:pgSz w:w="12240" w:h="15840"/>
          <w:pgMar w:header="720" w:footer="0" w:top="1520" w:bottom="280" w:left="360" w:right="0"/>
        </w:sectPr>
      </w:pPr>
    </w:p>
    <w:p>
      <w:pPr>
        <w:pStyle w:val="BodyText"/>
        <w:spacing w:before="13"/>
        <w:rPr>
          <w:sz w:val="20"/>
        </w:rPr>
      </w:pPr>
    </w:p>
    <w:p>
      <w:pPr>
        <w:spacing w:line="240" w:lineRule="auto"/>
        <w:ind w:left="1273" w:right="0" w:firstLine="0"/>
        <w:rPr>
          <w:sz w:val="20"/>
        </w:rPr>
      </w:pPr>
      <w:r>
        <w:rPr>
          <w:sz w:val="20"/>
        </w:rPr>
        <w:drawing>
          <wp:inline distT="0" distB="0" distL="0" distR="0">
            <wp:extent cx="6446989" cy="8599932"/>
            <wp:effectExtent l="0" t="0" r="0" b="0"/>
            <wp:docPr id="10" name="Image 10"/>
            <wp:cNvGraphicFramePr>
              <a:graphicFrameLocks/>
            </wp:cNvGraphicFramePr>
            <a:graphic>
              <a:graphicData uri="http://schemas.openxmlformats.org/drawingml/2006/picture">
                <pic:pic>
                  <pic:nvPicPr>
                    <pic:cNvPr id="10" name="Image 10"/>
                    <pic:cNvPicPr/>
                  </pic:nvPicPr>
                  <pic:blipFill>
                    <a:blip r:embed="rId14" cstate="print"/>
                    <a:stretch>
                      <a:fillRect/>
                    </a:stretch>
                  </pic:blipFill>
                  <pic:spPr>
                    <a:xfrm>
                      <a:off x="0" y="0"/>
                      <a:ext cx="6446989" cy="8599932"/>
                    </a:xfrm>
                    <a:prstGeom prst="rect">
                      <a:avLst/>
                    </a:prstGeom>
                  </pic:spPr>
                </pic:pic>
              </a:graphicData>
            </a:graphic>
          </wp:inline>
        </w:drawing>
      </w:r>
      <w:r>
        <w:rPr>
          <w:sz w:val="20"/>
        </w:rPr>
      </w:r>
    </w:p>
    <w:p>
      <w:pPr>
        <w:spacing w:after="0" w:line="240" w:lineRule="auto"/>
        <w:rPr>
          <w:sz w:val="20"/>
        </w:rPr>
        <w:sectPr>
          <w:pgSz w:w="12240" w:h="15840"/>
          <w:pgMar w:header="720" w:footer="0" w:top="1520" w:bottom="280" w:left="360" w:right="0"/>
        </w:sectPr>
      </w:pPr>
    </w:p>
    <w:p>
      <w:pPr>
        <w:pStyle w:val="BodyText"/>
        <w:spacing w:before="60"/>
      </w:pPr>
    </w:p>
    <w:p>
      <w:pPr>
        <w:pStyle w:val="BodyText"/>
        <w:spacing w:line="259" w:lineRule="auto"/>
        <w:ind w:left="1070" w:right="1523" w:hanging="20"/>
        <w:jc w:val="both"/>
      </w:pPr>
      <w:r>
        <w:rPr>
          <w:b/>
        </w:rPr>
        <w:t>Week 3: Donation Drive </w:t>
      </w:r>
      <w:r>
        <w:rPr/>
        <w:t>The third week was dedicated to organizing a donation drive. We set up both online and offline channels for collecting donations.</w:t>
      </w:r>
      <w:r>
        <w:rPr>
          <w:spacing w:val="40"/>
        </w:rPr>
        <w:t> </w:t>
      </w:r>
      <w:r>
        <w:rPr/>
        <w:t>Online, we used crowdfunding platforms and social media campaigns to solicit contributions. Offline, we went to public places like gardens and playground where generally groups of people can be found easily and encouraged people to donate. We emphasized transparency by providing regular updates on the amount collected and how it would be used for cow welfare. This approach helped build trust and encouraged more people to contribute.</w:t>
      </w:r>
    </w:p>
    <w:p>
      <w:pPr>
        <w:spacing w:line="240" w:lineRule="auto"/>
        <w:ind w:left="1050" w:right="0" w:firstLine="0"/>
        <w:rPr>
          <w:sz w:val="20"/>
        </w:rPr>
      </w:pPr>
      <w:r>
        <w:rPr>
          <w:sz w:val="20"/>
        </w:rPr>
        <w:drawing>
          <wp:inline distT="0" distB="0" distL="0" distR="0">
            <wp:extent cx="5125431" cy="4861655"/>
            <wp:effectExtent l="0" t="0" r="0" b="0"/>
            <wp:docPr id="11" name="Image 11"/>
            <wp:cNvGraphicFramePr>
              <a:graphicFrameLocks/>
            </wp:cNvGraphicFramePr>
            <a:graphic>
              <a:graphicData uri="http://schemas.openxmlformats.org/drawingml/2006/picture">
                <pic:pic>
                  <pic:nvPicPr>
                    <pic:cNvPr id="11" name="Image 11"/>
                    <pic:cNvPicPr/>
                  </pic:nvPicPr>
                  <pic:blipFill>
                    <a:blip r:embed="rId15" cstate="print"/>
                    <a:stretch>
                      <a:fillRect/>
                    </a:stretch>
                  </pic:blipFill>
                  <pic:spPr>
                    <a:xfrm>
                      <a:off x="0" y="0"/>
                      <a:ext cx="5125431" cy="4861655"/>
                    </a:xfrm>
                    <a:prstGeom prst="rect">
                      <a:avLst/>
                    </a:prstGeom>
                  </pic:spPr>
                </pic:pic>
              </a:graphicData>
            </a:graphic>
          </wp:inline>
        </w:drawing>
      </w:r>
      <w:r>
        <w:rPr>
          <w:sz w:val="20"/>
        </w:rPr>
      </w:r>
    </w:p>
    <w:p>
      <w:pPr>
        <w:spacing w:after="0" w:line="240" w:lineRule="auto"/>
        <w:rPr>
          <w:sz w:val="20"/>
        </w:rPr>
        <w:sectPr>
          <w:pgSz w:w="12240" w:h="15840"/>
          <w:pgMar w:header="720" w:footer="0" w:top="1520" w:bottom="280" w:left="360" w:right="0"/>
        </w:sectPr>
      </w:pPr>
    </w:p>
    <w:p>
      <w:pPr>
        <w:pStyle w:val="BodyText"/>
        <w:spacing w:line="259" w:lineRule="auto" w:before="32"/>
        <w:ind w:left="1070" w:right="1521" w:hanging="20"/>
        <w:jc w:val="both"/>
      </w:pPr>
      <w:r>
        <w:rPr>
          <w:b/>
        </w:rPr>
        <w:t>Week 4: Implementation of Welfare Activities </w:t>
      </w:r>
      <w:r>
        <w:rPr/>
        <w:t>In the final week, we focused on using</w:t>
      </w:r>
      <w:r>
        <w:rPr>
          <w:spacing w:val="-2"/>
        </w:rPr>
        <w:t> </w:t>
      </w:r>
      <w:r>
        <w:rPr/>
        <w:t>the</w:t>
      </w:r>
      <w:r>
        <w:rPr>
          <w:spacing w:val="-5"/>
        </w:rPr>
        <w:t> </w:t>
      </w:r>
      <w:r>
        <w:rPr/>
        <w:t>collected donations to</w:t>
      </w:r>
      <w:r>
        <w:rPr>
          <w:spacing w:val="-3"/>
        </w:rPr>
        <w:t> </w:t>
      </w:r>
      <w:r>
        <w:rPr/>
        <w:t>support</w:t>
      </w:r>
      <w:r>
        <w:rPr>
          <w:spacing w:val="-3"/>
        </w:rPr>
        <w:t> </w:t>
      </w:r>
      <w:r>
        <w:rPr/>
        <w:t>both</w:t>
      </w:r>
      <w:r>
        <w:rPr>
          <w:spacing w:val="-3"/>
        </w:rPr>
        <w:t> </w:t>
      </w:r>
      <w:r>
        <w:rPr/>
        <w:t>cow</w:t>
      </w:r>
      <w:r>
        <w:rPr>
          <w:spacing w:val="-3"/>
        </w:rPr>
        <w:t> </w:t>
      </w:r>
      <w:r>
        <w:rPr/>
        <w:t>welfare and</w:t>
      </w:r>
      <w:r>
        <w:rPr>
          <w:spacing w:val="-3"/>
        </w:rPr>
        <w:t> </w:t>
      </w:r>
      <w:r>
        <w:rPr/>
        <w:t>the basic needs</w:t>
      </w:r>
      <w:r>
        <w:rPr>
          <w:spacing w:val="-4"/>
        </w:rPr>
        <w:t> </w:t>
      </w:r>
      <w:r>
        <w:rPr/>
        <w:t>of the community. We donated essential items like slippers to the needy, providing them with basic necessities to improve their quality of life. Additionally, we collectively donated funds to the owner of a herd of cows to ensure they had enough food. These efforts not only provided immediate relief but also encouraged the community to participate in ongoing welfare activities.</w:t>
      </w:r>
    </w:p>
    <w:p>
      <w:pPr>
        <w:pStyle w:val="BodyText"/>
        <w:spacing w:line="259" w:lineRule="auto"/>
        <w:ind w:left="1070" w:right="1531" w:hanging="20"/>
        <w:jc w:val="both"/>
      </w:pPr>
      <w:r>
        <w:rPr/>
        <w:t>Throughout the project, we faced several challenges, including limited resources and initial resistance from the community. However, our team's dedication and strategic approach helped us overcome these obstacles. Regular team meetings and feedback sessions ensured that we stayed on track and adapted our strategies as needed.</w:t>
      </w:r>
    </w:p>
    <w:p>
      <w:pPr>
        <w:pStyle w:val="BodyText"/>
        <w:rPr>
          <w:sz w:val="20"/>
        </w:rPr>
      </w:pPr>
    </w:p>
    <w:p>
      <w:pPr>
        <w:pStyle w:val="BodyText"/>
        <w:spacing w:before="225"/>
        <w:rPr>
          <w:sz w:val="20"/>
        </w:rPr>
      </w:pPr>
      <w:r>
        <w:rPr>
          <w:sz w:val="20"/>
        </w:rPr>
        <w:drawing>
          <wp:anchor distT="0" distB="0" distL="0" distR="0" allowOverlap="1" layoutInCell="1" locked="0" behindDoc="1" simplePos="0" relativeHeight="487590400">
            <wp:simplePos x="0" y="0"/>
            <wp:positionH relativeFrom="page">
              <wp:posOffset>895350</wp:posOffset>
            </wp:positionH>
            <wp:positionV relativeFrom="paragraph">
              <wp:posOffset>313291</wp:posOffset>
            </wp:positionV>
            <wp:extent cx="5243145" cy="3931920"/>
            <wp:effectExtent l="0" t="0" r="0" b="0"/>
            <wp:wrapTopAndBottom/>
            <wp:docPr id="12" name="Image 12"/>
            <wp:cNvGraphicFramePr>
              <a:graphicFrameLocks/>
            </wp:cNvGraphicFramePr>
            <a:graphic>
              <a:graphicData uri="http://schemas.openxmlformats.org/drawingml/2006/picture">
                <pic:pic>
                  <pic:nvPicPr>
                    <pic:cNvPr id="12" name="Image 12"/>
                    <pic:cNvPicPr/>
                  </pic:nvPicPr>
                  <pic:blipFill>
                    <a:blip r:embed="rId16" cstate="print"/>
                    <a:stretch>
                      <a:fillRect/>
                    </a:stretch>
                  </pic:blipFill>
                  <pic:spPr>
                    <a:xfrm>
                      <a:off x="0" y="0"/>
                      <a:ext cx="5243145" cy="3931920"/>
                    </a:xfrm>
                    <a:prstGeom prst="rect">
                      <a:avLst/>
                    </a:prstGeom>
                  </pic:spPr>
                </pic:pic>
              </a:graphicData>
            </a:graphic>
          </wp:anchor>
        </w:drawing>
      </w:r>
    </w:p>
    <w:p>
      <w:pPr>
        <w:pStyle w:val="BodyText"/>
        <w:spacing w:after="0"/>
        <w:rPr>
          <w:sz w:val="20"/>
        </w:rPr>
        <w:sectPr>
          <w:pgSz w:w="12240" w:h="15840"/>
          <w:pgMar w:header="720" w:footer="0" w:top="1520" w:bottom="280" w:left="360" w:right="0"/>
        </w:sectPr>
      </w:pPr>
    </w:p>
    <w:p>
      <w:pPr>
        <w:pStyle w:val="BodyText"/>
        <w:spacing w:before="9"/>
        <w:rPr>
          <w:sz w:val="2"/>
        </w:rPr>
      </w:pPr>
    </w:p>
    <w:p>
      <w:pPr>
        <w:spacing w:line="240" w:lineRule="auto"/>
        <w:ind w:left="1070" w:right="0" w:firstLine="0"/>
        <w:rPr>
          <w:sz w:val="20"/>
        </w:rPr>
      </w:pPr>
      <w:r>
        <w:rPr>
          <w:sz w:val="20"/>
        </w:rPr>
        <w:drawing>
          <wp:inline distT="0" distB="0" distL="0" distR="0">
            <wp:extent cx="5398236" cy="5713571"/>
            <wp:effectExtent l="0" t="0" r="0" b="0"/>
            <wp:docPr id="13" name="Image 13"/>
            <wp:cNvGraphicFramePr>
              <a:graphicFrameLocks/>
            </wp:cNvGraphicFramePr>
            <a:graphic>
              <a:graphicData uri="http://schemas.openxmlformats.org/drawingml/2006/picture">
                <pic:pic>
                  <pic:nvPicPr>
                    <pic:cNvPr id="13" name="Image 13"/>
                    <pic:cNvPicPr/>
                  </pic:nvPicPr>
                  <pic:blipFill>
                    <a:blip r:embed="rId17" cstate="print"/>
                    <a:stretch>
                      <a:fillRect/>
                    </a:stretch>
                  </pic:blipFill>
                  <pic:spPr>
                    <a:xfrm>
                      <a:off x="0" y="0"/>
                      <a:ext cx="5398236" cy="5713571"/>
                    </a:xfrm>
                    <a:prstGeom prst="rect">
                      <a:avLst/>
                    </a:prstGeom>
                  </pic:spPr>
                </pic:pic>
              </a:graphicData>
            </a:graphic>
          </wp:inline>
        </w:drawing>
      </w:r>
      <w:r>
        <w:rPr>
          <w:sz w:val="20"/>
        </w:rPr>
      </w:r>
    </w:p>
    <w:p>
      <w:pPr>
        <w:spacing w:after="0" w:line="240" w:lineRule="auto"/>
        <w:rPr>
          <w:sz w:val="20"/>
        </w:rPr>
        <w:sectPr>
          <w:pgSz w:w="12240" w:h="15840"/>
          <w:pgMar w:header="720" w:footer="0" w:top="1520" w:bottom="280" w:left="360" w:right="0"/>
        </w:sectPr>
      </w:pPr>
    </w:p>
    <w:p>
      <w:pPr>
        <w:pStyle w:val="BodyText"/>
        <w:spacing w:before="413"/>
        <w:rPr>
          <w:sz w:val="44"/>
        </w:rPr>
      </w:pPr>
    </w:p>
    <w:p>
      <w:pPr>
        <w:pStyle w:val="Heading1"/>
        <w:ind w:left="119" w:right="0"/>
        <w:rPr>
          <w:u w:val="none"/>
        </w:rPr>
      </w:pPr>
      <w:r>
        <w:rPr>
          <w:u w:val="single"/>
        </w:rPr>
        <w:t>Effectiveness</w:t>
      </w:r>
      <w:r>
        <w:rPr>
          <w:spacing w:val="-11"/>
          <w:u w:val="single"/>
        </w:rPr>
        <w:t> </w:t>
      </w:r>
      <w:r>
        <w:rPr>
          <w:u w:val="single"/>
        </w:rPr>
        <w:t>of</w:t>
      </w:r>
      <w:r>
        <w:rPr>
          <w:spacing w:val="-7"/>
          <w:u w:val="single"/>
        </w:rPr>
        <w:t> </w:t>
      </w:r>
      <w:r>
        <w:rPr>
          <w:u w:val="single"/>
        </w:rPr>
        <w:t>the</w:t>
      </w:r>
      <w:r>
        <w:rPr>
          <w:spacing w:val="-9"/>
          <w:u w:val="single"/>
        </w:rPr>
        <w:t> </w:t>
      </w:r>
      <w:r>
        <w:rPr>
          <w:spacing w:val="-2"/>
          <w:u w:val="single"/>
        </w:rPr>
        <w:t>Project</w:t>
      </w:r>
    </w:p>
    <w:p>
      <w:pPr>
        <w:pStyle w:val="BodyText"/>
        <w:spacing w:before="229"/>
        <w:rPr>
          <w:b/>
        </w:rPr>
      </w:pPr>
    </w:p>
    <w:p>
      <w:pPr>
        <w:pStyle w:val="BodyText"/>
        <w:spacing w:line="259" w:lineRule="auto"/>
        <w:ind w:left="1075" w:right="1580" w:hanging="10"/>
        <w:jc w:val="both"/>
      </w:pPr>
      <w:r>
        <w:rPr/>
        <w:t>The</w:t>
      </w:r>
      <w:r>
        <w:rPr>
          <w:spacing w:val="-1"/>
        </w:rPr>
        <w:t> </w:t>
      </w:r>
      <w:r>
        <w:rPr/>
        <w:t>project</w:t>
      </w:r>
      <w:r>
        <w:rPr>
          <w:spacing w:val="-3"/>
        </w:rPr>
        <w:t> </w:t>
      </w:r>
      <w:r>
        <w:rPr/>
        <w:t>proved</w:t>
      </w:r>
      <w:r>
        <w:rPr>
          <w:spacing w:val="-3"/>
        </w:rPr>
        <w:t> </w:t>
      </w:r>
      <w:r>
        <w:rPr/>
        <w:t>to</w:t>
      </w:r>
      <w:r>
        <w:rPr>
          <w:spacing w:val="-1"/>
        </w:rPr>
        <w:t> </w:t>
      </w:r>
      <w:r>
        <w:rPr/>
        <w:t>be highly</w:t>
      </w:r>
      <w:r>
        <w:rPr>
          <w:spacing w:val="-2"/>
        </w:rPr>
        <w:t> </w:t>
      </w:r>
      <w:r>
        <w:rPr/>
        <w:t>effective</w:t>
      </w:r>
      <w:r>
        <w:rPr>
          <w:spacing w:val="-1"/>
        </w:rPr>
        <w:t> </w:t>
      </w:r>
      <w:r>
        <w:rPr/>
        <w:t>in</w:t>
      </w:r>
      <w:r>
        <w:rPr>
          <w:spacing w:val="-4"/>
        </w:rPr>
        <w:t> </w:t>
      </w:r>
      <w:r>
        <w:rPr/>
        <w:t>achieving</w:t>
      </w:r>
      <w:r>
        <w:rPr>
          <w:spacing w:val="-7"/>
        </w:rPr>
        <w:t> </w:t>
      </w:r>
      <w:r>
        <w:rPr/>
        <w:t>its</w:t>
      </w:r>
      <w:r>
        <w:rPr>
          <w:spacing w:val="-1"/>
        </w:rPr>
        <w:t> </w:t>
      </w:r>
      <w:r>
        <w:rPr/>
        <w:t>objectives.</w:t>
      </w:r>
      <w:r>
        <w:rPr>
          <w:spacing w:val="-4"/>
        </w:rPr>
        <w:t> </w:t>
      </w:r>
      <w:r>
        <w:rPr/>
        <w:t>By</w:t>
      </w:r>
      <w:r>
        <w:rPr>
          <w:spacing w:val="-2"/>
        </w:rPr>
        <w:t> </w:t>
      </w:r>
      <w:r>
        <w:rPr/>
        <w:t>the</w:t>
      </w:r>
      <w:r>
        <w:rPr>
          <w:spacing w:val="-6"/>
        </w:rPr>
        <w:t> </w:t>
      </w:r>
      <w:r>
        <w:rPr/>
        <w:t>end</w:t>
      </w:r>
      <w:r>
        <w:rPr>
          <w:spacing w:val="-5"/>
        </w:rPr>
        <w:t> </w:t>
      </w:r>
      <w:r>
        <w:rPr/>
        <w:t>of the four weeks, we observed a noticeable improvement in the condition of the stray and abandoned cows we cared for. The shelters provided a safe and nurturing</w:t>
      </w:r>
      <w:r>
        <w:rPr>
          <w:spacing w:val="-6"/>
        </w:rPr>
        <w:t> </w:t>
      </w:r>
      <w:r>
        <w:rPr/>
        <w:t>environment,</w:t>
      </w:r>
      <w:r>
        <w:rPr>
          <w:spacing w:val="-4"/>
        </w:rPr>
        <w:t> </w:t>
      </w:r>
      <w:r>
        <w:rPr/>
        <w:t>leading</w:t>
      </w:r>
      <w:r>
        <w:rPr>
          <w:spacing w:val="-3"/>
        </w:rPr>
        <w:t> </w:t>
      </w:r>
      <w:r>
        <w:rPr/>
        <w:t>to better</w:t>
      </w:r>
      <w:r>
        <w:rPr>
          <w:spacing w:val="-2"/>
        </w:rPr>
        <w:t> </w:t>
      </w:r>
      <w:r>
        <w:rPr/>
        <w:t>health</w:t>
      </w:r>
      <w:r>
        <w:rPr>
          <w:spacing w:val="-7"/>
        </w:rPr>
        <w:t> </w:t>
      </w:r>
      <w:r>
        <w:rPr/>
        <w:t>and</w:t>
      </w:r>
      <w:r>
        <w:rPr>
          <w:spacing w:val="-4"/>
        </w:rPr>
        <w:t> </w:t>
      </w:r>
      <w:r>
        <w:rPr/>
        <w:t>well-being</w:t>
      </w:r>
      <w:r>
        <w:rPr>
          <w:spacing w:val="-6"/>
        </w:rPr>
        <w:t> </w:t>
      </w:r>
      <w:r>
        <w:rPr/>
        <w:t>for</w:t>
      </w:r>
      <w:r>
        <w:rPr>
          <w:spacing w:val="-3"/>
        </w:rPr>
        <w:t> </w:t>
      </w:r>
      <w:r>
        <w:rPr/>
        <w:t>the</w:t>
      </w:r>
      <w:r>
        <w:rPr>
          <w:spacing w:val="-1"/>
        </w:rPr>
        <w:t> </w:t>
      </w:r>
      <w:r>
        <w:rPr/>
        <w:t>cows.</w:t>
      </w:r>
      <w:r>
        <w:rPr>
          <w:spacing w:val="-4"/>
        </w:rPr>
        <w:t> </w:t>
      </w:r>
      <w:r>
        <w:rPr/>
        <w:t>Our awareness campaigns reached a wide audience, resulting in increased donations and community involvement. The donation drives were particularly successful,</w:t>
      </w:r>
      <w:r>
        <w:rPr>
          <w:spacing w:val="40"/>
        </w:rPr>
        <w:t> </w:t>
      </w:r>
      <w:r>
        <w:rPr/>
        <w:t>as we managed to gather significant funds that were transparently used for cow welfare activities, including medical care and nutrition.</w:t>
      </w:r>
    </w:p>
    <w:p>
      <w:pPr>
        <w:pStyle w:val="BodyText"/>
        <w:spacing w:line="259" w:lineRule="auto" w:before="29"/>
        <w:ind w:left="1075" w:right="1588" w:hanging="10"/>
        <w:jc w:val="both"/>
      </w:pPr>
      <w:r>
        <w:rPr/>
        <w:t>Our</w:t>
      </w:r>
      <w:r>
        <w:rPr>
          <w:spacing w:val="-6"/>
        </w:rPr>
        <w:t> </w:t>
      </w:r>
      <w:r>
        <w:rPr/>
        <w:t>focus</w:t>
      </w:r>
      <w:r>
        <w:rPr>
          <w:spacing w:val="-4"/>
        </w:rPr>
        <w:t> </w:t>
      </w:r>
      <w:r>
        <w:rPr/>
        <w:t>on</w:t>
      </w:r>
      <w:r>
        <w:rPr>
          <w:spacing w:val="-3"/>
        </w:rPr>
        <w:t> </w:t>
      </w:r>
      <w:r>
        <w:rPr/>
        <w:t>social</w:t>
      </w:r>
      <w:r>
        <w:rPr>
          <w:spacing w:val="-6"/>
        </w:rPr>
        <w:t> </w:t>
      </w:r>
      <w:r>
        <w:rPr/>
        <w:t>media</w:t>
      </w:r>
      <w:r>
        <w:rPr>
          <w:spacing w:val="-4"/>
        </w:rPr>
        <w:t> </w:t>
      </w:r>
      <w:r>
        <w:rPr/>
        <w:t>promotion</w:t>
      </w:r>
      <w:r>
        <w:rPr>
          <w:spacing w:val="-7"/>
        </w:rPr>
        <w:t> </w:t>
      </w:r>
      <w:r>
        <w:rPr/>
        <w:t>and</w:t>
      </w:r>
      <w:r>
        <w:rPr>
          <w:spacing w:val="-7"/>
        </w:rPr>
        <w:t> </w:t>
      </w:r>
      <w:r>
        <w:rPr/>
        <w:t>community</w:t>
      </w:r>
      <w:r>
        <w:rPr>
          <w:spacing w:val="-6"/>
        </w:rPr>
        <w:t> </w:t>
      </w:r>
      <w:r>
        <w:rPr/>
        <w:t>engagement</w:t>
      </w:r>
      <w:r>
        <w:rPr>
          <w:spacing w:val="-3"/>
        </w:rPr>
        <w:t> </w:t>
      </w:r>
      <w:r>
        <w:rPr/>
        <w:t>proved</w:t>
      </w:r>
      <w:r>
        <w:rPr>
          <w:spacing w:val="-2"/>
        </w:rPr>
        <w:t> </w:t>
      </w:r>
      <w:r>
        <w:rPr/>
        <w:t>crucial in raising awareness and mobilizing resources. The community's response was overwhelmingly positive, with many individuals volunteering their time and contributing to the cause. The regular updates and success stories shared on social media further motivated the community to get involved, showcasing the tangible impact</w:t>
      </w:r>
      <w:r>
        <w:rPr>
          <w:spacing w:val="-4"/>
        </w:rPr>
        <w:t> </w:t>
      </w:r>
      <w:r>
        <w:rPr/>
        <w:t>of</w:t>
      </w:r>
      <w:r>
        <w:rPr>
          <w:spacing w:val="-1"/>
        </w:rPr>
        <w:t> </w:t>
      </w:r>
      <w:r>
        <w:rPr/>
        <w:t>our</w:t>
      </w:r>
      <w:r>
        <w:rPr>
          <w:spacing w:val="-3"/>
        </w:rPr>
        <w:t> </w:t>
      </w:r>
      <w:r>
        <w:rPr/>
        <w:t>efforts. Overall, the project</w:t>
      </w:r>
      <w:r>
        <w:rPr>
          <w:spacing w:val="-4"/>
        </w:rPr>
        <w:t> </w:t>
      </w:r>
      <w:r>
        <w:rPr/>
        <w:t>successfully raised awareness, mobilized resources, and created a sustainable model for cow welfare in the community, reflecting the Indian Foundation's mission and values.</w:t>
      </w:r>
    </w:p>
    <w:p>
      <w:pPr>
        <w:pStyle w:val="BodyText"/>
        <w:spacing w:after="0" w:line="259" w:lineRule="auto"/>
        <w:jc w:val="both"/>
        <w:sectPr>
          <w:pgSz w:w="12240" w:h="15840"/>
          <w:pgMar w:header="720" w:footer="0" w:top="1520" w:bottom="280" w:left="360" w:right="0"/>
        </w:sectPr>
      </w:pPr>
    </w:p>
    <w:p>
      <w:pPr>
        <w:pStyle w:val="Heading1"/>
        <w:spacing w:before="33"/>
        <w:ind w:right="1611"/>
        <w:rPr>
          <w:u w:val="none"/>
        </w:rPr>
      </w:pPr>
      <w:r>
        <w:rPr>
          <w:u w:val="single"/>
        </w:rPr>
        <w:t>Identified</w:t>
      </w:r>
      <w:r>
        <w:rPr>
          <w:spacing w:val="-10"/>
          <w:u w:val="single"/>
        </w:rPr>
        <w:t> </w:t>
      </w:r>
      <w:r>
        <w:rPr>
          <w:u w:val="single"/>
        </w:rPr>
        <w:t>Societal</w:t>
      </w:r>
      <w:r>
        <w:rPr>
          <w:spacing w:val="-7"/>
          <w:u w:val="single"/>
        </w:rPr>
        <w:t> </w:t>
      </w:r>
      <w:r>
        <w:rPr>
          <w:spacing w:val="-2"/>
          <w:u w:val="single"/>
        </w:rPr>
        <w:t>Problems</w:t>
      </w:r>
    </w:p>
    <w:p>
      <w:pPr>
        <w:pStyle w:val="BodyText"/>
        <w:spacing w:before="124"/>
        <w:rPr>
          <w:b/>
        </w:rPr>
      </w:pPr>
    </w:p>
    <w:p>
      <w:pPr>
        <w:pStyle w:val="ListParagraph"/>
        <w:numPr>
          <w:ilvl w:val="0"/>
          <w:numId w:val="1"/>
        </w:numPr>
        <w:tabs>
          <w:tab w:pos="1450" w:val="left" w:leader="none"/>
        </w:tabs>
        <w:spacing w:line="259" w:lineRule="auto" w:before="0" w:after="0"/>
        <w:ind w:left="1450" w:right="1588" w:hanging="384"/>
        <w:jc w:val="both"/>
        <w:rPr>
          <w:sz w:val="28"/>
        </w:rPr>
      </w:pPr>
      <w:r>
        <w:rPr>
          <w:b/>
          <w:sz w:val="28"/>
        </w:rPr>
        <w:t>Lack of Awareness about Animal Welfare: </w:t>
      </w:r>
      <w:r>
        <w:rPr>
          <w:sz w:val="28"/>
        </w:rPr>
        <w:t>Many people in the community were unaware of the importance of animal welfare, particularly for stray and abandoned cows. This lack of knowledge led to neglect and poor living conditions for these animals.</w:t>
      </w:r>
    </w:p>
    <w:p>
      <w:pPr>
        <w:pStyle w:val="BodyText"/>
        <w:spacing w:before="82"/>
      </w:pPr>
    </w:p>
    <w:p>
      <w:pPr>
        <w:pStyle w:val="ListParagraph"/>
        <w:numPr>
          <w:ilvl w:val="0"/>
          <w:numId w:val="1"/>
        </w:numPr>
        <w:tabs>
          <w:tab w:pos="1450" w:val="left" w:leader="none"/>
        </w:tabs>
        <w:spacing w:line="259" w:lineRule="auto" w:before="1" w:after="0"/>
        <w:ind w:left="1450" w:right="1585" w:hanging="384"/>
        <w:jc w:val="both"/>
        <w:rPr>
          <w:sz w:val="28"/>
        </w:rPr>
      </w:pPr>
      <w:r>
        <w:rPr>
          <w:b/>
          <w:sz w:val="28"/>
        </w:rPr>
        <w:t>Insufficient Resources for Cow Welfare: </w:t>
      </w:r>
      <w:r>
        <w:rPr>
          <w:sz w:val="28"/>
        </w:rPr>
        <w:t>There was a significant shortage of resources,</w:t>
      </w:r>
      <w:r>
        <w:rPr>
          <w:spacing w:val="-4"/>
          <w:sz w:val="28"/>
        </w:rPr>
        <w:t> </w:t>
      </w:r>
      <w:r>
        <w:rPr>
          <w:sz w:val="28"/>
        </w:rPr>
        <w:t>including</w:t>
      </w:r>
      <w:r>
        <w:rPr>
          <w:spacing w:val="-3"/>
          <w:sz w:val="28"/>
        </w:rPr>
        <w:t> </w:t>
      </w:r>
      <w:r>
        <w:rPr>
          <w:sz w:val="28"/>
        </w:rPr>
        <w:t>funds</w:t>
      </w:r>
      <w:r>
        <w:rPr>
          <w:spacing w:val="-5"/>
          <w:sz w:val="28"/>
        </w:rPr>
        <w:t> </w:t>
      </w:r>
      <w:r>
        <w:rPr>
          <w:sz w:val="28"/>
        </w:rPr>
        <w:t>and medical</w:t>
      </w:r>
      <w:r>
        <w:rPr>
          <w:spacing w:val="-6"/>
          <w:sz w:val="28"/>
        </w:rPr>
        <w:t> </w:t>
      </w:r>
      <w:r>
        <w:rPr>
          <w:sz w:val="28"/>
        </w:rPr>
        <w:t>care,</w:t>
      </w:r>
      <w:r>
        <w:rPr>
          <w:spacing w:val="-4"/>
          <w:sz w:val="28"/>
        </w:rPr>
        <w:t> </w:t>
      </w:r>
      <w:r>
        <w:rPr>
          <w:sz w:val="28"/>
        </w:rPr>
        <w:t>dedicated</w:t>
      </w:r>
      <w:r>
        <w:rPr>
          <w:spacing w:val="-4"/>
          <w:sz w:val="28"/>
        </w:rPr>
        <w:t> </w:t>
      </w:r>
      <w:r>
        <w:rPr>
          <w:sz w:val="28"/>
        </w:rPr>
        <w:t>to the welfare</w:t>
      </w:r>
      <w:r>
        <w:rPr>
          <w:spacing w:val="-1"/>
          <w:sz w:val="28"/>
        </w:rPr>
        <w:t> </w:t>
      </w:r>
      <w:r>
        <w:rPr>
          <w:sz w:val="28"/>
        </w:rPr>
        <w:t>of</w:t>
      </w:r>
      <w:r>
        <w:rPr>
          <w:spacing w:val="-5"/>
          <w:sz w:val="28"/>
        </w:rPr>
        <w:t> </w:t>
      </w:r>
      <w:r>
        <w:rPr>
          <w:sz w:val="28"/>
        </w:rPr>
        <w:t>stray and abandoned cows. This shortage hindered efforts to provide adequate care and support for these animals.</w:t>
      </w:r>
    </w:p>
    <w:p>
      <w:pPr>
        <w:pStyle w:val="BodyText"/>
      </w:pPr>
    </w:p>
    <w:p>
      <w:pPr>
        <w:pStyle w:val="BodyText"/>
        <w:spacing w:before="245"/>
      </w:pPr>
    </w:p>
    <w:p>
      <w:pPr>
        <w:pStyle w:val="ListParagraph"/>
        <w:numPr>
          <w:ilvl w:val="0"/>
          <w:numId w:val="1"/>
        </w:numPr>
        <w:tabs>
          <w:tab w:pos="1450" w:val="left" w:leader="none"/>
        </w:tabs>
        <w:spacing w:line="259" w:lineRule="auto" w:before="0" w:after="0"/>
        <w:ind w:left="1450" w:right="1588" w:hanging="384"/>
        <w:jc w:val="both"/>
        <w:rPr>
          <w:sz w:val="28"/>
        </w:rPr>
      </w:pPr>
      <w:r>
        <w:rPr>
          <w:b/>
          <w:sz w:val="28"/>
        </w:rPr>
        <w:t>Poverty and Basic Needs: </w:t>
      </w:r>
      <w:r>
        <w:rPr>
          <w:sz w:val="28"/>
        </w:rPr>
        <w:t>A substantial portion of the population struggled with poverty, lacking access to essential resources such as food, shelter, and healthcare. This situation was particularly dire for the poorest and most disadvantaged members of the community.</w:t>
      </w:r>
    </w:p>
    <w:p>
      <w:pPr>
        <w:pStyle w:val="BodyText"/>
        <w:spacing w:before="83"/>
      </w:pPr>
    </w:p>
    <w:p>
      <w:pPr>
        <w:pStyle w:val="ListParagraph"/>
        <w:numPr>
          <w:ilvl w:val="0"/>
          <w:numId w:val="1"/>
        </w:numPr>
        <w:tabs>
          <w:tab w:pos="1450" w:val="left" w:leader="none"/>
        </w:tabs>
        <w:spacing w:line="259" w:lineRule="auto" w:before="0" w:after="0"/>
        <w:ind w:left="1450" w:right="1579" w:hanging="384"/>
        <w:jc w:val="both"/>
        <w:rPr>
          <w:sz w:val="28"/>
        </w:rPr>
      </w:pPr>
      <w:r>
        <w:rPr>
          <w:b/>
          <w:sz w:val="28"/>
        </w:rPr>
        <w:t>Challenges Faced by Children and Women: </w:t>
      </w:r>
      <w:r>
        <w:rPr>
          <w:sz w:val="28"/>
        </w:rPr>
        <w:t>Deprived children and women in the community faced significant challenges, including limited access to education, healthcare, and opportunities for personal growth. These challenges hindered their ability to realize their full potential and contribute positively to society.</w:t>
      </w:r>
    </w:p>
    <w:p>
      <w:pPr>
        <w:pStyle w:val="BodyText"/>
        <w:spacing w:before="184"/>
      </w:pPr>
    </w:p>
    <w:p>
      <w:pPr>
        <w:pStyle w:val="BodyText"/>
        <w:spacing w:line="259" w:lineRule="auto"/>
        <w:ind w:left="1450" w:right="1592"/>
        <w:jc w:val="both"/>
      </w:pPr>
      <w:r>
        <w:rPr/>
        <w:t>The Indian Foundation works to address these societal problems by promoting awareness, mobilizing resources, and providing direct support to both animals and people in need. Their efforts aim to create a more just and equitable society where the welfare of all living beings is prioritized.</w:t>
      </w:r>
    </w:p>
    <w:p>
      <w:pPr>
        <w:pStyle w:val="BodyText"/>
        <w:spacing w:after="0" w:line="259" w:lineRule="auto"/>
        <w:jc w:val="both"/>
        <w:sectPr>
          <w:pgSz w:w="12240" w:h="15840"/>
          <w:pgMar w:header="720" w:footer="0" w:top="1520" w:bottom="280" w:left="360" w:right="0"/>
        </w:sectPr>
      </w:pPr>
    </w:p>
    <w:p>
      <w:pPr>
        <w:pStyle w:val="Heading1"/>
        <w:spacing w:before="432"/>
        <w:ind w:right="1462"/>
        <w:rPr>
          <w:u w:val="none"/>
        </w:rPr>
      </w:pPr>
      <w:r>
        <w:rPr>
          <w:spacing w:val="-2"/>
          <w:u w:val="single"/>
        </w:rPr>
        <w:t>Conclusion</w:t>
      </w:r>
    </w:p>
    <w:p>
      <w:pPr>
        <w:pStyle w:val="BodyText"/>
        <w:spacing w:before="123"/>
        <w:rPr>
          <w:b/>
        </w:rPr>
      </w:pPr>
    </w:p>
    <w:p>
      <w:pPr>
        <w:pStyle w:val="BodyText"/>
        <w:spacing w:line="259" w:lineRule="auto"/>
        <w:ind w:left="1450" w:right="1576"/>
        <w:jc w:val="both"/>
      </w:pPr>
      <w:r>
        <w:rPr/>
        <w:t>My experience with the Indian Foundation has been incredibly fulfilling and enlightening. Over the course of four weeks, I gained valuable insights into the challenges and rewards of working in an NGO focused on animal welfare and broader societal issues. Our project aimed to improve the welfare of</w:t>
      </w:r>
      <w:r>
        <w:rPr>
          <w:spacing w:val="40"/>
        </w:rPr>
        <w:t> </w:t>
      </w:r>
      <w:r>
        <w:rPr/>
        <w:t>stray and abandoned cows while also addressing poverty, basic needs, and the challenges faced by children and women in the community.</w:t>
      </w:r>
    </w:p>
    <w:p>
      <w:pPr>
        <w:pStyle w:val="BodyText"/>
        <w:spacing w:line="259" w:lineRule="auto" w:before="27"/>
        <w:ind w:left="1450" w:right="1583"/>
        <w:jc w:val="both"/>
      </w:pPr>
      <w:r>
        <w:rPr/>
        <w:t>The project allowed me to apply my skills in social media promotion, fundraising,</w:t>
      </w:r>
      <w:r>
        <w:rPr>
          <w:spacing w:val="-4"/>
        </w:rPr>
        <w:t> </w:t>
      </w:r>
      <w:r>
        <w:rPr/>
        <w:t>and</w:t>
      </w:r>
      <w:r>
        <w:rPr>
          <w:spacing w:val="-4"/>
        </w:rPr>
        <w:t> </w:t>
      </w:r>
      <w:r>
        <w:rPr/>
        <w:t>community</w:t>
      </w:r>
      <w:r>
        <w:rPr>
          <w:spacing w:val="-3"/>
        </w:rPr>
        <w:t> </w:t>
      </w:r>
      <w:r>
        <w:rPr/>
        <w:t>engagement to make</w:t>
      </w:r>
      <w:r>
        <w:rPr>
          <w:spacing w:val="-1"/>
        </w:rPr>
        <w:t> </w:t>
      </w:r>
      <w:r>
        <w:rPr/>
        <w:t>a tangible difference</w:t>
      </w:r>
      <w:r>
        <w:rPr>
          <w:spacing w:val="-1"/>
        </w:rPr>
        <w:t> </w:t>
      </w:r>
      <w:r>
        <w:rPr/>
        <w:t>in the lives of both</w:t>
      </w:r>
      <w:r>
        <w:rPr>
          <w:spacing w:val="-3"/>
        </w:rPr>
        <w:t> </w:t>
      </w:r>
      <w:r>
        <w:rPr/>
        <w:t>animals</w:t>
      </w:r>
      <w:r>
        <w:rPr>
          <w:spacing w:val="-1"/>
        </w:rPr>
        <w:t> </w:t>
      </w:r>
      <w:r>
        <w:rPr/>
        <w:t>and people. We successfully raised</w:t>
      </w:r>
      <w:r>
        <w:rPr>
          <w:spacing w:val="-3"/>
        </w:rPr>
        <w:t> </w:t>
      </w:r>
      <w:r>
        <w:rPr/>
        <w:t>awareness,</w:t>
      </w:r>
      <w:r>
        <w:rPr>
          <w:spacing w:val="-3"/>
        </w:rPr>
        <w:t> </w:t>
      </w:r>
      <w:r>
        <w:rPr/>
        <w:t>gathered significant donations, and provided essential resources for cow welfare. Our efforts also highlighted the importance of supporting the poorest and most disadvantaged members of society, reflecting the Indian Foundation’s</w:t>
      </w:r>
      <w:r>
        <w:rPr>
          <w:spacing w:val="40"/>
        </w:rPr>
        <w:t> </w:t>
      </w:r>
      <w:r>
        <w:rPr/>
        <w:t>mission and values.</w:t>
      </w:r>
    </w:p>
    <w:p>
      <w:pPr>
        <w:pStyle w:val="BodyText"/>
        <w:spacing w:line="259" w:lineRule="auto" w:before="29"/>
        <w:ind w:left="1450" w:right="1589"/>
        <w:jc w:val="both"/>
      </w:pPr>
      <w:r>
        <w:rPr/>
        <w:t>The success of the project underscores the importance of collective action and community involvement in addressing societal issues. Moving forward, I am inspired to continue advocating for animal welfare and contributing to initiatives</w:t>
      </w:r>
      <w:r>
        <w:rPr>
          <w:spacing w:val="-5"/>
        </w:rPr>
        <w:t> </w:t>
      </w:r>
      <w:r>
        <w:rPr/>
        <w:t>that</w:t>
      </w:r>
      <w:r>
        <w:rPr>
          <w:spacing w:val="-5"/>
        </w:rPr>
        <w:t> </w:t>
      </w:r>
      <w:r>
        <w:rPr/>
        <w:t>promote</w:t>
      </w:r>
      <w:r>
        <w:rPr>
          <w:spacing w:val="-2"/>
        </w:rPr>
        <w:t> </w:t>
      </w:r>
      <w:r>
        <w:rPr/>
        <w:t>the</w:t>
      </w:r>
      <w:r>
        <w:rPr>
          <w:spacing w:val="-2"/>
        </w:rPr>
        <w:t> </w:t>
      </w:r>
      <w:r>
        <w:rPr/>
        <w:t>well-being</w:t>
      </w:r>
      <w:r>
        <w:rPr>
          <w:spacing w:val="-7"/>
        </w:rPr>
        <w:t> </w:t>
      </w:r>
      <w:r>
        <w:rPr/>
        <w:t>of</w:t>
      </w:r>
      <w:r>
        <w:rPr>
          <w:spacing w:val="-6"/>
        </w:rPr>
        <w:t> </w:t>
      </w:r>
      <w:r>
        <w:rPr/>
        <w:t>all</w:t>
      </w:r>
      <w:r>
        <w:rPr>
          <w:spacing w:val="-7"/>
        </w:rPr>
        <w:t> </w:t>
      </w:r>
      <w:r>
        <w:rPr/>
        <w:t>living</w:t>
      </w:r>
      <w:r>
        <w:rPr>
          <w:spacing w:val="-7"/>
        </w:rPr>
        <w:t> </w:t>
      </w:r>
      <w:r>
        <w:rPr/>
        <w:t>beings.</w:t>
      </w:r>
      <w:r>
        <w:rPr>
          <w:spacing w:val="-5"/>
        </w:rPr>
        <w:t> </w:t>
      </w:r>
      <w:r>
        <w:rPr/>
        <w:t>The</w:t>
      </w:r>
      <w:r>
        <w:rPr>
          <w:spacing w:val="-6"/>
        </w:rPr>
        <w:t> </w:t>
      </w:r>
      <w:r>
        <w:rPr/>
        <w:t>lessons</w:t>
      </w:r>
      <w:r>
        <w:rPr>
          <w:spacing w:val="-2"/>
        </w:rPr>
        <w:t> </w:t>
      </w:r>
      <w:r>
        <w:rPr/>
        <w:t>learned and experiences gained during this project will undoubtedly influence my future endeavours and my commitment to making a positive impact on </w:t>
      </w:r>
      <w:r>
        <w:rPr>
          <w:spacing w:val="-2"/>
        </w:rPr>
        <w:t>society.</w:t>
      </w:r>
    </w:p>
    <w:p>
      <w:pPr>
        <w:pStyle w:val="BodyText"/>
        <w:spacing w:after="0" w:line="259" w:lineRule="auto"/>
        <w:jc w:val="both"/>
        <w:sectPr>
          <w:pgSz w:w="12240" w:h="15840"/>
          <w:pgMar w:header="720" w:footer="0" w:top="1520" w:bottom="280" w:left="360" w:right="0"/>
        </w:sectPr>
      </w:pPr>
    </w:p>
    <w:p>
      <w:pPr>
        <w:pStyle w:val="BodyText"/>
        <w:spacing w:before="4"/>
        <w:rPr>
          <w:sz w:val="16"/>
        </w:rPr>
      </w:pPr>
    </w:p>
    <w:sectPr>
      <w:pgSz w:w="12240" w:h="15840"/>
      <w:pgMar w:header="720" w:footer="0" w:top="1520" w:bottom="280" w:left="360" w:right="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Calibri">
    <w:altName w:val="Calibri"/>
    <w:charset w:val="1"/>
    <w:family w:val="roman"/>
    <w:pitch w:val="variable"/>
  </w:font>
</w:fonts>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7475712">
          <wp:simplePos x="0" y="0"/>
          <wp:positionH relativeFrom="page">
            <wp:posOffset>914400</wp:posOffset>
          </wp:positionH>
          <wp:positionV relativeFrom="page">
            <wp:posOffset>457200</wp:posOffset>
          </wp:positionV>
          <wp:extent cx="1106728" cy="387350"/>
          <wp:effectExtent l="0" t="0" r="0" b="0"/>
          <wp:wrapNone/>
          <wp:docPr id="1" name="Image 1"/>
          <wp:cNvGraphicFramePr>
            <a:graphicFrameLocks/>
          </wp:cNvGraphicFramePr>
          <a:graphic>
            <a:graphicData uri="http://schemas.openxmlformats.org/drawingml/2006/picture">
              <pic:pic>
                <pic:nvPicPr>
                  <pic:cNvPr id="1" name="Image 1"/>
                  <pic:cNvPicPr/>
                </pic:nvPicPr>
                <pic:blipFill>
                  <a:blip r:embed="rId1" cstate="print"/>
                  <a:stretch>
                    <a:fillRect/>
                  </a:stretch>
                </pic:blipFill>
                <pic:spPr>
                  <a:xfrm>
                    <a:off x="0" y="0"/>
                    <a:ext cx="1106728" cy="387350"/>
                  </a:xfrm>
                  <a:prstGeom prst="rect">
                    <a:avLst/>
                  </a:prstGeom>
                </pic:spPr>
              </pic:pic>
            </a:graphicData>
          </a:graphic>
        </wp:anchor>
      </w:drawing>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1"/>
      <w:numFmt w:val="decimal"/>
      <w:lvlText w:val="%1"/>
      <w:lvlJc w:val="left"/>
      <w:pPr>
        <w:ind w:left="1450" w:hanging="384"/>
        <w:jc w:val="left"/>
      </w:pPr>
      <w:rPr>
        <w:rFonts w:hint="default" w:ascii="Calibri" w:hAnsi="Calibri" w:eastAsia="Calibri" w:cs="Calibri"/>
        <w:b w:val="0"/>
        <w:bCs w:val="0"/>
        <w:i w:val="0"/>
        <w:iCs w:val="0"/>
        <w:spacing w:val="0"/>
        <w:w w:val="99"/>
        <w:sz w:val="28"/>
        <w:szCs w:val="28"/>
        <w:lang w:val="en-US" w:eastAsia="en-US" w:bidi="ar-SA"/>
      </w:rPr>
    </w:lvl>
    <w:lvl w:ilvl="1">
      <w:start w:val="0"/>
      <w:numFmt w:val="bullet"/>
      <w:lvlText w:val="•"/>
      <w:lvlJc w:val="left"/>
      <w:pPr>
        <w:ind w:left="2502" w:hanging="384"/>
      </w:pPr>
      <w:rPr>
        <w:rFonts w:hint="default"/>
        <w:lang w:val="en-US" w:eastAsia="en-US" w:bidi="ar-SA"/>
      </w:rPr>
    </w:lvl>
    <w:lvl w:ilvl="2">
      <w:start w:val="0"/>
      <w:numFmt w:val="bullet"/>
      <w:lvlText w:val="•"/>
      <w:lvlJc w:val="left"/>
      <w:pPr>
        <w:ind w:left="3544" w:hanging="384"/>
      </w:pPr>
      <w:rPr>
        <w:rFonts w:hint="default"/>
        <w:lang w:val="en-US" w:eastAsia="en-US" w:bidi="ar-SA"/>
      </w:rPr>
    </w:lvl>
    <w:lvl w:ilvl="3">
      <w:start w:val="0"/>
      <w:numFmt w:val="bullet"/>
      <w:lvlText w:val="•"/>
      <w:lvlJc w:val="left"/>
      <w:pPr>
        <w:ind w:left="4586" w:hanging="384"/>
      </w:pPr>
      <w:rPr>
        <w:rFonts w:hint="default"/>
        <w:lang w:val="en-US" w:eastAsia="en-US" w:bidi="ar-SA"/>
      </w:rPr>
    </w:lvl>
    <w:lvl w:ilvl="4">
      <w:start w:val="0"/>
      <w:numFmt w:val="bullet"/>
      <w:lvlText w:val="•"/>
      <w:lvlJc w:val="left"/>
      <w:pPr>
        <w:ind w:left="5628" w:hanging="384"/>
      </w:pPr>
      <w:rPr>
        <w:rFonts w:hint="default"/>
        <w:lang w:val="en-US" w:eastAsia="en-US" w:bidi="ar-SA"/>
      </w:rPr>
    </w:lvl>
    <w:lvl w:ilvl="5">
      <w:start w:val="0"/>
      <w:numFmt w:val="bullet"/>
      <w:lvlText w:val="•"/>
      <w:lvlJc w:val="left"/>
      <w:pPr>
        <w:ind w:left="6670" w:hanging="384"/>
      </w:pPr>
      <w:rPr>
        <w:rFonts w:hint="default"/>
        <w:lang w:val="en-US" w:eastAsia="en-US" w:bidi="ar-SA"/>
      </w:rPr>
    </w:lvl>
    <w:lvl w:ilvl="6">
      <w:start w:val="0"/>
      <w:numFmt w:val="bullet"/>
      <w:lvlText w:val="•"/>
      <w:lvlJc w:val="left"/>
      <w:pPr>
        <w:ind w:left="7712" w:hanging="384"/>
      </w:pPr>
      <w:rPr>
        <w:rFonts w:hint="default"/>
        <w:lang w:val="en-US" w:eastAsia="en-US" w:bidi="ar-SA"/>
      </w:rPr>
    </w:lvl>
    <w:lvl w:ilvl="7">
      <w:start w:val="0"/>
      <w:numFmt w:val="bullet"/>
      <w:lvlText w:val="•"/>
      <w:lvlJc w:val="left"/>
      <w:pPr>
        <w:ind w:left="8754" w:hanging="384"/>
      </w:pPr>
      <w:rPr>
        <w:rFonts w:hint="default"/>
        <w:lang w:val="en-US" w:eastAsia="en-US" w:bidi="ar-SA"/>
      </w:rPr>
    </w:lvl>
    <w:lvl w:ilvl="8">
      <w:start w:val="0"/>
      <w:numFmt w:val="bullet"/>
      <w:lvlText w:val="•"/>
      <w:lvlJc w:val="left"/>
      <w:pPr>
        <w:ind w:left="9796" w:hanging="384"/>
      </w:pPr>
      <w:rPr>
        <w:rFonts w:hint="default"/>
        <w:lang w:val="en-US"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libri" w:hAnsi="Calibri" w:eastAsia="Calibri" w:cs="Calibri"/>
      <w:lang w:val="en-US" w:eastAsia="en-US" w:bidi="ar-SA"/>
    </w:rPr>
  </w:style>
  <w:style w:styleId="BodyText" w:type="paragraph">
    <w:name w:val="Body Text"/>
    <w:basedOn w:val="Normal"/>
    <w:uiPriority w:val="1"/>
    <w:qFormat/>
    <w:pPr/>
    <w:rPr>
      <w:rFonts w:ascii="Calibri" w:hAnsi="Calibri" w:eastAsia="Calibri" w:cs="Calibri"/>
      <w:sz w:val="28"/>
      <w:szCs w:val="28"/>
      <w:lang w:val="en-US" w:eastAsia="en-US" w:bidi="ar-SA"/>
    </w:rPr>
  </w:style>
  <w:style w:styleId="Heading1" w:type="paragraph">
    <w:name w:val="Heading 1"/>
    <w:basedOn w:val="Normal"/>
    <w:uiPriority w:val="1"/>
    <w:qFormat/>
    <w:pPr>
      <w:ind w:left="926" w:right="1290"/>
      <w:jc w:val="center"/>
      <w:outlineLvl w:val="1"/>
    </w:pPr>
    <w:rPr>
      <w:rFonts w:ascii="Calibri" w:hAnsi="Calibri" w:eastAsia="Calibri" w:cs="Calibri"/>
      <w:b/>
      <w:bCs/>
      <w:sz w:val="44"/>
      <w:szCs w:val="44"/>
      <w:u w:val="single" w:color="000000"/>
      <w:lang w:val="en-US" w:eastAsia="en-US" w:bidi="ar-SA"/>
    </w:rPr>
  </w:style>
  <w:style w:styleId="ListParagraph" w:type="paragraph">
    <w:name w:val="List Paragraph"/>
    <w:basedOn w:val="Normal"/>
    <w:uiPriority w:val="1"/>
    <w:qFormat/>
    <w:pPr>
      <w:ind w:left="1450" w:right="1588" w:hanging="384"/>
      <w:jc w:val="both"/>
    </w:pPr>
    <w:rPr>
      <w:rFonts w:ascii="Calibri" w:hAnsi="Calibri" w:eastAsia="Calibri" w:cs="Calibri"/>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image" Target="media/image2.png"/><Relationship Id="rId7" Type="http://schemas.openxmlformats.org/officeDocument/2006/relationships/image" Target="media/image3.jpeg"/><Relationship Id="rId8" Type="http://schemas.openxmlformats.org/officeDocument/2006/relationships/image" Target="media/image4.jpeg"/><Relationship Id="rId9" Type="http://schemas.openxmlformats.org/officeDocument/2006/relationships/image" Target="media/image5.jpeg"/><Relationship Id="rId10" Type="http://schemas.openxmlformats.org/officeDocument/2006/relationships/image" Target="media/image6.jpeg"/><Relationship Id="rId11" Type="http://schemas.openxmlformats.org/officeDocument/2006/relationships/image" Target="media/image7.jpeg"/><Relationship Id="rId12" Type="http://schemas.openxmlformats.org/officeDocument/2006/relationships/image" Target="media/image8.jpeg"/><Relationship Id="rId13" Type="http://schemas.openxmlformats.org/officeDocument/2006/relationships/image" Target="media/image9.jpeg"/><Relationship Id="rId14" Type="http://schemas.openxmlformats.org/officeDocument/2006/relationships/image" Target="media/image10.jpeg"/><Relationship Id="rId15" Type="http://schemas.openxmlformats.org/officeDocument/2006/relationships/image" Target="media/image11.jpeg"/><Relationship Id="rId16" Type="http://schemas.openxmlformats.org/officeDocument/2006/relationships/image" Target="media/image12.jpeg"/><Relationship Id="rId17" Type="http://schemas.openxmlformats.org/officeDocument/2006/relationships/image" Target="media/image13.jpeg"/><Relationship Id="rId18" Type="http://schemas.openxmlformats.org/officeDocument/2006/relationships/numbering" Target="numbering.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Kushant Garg</dc:creator>
  <dcterms:created xsi:type="dcterms:W3CDTF">2026-02-25T03:38:20Z</dcterms:created>
  <dcterms:modified xsi:type="dcterms:W3CDTF">2026-02-25T03:38:20Z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2024-08-09T00:00:00Z</vt:filetime>
  </property>
  <property fmtid="{D5CDD505-2E9C-101B-9397-08002B2CF9AE}" pid="3" name="Creator">
    <vt:lpwstr>Microsoft® Word 2016</vt:lpwstr>
  </property>
  <property fmtid="{D5CDD505-2E9C-101B-9397-08002B2CF9AE}" pid="4" name="LastSaved">
    <vt:filetime>2026-02-25T00:00:00Z</vt:filetime>
  </property>
  <property fmtid="{D5CDD505-2E9C-101B-9397-08002B2CF9AE}" pid="5" name="Producer">
    <vt:lpwstr>www.ilovepdf.com</vt:lpwstr>
  </property>
</Properties>
</file>