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47E0" w14:textId="77777777" w:rsidR="00A8031D" w:rsidRDefault="00A8031D">
      <w:pPr>
        <w:rPr>
          <w:sz w:val="40"/>
          <w:szCs w:val="40"/>
        </w:rPr>
      </w:pPr>
      <w:r>
        <w:rPr>
          <w:sz w:val="40"/>
          <w:szCs w:val="40"/>
        </w:rPr>
        <w:t xml:space="preserve">Source : </w:t>
      </w:r>
      <w:bookmarkStart w:id="0" w:name="_GoBack"/>
      <w:bookmarkEnd w:id="0"/>
    </w:p>
    <w:p w14:paraId="30DB2E33" w14:textId="77777777" w:rsidR="00A8031D" w:rsidRDefault="00A8031D">
      <w:r>
        <w:rPr>
          <w:sz w:val="40"/>
          <w:szCs w:val="40"/>
        </w:rPr>
        <w:t>1-</w:t>
      </w:r>
      <w:hyperlink r:id="rId7" w:history="1">
        <w:r w:rsidRPr="000D7AFE">
          <w:rPr>
            <w:rStyle w:val="Hyperlink"/>
          </w:rPr>
          <w:t>https://mapr.com/blog/in-depth-look-hbase-architecture/</w:t>
        </w:r>
      </w:hyperlink>
    </w:p>
    <w:p w14:paraId="63881B7D" w14:textId="77777777" w:rsidR="00A8031D" w:rsidRDefault="00A8031D">
      <w:pPr>
        <w:rPr>
          <w:sz w:val="40"/>
          <w:szCs w:val="40"/>
        </w:rPr>
      </w:pPr>
      <w:r>
        <w:t xml:space="preserve">2- </w:t>
      </w:r>
      <w:hyperlink r:id="rId8" w:history="1">
        <w:r>
          <w:rPr>
            <w:rStyle w:val="Hyperlink"/>
          </w:rPr>
          <w:t>https://www.edureka.co/blog/hbase-architecture/</w:t>
        </w:r>
      </w:hyperlink>
    </w:p>
    <w:p w14:paraId="779376C1" w14:textId="77777777" w:rsidR="00A8031D" w:rsidRDefault="00A8031D">
      <w:pPr>
        <w:rPr>
          <w:sz w:val="40"/>
          <w:szCs w:val="40"/>
        </w:rPr>
      </w:pPr>
    </w:p>
    <w:p w14:paraId="6F3FBCFA" w14:textId="77777777" w:rsidR="00D21B5A" w:rsidRPr="0094381D" w:rsidRDefault="0074106A">
      <w:pPr>
        <w:rPr>
          <w:sz w:val="40"/>
          <w:szCs w:val="40"/>
        </w:rPr>
      </w:pPr>
      <w:r w:rsidRPr="0094381D">
        <w:rPr>
          <w:sz w:val="40"/>
          <w:szCs w:val="40"/>
        </w:rPr>
        <w:t>HBase vs Cassandra :</w:t>
      </w:r>
    </w:p>
    <w:tbl>
      <w:tblPr>
        <w:tblStyle w:val="TableGrid"/>
        <w:tblW w:w="0" w:type="auto"/>
        <w:tblLook w:val="04A0" w:firstRow="1" w:lastRow="0" w:firstColumn="1" w:lastColumn="0" w:noHBand="0" w:noVBand="1"/>
      </w:tblPr>
      <w:tblGrid>
        <w:gridCol w:w="2309"/>
        <w:gridCol w:w="3416"/>
        <w:gridCol w:w="3625"/>
      </w:tblGrid>
      <w:tr w:rsidR="0074106A" w14:paraId="7E2EEC1B" w14:textId="77777777" w:rsidTr="00BB5829">
        <w:tc>
          <w:tcPr>
            <w:tcW w:w="4134" w:type="dxa"/>
          </w:tcPr>
          <w:p w14:paraId="7B41AE30" w14:textId="77777777" w:rsidR="0074106A" w:rsidRDefault="0074106A"/>
        </w:tc>
        <w:tc>
          <w:tcPr>
            <w:tcW w:w="8550" w:type="dxa"/>
          </w:tcPr>
          <w:p w14:paraId="21C472E2" w14:textId="77777777" w:rsidR="0074106A" w:rsidRPr="0094381D" w:rsidRDefault="0074106A">
            <w:pPr>
              <w:rPr>
                <w:sz w:val="40"/>
                <w:szCs w:val="40"/>
              </w:rPr>
            </w:pPr>
            <w:r w:rsidRPr="0094381D">
              <w:rPr>
                <w:sz w:val="40"/>
                <w:szCs w:val="40"/>
              </w:rPr>
              <w:t>HBase</w:t>
            </w:r>
          </w:p>
        </w:tc>
        <w:tc>
          <w:tcPr>
            <w:tcW w:w="9090" w:type="dxa"/>
          </w:tcPr>
          <w:p w14:paraId="0877FCEE" w14:textId="77777777" w:rsidR="0074106A" w:rsidRPr="0094381D" w:rsidRDefault="0074106A">
            <w:pPr>
              <w:rPr>
                <w:sz w:val="40"/>
                <w:szCs w:val="40"/>
              </w:rPr>
            </w:pPr>
            <w:r w:rsidRPr="0094381D">
              <w:rPr>
                <w:sz w:val="40"/>
                <w:szCs w:val="40"/>
              </w:rPr>
              <w:t>Cassandra</w:t>
            </w:r>
          </w:p>
        </w:tc>
      </w:tr>
      <w:tr w:rsidR="0074106A" w14:paraId="693FAB3A" w14:textId="77777777" w:rsidTr="00BB5829">
        <w:tc>
          <w:tcPr>
            <w:tcW w:w="4134" w:type="dxa"/>
          </w:tcPr>
          <w:p w14:paraId="6924CA1B" w14:textId="77777777" w:rsidR="0074106A" w:rsidRPr="0094381D" w:rsidRDefault="0074106A" w:rsidP="0074106A">
            <w:pPr>
              <w:rPr>
                <w:rFonts w:cstheme="minorHAnsi"/>
                <w:color w:val="4A4A4A"/>
                <w:sz w:val="28"/>
                <w:szCs w:val="28"/>
                <w:shd w:val="clear" w:color="auto" w:fill="FFFFFF"/>
              </w:rPr>
            </w:pPr>
            <w:r w:rsidRPr="0094381D">
              <w:rPr>
                <w:rFonts w:cstheme="minorHAnsi"/>
                <w:color w:val="4A4A4A"/>
                <w:sz w:val="28"/>
                <w:szCs w:val="28"/>
                <w:shd w:val="clear" w:color="auto" w:fill="FFFFFF"/>
              </w:rPr>
              <w:t xml:space="preserve"> Single point of failure</w:t>
            </w:r>
          </w:p>
        </w:tc>
        <w:tc>
          <w:tcPr>
            <w:tcW w:w="8550" w:type="dxa"/>
          </w:tcPr>
          <w:p w14:paraId="436A6937" w14:textId="77777777" w:rsidR="0074106A" w:rsidRPr="0094381D" w:rsidRDefault="0074106A" w:rsidP="0074106A">
            <w:pPr>
              <w:rPr>
                <w:rFonts w:cstheme="minorHAnsi"/>
                <w:sz w:val="28"/>
                <w:szCs w:val="28"/>
              </w:rPr>
            </w:pPr>
            <w:r w:rsidRPr="0094381D">
              <w:rPr>
                <w:rFonts w:cstheme="minorHAnsi"/>
                <w:color w:val="4A4A4A"/>
                <w:sz w:val="28"/>
                <w:szCs w:val="28"/>
                <w:shd w:val="clear" w:color="auto" w:fill="FFFFFF"/>
              </w:rPr>
              <w:t>HBase has several components which communicate together like HBase HMaster, ZooKeeper, NameNode, Region Severs. Can have single point of failure.</w:t>
            </w:r>
          </w:p>
        </w:tc>
        <w:tc>
          <w:tcPr>
            <w:tcW w:w="9090" w:type="dxa"/>
          </w:tcPr>
          <w:p w14:paraId="64534309" w14:textId="77777777" w:rsidR="0074106A" w:rsidRPr="0094381D" w:rsidRDefault="0074106A" w:rsidP="0074106A">
            <w:pPr>
              <w:rPr>
                <w:rFonts w:cstheme="minorHAnsi"/>
                <w:sz w:val="28"/>
                <w:szCs w:val="28"/>
              </w:rPr>
            </w:pPr>
            <w:r w:rsidRPr="0094381D">
              <w:rPr>
                <w:rFonts w:cstheme="minorHAnsi"/>
                <w:color w:val="4A4A4A"/>
                <w:sz w:val="28"/>
                <w:szCs w:val="28"/>
                <w:shd w:val="clear" w:color="auto" w:fill="FFFFFF"/>
              </w:rPr>
              <w:t>Cassandra is a single node type, in which all nodes are equal and performs all functions. Any node can be the coordinator; this removes Single Point of failure.</w:t>
            </w:r>
          </w:p>
        </w:tc>
      </w:tr>
      <w:tr w:rsidR="0074106A" w14:paraId="00F92CA8" w14:textId="77777777" w:rsidTr="00BB5829">
        <w:tc>
          <w:tcPr>
            <w:tcW w:w="4134" w:type="dxa"/>
          </w:tcPr>
          <w:p w14:paraId="4A98ACAE" w14:textId="77777777" w:rsidR="0074106A" w:rsidRPr="0094381D" w:rsidRDefault="0074106A" w:rsidP="0074106A">
            <w:pPr>
              <w:rPr>
                <w:rFonts w:cstheme="minorHAnsi"/>
                <w:sz w:val="28"/>
                <w:szCs w:val="28"/>
              </w:rPr>
            </w:pPr>
            <w:r w:rsidRPr="0094381D">
              <w:rPr>
                <w:rFonts w:cstheme="minorHAnsi"/>
                <w:color w:val="4A4A4A"/>
                <w:sz w:val="28"/>
                <w:szCs w:val="28"/>
                <w:shd w:val="clear" w:color="auto" w:fill="FFFFFF"/>
              </w:rPr>
              <w:t>consistency</w:t>
            </w:r>
          </w:p>
        </w:tc>
        <w:tc>
          <w:tcPr>
            <w:tcW w:w="8550" w:type="dxa"/>
          </w:tcPr>
          <w:p w14:paraId="5E257C88" w14:textId="77777777" w:rsidR="0074106A" w:rsidRPr="0094381D" w:rsidRDefault="0074106A" w:rsidP="0074106A">
            <w:pPr>
              <w:rPr>
                <w:rFonts w:cstheme="minorHAnsi"/>
                <w:sz w:val="28"/>
                <w:szCs w:val="28"/>
              </w:rPr>
            </w:pPr>
            <w:r w:rsidRPr="0094381D">
              <w:rPr>
                <w:rFonts w:cstheme="minorHAnsi"/>
                <w:color w:val="4A4A4A"/>
                <w:sz w:val="28"/>
                <w:szCs w:val="28"/>
                <w:shd w:val="clear" w:color="auto" w:fill="FFFFFF"/>
              </w:rPr>
              <w:t xml:space="preserve">HBase is optimized for read and supports </w:t>
            </w:r>
            <w:r w:rsidRPr="0094381D">
              <w:rPr>
                <w:rFonts w:cstheme="minorHAnsi"/>
                <w:b/>
                <w:bCs/>
                <w:color w:val="4A4A4A"/>
                <w:sz w:val="28"/>
                <w:szCs w:val="28"/>
                <w:shd w:val="clear" w:color="auto" w:fill="FFFFFF"/>
              </w:rPr>
              <w:t>single writes</w:t>
            </w:r>
            <w:r w:rsidRPr="0094381D">
              <w:rPr>
                <w:rFonts w:cstheme="minorHAnsi"/>
                <w:color w:val="4A4A4A"/>
                <w:sz w:val="28"/>
                <w:szCs w:val="28"/>
                <w:shd w:val="clear" w:color="auto" w:fill="FFFFFF"/>
              </w:rPr>
              <w:t>, which leads to strict consistency. </w:t>
            </w:r>
          </w:p>
        </w:tc>
        <w:tc>
          <w:tcPr>
            <w:tcW w:w="9090" w:type="dxa"/>
          </w:tcPr>
          <w:p w14:paraId="5F2747C5"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t>Cassandra supports single row reads which maintains eventual consistency.</w:t>
            </w:r>
          </w:p>
        </w:tc>
      </w:tr>
      <w:tr w:rsidR="0074106A" w14:paraId="35668EA1" w14:textId="77777777" w:rsidTr="00BB5829">
        <w:tc>
          <w:tcPr>
            <w:tcW w:w="4134" w:type="dxa"/>
          </w:tcPr>
          <w:p w14:paraId="7232E592" w14:textId="77777777" w:rsidR="0074106A" w:rsidRPr="0094381D" w:rsidRDefault="00D92CA6" w:rsidP="0074106A">
            <w:pPr>
              <w:rPr>
                <w:rFonts w:cstheme="minorHAnsi"/>
                <w:sz w:val="28"/>
                <w:szCs w:val="28"/>
              </w:rPr>
            </w:pPr>
            <w:r w:rsidRPr="0094381D">
              <w:rPr>
                <w:rFonts w:cstheme="minorHAnsi"/>
                <w:sz w:val="28"/>
                <w:szCs w:val="28"/>
              </w:rPr>
              <w:t>Fast Scan</w:t>
            </w:r>
          </w:p>
        </w:tc>
        <w:tc>
          <w:tcPr>
            <w:tcW w:w="8550" w:type="dxa"/>
          </w:tcPr>
          <w:p w14:paraId="259E0941"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t>HBase supports Range based scans, which makes scanning process faster.</w:t>
            </w:r>
            <w:r w:rsidRPr="0094381D">
              <w:rPr>
                <w:rFonts w:cstheme="minorHAnsi"/>
                <w:color w:val="4A4A4A"/>
                <w:sz w:val="28"/>
                <w:szCs w:val="28"/>
                <w:shd w:val="clear" w:color="auto" w:fill="FFFFFF"/>
              </w:rPr>
              <w:br/>
            </w:r>
            <w:r w:rsidRPr="0094381D">
              <w:rPr>
                <w:rFonts w:cstheme="minorHAnsi"/>
                <w:sz w:val="28"/>
                <w:szCs w:val="28"/>
              </w:rPr>
              <w:t>Due to RowKey partitioning the scanning process is faster in HBase as compared to Cassandra.</w:t>
            </w:r>
          </w:p>
        </w:tc>
        <w:tc>
          <w:tcPr>
            <w:tcW w:w="9090" w:type="dxa"/>
          </w:tcPr>
          <w:p w14:paraId="3AD5C154" w14:textId="77777777" w:rsidR="0074106A" w:rsidRPr="0094381D" w:rsidRDefault="00D92CA6" w:rsidP="0074106A">
            <w:pPr>
              <w:rPr>
                <w:rFonts w:cstheme="minorHAnsi"/>
                <w:sz w:val="28"/>
                <w:szCs w:val="28"/>
              </w:rPr>
            </w:pPr>
            <w:r w:rsidRPr="0094381D">
              <w:rPr>
                <w:rFonts w:cstheme="minorHAnsi"/>
                <w:sz w:val="28"/>
                <w:szCs w:val="28"/>
              </w:rPr>
              <w:t>Cassandra does not support range based row scans, which slows the scanning process as compared to HBase.</w:t>
            </w:r>
          </w:p>
        </w:tc>
      </w:tr>
      <w:tr w:rsidR="0074106A" w14:paraId="4D7BA043" w14:textId="77777777" w:rsidTr="00BB5829">
        <w:tc>
          <w:tcPr>
            <w:tcW w:w="4134" w:type="dxa"/>
          </w:tcPr>
          <w:p w14:paraId="3A7A8B88" w14:textId="77777777" w:rsidR="0074106A" w:rsidRPr="0094381D" w:rsidRDefault="00D92CA6" w:rsidP="0074106A">
            <w:pPr>
              <w:rPr>
                <w:rFonts w:cstheme="minorHAnsi"/>
                <w:sz w:val="28"/>
                <w:szCs w:val="28"/>
              </w:rPr>
            </w:pPr>
            <w:r w:rsidRPr="0094381D">
              <w:rPr>
                <w:rFonts w:cstheme="minorHAnsi"/>
                <w:sz w:val="28"/>
                <w:szCs w:val="28"/>
              </w:rPr>
              <w:t>Partioning</w:t>
            </w:r>
          </w:p>
        </w:tc>
        <w:tc>
          <w:tcPr>
            <w:tcW w:w="8550" w:type="dxa"/>
          </w:tcPr>
          <w:p w14:paraId="0A47C078"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t>HBase supports ordered partitioning, in which rows of a Column Family are stored in RowKey order</w:t>
            </w:r>
          </w:p>
        </w:tc>
        <w:tc>
          <w:tcPr>
            <w:tcW w:w="9090" w:type="dxa"/>
          </w:tcPr>
          <w:p w14:paraId="7DAF69D2"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t>whereas in Casandra ordered partitioning is a challenge</w:t>
            </w:r>
          </w:p>
        </w:tc>
      </w:tr>
      <w:tr w:rsidR="0074106A" w14:paraId="529CB538" w14:textId="77777777" w:rsidTr="00BB5829">
        <w:tc>
          <w:tcPr>
            <w:tcW w:w="4134" w:type="dxa"/>
          </w:tcPr>
          <w:p w14:paraId="1AC017AA" w14:textId="77777777" w:rsidR="0074106A" w:rsidRPr="0094381D" w:rsidRDefault="00D92CA6" w:rsidP="0074106A">
            <w:pPr>
              <w:rPr>
                <w:rFonts w:cstheme="minorHAnsi"/>
                <w:sz w:val="28"/>
                <w:szCs w:val="28"/>
              </w:rPr>
            </w:pPr>
            <w:r w:rsidRPr="0094381D">
              <w:rPr>
                <w:rFonts w:cstheme="minorHAnsi"/>
                <w:sz w:val="28"/>
                <w:szCs w:val="28"/>
              </w:rPr>
              <w:t>Read load balancing</w:t>
            </w:r>
          </w:p>
        </w:tc>
        <w:tc>
          <w:tcPr>
            <w:tcW w:w="8550" w:type="dxa"/>
          </w:tcPr>
          <w:p w14:paraId="565888C2"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t xml:space="preserve">HBase does not support read load balancing, one Region Server serves the read request and the </w:t>
            </w:r>
            <w:r w:rsidRPr="0094381D">
              <w:rPr>
                <w:rFonts w:cstheme="minorHAnsi"/>
                <w:color w:val="4A4A4A"/>
                <w:sz w:val="28"/>
                <w:szCs w:val="28"/>
                <w:shd w:val="clear" w:color="auto" w:fill="FFFFFF"/>
              </w:rPr>
              <w:lastRenderedPageBreak/>
              <w:t>replicas are only used in case of failure.</w:t>
            </w:r>
          </w:p>
        </w:tc>
        <w:tc>
          <w:tcPr>
            <w:tcW w:w="9090" w:type="dxa"/>
          </w:tcPr>
          <w:p w14:paraId="1D835691" w14:textId="77777777" w:rsidR="0074106A" w:rsidRPr="0094381D" w:rsidRDefault="00D92CA6" w:rsidP="0074106A">
            <w:pPr>
              <w:rPr>
                <w:rFonts w:cstheme="minorHAnsi"/>
                <w:sz w:val="28"/>
                <w:szCs w:val="28"/>
              </w:rPr>
            </w:pPr>
            <w:r w:rsidRPr="0094381D">
              <w:rPr>
                <w:rFonts w:cstheme="minorHAnsi"/>
                <w:color w:val="4A4A4A"/>
                <w:sz w:val="28"/>
                <w:szCs w:val="28"/>
                <w:shd w:val="clear" w:color="auto" w:fill="FFFFFF"/>
              </w:rPr>
              <w:lastRenderedPageBreak/>
              <w:t xml:space="preserve">While Cassandra supports read load balancing and can read the same data from </w:t>
            </w:r>
            <w:r w:rsidRPr="0094381D">
              <w:rPr>
                <w:rFonts w:cstheme="minorHAnsi"/>
                <w:color w:val="4A4A4A"/>
                <w:sz w:val="28"/>
                <w:szCs w:val="28"/>
                <w:shd w:val="clear" w:color="auto" w:fill="FFFFFF"/>
              </w:rPr>
              <w:lastRenderedPageBreak/>
              <w:t xml:space="preserve">various nodes. This can compromise the </w:t>
            </w:r>
            <w:r w:rsidRPr="0094381D">
              <w:rPr>
                <w:rFonts w:cstheme="minorHAnsi"/>
                <w:b/>
                <w:bCs/>
                <w:color w:val="4A4A4A"/>
                <w:sz w:val="28"/>
                <w:szCs w:val="28"/>
                <w:shd w:val="clear" w:color="auto" w:fill="FFFFFF"/>
              </w:rPr>
              <w:t>consistency</w:t>
            </w:r>
            <w:r w:rsidRPr="0094381D">
              <w:rPr>
                <w:rFonts w:cstheme="minorHAnsi"/>
                <w:color w:val="4A4A4A"/>
                <w:sz w:val="28"/>
                <w:szCs w:val="28"/>
                <w:shd w:val="clear" w:color="auto" w:fill="FFFFFF"/>
              </w:rPr>
              <w:t>.</w:t>
            </w:r>
          </w:p>
        </w:tc>
      </w:tr>
      <w:tr w:rsidR="00D92CA6" w14:paraId="7DE6572F" w14:textId="77777777" w:rsidTr="00BB5829">
        <w:tc>
          <w:tcPr>
            <w:tcW w:w="4134" w:type="dxa"/>
          </w:tcPr>
          <w:p w14:paraId="60E0F631" w14:textId="77777777" w:rsidR="00D92CA6" w:rsidRPr="0094381D" w:rsidRDefault="00D92CA6" w:rsidP="0074106A">
            <w:pPr>
              <w:rPr>
                <w:rFonts w:cstheme="minorHAnsi"/>
                <w:sz w:val="28"/>
                <w:szCs w:val="28"/>
              </w:rPr>
            </w:pPr>
            <w:r w:rsidRPr="0094381D">
              <w:rPr>
                <w:rFonts w:cstheme="minorHAnsi"/>
                <w:color w:val="4A4A4A"/>
                <w:sz w:val="28"/>
                <w:szCs w:val="28"/>
                <w:shd w:val="clear" w:color="auto" w:fill="FFFFFF"/>
              </w:rPr>
              <w:lastRenderedPageBreak/>
              <w:t>CAP (Consistency, Availability &amp; Partition -Tolerance)</w:t>
            </w:r>
          </w:p>
        </w:tc>
        <w:tc>
          <w:tcPr>
            <w:tcW w:w="8550" w:type="dxa"/>
          </w:tcPr>
          <w:p w14:paraId="31518F44" w14:textId="77777777" w:rsidR="00D92CA6" w:rsidRPr="0094381D" w:rsidRDefault="00D92CA6" w:rsidP="0074106A">
            <w:pPr>
              <w:rPr>
                <w:rFonts w:cstheme="minorHAnsi"/>
                <w:color w:val="4A4A4A"/>
                <w:sz w:val="28"/>
                <w:szCs w:val="28"/>
                <w:shd w:val="clear" w:color="auto" w:fill="FFFFFF"/>
              </w:rPr>
            </w:pPr>
            <w:r w:rsidRPr="0094381D">
              <w:rPr>
                <w:rFonts w:cstheme="minorHAnsi"/>
                <w:color w:val="4A4A4A"/>
                <w:sz w:val="28"/>
                <w:szCs w:val="28"/>
                <w:shd w:val="clear" w:color="auto" w:fill="FFFFFF"/>
              </w:rPr>
              <w:t>HBase maintains Consistency and Availability </w:t>
            </w:r>
          </w:p>
        </w:tc>
        <w:tc>
          <w:tcPr>
            <w:tcW w:w="9090" w:type="dxa"/>
          </w:tcPr>
          <w:p w14:paraId="20F1F8E6" w14:textId="77777777" w:rsidR="00D92CA6" w:rsidRPr="0094381D" w:rsidRDefault="0094381D" w:rsidP="0074106A">
            <w:pPr>
              <w:rPr>
                <w:rFonts w:cstheme="minorHAnsi"/>
                <w:color w:val="4A4A4A"/>
                <w:sz w:val="28"/>
                <w:szCs w:val="28"/>
                <w:shd w:val="clear" w:color="auto" w:fill="FFFFFF"/>
              </w:rPr>
            </w:pPr>
            <w:r w:rsidRPr="0094381D">
              <w:rPr>
                <w:rFonts w:cstheme="minorHAnsi"/>
                <w:color w:val="4A4A4A"/>
                <w:sz w:val="28"/>
                <w:szCs w:val="28"/>
                <w:shd w:val="clear" w:color="auto" w:fill="FFFFFF"/>
              </w:rPr>
              <w:t>Cassandra focuses on Availability and Partition -Tolerance.</w:t>
            </w:r>
          </w:p>
        </w:tc>
      </w:tr>
    </w:tbl>
    <w:p w14:paraId="08AB98CB" w14:textId="77777777" w:rsidR="0074106A" w:rsidRDefault="0074106A"/>
    <w:p w14:paraId="3A115AD2" w14:textId="77777777" w:rsidR="004466D0" w:rsidRDefault="004466D0"/>
    <w:p w14:paraId="46D5F12C" w14:textId="77777777" w:rsidR="004466D0" w:rsidRDefault="004466D0" w:rsidP="004466D0">
      <w:pPr>
        <w:spacing w:after="100" w:afterAutospacing="1" w:line="240" w:lineRule="auto"/>
        <w:outlineLvl w:val="1"/>
        <w:rPr>
          <w:rFonts w:ascii="Arial" w:eastAsia="Times New Roman" w:hAnsi="Arial" w:cs="Arial"/>
          <w:b/>
          <w:bCs/>
          <w:color w:val="4A4A4A"/>
          <w:sz w:val="36"/>
          <w:szCs w:val="36"/>
        </w:rPr>
      </w:pPr>
      <w:r w:rsidRPr="004466D0">
        <w:rPr>
          <w:rFonts w:ascii="Arial" w:eastAsia="Times New Roman" w:hAnsi="Arial" w:cs="Arial"/>
          <w:b/>
          <w:bCs/>
          <w:color w:val="4A4A4A"/>
          <w:sz w:val="36"/>
          <w:szCs w:val="36"/>
        </w:rPr>
        <w:t>Features of HBase</w:t>
      </w:r>
    </w:p>
    <w:p w14:paraId="1891F862"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Atomic read and write: </w:t>
      </w:r>
      <w:r w:rsidRPr="004466D0">
        <w:rPr>
          <w:rFonts w:ascii="Arial" w:eastAsia="Times New Roman" w:hAnsi="Arial" w:cs="Arial"/>
          <w:color w:val="4A4A4A"/>
          <w:sz w:val="24"/>
          <w:szCs w:val="24"/>
        </w:rPr>
        <w:t>On a row level, HBase provides atomic read and write. It can be explained as, during one read or write process, all other processes are prevented from performing any read or write operations.</w:t>
      </w:r>
    </w:p>
    <w:p w14:paraId="32F28173"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Consistent reads and writes: </w:t>
      </w:r>
      <w:r w:rsidRPr="004466D0">
        <w:rPr>
          <w:rFonts w:ascii="Arial" w:eastAsia="Times New Roman" w:hAnsi="Arial" w:cs="Arial"/>
          <w:color w:val="4A4A4A"/>
          <w:sz w:val="24"/>
          <w:szCs w:val="24"/>
        </w:rPr>
        <w:t>HBase provides consistent reads and writes due to above feature.</w:t>
      </w:r>
    </w:p>
    <w:p w14:paraId="1C5CD4F3"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Linear and modular scalability:</w:t>
      </w:r>
      <w:r w:rsidRPr="004466D0">
        <w:rPr>
          <w:rFonts w:ascii="Arial" w:eastAsia="Times New Roman" w:hAnsi="Arial" w:cs="Arial"/>
          <w:color w:val="4A4A4A"/>
          <w:sz w:val="24"/>
          <w:szCs w:val="24"/>
        </w:rPr>
        <w:t> As data sets are distributed over HDFS, thus it is linearly scalable across various nodes, as well as modularly scalable, as it is divided across various nodes.</w:t>
      </w:r>
    </w:p>
    <w:p w14:paraId="30621C49"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Automatic and configurable sharding of tables: </w:t>
      </w:r>
      <w:r w:rsidRPr="004466D0">
        <w:rPr>
          <w:rFonts w:ascii="Arial" w:eastAsia="Times New Roman" w:hAnsi="Arial" w:cs="Arial"/>
          <w:color w:val="4A4A4A"/>
          <w:sz w:val="24"/>
          <w:szCs w:val="24"/>
        </w:rPr>
        <w:t>HBase tables are distributed across clusters and these clusters are distributed across regions. These regions and clusters split, and are redistributed as the data grows.</w:t>
      </w:r>
    </w:p>
    <w:p w14:paraId="3EE3E43A"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Easy to use Java API for client access:</w:t>
      </w:r>
      <w:r w:rsidRPr="004466D0">
        <w:rPr>
          <w:rFonts w:ascii="Arial" w:eastAsia="Times New Roman" w:hAnsi="Arial" w:cs="Arial"/>
          <w:color w:val="4A4A4A"/>
          <w:sz w:val="24"/>
          <w:szCs w:val="24"/>
        </w:rPr>
        <w:t> It provides easy to use Java API for programmatic access.</w:t>
      </w:r>
    </w:p>
    <w:p w14:paraId="47B75864"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Thrift gateway and a REST-ful Web services:</w:t>
      </w:r>
      <w:r w:rsidRPr="004466D0">
        <w:rPr>
          <w:rFonts w:ascii="Arial" w:eastAsia="Times New Roman" w:hAnsi="Arial" w:cs="Arial"/>
          <w:color w:val="4A4A4A"/>
          <w:sz w:val="24"/>
          <w:szCs w:val="24"/>
        </w:rPr>
        <w:t> It also supports Thrift and REST API for non-Java front-ends.</w:t>
      </w:r>
    </w:p>
    <w:p w14:paraId="5FC6CD91"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Block Cache and Bloom Filters: </w:t>
      </w:r>
      <w:r w:rsidRPr="004466D0">
        <w:rPr>
          <w:rFonts w:ascii="Arial" w:eastAsia="Times New Roman" w:hAnsi="Arial" w:cs="Arial"/>
          <w:color w:val="4A4A4A"/>
          <w:sz w:val="24"/>
          <w:szCs w:val="24"/>
        </w:rPr>
        <w:t>HBase supports a Block Cache and Bloom Filters for high volume query optimization .</w:t>
      </w:r>
    </w:p>
    <w:p w14:paraId="68C91A53"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Automatic failure support: </w:t>
      </w:r>
      <w:r w:rsidRPr="004466D0">
        <w:rPr>
          <w:rFonts w:ascii="Arial" w:eastAsia="Times New Roman" w:hAnsi="Arial" w:cs="Arial"/>
          <w:color w:val="4A4A4A"/>
          <w:sz w:val="24"/>
          <w:szCs w:val="24"/>
        </w:rPr>
        <w:t>HBase with HDFS provides WAL (Write Ahead Log) across clusters which provides automatic failure support.</w:t>
      </w:r>
    </w:p>
    <w:p w14:paraId="0603DC84" w14:textId="77777777" w:rsidR="004466D0" w:rsidRPr="004466D0" w:rsidRDefault="004466D0" w:rsidP="004466D0">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466D0">
        <w:rPr>
          <w:rFonts w:ascii="Arial" w:eastAsia="Times New Roman" w:hAnsi="Arial" w:cs="Arial"/>
          <w:b/>
          <w:bCs/>
          <w:color w:val="4A4A4A"/>
          <w:sz w:val="24"/>
          <w:szCs w:val="24"/>
        </w:rPr>
        <w:t>Sorted rowkeys:</w:t>
      </w:r>
      <w:r w:rsidRPr="004466D0">
        <w:rPr>
          <w:rFonts w:ascii="Arial" w:eastAsia="Times New Roman" w:hAnsi="Arial" w:cs="Arial"/>
          <w:color w:val="4A4A4A"/>
          <w:sz w:val="24"/>
          <w:szCs w:val="24"/>
        </w:rPr>
        <w:t> As searching is done on range of rows, HBase stores rowkeys in a lexicographical order. Using these sorted rowkeys and timestamp, we can build an optimized request.</w:t>
      </w:r>
    </w:p>
    <w:p w14:paraId="5D2F58D1" w14:textId="77777777" w:rsidR="00674523" w:rsidRDefault="00674523" w:rsidP="00674523">
      <w:pPr>
        <w:pStyle w:val="Heading2"/>
        <w:spacing w:before="0" w:beforeAutospacing="0"/>
        <w:rPr>
          <w:rFonts w:ascii="Arial" w:hAnsi="Arial" w:cs="Arial"/>
          <w:b w:val="0"/>
          <w:bCs w:val="0"/>
          <w:color w:val="4A4A4A"/>
        </w:rPr>
      </w:pPr>
      <w:r>
        <w:rPr>
          <w:rStyle w:val="Strong"/>
          <w:rFonts w:ascii="Arial" w:hAnsi="Arial" w:cs="Arial"/>
          <w:b/>
          <w:bCs/>
          <w:color w:val="4A4A4A"/>
        </w:rPr>
        <w:t>Where we can use HBase?</w:t>
      </w:r>
    </w:p>
    <w:p w14:paraId="7C6F31D9" w14:textId="77777777" w:rsidR="00674523" w:rsidRPr="00674523" w:rsidRDefault="00674523" w:rsidP="0067452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74523">
        <w:rPr>
          <w:rFonts w:ascii="Arial" w:eastAsia="Times New Roman" w:hAnsi="Arial" w:cs="Arial"/>
          <w:color w:val="4A4A4A"/>
          <w:sz w:val="24"/>
          <w:szCs w:val="24"/>
        </w:rPr>
        <w:t>We should use HBase where we have large data sets (millions or billions or rows and columns) and we require fast, random and real time, read and write access over the data.</w:t>
      </w:r>
    </w:p>
    <w:p w14:paraId="50D84F90" w14:textId="77777777" w:rsidR="00674523" w:rsidRPr="00674523" w:rsidRDefault="00674523" w:rsidP="0067452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74523">
        <w:rPr>
          <w:rFonts w:ascii="Arial" w:eastAsia="Times New Roman" w:hAnsi="Arial" w:cs="Arial"/>
          <w:color w:val="4A4A4A"/>
          <w:sz w:val="24"/>
          <w:szCs w:val="24"/>
        </w:rPr>
        <w:t>The data sets are distributed across various clusters and we need high scalability to handle data.</w:t>
      </w:r>
    </w:p>
    <w:p w14:paraId="1571195D" w14:textId="77777777" w:rsidR="00674523" w:rsidRPr="00674523" w:rsidRDefault="00674523" w:rsidP="0067452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74523">
        <w:rPr>
          <w:rFonts w:ascii="Arial" w:eastAsia="Times New Roman" w:hAnsi="Arial" w:cs="Arial"/>
          <w:color w:val="4A4A4A"/>
          <w:sz w:val="24"/>
          <w:szCs w:val="24"/>
        </w:rPr>
        <w:t>The data is gathered from various data sources and it is either semi structured or unstructured data or a combination of all. It could be handled easily with HBase.</w:t>
      </w:r>
    </w:p>
    <w:p w14:paraId="2EE6B44B" w14:textId="77777777" w:rsidR="00674523" w:rsidRPr="00674523" w:rsidRDefault="00674523" w:rsidP="0067452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74523">
        <w:rPr>
          <w:rFonts w:ascii="Arial" w:eastAsia="Times New Roman" w:hAnsi="Arial" w:cs="Arial"/>
          <w:color w:val="4A4A4A"/>
          <w:sz w:val="24"/>
          <w:szCs w:val="24"/>
        </w:rPr>
        <w:t>You want to store column oriented data.</w:t>
      </w:r>
    </w:p>
    <w:p w14:paraId="639F5ADD" w14:textId="77777777" w:rsidR="00674523" w:rsidRDefault="00674523" w:rsidP="0067452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674523">
        <w:rPr>
          <w:rFonts w:ascii="Arial" w:eastAsia="Times New Roman" w:hAnsi="Arial" w:cs="Arial"/>
          <w:color w:val="4A4A4A"/>
          <w:sz w:val="24"/>
          <w:szCs w:val="24"/>
        </w:rPr>
        <w:lastRenderedPageBreak/>
        <w:t>You have lots of versions of the data sets and you need to store all of them.</w:t>
      </w:r>
    </w:p>
    <w:p w14:paraId="736DC445" w14:textId="77777777" w:rsidR="000075CC" w:rsidRPr="00674523" w:rsidRDefault="000075CC" w:rsidP="000075CC">
      <w:pPr>
        <w:spacing w:before="100" w:beforeAutospacing="1" w:after="100" w:afterAutospacing="1" w:line="240" w:lineRule="auto"/>
        <w:jc w:val="both"/>
        <w:rPr>
          <w:rFonts w:ascii="Arial" w:eastAsia="Times New Roman" w:hAnsi="Arial" w:cs="Arial"/>
          <w:color w:val="4A4A4A"/>
          <w:sz w:val="24"/>
          <w:szCs w:val="24"/>
        </w:rPr>
      </w:pPr>
      <w:r w:rsidRPr="000075CC">
        <w:rPr>
          <w:rFonts w:ascii="Arial" w:hAnsi="Arial" w:cs="Arial"/>
          <w:b/>
          <w:bCs/>
          <w:color w:val="FF0000"/>
          <w:sz w:val="27"/>
          <w:szCs w:val="27"/>
          <w:shd w:val="clear" w:color="auto" w:fill="FFFFFF"/>
        </w:rPr>
        <w:t>Tall-Narrow and Flat-Wide</w:t>
      </w:r>
      <w:r w:rsidRPr="000075CC">
        <w:rPr>
          <w:rFonts w:ascii="Arial" w:hAnsi="Arial" w:cs="Arial"/>
          <w:color w:val="FF0000"/>
          <w:sz w:val="27"/>
          <w:szCs w:val="27"/>
          <w:shd w:val="clear" w:color="auto" w:fill="FFFFFF"/>
        </w:rPr>
        <w:t xml:space="preserve"> </w:t>
      </w:r>
      <w:r>
        <w:rPr>
          <w:rFonts w:ascii="Arial" w:hAnsi="Arial" w:cs="Arial"/>
          <w:color w:val="333333"/>
          <w:sz w:val="27"/>
          <w:szCs w:val="27"/>
          <w:shd w:val="clear" w:color="auto" w:fill="FFFFFF"/>
        </w:rPr>
        <w:t>are the two HBase table design approaches that can be used. However, which approach should be used when merely depends on what you want to achieve and how you want to use the data. The performance of HBase completely depends on the RowKey and hence on directly on how data is accessed.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On a high level, the major difference between flat-wide and tall-narrow approach is similar to the difference between get and scan. Full scans are costly in HBase because of ordered RowKey storage policy. Tall-narrow approach can be used when there is a complex RowKey so that focused scans can be performed on a logical group of entries.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Ideally, the tall-narrow approach is used when there are less number of rows and a large number of columns whereas flat-wide approach is used when there are less number of columns and a large number of rows.</w:t>
      </w:r>
    </w:p>
    <w:p w14:paraId="550F9229" w14:textId="77777777" w:rsidR="00301A2B" w:rsidRDefault="00301A2B" w:rsidP="00301A2B">
      <w:pPr>
        <w:pStyle w:val="Heading2"/>
        <w:spacing w:before="0" w:beforeAutospacing="0"/>
        <w:rPr>
          <w:rStyle w:val="Strong"/>
          <w:rFonts w:ascii="Arial" w:hAnsi="Arial" w:cs="Arial"/>
          <w:b/>
          <w:bCs/>
          <w:color w:val="4A4A4A"/>
        </w:rPr>
      </w:pPr>
      <w:r>
        <w:rPr>
          <w:rStyle w:val="Strong"/>
          <w:rFonts w:ascii="Arial" w:hAnsi="Arial" w:cs="Arial"/>
          <w:b/>
          <w:bCs/>
          <w:color w:val="4A4A4A"/>
        </w:rPr>
        <w:t>HBase Data Model</w:t>
      </w:r>
    </w:p>
    <w:p w14:paraId="51671BEA" w14:textId="77777777" w:rsidR="00301A2B" w:rsidRDefault="00301A2B" w:rsidP="00301A2B">
      <w:pPr>
        <w:pStyle w:val="Heading2"/>
        <w:spacing w:before="0" w:beforeAutospacing="0"/>
        <w:rPr>
          <w:rFonts w:ascii="Arial" w:hAnsi="Arial" w:cs="Arial"/>
          <w:b w:val="0"/>
          <w:bCs w:val="0"/>
          <w:color w:val="4A4A4A"/>
        </w:rPr>
      </w:pPr>
      <w:r>
        <w:rPr>
          <w:rStyle w:val="Strong"/>
          <w:rFonts w:ascii="Arial" w:hAnsi="Arial" w:cs="Arial"/>
          <w:b/>
          <w:bCs/>
          <w:color w:val="4A4A4A"/>
        </w:rPr>
        <w:t xml:space="preserve">Column oriented </w:t>
      </w:r>
    </w:p>
    <w:p w14:paraId="7BA6C4DC" w14:textId="77777777" w:rsidR="004466D0" w:rsidRDefault="00301A2B"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68E73FC8" wp14:editId="1F3F3FCC">
            <wp:extent cx="6233160" cy="2385060"/>
            <wp:effectExtent l="0" t="0" r="0" b="0"/>
            <wp:docPr id="2" name="Picture 2" descr="HBase Table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Table - HBase Architectur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2385060"/>
                    </a:xfrm>
                    <a:prstGeom prst="rect">
                      <a:avLst/>
                    </a:prstGeom>
                    <a:noFill/>
                    <a:ln>
                      <a:noFill/>
                    </a:ln>
                  </pic:spPr>
                </pic:pic>
              </a:graphicData>
            </a:graphic>
          </wp:inline>
        </w:drawing>
      </w:r>
    </w:p>
    <w:p w14:paraId="47DB187E"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Tables</w:t>
      </w:r>
      <w:r w:rsidRPr="00301A2B">
        <w:rPr>
          <w:rFonts w:ascii="Arial" w:eastAsia="Times New Roman" w:hAnsi="Arial" w:cs="Arial"/>
          <w:color w:val="4A4A4A"/>
          <w:sz w:val="24"/>
          <w:szCs w:val="24"/>
        </w:rPr>
        <w:t>: Data is stored in a table format in HBase. But here tables are in column-oriented format.</w:t>
      </w:r>
    </w:p>
    <w:p w14:paraId="3B477B41"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Row</w:t>
      </w:r>
      <w:r w:rsidRPr="00301A2B">
        <w:rPr>
          <w:rFonts w:ascii="Arial" w:eastAsia="Times New Roman" w:hAnsi="Arial" w:cs="Arial"/>
          <w:color w:val="4A4A4A"/>
          <w:sz w:val="24"/>
          <w:szCs w:val="24"/>
        </w:rPr>
        <w:t> </w:t>
      </w:r>
      <w:r w:rsidRPr="00301A2B">
        <w:rPr>
          <w:rFonts w:ascii="Arial" w:eastAsia="Times New Roman" w:hAnsi="Arial" w:cs="Arial"/>
          <w:b/>
          <w:bCs/>
          <w:color w:val="4A4A4A"/>
          <w:sz w:val="24"/>
          <w:szCs w:val="24"/>
        </w:rPr>
        <w:t>Key</w:t>
      </w:r>
      <w:r w:rsidRPr="00301A2B">
        <w:rPr>
          <w:rFonts w:ascii="Arial" w:eastAsia="Times New Roman" w:hAnsi="Arial" w:cs="Arial"/>
          <w:color w:val="4A4A4A"/>
          <w:sz w:val="24"/>
          <w:szCs w:val="24"/>
        </w:rPr>
        <w:t>: Row keys are used to search records which make searches fast. You would be curious to know how? I will explain it in the architecture part moving ahead in this blog. </w:t>
      </w:r>
    </w:p>
    <w:p w14:paraId="40505284"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Column</w:t>
      </w:r>
      <w:r w:rsidRPr="00301A2B">
        <w:rPr>
          <w:rFonts w:ascii="Arial" w:eastAsia="Times New Roman" w:hAnsi="Arial" w:cs="Arial"/>
          <w:color w:val="4A4A4A"/>
          <w:sz w:val="24"/>
          <w:szCs w:val="24"/>
        </w:rPr>
        <w:t> </w:t>
      </w:r>
      <w:r w:rsidRPr="00301A2B">
        <w:rPr>
          <w:rFonts w:ascii="Arial" w:eastAsia="Times New Roman" w:hAnsi="Arial" w:cs="Arial"/>
          <w:b/>
          <w:bCs/>
          <w:color w:val="4A4A4A"/>
          <w:sz w:val="24"/>
          <w:szCs w:val="24"/>
        </w:rPr>
        <w:t>Families</w:t>
      </w:r>
      <w:r w:rsidRPr="00301A2B">
        <w:rPr>
          <w:rFonts w:ascii="Arial" w:eastAsia="Times New Roman" w:hAnsi="Arial" w:cs="Arial"/>
          <w:color w:val="4A4A4A"/>
          <w:sz w:val="24"/>
          <w:szCs w:val="24"/>
        </w:rPr>
        <w:t xml:space="preserve">: Various columns are combined in a column family. These column families are stored together which makes the searching process faster </w:t>
      </w:r>
      <w:r w:rsidRPr="00301A2B">
        <w:rPr>
          <w:rFonts w:ascii="Arial" w:eastAsia="Times New Roman" w:hAnsi="Arial" w:cs="Arial"/>
          <w:color w:val="4A4A4A"/>
          <w:sz w:val="24"/>
          <w:szCs w:val="24"/>
        </w:rPr>
        <w:lastRenderedPageBreak/>
        <w:t>because data belonging to same column family can be accessed together in a single seek.</w:t>
      </w:r>
    </w:p>
    <w:p w14:paraId="647A6CFD"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Column</w:t>
      </w:r>
      <w:r w:rsidRPr="00301A2B">
        <w:rPr>
          <w:rFonts w:ascii="Arial" w:eastAsia="Times New Roman" w:hAnsi="Arial" w:cs="Arial"/>
          <w:color w:val="4A4A4A"/>
          <w:sz w:val="24"/>
          <w:szCs w:val="24"/>
        </w:rPr>
        <w:t> </w:t>
      </w:r>
      <w:r w:rsidRPr="00301A2B">
        <w:rPr>
          <w:rFonts w:ascii="Arial" w:eastAsia="Times New Roman" w:hAnsi="Arial" w:cs="Arial"/>
          <w:b/>
          <w:bCs/>
          <w:color w:val="4A4A4A"/>
          <w:sz w:val="24"/>
          <w:szCs w:val="24"/>
        </w:rPr>
        <w:t>Qualifiers</w:t>
      </w:r>
      <w:r w:rsidRPr="00301A2B">
        <w:rPr>
          <w:rFonts w:ascii="Arial" w:eastAsia="Times New Roman" w:hAnsi="Arial" w:cs="Arial"/>
          <w:color w:val="4A4A4A"/>
          <w:sz w:val="24"/>
          <w:szCs w:val="24"/>
        </w:rPr>
        <w:t>: Each column’s name is known as its column qualifier.</w:t>
      </w:r>
    </w:p>
    <w:p w14:paraId="47B41A59"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Cell</w:t>
      </w:r>
      <w:r w:rsidRPr="00301A2B">
        <w:rPr>
          <w:rFonts w:ascii="Arial" w:eastAsia="Times New Roman" w:hAnsi="Arial" w:cs="Arial"/>
          <w:color w:val="4A4A4A"/>
          <w:sz w:val="24"/>
          <w:szCs w:val="24"/>
        </w:rPr>
        <w:t>: Data is stored in cells. The data is dumped into cells which are specifically identified by rowkey and column qualifiers.</w:t>
      </w:r>
    </w:p>
    <w:p w14:paraId="6363AC82" w14:textId="77777777" w:rsidR="00301A2B" w:rsidRPr="00301A2B" w:rsidRDefault="00301A2B" w:rsidP="00301A2B">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b/>
          <w:bCs/>
          <w:color w:val="4A4A4A"/>
          <w:sz w:val="24"/>
          <w:szCs w:val="24"/>
        </w:rPr>
        <w:t>Timestamp</w:t>
      </w:r>
      <w:r w:rsidRPr="00301A2B">
        <w:rPr>
          <w:rFonts w:ascii="Arial" w:eastAsia="Times New Roman" w:hAnsi="Arial" w:cs="Arial"/>
          <w:color w:val="4A4A4A"/>
          <w:sz w:val="24"/>
          <w:szCs w:val="24"/>
        </w:rPr>
        <w:t>: Timestamp is a combination of date and time. Whenever data is stored, it is stored with its timestamp. This makes easy to search for a particular version of data.</w:t>
      </w:r>
    </w:p>
    <w:p w14:paraId="01DDF1D0" w14:textId="77777777" w:rsidR="00301A2B" w:rsidRDefault="00301A2B" w:rsidP="004466D0">
      <w:pPr>
        <w:spacing w:after="100" w:afterAutospacing="1" w:line="240" w:lineRule="auto"/>
        <w:outlineLvl w:val="1"/>
        <w:rPr>
          <w:rFonts w:ascii="Arial" w:eastAsia="Times New Roman" w:hAnsi="Arial" w:cs="Arial"/>
          <w:color w:val="4A4A4A"/>
          <w:sz w:val="36"/>
          <w:szCs w:val="36"/>
        </w:rPr>
      </w:pPr>
    </w:p>
    <w:p w14:paraId="3A927255" w14:textId="77777777" w:rsidR="00301A2B" w:rsidRDefault="00301A2B" w:rsidP="004466D0">
      <w:pPr>
        <w:spacing w:after="100" w:afterAutospacing="1" w:line="240" w:lineRule="auto"/>
        <w:outlineLvl w:val="1"/>
        <w:rPr>
          <w:rFonts w:ascii="Arial" w:eastAsia="Times New Roman" w:hAnsi="Arial" w:cs="Arial"/>
          <w:color w:val="4A4A4A"/>
          <w:sz w:val="36"/>
          <w:szCs w:val="36"/>
        </w:rPr>
      </w:pPr>
    </w:p>
    <w:p w14:paraId="1F390272" w14:textId="77777777" w:rsidR="00301A2B" w:rsidRDefault="00301A2B" w:rsidP="00301A2B">
      <w:pPr>
        <w:pStyle w:val="Heading2"/>
        <w:spacing w:before="0" w:beforeAutospacing="0"/>
        <w:rPr>
          <w:rFonts w:ascii="Arial" w:hAnsi="Arial" w:cs="Arial"/>
          <w:b w:val="0"/>
          <w:bCs w:val="0"/>
          <w:color w:val="4A4A4A"/>
        </w:rPr>
      </w:pPr>
      <w:r>
        <w:rPr>
          <w:rStyle w:val="Strong"/>
          <w:rFonts w:ascii="Arial" w:hAnsi="Arial" w:cs="Arial"/>
          <w:b/>
          <w:bCs/>
          <w:color w:val="4A4A4A"/>
        </w:rPr>
        <w:t>HBase Architecture: Components of HBase Architecture</w:t>
      </w:r>
    </w:p>
    <w:p w14:paraId="691F988B" w14:textId="77777777" w:rsidR="00301A2B" w:rsidRDefault="00301A2B" w:rsidP="00301A2B">
      <w:pPr>
        <w:pStyle w:val="NormalWeb"/>
        <w:spacing w:before="0" w:beforeAutospacing="0"/>
        <w:rPr>
          <w:rFonts w:ascii="Arial" w:hAnsi="Arial" w:cs="Arial"/>
          <w:color w:val="4A4A4A"/>
        </w:rPr>
      </w:pPr>
      <w:r>
        <w:rPr>
          <w:rFonts w:ascii="Arial" w:hAnsi="Arial" w:cs="Arial"/>
          <w:color w:val="4A4A4A"/>
        </w:rPr>
        <w:t>HBase has three major components i.e., </w:t>
      </w:r>
      <w:r>
        <w:rPr>
          <w:rStyle w:val="Strong"/>
          <w:rFonts w:ascii="Arial" w:hAnsi="Arial" w:cs="Arial"/>
          <w:color w:val="4A4A4A"/>
        </w:rPr>
        <w:t>HMaster Server</w:t>
      </w:r>
      <w:r>
        <w:rPr>
          <w:rFonts w:ascii="Arial" w:hAnsi="Arial" w:cs="Arial"/>
          <w:color w:val="4A4A4A"/>
        </w:rPr>
        <w:t>, </w:t>
      </w:r>
      <w:r>
        <w:rPr>
          <w:rStyle w:val="Strong"/>
          <w:rFonts w:ascii="Arial" w:hAnsi="Arial" w:cs="Arial"/>
          <w:color w:val="4A4A4A"/>
        </w:rPr>
        <w:t>HBase Region Server, Regions</w:t>
      </w:r>
      <w:r>
        <w:rPr>
          <w:rFonts w:ascii="Arial" w:hAnsi="Arial" w:cs="Arial"/>
          <w:color w:val="4A4A4A"/>
        </w:rPr>
        <w:t> and </w:t>
      </w:r>
      <w:r>
        <w:rPr>
          <w:rStyle w:val="Strong"/>
          <w:rFonts w:ascii="Arial" w:hAnsi="Arial" w:cs="Arial"/>
          <w:color w:val="4A4A4A"/>
        </w:rPr>
        <w:t>Zookeeper</w:t>
      </w:r>
      <w:r>
        <w:rPr>
          <w:rFonts w:ascii="Arial" w:hAnsi="Arial" w:cs="Arial"/>
          <w:color w:val="4A4A4A"/>
        </w:rPr>
        <w:t>.</w:t>
      </w:r>
    </w:p>
    <w:p w14:paraId="7C2BF11F" w14:textId="77777777" w:rsidR="002A2FA0" w:rsidRDefault="002A2FA0" w:rsidP="00301A2B">
      <w:pPr>
        <w:pStyle w:val="NormalWeb"/>
        <w:spacing w:before="0" w:beforeAutospacing="0"/>
        <w:rPr>
          <w:rFonts w:ascii="Arial" w:hAnsi="Arial" w:cs="Arial"/>
          <w:color w:val="4A4A4A"/>
        </w:rPr>
      </w:pPr>
      <w:r>
        <w:rPr>
          <w:noProof/>
        </w:rPr>
        <w:drawing>
          <wp:inline distT="0" distB="0" distL="0" distR="0" wp14:anchorId="6D4C768A" wp14:editId="55B87FD8">
            <wp:extent cx="6294120" cy="2644140"/>
            <wp:effectExtent l="0" t="0" r="0" b="3810"/>
            <wp:docPr id="1" name="Picture 1" descr="HBase Components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Components - HBase Architectur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2644140"/>
                    </a:xfrm>
                    <a:prstGeom prst="rect">
                      <a:avLst/>
                    </a:prstGeom>
                    <a:noFill/>
                    <a:ln>
                      <a:noFill/>
                    </a:ln>
                  </pic:spPr>
                </pic:pic>
              </a:graphicData>
            </a:graphic>
          </wp:inline>
        </w:drawing>
      </w:r>
    </w:p>
    <w:p w14:paraId="3CCE304B" w14:textId="77777777" w:rsidR="002A2FA0" w:rsidRDefault="002A2FA0" w:rsidP="002A2FA0">
      <w:pPr>
        <w:pStyle w:val="Heading2"/>
        <w:spacing w:before="0" w:beforeAutospacing="0"/>
        <w:rPr>
          <w:rFonts w:ascii="Arial" w:hAnsi="Arial" w:cs="Arial"/>
          <w:b w:val="0"/>
          <w:bCs w:val="0"/>
          <w:color w:val="4A4A4A"/>
        </w:rPr>
      </w:pPr>
      <w:r>
        <w:rPr>
          <w:rStyle w:val="Strong"/>
          <w:rFonts w:ascii="Arial" w:hAnsi="Arial" w:cs="Arial"/>
          <w:b/>
          <w:bCs/>
          <w:color w:val="4A4A4A"/>
        </w:rPr>
        <w:t>Region</w:t>
      </w:r>
    </w:p>
    <w:p w14:paraId="4D1F74CD" w14:textId="77777777" w:rsidR="00301A2B" w:rsidRDefault="00301A2B" w:rsidP="00301A2B">
      <w:pPr>
        <w:pStyle w:val="NormalWeb"/>
        <w:spacing w:before="0" w:beforeAutospacing="0"/>
        <w:jc w:val="both"/>
        <w:rPr>
          <w:rFonts w:ascii="Arial" w:hAnsi="Arial" w:cs="Arial"/>
          <w:color w:val="4A4A4A"/>
        </w:rPr>
      </w:pPr>
      <w:r>
        <w:rPr>
          <w:rFonts w:ascii="Arial" w:hAnsi="Arial" w:cs="Arial"/>
          <w:color w:val="4A4A4A"/>
        </w:rPr>
        <w:t xml:space="preserve">A </w:t>
      </w:r>
      <w:r w:rsidRPr="00301A2B">
        <w:rPr>
          <w:rFonts w:ascii="Arial" w:hAnsi="Arial" w:cs="Arial"/>
          <w:b/>
          <w:bCs/>
          <w:color w:val="4A4A4A"/>
        </w:rPr>
        <w:t>region</w:t>
      </w:r>
      <w:r>
        <w:rPr>
          <w:rFonts w:ascii="Arial" w:hAnsi="Arial" w:cs="Arial"/>
          <w:color w:val="4A4A4A"/>
        </w:rPr>
        <w:t xml:space="preserve"> contains all the rows between the start key and the end key assigned to that region. HBase tables can be divided into a number of regions in such a way that all the columns of a column family is stored in one region. Each region contains the rows in a sorted order.</w:t>
      </w:r>
    </w:p>
    <w:p w14:paraId="4AD0C838" w14:textId="77777777" w:rsidR="002A2FA0" w:rsidRDefault="002A2FA0" w:rsidP="00301A2B">
      <w:pPr>
        <w:pStyle w:val="NormalWeb"/>
        <w:spacing w:before="0" w:beforeAutospacing="0"/>
        <w:jc w:val="both"/>
        <w:rPr>
          <w:rFonts w:ascii="Arial" w:hAnsi="Arial" w:cs="Arial"/>
          <w:color w:val="4A4A4A"/>
        </w:rPr>
      </w:pPr>
      <w:r>
        <w:rPr>
          <w:noProof/>
        </w:rPr>
        <w:lastRenderedPageBreak/>
        <w:drawing>
          <wp:inline distT="0" distB="0" distL="0" distR="0" wp14:anchorId="411D55EC" wp14:editId="12862D4A">
            <wp:extent cx="5699760" cy="3208020"/>
            <wp:effectExtent l="0" t="0" r="0" b="0"/>
            <wp:docPr id="6" name="Picture 6" descr="https://mapr.com/blog/in-depth-look-hbase-architecture/assets/blogimages/HBaseArchitecture-Blog-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pr.com/blog/in-depth-look-hbase-architecture/assets/blogimages/HBaseArchitecture-Blog-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208020"/>
                    </a:xfrm>
                    <a:prstGeom prst="rect">
                      <a:avLst/>
                    </a:prstGeom>
                    <a:noFill/>
                    <a:ln>
                      <a:noFill/>
                    </a:ln>
                  </pic:spPr>
                </pic:pic>
              </a:graphicData>
            </a:graphic>
          </wp:inline>
        </w:drawing>
      </w:r>
    </w:p>
    <w:p w14:paraId="469DEDD3" w14:textId="77777777" w:rsidR="00301A2B" w:rsidRDefault="00301A2B" w:rsidP="00301A2B">
      <w:pPr>
        <w:pStyle w:val="NormalWeb"/>
        <w:spacing w:before="0" w:beforeAutospacing="0"/>
        <w:jc w:val="both"/>
        <w:rPr>
          <w:rFonts w:ascii="Arial" w:hAnsi="Arial" w:cs="Arial"/>
          <w:color w:val="4A4A4A"/>
        </w:rPr>
      </w:pPr>
      <w:r>
        <w:rPr>
          <w:rFonts w:ascii="Arial" w:hAnsi="Arial" w:cs="Arial"/>
          <w:color w:val="4A4A4A"/>
        </w:rPr>
        <w:t>Many regions are assigned to a </w:t>
      </w:r>
      <w:r>
        <w:rPr>
          <w:rStyle w:val="Strong"/>
          <w:rFonts w:ascii="Arial" w:hAnsi="Arial" w:cs="Arial"/>
          <w:color w:val="4A4A4A"/>
        </w:rPr>
        <w:t>Region Server</w:t>
      </w:r>
      <w:r w:rsidR="002A2FA0">
        <w:rPr>
          <w:rStyle w:val="Strong"/>
          <w:rFonts w:ascii="Arial" w:hAnsi="Arial" w:cs="Arial"/>
          <w:color w:val="4A4A4A"/>
        </w:rPr>
        <w:t>(up to 1000 region per region server)</w:t>
      </w:r>
      <w:r>
        <w:rPr>
          <w:rFonts w:ascii="Arial" w:hAnsi="Arial" w:cs="Arial"/>
          <w:color w:val="4A4A4A"/>
        </w:rPr>
        <w:t>, which is responsible for handling, managing, executing reads and writes operations on that set of regions.</w:t>
      </w:r>
    </w:p>
    <w:p w14:paraId="33B99D8E" w14:textId="77777777" w:rsidR="00301A2B" w:rsidRPr="00301A2B" w:rsidRDefault="00301A2B" w:rsidP="00301A2B">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color w:val="4A4A4A"/>
          <w:sz w:val="24"/>
          <w:szCs w:val="24"/>
        </w:rPr>
        <w:t>A table can be divided into a number of regions. A Region is a sorted range of rows storing data between a start key and an end key.</w:t>
      </w:r>
    </w:p>
    <w:p w14:paraId="72DE2B9F" w14:textId="77777777" w:rsidR="00301A2B" w:rsidRPr="00301A2B" w:rsidRDefault="00301A2B" w:rsidP="00301A2B">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color w:val="4A4A4A"/>
          <w:sz w:val="24"/>
          <w:szCs w:val="24"/>
        </w:rPr>
        <w:t>A Region has a default size of 256MB which can be configured according to the need.</w:t>
      </w:r>
    </w:p>
    <w:p w14:paraId="503C6733" w14:textId="77777777" w:rsidR="00301A2B" w:rsidRPr="00301A2B" w:rsidRDefault="00301A2B" w:rsidP="00301A2B">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color w:val="4A4A4A"/>
          <w:sz w:val="24"/>
          <w:szCs w:val="24"/>
        </w:rPr>
        <w:t>A Group of regions is served to the clients by a Region Server.</w:t>
      </w:r>
    </w:p>
    <w:p w14:paraId="384FF3DB" w14:textId="77777777" w:rsidR="00301A2B" w:rsidRPr="00301A2B" w:rsidRDefault="00301A2B" w:rsidP="00301A2B">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1A2B">
        <w:rPr>
          <w:rFonts w:ascii="Arial" w:eastAsia="Times New Roman" w:hAnsi="Arial" w:cs="Arial"/>
          <w:color w:val="4A4A4A"/>
          <w:sz w:val="24"/>
          <w:szCs w:val="24"/>
        </w:rPr>
        <w:t>A Region Server can serve approximately 1000 regions to the client.</w:t>
      </w:r>
    </w:p>
    <w:p w14:paraId="6E4AFAB6" w14:textId="77777777" w:rsidR="0068411B" w:rsidRDefault="0068411B" w:rsidP="0068411B">
      <w:pPr>
        <w:pStyle w:val="Heading2"/>
        <w:spacing w:before="0" w:beforeAutospacing="0"/>
        <w:rPr>
          <w:rStyle w:val="Strong"/>
          <w:rFonts w:ascii="Arial" w:hAnsi="Arial" w:cs="Arial"/>
          <w:b/>
          <w:bCs/>
          <w:color w:val="4A4A4A"/>
        </w:rPr>
      </w:pPr>
    </w:p>
    <w:p w14:paraId="4D81165F" w14:textId="77777777" w:rsidR="0068411B" w:rsidRDefault="0068411B" w:rsidP="0068411B">
      <w:pPr>
        <w:pStyle w:val="Heading2"/>
        <w:spacing w:before="0" w:beforeAutospacing="0"/>
        <w:rPr>
          <w:rFonts w:ascii="Arial" w:hAnsi="Arial" w:cs="Arial"/>
          <w:b w:val="0"/>
          <w:bCs w:val="0"/>
          <w:color w:val="4A4A4A"/>
        </w:rPr>
      </w:pPr>
      <w:r>
        <w:rPr>
          <w:rStyle w:val="Strong"/>
          <w:rFonts w:ascii="Arial" w:hAnsi="Arial" w:cs="Arial"/>
          <w:b/>
          <w:bCs/>
          <w:color w:val="4A4A4A"/>
        </w:rPr>
        <w:t>HMaster</w:t>
      </w:r>
    </w:p>
    <w:p w14:paraId="6C4416E5" w14:textId="77777777" w:rsidR="00301A2B" w:rsidRDefault="0068411B" w:rsidP="004466D0">
      <w:pPr>
        <w:spacing w:after="100" w:afterAutospacing="1" w:line="240" w:lineRule="auto"/>
        <w:outlineLvl w:val="1"/>
        <w:rPr>
          <w:rFonts w:ascii="Arial" w:eastAsia="Times New Roman" w:hAnsi="Arial" w:cs="Arial"/>
          <w:color w:val="4A4A4A"/>
          <w:sz w:val="36"/>
          <w:szCs w:val="36"/>
        </w:rPr>
      </w:pPr>
      <w:r>
        <w:rPr>
          <w:rFonts w:ascii="Arial" w:eastAsia="Times New Roman" w:hAnsi="Arial" w:cs="Arial"/>
          <w:color w:val="4A4A4A"/>
          <w:sz w:val="36"/>
          <w:szCs w:val="36"/>
        </w:rPr>
        <w:t>It is similar to NameNode in HDFS, it handles multiple region servers.</w:t>
      </w:r>
      <w:r w:rsidR="002A2FA0">
        <w:rPr>
          <w:rFonts w:ascii="Arial" w:eastAsia="Times New Roman" w:hAnsi="Arial" w:cs="Arial"/>
          <w:color w:val="4A4A4A"/>
          <w:sz w:val="36"/>
          <w:szCs w:val="36"/>
        </w:rPr>
        <w:t xml:space="preserve"> </w:t>
      </w:r>
      <w:r w:rsidR="002A2FA0" w:rsidRPr="0068411B">
        <w:rPr>
          <w:rFonts w:ascii="Arial" w:eastAsia="Times New Roman" w:hAnsi="Arial" w:cs="Arial"/>
          <w:color w:val="4A4A4A"/>
          <w:sz w:val="24"/>
          <w:szCs w:val="24"/>
        </w:rPr>
        <w:t>HBase HMaster performs DDL operations (create and delete tables)</w:t>
      </w:r>
      <w:r w:rsidR="002A2FA0">
        <w:rPr>
          <w:rFonts w:ascii="Arial" w:eastAsia="Times New Roman" w:hAnsi="Arial" w:cs="Arial"/>
          <w:color w:val="4A4A4A"/>
          <w:sz w:val="24"/>
          <w:szCs w:val="24"/>
        </w:rPr>
        <w:t>.</w:t>
      </w:r>
    </w:p>
    <w:p w14:paraId="0B2F4DF9" w14:textId="77777777" w:rsidR="002A2FA0" w:rsidRPr="002A2FA0" w:rsidRDefault="002A2FA0" w:rsidP="002A2FA0">
      <w:pPr>
        <w:shd w:val="clear" w:color="auto" w:fill="FFFFFF"/>
        <w:spacing w:before="100" w:beforeAutospacing="1" w:after="100" w:afterAutospacing="1" w:line="360" w:lineRule="atLeast"/>
        <w:rPr>
          <w:rFonts w:ascii="Arial" w:eastAsia="Times New Roman" w:hAnsi="Arial" w:cs="Arial"/>
          <w:color w:val="000000"/>
          <w:sz w:val="26"/>
          <w:szCs w:val="26"/>
        </w:rPr>
      </w:pPr>
      <w:r>
        <w:rPr>
          <w:rFonts w:ascii="Arial" w:eastAsia="Times New Roman" w:hAnsi="Arial" w:cs="Arial"/>
          <w:color w:val="000000"/>
          <w:sz w:val="26"/>
          <w:szCs w:val="26"/>
        </w:rPr>
        <w:t>HM</w:t>
      </w:r>
      <w:r w:rsidRPr="002A2FA0">
        <w:rPr>
          <w:rFonts w:ascii="Arial" w:eastAsia="Times New Roman" w:hAnsi="Arial" w:cs="Arial"/>
          <w:color w:val="000000"/>
          <w:sz w:val="26"/>
          <w:szCs w:val="26"/>
        </w:rPr>
        <w:t>aster is responsible for:</w:t>
      </w:r>
    </w:p>
    <w:p w14:paraId="30CF09D2" w14:textId="77777777" w:rsidR="002A2FA0" w:rsidRPr="002A2FA0" w:rsidRDefault="002A2FA0" w:rsidP="002A2FA0">
      <w:pPr>
        <w:numPr>
          <w:ilvl w:val="0"/>
          <w:numId w:val="10"/>
        </w:numPr>
        <w:shd w:val="clear" w:color="auto" w:fill="FFFFFF"/>
        <w:spacing w:after="0" w:line="360" w:lineRule="atLeast"/>
        <w:textAlignment w:val="top"/>
        <w:rPr>
          <w:rFonts w:ascii="Arial" w:eastAsia="Times New Roman" w:hAnsi="Arial" w:cs="Arial"/>
          <w:color w:val="000000"/>
          <w:sz w:val="26"/>
          <w:szCs w:val="26"/>
        </w:rPr>
      </w:pPr>
      <w:r w:rsidRPr="002A2FA0">
        <w:rPr>
          <w:rFonts w:ascii="Arial" w:eastAsia="Times New Roman" w:hAnsi="Arial" w:cs="Arial"/>
          <w:color w:val="000000"/>
          <w:sz w:val="26"/>
          <w:szCs w:val="26"/>
        </w:rPr>
        <w:t>Coordinating the region servers</w:t>
      </w:r>
    </w:p>
    <w:p w14:paraId="11B89841" w14:textId="77777777" w:rsidR="002A2FA0" w:rsidRPr="002A2FA0" w:rsidRDefault="002A2FA0" w:rsidP="002A2FA0">
      <w:pPr>
        <w:shd w:val="clear" w:color="auto" w:fill="FFFFFF"/>
        <w:spacing w:after="0" w:line="240" w:lineRule="auto"/>
        <w:ind w:left="720"/>
        <w:textAlignment w:val="top"/>
        <w:rPr>
          <w:rFonts w:ascii="Arial" w:eastAsia="Times New Roman" w:hAnsi="Arial" w:cs="Arial"/>
          <w:color w:val="000000"/>
          <w:sz w:val="26"/>
          <w:szCs w:val="26"/>
        </w:rPr>
      </w:pPr>
      <w:r w:rsidRPr="002A2FA0">
        <w:rPr>
          <w:rFonts w:ascii="Arial" w:eastAsia="Times New Roman" w:hAnsi="Arial" w:cs="Arial"/>
          <w:color w:val="000000"/>
          <w:sz w:val="26"/>
          <w:szCs w:val="26"/>
        </w:rPr>
        <w:t>- Assigning regions on startup , re-assigning regions for recovery or load balancing</w:t>
      </w:r>
    </w:p>
    <w:p w14:paraId="71B5BCB8" w14:textId="77777777" w:rsidR="002A2FA0" w:rsidRPr="002A2FA0" w:rsidRDefault="002A2FA0" w:rsidP="002A2FA0">
      <w:pPr>
        <w:shd w:val="clear" w:color="auto" w:fill="FFFFFF"/>
        <w:spacing w:after="0" w:line="240" w:lineRule="auto"/>
        <w:ind w:left="720"/>
        <w:textAlignment w:val="top"/>
        <w:rPr>
          <w:rFonts w:ascii="Arial" w:eastAsia="Times New Roman" w:hAnsi="Arial" w:cs="Arial"/>
          <w:color w:val="000000"/>
          <w:sz w:val="26"/>
          <w:szCs w:val="26"/>
        </w:rPr>
      </w:pPr>
      <w:r w:rsidRPr="002A2FA0">
        <w:rPr>
          <w:rFonts w:ascii="Arial" w:eastAsia="Times New Roman" w:hAnsi="Arial" w:cs="Arial"/>
          <w:color w:val="000000"/>
          <w:sz w:val="26"/>
          <w:szCs w:val="26"/>
        </w:rPr>
        <w:lastRenderedPageBreak/>
        <w:t>- Monitoring all RegionServer instances in the cluster (listens for notifications from zookeeper)</w:t>
      </w:r>
      <w:r>
        <w:rPr>
          <w:rFonts w:ascii="Arial" w:eastAsia="Times New Roman" w:hAnsi="Arial" w:cs="Arial"/>
          <w:color w:val="000000"/>
          <w:sz w:val="26"/>
          <w:szCs w:val="26"/>
        </w:rPr>
        <w:t xml:space="preserve"> </w:t>
      </w:r>
      <w:r w:rsidRPr="0068411B">
        <w:rPr>
          <w:rFonts w:ascii="Arial" w:eastAsia="Times New Roman" w:hAnsi="Arial" w:cs="Arial"/>
          <w:color w:val="4A4A4A"/>
          <w:sz w:val="24"/>
          <w:szCs w:val="24"/>
        </w:rPr>
        <w:t>and performs recovery activities whenever any Region Server is down</w:t>
      </w:r>
      <w:r>
        <w:rPr>
          <w:rFonts w:ascii="Arial" w:eastAsia="Times New Roman" w:hAnsi="Arial" w:cs="Arial"/>
          <w:color w:val="4A4A4A"/>
          <w:sz w:val="24"/>
          <w:szCs w:val="24"/>
        </w:rPr>
        <w:t>.</w:t>
      </w:r>
    </w:p>
    <w:p w14:paraId="6415C724" w14:textId="77777777" w:rsidR="002A2FA0" w:rsidRPr="002A2FA0" w:rsidRDefault="002A2FA0" w:rsidP="002A2FA0">
      <w:pPr>
        <w:numPr>
          <w:ilvl w:val="0"/>
          <w:numId w:val="10"/>
        </w:numPr>
        <w:shd w:val="clear" w:color="auto" w:fill="FFFFFF"/>
        <w:spacing w:after="0" w:line="360" w:lineRule="atLeast"/>
        <w:textAlignment w:val="top"/>
        <w:rPr>
          <w:rFonts w:ascii="Arial" w:eastAsia="Times New Roman" w:hAnsi="Arial" w:cs="Arial"/>
          <w:color w:val="000000"/>
          <w:sz w:val="26"/>
          <w:szCs w:val="26"/>
        </w:rPr>
      </w:pPr>
      <w:r w:rsidRPr="002A2FA0">
        <w:rPr>
          <w:rFonts w:ascii="Arial" w:eastAsia="Times New Roman" w:hAnsi="Arial" w:cs="Arial"/>
          <w:color w:val="000000"/>
          <w:sz w:val="26"/>
          <w:szCs w:val="26"/>
        </w:rPr>
        <w:t>Admin functions</w:t>
      </w:r>
    </w:p>
    <w:p w14:paraId="3285AA4A" w14:textId="77777777" w:rsidR="002A2FA0" w:rsidRPr="002A2FA0" w:rsidRDefault="002A2FA0" w:rsidP="002A2FA0">
      <w:pPr>
        <w:shd w:val="clear" w:color="auto" w:fill="FFFFFF"/>
        <w:spacing w:after="0" w:line="240" w:lineRule="auto"/>
        <w:ind w:left="720"/>
        <w:textAlignment w:val="top"/>
        <w:rPr>
          <w:rFonts w:ascii="Arial" w:eastAsia="Times New Roman" w:hAnsi="Arial" w:cs="Arial"/>
          <w:color w:val="000000"/>
          <w:sz w:val="26"/>
          <w:szCs w:val="26"/>
        </w:rPr>
      </w:pPr>
      <w:r w:rsidRPr="002A2FA0">
        <w:rPr>
          <w:rFonts w:ascii="Arial" w:eastAsia="Times New Roman" w:hAnsi="Arial" w:cs="Arial"/>
          <w:color w:val="000000"/>
          <w:sz w:val="26"/>
          <w:szCs w:val="26"/>
        </w:rPr>
        <w:t>- Interface for creating, deleting, updating tables</w:t>
      </w:r>
    </w:p>
    <w:p w14:paraId="4CE2962C" w14:textId="77777777" w:rsidR="002A2FA0" w:rsidRPr="0068411B" w:rsidRDefault="002A2FA0" w:rsidP="002A2FA0">
      <w:pPr>
        <w:spacing w:before="100" w:beforeAutospacing="1" w:after="100" w:afterAutospacing="1" w:line="240" w:lineRule="auto"/>
        <w:jc w:val="both"/>
        <w:rPr>
          <w:rFonts w:ascii="Arial" w:eastAsia="Times New Roman" w:hAnsi="Arial" w:cs="Arial"/>
          <w:color w:val="4A4A4A"/>
          <w:sz w:val="24"/>
          <w:szCs w:val="24"/>
        </w:rPr>
      </w:pPr>
    </w:p>
    <w:p w14:paraId="2BA80627" w14:textId="77777777" w:rsidR="0068411B" w:rsidRDefault="002A2FA0"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5668B346" wp14:editId="7C407773">
            <wp:extent cx="5821680" cy="2697480"/>
            <wp:effectExtent l="0" t="0" r="7620" b="7620"/>
            <wp:docPr id="7" name="Picture 7" descr="https://mapr.com/blog/in-depth-look-hbase-architecture/assets/blogimages/HBaseArchitecture-Blog-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pr.com/blog/in-depth-look-hbase-architecture/assets/blogimages/HBaseArchitecture-Blog-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680" cy="2697480"/>
                    </a:xfrm>
                    <a:prstGeom prst="rect">
                      <a:avLst/>
                    </a:prstGeom>
                    <a:noFill/>
                    <a:ln>
                      <a:noFill/>
                    </a:ln>
                  </pic:spPr>
                </pic:pic>
              </a:graphicData>
            </a:graphic>
          </wp:inline>
        </w:drawing>
      </w:r>
    </w:p>
    <w:p w14:paraId="6800DCC8" w14:textId="77777777" w:rsidR="002A2FA0" w:rsidRDefault="002A2FA0" w:rsidP="004466D0">
      <w:pPr>
        <w:spacing w:after="100" w:afterAutospacing="1" w:line="240" w:lineRule="auto"/>
        <w:outlineLvl w:val="1"/>
        <w:rPr>
          <w:rFonts w:ascii="Arial" w:eastAsia="Times New Roman" w:hAnsi="Arial" w:cs="Arial"/>
          <w:color w:val="4A4A4A"/>
          <w:sz w:val="36"/>
          <w:szCs w:val="36"/>
        </w:rPr>
      </w:pPr>
    </w:p>
    <w:p w14:paraId="0422E3F7" w14:textId="77777777" w:rsidR="0068411B" w:rsidRDefault="0068411B" w:rsidP="0068411B">
      <w:pPr>
        <w:pStyle w:val="Heading2"/>
        <w:spacing w:before="0" w:beforeAutospacing="0"/>
        <w:rPr>
          <w:rStyle w:val="Strong"/>
          <w:rFonts w:ascii="Arial" w:hAnsi="Arial" w:cs="Arial"/>
          <w:b/>
          <w:bCs/>
          <w:color w:val="4A4A4A"/>
        </w:rPr>
      </w:pPr>
      <w:r>
        <w:rPr>
          <w:rStyle w:val="Strong"/>
          <w:rFonts w:ascii="Arial" w:hAnsi="Arial" w:cs="Arial"/>
          <w:b/>
          <w:bCs/>
          <w:color w:val="4A4A4A"/>
        </w:rPr>
        <w:t>ZooKeeper – The Coordinator</w:t>
      </w:r>
    </w:p>
    <w:p w14:paraId="49901F25" w14:textId="77777777" w:rsidR="0068411B" w:rsidRPr="00A8031D" w:rsidRDefault="00A8031D" w:rsidP="0068411B">
      <w:pPr>
        <w:pStyle w:val="Heading2"/>
        <w:spacing w:before="0" w:beforeAutospacing="0"/>
        <w:rPr>
          <w:rFonts w:ascii="Arial" w:hAnsi="Arial" w:cs="Arial"/>
          <w:b w:val="0"/>
          <w:bCs w:val="0"/>
          <w:color w:val="4A4A4A"/>
        </w:rPr>
      </w:pPr>
      <w:r w:rsidRPr="00A8031D">
        <w:rPr>
          <w:rFonts w:ascii="Arial" w:hAnsi="Arial" w:cs="Arial"/>
          <w:b w:val="0"/>
          <w:bCs w:val="0"/>
          <w:color w:val="000000"/>
          <w:sz w:val="26"/>
          <w:szCs w:val="26"/>
          <w:shd w:val="clear" w:color="auto" w:fill="FFFFFF"/>
        </w:rPr>
        <w:t>HBase uses ZooKeeper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14:paraId="3907B2EC" w14:textId="77777777" w:rsidR="0068411B" w:rsidRDefault="00A8031D" w:rsidP="004466D0">
      <w:pPr>
        <w:spacing w:after="100" w:afterAutospacing="1" w:line="240" w:lineRule="auto"/>
        <w:outlineLvl w:val="1"/>
        <w:rPr>
          <w:rFonts w:ascii="Arial" w:eastAsia="Times New Roman" w:hAnsi="Arial" w:cs="Arial"/>
          <w:color w:val="4A4A4A"/>
          <w:sz w:val="36"/>
          <w:szCs w:val="36"/>
        </w:rPr>
      </w:pPr>
      <w:r>
        <w:rPr>
          <w:noProof/>
        </w:rPr>
        <w:lastRenderedPageBreak/>
        <w:drawing>
          <wp:inline distT="0" distB="0" distL="0" distR="0" wp14:anchorId="19C63B07" wp14:editId="5A0F0BC1">
            <wp:extent cx="6225540" cy="2697480"/>
            <wp:effectExtent l="0" t="0" r="3810" b="7620"/>
            <wp:docPr id="8" name="Picture 8" descr="https://mapr.com/blog/in-depth-look-hbase-architecture/assets/blogimages/HBaseArchitecture-Blog-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pr.com/blog/in-depth-look-hbase-architecture/assets/blogimages/HBaseArchitecture-Blog-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2697480"/>
                    </a:xfrm>
                    <a:prstGeom prst="rect">
                      <a:avLst/>
                    </a:prstGeom>
                    <a:noFill/>
                    <a:ln>
                      <a:noFill/>
                    </a:ln>
                  </pic:spPr>
                </pic:pic>
              </a:graphicData>
            </a:graphic>
          </wp:inline>
        </w:drawing>
      </w:r>
    </w:p>
    <w:p w14:paraId="7767D176" w14:textId="77777777" w:rsidR="0068411B" w:rsidRPr="0068411B" w:rsidRDefault="0068411B"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8411B">
        <w:rPr>
          <w:rFonts w:ascii="Arial" w:eastAsia="Times New Roman" w:hAnsi="Arial" w:cs="Arial"/>
          <w:color w:val="4A4A4A"/>
          <w:sz w:val="24"/>
          <w:szCs w:val="24"/>
        </w:rPr>
        <w:t>It helps in maintaining server state inside the cluster by communicating through sessions.</w:t>
      </w:r>
    </w:p>
    <w:p w14:paraId="64DB91E1" w14:textId="77777777" w:rsidR="0068411B" w:rsidRPr="0068411B" w:rsidRDefault="0068411B"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8411B">
        <w:rPr>
          <w:rFonts w:ascii="Arial" w:eastAsia="Times New Roman" w:hAnsi="Arial" w:cs="Arial"/>
          <w:color w:val="4A4A4A"/>
          <w:sz w:val="24"/>
          <w:szCs w:val="24"/>
        </w:rPr>
        <w:t>Every Region Server along with HMaster Server sends continuous heartbeat at regular interval to Zookeeper and it checks which server is alive and available. It also provides server failure notifications so that, recovery measures can be executed.</w:t>
      </w:r>
    </w:p>
    <w:p w14:paraId="567841E0" w14:textId="77777777" w:rsidR="0068411B" w:rsidRPr="0068411B" w:rsidRDefault="00A8031D"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T</w:t>
      </w:r>
      <w:r w:rsidR="0068411B" w:rsidRPr="0068411B">
        <w:rPr>
          <w:rFonts w:ascii="Arial" w:eastAsia="Times New Roman" w:hAnsi="Arial" w:cs="Arial"/>
          <w:color w:val="4A4A4A"/>
          <w:sz w:val="24"/>
          <w:szCs w:val="24"/>
        </w:rPr>
        <w:t>here is an inactive server, which acts as a backup for active server. If the active server fails, it comes for the rescue.</w:t>
      </w:r>
    </w:p>
    <w:p w14:paraId="5E83FFBF" w14:textId="77777777" w:rsidR="0068411B" w:rsidRPr="0068411B" w:rsidRDefault="0068411B"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8411B">
        <w:rPr>
          <w:rFonts w:ascii="Arial" w:eastAsia="Times New Roman" w:hAnsi="Arial" w:cs="Arial"/>
          <w:color w:val="4A4A4A"/>
          <w:sz w:val="24"/>
          <w:szCs w:val="24"/>
        </w:rPr>
        <w:t>The active HMaster sends heartbeats to the Zookeeper while the inactive HMaster listens for the notification send by active HMaster. If the active HMaster fails to send a heartbeat the session is deleted and the inactive HMaster becomes active.</w:t>
      </w:r>
    </w:p>
    <w:p w14:paraId="08F72645" w14:textId="77777777" w:rsidR="0068411B" w:rsidRPr="0068411B" w:rsidRDefault="0068411B"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I</w:t>
      </w:r>
      <w:r w:rsidRPr="0068411B">
        <w:rPr>
          <w:rFonts w:ascii="Arial" w:eastAsia="Times New Roman" w:hAnsi="Arial" w:cs="Arial"/>
          <w:color w:val="4A4A4A"/>
          <w:sz w:val="24"/>
          <w:szCs w:val="24"/>
        </w:rPr>
        <w:t>f a Region Server fails to send a heartbeat, the session is expired and all listeners are notified about it. Then HMaster performs suitable recovery actions.</w:t>
      </w:r>
    </w:p>
    <w:p w14:paraId="0C83DD6A" w14:textId="77777777" w:rsidR="0068411B" w:rsidRDefault="0068411B" w:rsidP="0068411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8411B">
        <w:rPr>
          <w:rFonts w:ascii="Arial" w:eastAsia="Times New Roman" w:hAnsi="Arial" w:cs="Arial"/>
          <w:color w:val="4A4A4A"/>
          <w:sz w:val="24"/>
          <w:szCs w:val="24"/>
        </w:rPr>
        <w:t>Zookeeper also maintains the .META Server’s path, which helps any client in searching for any region. The Client first has to check with .META Server in which Region Server a region belongs, and it gets the path of that Region Server. </w:t>
      </w:r>
    </w:p>
    <w:p w14:paraId="39D1F5C3" w14:textId="77777777" w:rsidR="00A8031D" w:rsidRDefault="00A8031D" w:rsidP="00A8031D">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Each Region Server creates an ephemeral (temporary) node. The HMaster monitors these nodes to discover available region servers, and it also monitors these nodes for server failures. HMasters vie (</w:t>
      </w:r>
      <w:r>
        <w:rPr>
          <w:rFonts w:ascii="Arial" w:hAnsi="Arial" w:cs="Arial"/>
          <w:color w:val="222222"/>
          <w:shd w:val="clear" w:color="auto" w:fill="FFFFFF"/>
        </w:rPr>
        <w:t>compete eagerly with someone in order to do/achieve something</w:t>
      </w:r>
      <w:r>
        <w:rPr>
          <w:rFonts w:ascii="Arial" w:hAnsi="Arial" w:cs="Arial"/>
          <w:color w:val="000000"/>
          <w:sz w:val="26"/>
          <w:szCs w:val="26"/>
        </w:rPr>
        <w:t>) to create an ephemeral node. Zookeeper determines the first one and uses it to make sure that only one master is active. The active HMaster sends heartbeats to Zookeeper, and the inactive HMaster listens for notifications of the active HMaster failure.</w:t>
      </w:r>
    </w:p>
    <w:p w14:paraId="46CE13E7" w14:textId="77777777" w:rsidR="00A8031D" w:rsidRDefault="00A8031D" w:rsidP="00A8031D">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 xml:space="preserve">If a region server or the active HMaster fails to send a heartbeat, the session is expired and the corresponding ephemeral node is deleted. Listeners for updates </w:t>
      </w:r>
      <w:r>
        <w:rPr>
          <w:rFonts w:ascii="Arial" w:hAnsi="Arial" w:cs="Arial"/>
          <w:color w:val="000000"/>
          <w:sz w:val="26"/>
          <w:szCs w:val="26"/>
        </w:rPr>
        <w:lastRenderedPageBreak/>
        <w:t>will be notified of the deleted nodes. The active HMaster listens for region servers, and will recover region servers on failure. The Inactive HMaster listens for active HMaster failure, and if an active HMaster fails, the inactive HMaster becomes active.</w:t>
      </w:r>
    </w:p>
    <w:p w14:paraId="6ADE6B7E" w14:textId="77777777" w:rsidR="00A8031D" w:rsidRPr="0068411B" w:rsidRDefault="00A8031D" w:rsidP="00A8031D">
      <w:pPr>
        <w:spacing w:before="100" w:beforeAutospacing="1" w:after="100" w:afterAutospacing="1" w:line="240" w:lineRule="auto"/>
        <w:jc w:val="both"/>
        <w:rPr>
          <w:rFonts w:ascii="Arial" w:eastAsia="Times New Roman" w:hAnsi="Arial" w:cs="Arial"/>
          <w:color w:val="4A4A4A"/>
          <w:sz w:val="24"/>
          <w:szCs w:val="24"/>
        </w:rPr>
      </w:pPr>
    </w:p>
    <w:p w14:paraId="71CEB429" w14:textId="77777777" w:rsidR="0068411B" w:rsidRDefault="0068411B" w:rsidP="0068411B">
      <w:pPr>
        <w:pStyle w:val="Heading2"/>
        <w:spacing w:before="0" w:beforeAutospacing="0"/>
        <w:rPr>
          <w:rFonts w:ascii="Arial" w:hAnsi="Arial" w:cs="Arial"/>
          <w:b w:val="0"/>
          <w:bCs w:val="0"/>
          <w:color w:val="4A4A4A"/>
        </w:rPr>
      </w:pPr>
      <w:r>
        <w:rPr>
          <w:rStyle w:val="Strong"/>
          <w:rFonts w:ascii="Arial" w:hAnsi="Arial" w:cs="Arial"/>
          <w:b/>
          <w:bCs/>
          <w:color w:val="4A4A4A"/>
        </w:rPr>
        <w:t>Meta Table</w:t>
      </w:r>
    </w:p>
    <w:p w14:paraId="21E27E9C" w14:textId="77777777" w:rsidR="00301A2B" w:rsidRDefault="002B536F"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15DC37B0" wp14:editId="044E59C0">
            <wp:extent cx="5905500" cy="3451860"/>
            <wp:effectExtent l="0" t="0" r="0" b="0"/>
            <wp:docPr id="10" name="Picture 10" descr="https://mapr.com/blog/in-depth-look-hbase-architecture/assets/blogimages/HBaseArchitecture-Blog-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pr.com/blog/in-depth-look-hbase-architecture/assets/blogimages/HBaseArchitecture-Blog-Fi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451860"/>
                    </a:xfrm>
                    <a:prstGeom prst="rect">
                      <a:avLst/>
                    </a:prstGeom>
                    <a:noFill/>
                    <a:ln>
                      <a:noFill/>
                    </a:ln>
                  </pic:spPr>
                </pic:pic>
              </a:graphicData>
            </a:graphic>
          </wp:inline>
        </w:drawing>
      </w:r>
    </w:p>
    <w:p w14:paraId="091FE7F0" w14:textId="77777777" w:rsidR="002B536F" w:rsidRPr="002B536F" w:rsidRDefault="002B536F" w:rsidP="002B536F">
      <w:pPr>
        <w:numPr>
          <w:ilvl w:val="0"/>
          <w:numId w:val="12"/>
        </w:numPr>
        <w:shd w:val="clear" w:color="auto" w:fill="FFFFFF"/>
        <w:spacing w:before="100" w:beforeAutospacing="1" w:after="100" w:afterAutospacing="1" w:line="360" w:lineRule="atLeast"/>
        <w:rPr>
          <w:rFonts w:ascii="Arial" w:eastAsia="Times New Roman" w:hAnsi="Arial" w:cs="Arial"/>
          <w:color w:val="000000"/>
          <w:sz w:val="26"/>
          <w:szCs w:val="26"/>
        </w:rPr>
      </w:pPr>
      <w:r w:rsidRPr="002B536F">
        <w:rPr>
          <w:rFonts w:ascii="Arial" w:eastAsia="Times New Roman" w:hAnsi="Arial" w:cs="Arial"/>
          <w:color w:val="000000"/>
          <w:sz w:val="26"/>
          <w:szCs w:val="26"/>
        </w:rPr>
        <w:t>This META table is an HBase table that keeps a list of all regions in the system.</w:t>
      </w:r>
    </w:p>
    <w:p w14:paraId="28119DAF" w14:textId="77777777" w:rsidR="002B536F" w:rsidRPr="002B536F" w:rsidRDefault="002B536F" w:rsidP="002B536F">
      <w:pPr>
        <w:numPr>
          <w:ilvl w:val="0"/>
          <w:numId w:val="12"/>
        </w:numPr>
        <w:shd w:val="clear" w:color="auto" w:fill="FFFFFF"/>
        <w:spacing w:before="100" w:beforeAutospacing="1" w:after="100" w:afterAutospacing="1" w:line="360" w:lineRule="atLeast"/>
        <w:rPr>
          <w:rFonts w:ascii="Arial" w:eastAsia="Times New Roman" w:hAnsi="Arial" w:cs="Arial"/>
          <w:color w:val="000000"/>
          <w:sz w:val="26"/>
          <w:szCs w:val="26"/>
        </w:rPr>
      </w:pPr>
      <w:r w:rsidRPr="002B536F">
        <w:rPr>
          <w:rFonts w:ascii="Arial" w:eastAsia="Times New Roman" w:hAnsi="Arial" w:cs="Arial"/>
          <w:color w:val="000000"/>
          <w:sz w:val="26"/>
          <w:szCs w:val="26"/>
        </w:rPr>
        <w:t>The .META. table is like a b tree.</w:t>
      </w:r>
    </w:p>
    <w:p w14:paraId="46DAFE97" w14:textId="77777777" w:rsidR="002B536F" w:rsidRPr="002B536F" w:rsidRDefault="002B536F" w:rsidP="002B536F">
      <w:pPr>
        <w:numPr>
          <w:ilvl w:val="0"/>
          <w:numId w:val="12"/>
        </w:numPr>
        <w:shd w:val="clear" w:color="auto" w:fill="FFFFFF"/>
        <w:spacing w:after="0" w:line="360" w:lineRule="atLeast"/>
        <w:textAlignment w:val="top"/>
        <w:rPr>
          <w:rFonts w:ascii="Arial" w:eastAsia="Times New Roman" w:hAnsi="Arial" w:cs="Arial"/>
          <w:color w:val="000000"/>
          <w:sz w:val="26"/>
          <w:szCs w:val="26"/>
        </w:rPr>
      </w:pPr>
      <w:r w:rsidRPr="002B536F">
        <w:rPr>
          <w:rFonts w:ascii="Arial" w:eastAsia="Times New Roman" w:hAnsi="Arial" w:cs="Arial"/>
          <w:color w:val="000000"/>
          <w:sz w:val="26"/>
          <w:szCs w:val="26"/>
        </w:rPr>
        <w:t>The .META. table structure is as follows:</w:t>
      </w:r>
    </w:p>
    <w:p w14:paraId="5A65D3A6" w14:textId="77777777" w:rsidR="002B536F" w:rsidRPr="002B536F" w:rsidRDefault="002B536F" w:rsidP="002B536F">
      <w:pPr>
        <w:shd w:val="clear" w:color="auto" w:fill="FFFFFF"/>
        <w:spacing w:after="0" w:line="240" w:lineRule="auto"/>
        <w:ind w:left="720"/>
        <w:textAlignment w:val="top"/>
        <w:rPr>
          <w:rFonts w:ascii="Arial" w:eastAsia="Times New Roman" w:hAnsi="Arial" w:cs="Arial"/>
          <w:color w:val="000000"/>
          <w:sz w:val="26"/>
          <w:szCs w:val="26"/>
        </w:rPr>
      </w:pPr>
      <w:r w:rsidRPr="002B536F">
        <w:rPr>
          <w:rFonts w:ascii="Arial" w:eastAsia="Times New Roman" w:hAnsi="Arial" w:cs="Arial"/>
          <w:color w:val="000000"/>
          <w:sz w:val="26"/>
          <w:szCs w:val="26"/>
        </w:rPr>
        <w:t>- Key: region start key,region id</w:t>
      </w:r>
    </w:p>
    <w:p w14:paraId="0F757D9F" w14:textId="77777777" w:rsidR="002B536F" w:rsidRPr="002B536F" w:rsidRDefault="002B536F" w:rsidP="002B536F">
      <w:pPr>
        <w:shd w:val="clear" w:color="auto" w:fill="FFFFFF"/>
        <w:spacing w:after="0" w:line="240" w:lineRule="auto"/>
        <w:ind w:left="720"/>
        <w:textAlignment w:val="top"/>
        <w:rPr>
          <w:rFonts w:ascii="Arial" w:eastAsia="Times New Roman" w:hAnsi="Arial" w:cs="Arial"/>
          <w:color w:val="000000"/>
          <w:sz w:val="26"/>
          <w:szCs w:val="26"/>
        </w:rPr>
      </w:pPr>
      <w:r w:rsidRPr="002B536F">
        <w:rPr>
          <w:rFonts w:ascii="Arial" w:eastAsia="Times New Roman" w:hAnsi="Arial" w:cs="Arial"/>
          <w:color w:val="000000"/>
          <w:sz w:val="26"/>
          <w:szCs w:val="26"/>
        </w:rPr>
        <w:t>- Values: RegionServer</w:t>
      </w:r>
    </w:p>
    <w:p w14:paraId="2960E8F9" w14:textId="77777777" w:rsidR="008A451B" w:rsidRDefault="008A451B" w:rsidP="008A451B">
      <w:pPr>
        <w:pStyle w:val="Heading2"/>
        <w:shd w:val="clear" w:color="auto" w:fill="FFFFFF"/>
        <w:spacing w:after="0" w:afterAutospacing="0" w:line="264" w:lineRule="atLeast"/>
        <w:rPr>
          <w:rFonts w:ascii="Arial" w:hAnsi="Arial" w:cs="Arial"/>
          <w:color w:val="000000"/>
          <w:sz w:val="45"/>
          <w:szCs w:val="45"/>
        </w:rPr>
      </w:pPr>
      <w:r>
        <w:rPr>
          <w:rFonts w:ascii="Arial" w:hAnsi="Arial" w:cs="Arial"/>
          <w:color w:val="000000"/>
          <w:sz w:val="45"/>
          <w:szCs w:val="45"/>
        </w:rPr>
        <w:t>HBase First Read or Write</w:t>
      </w:r>
    </w:p>
    <w:p w14:paraId="05D65261" w14:textId="77777777" w:rsidR="008A451B" w:rsidRDefault="008A451B" w:rsidP="008A451B">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ZooKeeper stores the location of the META table.</w:t>
      </w:r>
    </w:p>
    <w:p w14:paraId="0A231661" w14:textId="77777777" w:rsidR="008A451B" w:rsidRDefault="008A451B" w:rsidP="008A451B">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This is what happens the first time a client reads or writes to HBase:</w:t>
      </w:r>
    </w:p>
    <w:p w14:paraId="7F1E311F" w14:textId="77777777" w:rsidR="008A451B" w:rsidRDefault="008A451B" w:rsidP="008A451B">
      <w:pPr>
        <w:numPr>
          <w:ilvl w:val="0"/>
          <w:numId w:val="11"/>
        </w:numPr>
        <w:shd w:val="clear" w:color="auto" w:fill="FFFFFF"/>
        <w:spacing w:before="100" w:beforeAutospacing="1" w:after="100" w:afterAutospacing="1" w:line="360" w:lineRule="atLeast"/>
        <w:rPr>
          <w:rFonts w:ascii="Arial" w:hAnsi="Arial" w:cs="Arial"/>
          <w:color w:val="333333"/>
          <w:sz w:val="26"/>
          <w:szCs w:val="26"/>
        </w:rPr>
      </w:pPr>
      <w:r>
        <w:rPr>
          <w:rFonts w:ascii="Arial" w:hAnsi="Arial" w:cs="Arial"/>
          <w:color w:val="333333"/>
          <w:sz w:val="26"/>
          <w:szCs w:val="26"/>
        </w:rPr>
        <w:lastRenderedPageBreak/>
        <w:t>The client gets the Region server that hosts the META table from ZooKeeper.</w:t>
      </w:r>
    </w:p>
    <w:p w14:paraId="444F60B5" w14:textId="77777777" w:rsidR="008A451B" w:rsidRDefault="008A451B" w:rsidP="008A451B">
      <w:pPr>
        <w:numPr>
          <w:ilvl w:val="0"/>
          <w:numId w:val="11"/>
        </w:numPr>
        <w:shd w:val="clear" w:color="auto" w:fill="FFFFFF"/>
        <w:spacing w:before="100" w:beforeAutospacing="1" w:after="100" w:afterAutospacing="1" w:line="360" w:lineRule="atLeast"/>
        <w:rPr>
          <w:rFonts w:ascii="Arial" w:hAnsi="Arial" w:cs="Arial"/>
          <w:color w:val="333333"/>
          <w:sz w:val="26"/>
          <w:szCs w:val="26"/>
        </w:rPr>
      </w:pPr>
      <w:r>
        <w:rPr>
          <w:rFonts w:ascii="Arial" w:hAnsi="Arial" w:cs="Arial"/>
          <w:color w:val="333333"/>
          <w:sz w:val="26"/>
          <w:szCs w:val="26"/>
        </w:rPr>
        <w:t>The client will query the .META. server to get the region server corresponding to the row key it wants to access. The client caches this information along with the META table location.</w:t>
      </w:r>
    </w:p>
    <w:p w14:paraId="343DCFB4" w14:textId="77777777" w:rsidR="008A451B" w:rsidRDefault="008A451B" w:rsidP="008A451B">
      <w:pPr>
        <w:numPr>
          <w:ilvl w:val="0"/>
          <w:numId w:val="11"/>
        </w:numPr>
        <w:shd w:val="clear" w:color="auto" w:fill="FFFFFF"/>
        <w:spacing w:before="100" w:beforeAutospacing="1" w:after="100" w:afterAutospacing="1" w:line="360" w:lineRule="atLeast"/>
        <w:rPr>
          <w:rFonts w:ascii="Arial" w:hAnsi="Arial" w:cs="Arial"/>
          <w:color w:val="333333"/>
          <w:sz w:val="26"/>
          <w:szCs w:val="26"/>
        </w:rPr>
      </w:pPr>
      <w:r>
        <w:rPr>
          <w:rFonts w:ascii="Arial" w:hAnsi="Arial" w:cs="Arial"/>
          <w:color w:val="333333"/>
          <w:sz w:val="26"/>
          <w:szCs w:val="26"/>
        </w:rPr>
        <w:t>It will get the Row from the corresponding Region Server.</w:t>
      </w:r>
    </w:p>
    <w:p w14:paraId="4255FEF6" w14:textId="77777777" w:rsidR="008A451B" w:rsidRDefault="008A451B" w:rsidP="008A451B">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For future reads, the client uses the cache to retrieve the META location and previously read row keys. Over time, it does not need to query the META table, unless there is a miss because a region has moved; then it will re-query and update the cache.</w:t>
      </w:r>
    </w:p>
    <w:p w14:paraId="782303A6" w14:textId="77777777" w:rsidR="0068411B" w:rsidRDefault="008A451B"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0EAB12C6" wp14:editId="53FBFE4F">
            <wp:extent cx="5623560" cy="3390900"/>
            <wp:effectExtent l="0" t="0" r="0" b="0"/>
            <wp:docPr id="9" name="Picture 9" descr="https://mapr.com/blog/in-depth-look-hbase-architecture/assets/blogimages/HBaseArchitecture-Blog-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pr.com/blog/in-depth-look-hbase-architecture/assets/blogimages/HBaseArchitecture-Blog-Fi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3390900"/>
                    </a:xfrm>
                    <a:prstGeom prst="rect">
                      <a:avLst/>
                    </a:prstGeom>
                    <a:noFill/>
                    <a:ln>
                      <a:noFill/>
                    </a:ln>
                  </pic:spPr>
                </pic:pic>
              </a:graphicData>
            </a:graphic>
          </wp:inline>
        </w:drawing>
      </w:r>
    </w:p>
    <w:p w14:paraId="724FE0CD" w14:textId="77777777" w:rsidR="008A451B" w:rsidRDefault="008A451B" w:rsidP="004466D0">
      <w:pPr>
        <w:spacing w:after="100" w:afterAutospacing="1" w:line="240" w:lineRule="auto"/>
        <w:outlineLvl w:val="1"/>
        <w:rPr>
          <w:rFonts w:ascii="Arial" w:eastAsia="Times New Roman" w:hAnsi="Arial" w:cs="Arial"/>
          <w:color w:val="4A4A4A"/>
          <w:sz w:val="36"/>
          <w:szCs w:val="36"/>
        </w:rPr>
      </w:pPr>
    </w:p>
    <w:p w14:paraId="7D700F15" w14:textId="77777777" w:rsidR="009D263C" w:rsidRDefault="009D263C" w:rsidP="009D263C">
      <w:pPr>
        <w:pStyle w:val="Heading2"/>
        <w:spacing w:before="0" w:beforeAutospacing="0"/>
        <w:rPr>
          <w:rFonts w:ascii="Arial" w:hAnsi="Arial" w:cs="Arial"/>
          <w:b w:val="0"/>
          <w:bCs w:val="0"/>
          <w:color w:val="4A4A4A"/>
        </w:rPr>
      </w:pPr>
      <w:r>
        <w:rPr>
          <w:rStyle w:val="Strong"/>
          <w:rFonts w:ascii="Arial" w:hAnsi="Arial" w:cs="Arial"/>
          <w:b/>
          <w:bCs/>
          <w:color w:val="4A4A4A"/>
        </w:rPr>
        <w:t>HBase Architecture: Components of Region Server</w:t>
      </w:r>
    </w:p>
    <w:p w14:paraId="4EFF8726" w14:textId="77777777" w:rsidR="00301A2B" w:rsidRDefault="008868C0" w:rsidP="004466D0">
      <w:pPr>
        <w:spacing w:after="100" w:afterAutospacing="1" w:line="240" w:lineRule="auto"/>
        <w:outlineLvl w:val="1"/>
        <w:rPr>
          <w:rFonts w:ascii="Arial" w:eastAsia="Times New Roman" w:hAnsi="Arial" w:cs="Arial"/>
          <w:color w:val="4A4A4A"/>
          <w:sz w:val="36"/>
          <w:szCs w:val="36"/>
        </w:rPr>
      </w:pPr>
      <w:r>
        <w:rPr>
          <w:noProof/>
        </w:rPr>
        <w:lastRenderedPageBreak/>
        <w:drawing>
          <wp:inline distT="0" distB="0" distL="0" distR="0" wp14:anchorId="05580860" wp14:editId="0125178E">
            <wp:extent cx="6073140" cy="3489960"/>
            <wp:effectExtent l="0" t="0" r="3810" b="0"/>
            <wp:docPr id="11" name="Picture 11" descr="https://mapr.com/blog/in-depth-look-hbase-architecture/assets/blogimages/HBaseArchitecture-Blog-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pr.com/blog/in-depth-look-hbase-architecture/assets/blogimages/HBaseArchitecture-Blog-Fi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3489960"/>
                    </a:xfrm>
                    <a:prstGeom prst="rect">
                      <a:avLst/>
                    </a:prstGeom>
                    <a:noFill/>
                    <a:ln>
                      <a:noFill/>
                    </a:ln>
                  </pic:spPr>
                </pic:pic>
              </a:graphicData>
            </a:graphic>
          </wp:inline>
        </w:drawing>
      </w:r>
    </w:p>
    <w:p w14:paraId="3BF093A6" w14:textId="77777777" w:rsidR="009D263C" w:rsidRPr="009D263C" w:rsidRDefault="009D263C" w:rsidP="009D263C">
      <w:pPr>
        <w:spacing w:after="100" w:afterAutospacing="1" w:line="240" w:lineRule="auto"/>
        <w:jc w:val="both"/>
        <w:rPr>
          <w:rFonts w:ascii="Arial" w:eastAsia="Times New Roman" w:hAnsi="Arial" w:cs="Arial"/>
          <w:color w:val="4A4A4A"/>
          <w:sz w:val="24"/>
          <w:szCs w:val="24"/>
        </w:rPr>
      </w:pPr>
      <w:r w:rsidRPr="009D263C">
        <w:rPr>
          <w:rFonts w:ascii="Arial" w:eastAsia="Times New Roman" w:hAnsi="Arial" w:cs="Arial"/>
          <w:color w:val="4A4A4A"/>
          <w:sz w:val="24"/>
          <w:szCs w:val="24"/>
        </w:rPr>
        <w:t>A Region Server maintains various regions running on the top of </w:t>
      </w:r>
      <w:hyperlink r:id="rId17" w:tgtFrame="_blank" w:history="1">
        <w:r w:rsidRPr="009D263C">
          <w:rPr>
            <w:rFonts w:ascii="Arial" w:eastAsia="Times New Roman" w:hAnsi="Arial" w:cs="Arial"/>
            <w:b/>
            <w:bCs/>
            <w:i/>
            <w:iCs/>
            <w:color w:val="007BFF"/>
            <w:sz w:val="24"/>
            <w:szCs w:val="24"/>
          </w:rPr>
          <w:t>HDFS</w:t>
        </w:r>
      </w:hyperlink>
      <w:r w:rsidRPr="009D263C">
        <w:rPr>
          <w:rFonts w:ascii="Arial" w:eastAsia="Times New Roman" w:hAnsi="Arial" w:cs="Arial"/>
          <w:color w:val="4A4A4A"/>
          <w:sz w:val="24"/>
          <w:szCs w:val="24"/>
        </w:rPr>
        <w:t>. Components of a Region Server are:</w:t>
      </w:r>
    </w:p>
    <w:p w14:paraId="175D0ECA" w14:textId="77777777" w:rsidR="009D263C" w:rsidRPr="009D263C" w:rsidRDefault="009D263C" w:rsidP="009D263C">
      <w:pPr>
        <w:numPr>
          <w:ilvl w:val="0"/>
          <w:numId w:val="9"/>
        </w:numPr>
        <w:spacing w:before="100" w:beforeAutospacing="1" w:after="100" w:afterAutospacing="1" w:line="240" w:lineRule="auto"/>
        <w:jc w:val="both"/>
        <w:rPr>
          <w:rFonts w:ascii="Arial" w:eastAsia="Times New Roman" w:hAnsi="Arial" w:cs="Arial"/>
          <w:color w:val="4A4A4A"/>
          <w:sz w:val="24"/>
          <w:szCs w:val="24"/>
        </w:rPr>
      </w:pPr>
      <w:r>
        <w:rPr>
          <w:rFonts w:ascii="Arial" w:eastAsia="Times New Roman" w:hAnsi="Arial" w:cs="Arial"/>
          <w:b/>
          <w:bCs/>
          <w:color w:val="4A4A4A"/>
          <w:sz w:val="24"/>
          <w:szCs w:val="24"/>
        </w:rPr>
        <w:t>WAL (</w:t>
      </w:r>
      <w:r w:rsidRPr="009D263C">
        <w:rPr>
          <w:rFonts w:ascii="Arial" w:eastAsia="Times New Roman" w:hAnsi="Arial" w:cs="Arial"/>
          <w:b/>
          <w:bCs/>
          <w:color w:val="4A4A4A"/>
          <w:sz w:val="24"/>
          <w:szCs w:val="24"/>
        </w:rPr>
        <w:t>W</w:t>
      </w:r>
      <w:r>
        <w:rPr>
          <w:rFonts w:ascii="Arial" w:eastAsia="Times New Roman" w:hAnsi="Arial" w:cs="Arial"/>
          <w:b/>
          <w:bCs/>
          <w:color w:val="4A4A4A"/>
          <w:sz w:val="24"/>
          <w:szCs w:val="24"/>
        </w:rPr>
        <w:t>rite</w:t>
      </w:r>
      <w:r w:rsidRPr="009D263C">
        <w:rPr>
          <w:rFonts w:ascii="Arial" w:eastAsia="Times New Roman" w:hAnsi="Arial" w:cs="Arial"/>
          <w:b/>
          <w:bCs/>
          <w:color w:val="4A4A4A"/>
          <w:sz w:val="24"/>
          <w:szCs w:val="24"/>
        </w:rPr>
        <w:t>A</w:t>
      </w:r>
      <w:r>
        <w:rPr>
          <w:rFonts w:ascii="Arial" w:eastAsia="Times New Roman" w:hAnsi="Arial" w:cs="Arial"/>
          <w:b/>
          <w:bCs/>
          <w:color w:val="4A4A4A"/>
          <w:sz w:val="24"/>
          <w:szCs w:val="24"/>
        </w:rPr>
        <w:t>head</w:t>
      </w:r>
      <w:r w:rsidRPr="009D263C">
        <w:rPr>
          <w:rFonts w:ascii="Arial" w:eastAsia="Times New Roman" w:hAnsi="Arial" w:cs="Arial"/>
          <w:b/>
          <w:bCs/>
          <w:color w:val="4A4A4A"/>
          <w:sz w:val="24"/>
          <w:szCs w:val="24"/>
        </w:rPr>
        <w:t>L</w:t>
      </w:r>
      <w:r>
        <w:rPr>
          <w:rFonts w:ascii="Arial" w:eastAsia="Times New Roman" w:hAnsi="Arial" w:cs="Arial"/>
          <w:b/>
          <w:bCs/>
          <w:color w:val="4A4A4A"/>
          <w:sz w:val="24"/>
          <w:szCs w:val="24"/>
        </w:rPr>
        <w:t>og)</w:t>
      </w:r>
      <w:r w:rsidRPr="009D263C">
        <w:rPr>
          <w:rFonts w:ascii="Arial" w:eastAsia="Times New Roman" w:hAnsi="Arial" w:cs="Arial"/>
          <w:b/>
          <w:bCs/>
          <w:color w:val="4A4A4A"/>
          <w:sz w:val="24"/>
          <w:szCs w:val="24"/>
        </w:rPr>
        <w:t>:</w:t>
      </w:r>
      <w:r w:rsidRPr="009D263C">
        <w:rPr>
          <w:rFonts w:ascii="Arial" w:eastAsia="Times New Roman" w:hAnsi="Arial" w:cs="Arial"/>
          <w:color w:val="4A4A4A"/>
          <w:sz w:val="24"/>
          <w:szCs w:val="24"/>
        </w:rPr>
        <w:t> Write Ahead Log (WAL) is a file attached to every Region Server inside the distributed environment. The WAL stores the new data that hasn’t been persisted or committed to the permanent storage. It is used in case of failure to recover the data sets.</w:t>
      </w:r>
    </w:p>
    <w:p w14:paraId="680D19CC" w14:textId="77777777" w:rsidR="008436B6" w:rsidRPr="008436B6" w:rsidRDefault="009D263C" w:rsidP="00F7651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D263C">
        <w:rPr>
          <w:rFonts w:ascii="Arial" w:eastAsia="Times New Roman" w:hAnsi="Arial" w:cs="Arial"/>
          <w:b/>
          <w:bCs/>
          <w:color w:val="4A4A4A"/>
          <w:sz w:val="24"/>
          <w:szCs w:val="24"/>
        </w:rPr>
        <w:t>Block Cache: </w:t>
      </w:r>
      <w:r w:rsidR="008436B6">
        <w:rPr>
          <w:rFonts w:ascii="Arial" w:hAnsi="Arial" w:cs="Arial"/>
          <w:color w:val="000000"/>
          <w:sz w:val="26"/>
          <w:szCs w:val="26"/>
          <w:shd w:val="clear" w:color="auto" w:fill="FFFFFF"/>
        </w:rPr>
        <w:t>is the read cache. It stores frequently read data in memory. Least Recently Used data is evicted when full.</w:t>
      </w:r>
    </w:p>
    <w:p w14:paraId="59A38CB6" w14:textId="77777777" w:rsidR="009D263C" w:rsidRPr="009D263C" w:rsidRDefault="009D263C" w:rsidP="00F7651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D263C">
        <w:rPr>
          <w:rFonts w:ascii="Arial" w:eastAsia="Times New Roman" w:hAnsi="Arial" w:cs="Arial"/>
          <w:b/>
          <w:bCs/>
          <w:color w:val="4A4A4A"/>
          <w:sz w:val="24"/>
          <w:szCs w:val="24"/>
        </w:rPr>
        <w:t>MemStore</w:t>
      </w:r>
      <w:r w:rsidR="008436B6" w:rsidRPr="008436B6">
        <w:rPr>
          <w:rFonts w:ascii="Arial" w:hAnsi="Arial" w:cs="Arial"/>
          <w:color w:val="000000"/>
          <w:sz w:val="26"/>
          <w:szCs w:val="26"/>
          <w:shd w:val="clear" w:color="auto" w:fill="FFFFFF"/>
        </w:rPr>
        <w:t xml:space="preserve"> </w:t>
      </w:r>
      <w:r w:rsidR="008436B6">
        <w:rPr>
          <w:rFonts w:ascii="Arial" w:hAnsi="Arial" w:cs="Arial"/>
          <w:color w:val="000000"/>
          <w:sz w:val="26"/>
          <w:szCs w:val="26"/>
          <w:shd w:val="clear" w:color="auto" w:fill="FFFFFF"/>
        </w:rPr>
        <w:t>is the write cache. It stores new data which has not yet been written to disk. It is sorted (lexicographically) before writing to disk. There is one MemStore per column family per region.</w:t>
      </w:r>
    </w:p>
    <w:p w14:paraId="725A07A4" w14:textId="77777777" w:rsidR="009D263C" w:rsidRPr="009D263C" w:rsidRDefault="009D263C" w:rsidP="009D263C">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D263C">
        <w:rPr>
          <w:rFonts w:ascii="Arial" w:eastAsia="Times New Roman" w:hAnsi="Arial" w:cs="Arial"/>
          <w:b/>
          <w:bCs/>
          <w:color w:val="4A4A4A"/>
          <w:sz w:val="24"/>
          <w:szCs w:val="24"/>
        </w:rPr>
        <w:t>HFile: </w:t>
      </w:r>
      <w:r w:rsidR="008436B6">
        <w:rPr>
          <w:rFonts w:ascii="Arial" w:hAnsi="Arial" w:cs="Arial"/>
          <w:color w:val="000000"/>
          <w:sz w:val="26"/>
          <w:szCs w:val="26"/>
          <w:shd w:val="clear" w:color="auto" w:fill="FFFFFF"/>
        </w:rPr>
        <w:t>it stores the rows as sorted KeyValues on disk</w:t>
      </w:r>
      <w:r w:rsidRPr="009D263C">
        <w:rPr>
          <w:rFonts w:ascii="Arial" w:eastAsia="Times New Roman" w:hAnsi="Arial" w:cs="Arial"/>
          <w:color w:val="4A4A4A"/>
          <w:sz w:val="24"/>
          <w:szCs w:val="24"/>
        </w:rPr>
        <w:t>. MemStore commits the data to HFile when the size of MemStore exceeds.</w:t>
      </w:r>
    </w:p>
    <w:p w14:paraId="02E42381" w14:textId="77777777" w:rsidR="009D263C" w:rsidRDefault="009D263C" w:rsidP="004466D0">
      <w:pPr>
        <w:spacing w:after="100" w:afterAutospacing="1" w:line="240" w:lineRule="auto"/>
        <w:outlineLvl w:val="1"/>
        <w:rPr>
          <w:rFonts w:ascii="Arial" w:eastAsia="Times New Roman" w:hAnsi="Arial" w:cs="Arial"/>
          <w:color w:val="4A4A4A"/>
          <w:sz w:val="36"/>
          <w:szCs w:val="36"/>
        </w:rPr>
      </w:pPr>
    </w:p>
    <w:p w14:paraId="0532C856" w14:textId="77777777" w:rsidR="00804553" w:rsidRPr="00804553" w:rsidRDefault="00804553" w:rsidP="00804553">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804553">
        <w:rPr>
          <w:rFonts w:ascii="Arial" w:eastAsia="Times New Roman" w:hAnsi="Arial" w:cs="Arial"/>
          <w:b/>
          <w:bCs/>
          <w:color w:val="000000"/>
          <w:sz w:val="45"/>
          <w:szCs w:val="45"/>
        </w:rPr>
        <w:t>HBase Write Steps (1)</w:t>
      </w:r>
    </w:p>
    <w:p w14:paraId="083C2EC4" w14:textId="77777777" w:rsidR="00804553" w:rsidRPr="00804553" w:rsidRDefault="00804553" w:rsidP="00804553">
      <w:pPr>
        <w:shd w:val="clear" w:color="auto" w:fill="FFFFFF"/>
        <w:spacing w:before="100" w:beforeAutospacing="1" w:after="100" w:afterAutospacing="1" w:line="360" w:lineRule="atLeast"/>
        <w:rPr>
          <w:rFonts w:ascii="Arial" w:eastAsia="Times New Roman" w:hAnsi="Arial" w:cs="Arial"/>
          <w:color w:val="000000"/>
          <w:sz w:val="26"/>
          <w:szCs w:val="26"/>
        </w:rPr>
      </w:pPr>
      <w:r w:rsidRPr="00804553">
        <w:rPr>
          <w:rFonts w:ascii="Arial" w:eastAsia="Times New Roman" w:hAnsi="Arial" w:cs="Arial"/>
          <w:color w:val="000000"/>
          <w:sz w:val="26"/>
          <w:szCs w:val="26"/>
        </w:rPr>
        <w:t>When the client issues a Put request, the first step is to write the data to the write-ahead log, the WAL:</w:t>
      </w:r>
    </w:p>
    <w:p w14:paraId="07DABD0F" w14:textId="77777777" w:rsidR="00804553" w:rsidRPr="00804553" w:rsidRDefault="00804553" w:rsidP="00804553">
      <w:pPr>
        <w:shd w:val="clear" w:color="auto" w:fill="FFFFFF"/>
        <w:spacing w:after="0" w:line="240" w:lineRule="auto"/>
        <w:ind w:left="720"/>
        <w:rPr>
          <w:rFonts w:ascii="Arial" w:eastAsia="Times New Roman" w:hAnsi="Arial" w:cs="Arial"/>
          <w:color w:val="333333"/>
          <w:sz w:val="21"/>
          <w:szCs w:val="21"/>
        </w:rPr>
      </w:pPr>
      <w:r w:rsidRPr="00804553">
        <w:rPr>
          <w:rFonts w:ascii="Arial" w:eastAsia="Times New Roman" w:hAnsi="Arial" w:cs="Arial"/>
          <w:color w:val="333333"/>
          <w:sz w:val="21"/>
          <w:szCs w:val="21"/>
        </w:rPr>
        <w:t>- Edits are appended to the end of the WAL file that is stored on disk.</w:t>
      </w:r>
    </w:p>
    <w:p w14:paraId="6D93A4F1" w14:textId="77777777" w:rsidR="00804553" w:rsidRPr="00804553" w:rsidRDefault="00804553" w:rsidP="00804553">
      <w:pPr>
        <w:shd w:val="clear" w:color="auto" w:fill="FFFFFF"/>
        <w:spacing w:after="0" w:line="240" w:lineRule="auto"/>
        <w:ind w:left="720"/>
        <w:rPr>
          <w:rFonts w:ascii="Arial" w:eastAsia="Times New Roman" w:hAnsi="Arial" w:cs="Arial"/>
          <w:color w:val="333333"/>
          <w:sz w:val="21"/>
          <w:szCs w:val="21"/>
        </w:rPr>
      </w:pPr>
      <w:r w:rsidRPr="00804553">
        <w:rPr>
          <w:rFonts w:ascii="Arial" w:eastAsia="Times New Roman" w:hAnsi="Arial" w:cs="Arial"/>
          <w:color w:val="333333"/>
          <w:sz w:val="21"/>
          <w:szCs w:val="21"/>
        </w:rPr>
        <w:lastRenderedPageBreak/>
        <w:t>- The WAL is used to recover not-yet-persisted data in case a server crashes.</w:t>
      </w:r>
    </w:p>
    <w:p w14:paraId="542BA933" w14:textId="77777777" w:rsidR="009D263C" w:rsidRDefault="00804553"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21557335" wp14:editId="46589439">
            <wp:extent cx="5897880" cy="2529840"/>
            <wp:effectExtent l="0" t="0" r="7620" b="3810"/>
            <wp:docPr id="12" name="Picture 12" descr="https://mapr.com/blog/in-depth-look-hbase-architecture/assets/blogimages/HBaseArchitecture-Blog-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pr.com/blog/in-depth-look-hbase-architecture/assets/blogimages/HBaseArchitecture-Blog-Fig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7880" cy="2529840"/>
                    </a:xfrm>
                    <a:prstGeom prst="rect">
                      <a:avLst/>
                    </a:prstGeom>
                    <a:noFill/>
                    <a:ln>
                      <a:noFill/>
                    </a:ln>
                  </pic:spPr>
                </pic:pic>
              </a:graphicData>
            </a:graphic>
          </wp:inline>
        </w:drawing>
      </w:r>
    </w:p>
    <w:p w14:paraId="2A06FD98" w14:textId="77777777" w:rsidR="00804553" w:rsidRDefault="00804553" w:rsidP="00804553">
      <w:pPr>
        <w:pStyle w:val="Heading2"/>
        <w:shd w:val="clear" w:color="auto" w:fill="FFFFFF"/>
        <w:spacing w:after="0" w:afterAutospacing="0" w:line="264" w:lineRule="atLeast"/>
        <w:rPr>
          <w:rFonts w:ascii="Arial" w:hAnsi="Arial" w:cs="Arial"/>
          <w:color w:val="000000"/>
          <w:sz w:val="45"/>
          <w:szCs w:val="45"/>
        </w:rPr>
      </w:pPr>
      <w:r>
        <w:rPr>
          <w:rFonts w:ascii="Arial" w:hAnsi="Arial" w:cs="Arial"/>
          <w:color w:val="000000"/>
          <w:sz w:val="45"/>
          <w:szCs w:val="45"/>
        </w:rPr>
        <w:t>HBase Write Steps (2)</w:t>
      </w:r>
    </w:p>
    <w:p w14:paraId="693B718E" w14:textId="77777777" w:rsidR="00804553" w:rsidRDefault="00804553" w:rsidP="00804553">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Once the data is written to the WAL, it is placed in the MemStore. Then, the put request acknowledgement returns to the client.</w:t>
      </w:r>
    </w:p>
    <w:p w14:paraId="28803D6A" w14:textId="77777777" w:rsidR="00804553" w:rsidRDefault="00804553" w:rsidP="004466D0">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111E5530" wp14:editId="3E766D97">
            <wp:extent cx="5699760" cy="2842260"/>
            <wp:effectExtent l="0" t="0" r="0" b="0"/>
            <wp:docPr id="13" name="Picture 13" descr="https://mapr.com/blog/in-depth-look-hbase-architecture/assets/blogimages/HBaseArchitecture-Blog-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pr.com/blog/in-depth-look-hbase-architecture/assets/blogimages/HBaseArchitecture-Blog-Fig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2842260"/>
                    </a:xfrm>
                    <a:prstGeom prst="rect">
                      <a:avLst/>
                    </a:prstGeom>
                    <a:noFill/>
                    <a:ln>
                      <a:noFill/>
                    </a:ln>
                  </pic:spPr>
                </pic:pic>
              </a:graphicData>
            </a:graphic>
          </wp:inline>
        </w:drawing>
      </w:r>
    </w:p>
    <w:p w14:paraId="5AC0C367" w14:textId="77777777" w:rsidR="00804553" w:rsidRDefault="00804553" w:rsidP="00804553">
      <w:pPr>
        <w:pStyle w:val="Heading2"/>
        <w:shd w:val="clear" w:color="auto" w:fill="FFFFFF"/>
        <w:spacing w:after="0" w:afterAutospacing="0" w:line="264" w:lineRule="atLeast"/>
        <w:rPr>
          <w:rFonts w:ascii="Arial" w:hAnsi="Arial" w:cs="Arial"/>
          <w:color w:val="000000"/>
          <w:sz w:val="45"/>
          <w:szCs w:val="45"/>
        </w:rPr>
      </w:pPr>
      <w:r>
        <w:rPr>
          <w:rFonts w:ascii="Arial" w:hAnsi="Arial" w:cs="Arial"/>
          <w:color w:val="000000"/>
          <w:sz w:val="45"/>
          <w:szCs w:val="45"/>
        </w:rPr>
        <w:t>HBase MemStore</w:t>
      </w:r>
    </w:p>
    <w:p w14:paraId="30153397" w14:textId="77777777" w:rsidR="00804553" w:rsidRDefault="00804553" w:rsidP="00804553">
      <w:pPr>
        <w:pStyle w:val="NormalWeb"/>
        <w:shd w:val="clear" w:color="auto" w:fill="FFFFFF"/>
        <w:spacing w:line="360" w:lineRule="atLeast"/>
        <w:rPr>
          <w:rFonts w:ascii="Arial" w:hAnsi="Arial" w:cs="Arial"/>
          <w:color w:val="000000"/>
          <w:sz w:val="26"/>
          <w:szCs w:val="26"/>
        </w:rPr>
      </w:pPr>
      <w:r>
        <w:rPr>
          <w:rFonts w:ascii="Arial" w:hAnsi="Arial" w:cs="Arial"/>
          <w:color w:val="000000"/>
          <w:sz w:val="26"/>
          <w:szCs w:val="26"/>
        </w:rPr>
        <w:t>The MemStore stores updates in memory as sorted KeyValues, the same as it would be stored in an HFile. There is one MemStore per column family. The updates are sorted per column family.</w:t>
      </w:r>
    </w:p>
    <w:p w14:paraId="3868F448" w14:textId="77777777" w:rsidR="00804553" w:rsidRDefault="00804553" w:rsidP="004466D0">
      <w:pPr>
        <w:spacing w:after="100" w:afterAutospacing="1" w:line="240" w:lineRule="auto"/>
        <w:outlineLvl w:val="1"/>
        <w:rPr>
          <w:rFonts w:ascii="Arial" w:eastAsia="Times New Roman" w:hAnsi="Arial" w:cs="Arial"/>
          <w:color w:val="4A4A4A"/>
          <w:sz w:val="36"/>
          <w:szCs w:val="36"/>
        </w:rPr>
      </w:pPr>
      <w:r>
        <w:rPr>
          <w:noProof/>
        </w:rPr>
        <w:lastRenderedPageBreak/>
        <w:drawing>
          <wp:inline distT="0" distB="0" distL="0" distR="0" wp14:anchorId="24B6E07C" wp14:editId="04A66069">
            <wp:extent cx="5882640" cy="3345180"/>
            <wp:effectExtent l="0" t="0" r="3810" b="7620"/>
            <wp:docPr id="14" name="Picture 14" descr="https://mapr.com/blog/in-depth-look-hbase-architecture/assets/blogimages/HBaseArchitecture-Blog-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pr.com/blog/in-depth-look-hbase-architecture/assets/blogimages/HBaseArchitecture-Blog-Fig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2640" cy="3345180"/>
                    </a:xfrm>
                    <a:prstGeom prst="rect">
                      <a:avLst/>
                    </a:prstGeom>
                    <a:noFill/>
                    <a:ln>
                      <a:noFill/>
                    </a:ln>
                  </pic:spPr>
                </pic:pic>
              </a:graphicData>
            </a:graphic>
          </wp:inline>
        </w:drawing>
      </w:r>
    </w:p>
    <w:p w14:paraId="2D70527D" w14:textId="77777777" w:rsidR="00804553" w:rsidRPr="004466D0" w:rsidRDefault="00804553" w:rsidP="004466D0">
      <w:pPr>
        <w:spacing w:after="100" w:afterAutospacing="1" w:line="240" w:lineRule="auto"/>
        <w:outlineLvl w:val="1"/>
        <w:rPr>
          <w:rFonts w:ascii="Arial" w:eastAsia="Times New Roman" w:hAnsi="Arial" w:cs="Arial"/>
          <w:color w:val="4A4A4A"/>
          <w:sz w:val="36"/>
          <w:szCs w:val="36"/>
        </w:rPr>
      </w:pPr>
    </w:p>
    <w:p w14:paraId="49194134" w14:textId="77777777" w:rsidR="004466D0" w:rsidRDefault="004466D0"/>
    <w:sectPr w:rsidR="004466D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291C" w14:textId="77777777" w:rsidR="006F0509" w:rsidRDefault="006F0509" w:rsidP="0074106A">
      <w:pPr>
        <w:spacing w:after="0" w:line="240" w:lineRule="auto"/>
      </w:pPr>
      <w:r>
        <w:separator/>
      </w:r>
    </w:p>
  </w:endnote>
  <w:endnote w:type="continuationSeparator" w:id="0">
    <w:p w14:paraId="3F8A9B0E" w14:textId="77777777" w:rsidR="006F0509" w:rsidRDefault="006F0509" w:rsidP="0074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2ACE1" w14:textId="77777777" w:rsidR="006022ED" w:rsidRDefault="00602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368C2" w14:textId="22C2E355" w:rsidR="0074106A" w:rsidRDefault="006F0509">
    <w:pPr>
      <w:pStyle w:val="Footer"/>
    </w:pPr>
    <w:r>
      <w:fldChar w:fldCharType="begin"/>
    </w:r>
    <w:r>
      <w:instrText xml:space="preserve"> DOCPROPERTY sodocoClasLang \* MERGEFO</w:instrText>
    </w:r>
    <w:r>
      <w:instrText xml:space="preserve">RMAT </w:instrText>
    </w:r>
    <w:r>
      <w:fldChar w:fldCharType="separate"/>
    </w:r>
    <w:r w:rsidR="00B816BD">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77F15" w14:textId="77777777" w:rsidR="006022ED" w:rsidRDefault="0060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C69BE" w14:textId="77777777" w:rsidR="006F0509" w:rsidRDefault="006F0509" w:rsidP="0074106A">
      <w:pPr>
        <w:spacing w:after="0" w:line="240" w:lineRule="auto"/>
      </w:pPr>
      <w:r>
        <w:separator/>
      </w:r>
    </w:p>
  </w:footnote>
  <w:footnote w:type="continuationSeparator" w:id="0">
    <w:p w14:paraId="0DC961E8" w14:textId="77777777" w:rsidR="006F0509" w:rsidRDefault="006F0509" w:rsidP="0074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C2AA" w14:textId="77777777" w:rsidR="006022ED" w:rsidRDefault="00602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40AAD" w14:textId="77777777" w:rsidR="006022ED" w:rsidRDefault="006022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2F8B2" w14:textId="77777777" w:rsidR="006022ED" w:rsidRDefault="00602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0FB5"/>
    <w:multiLevelType w:val="multilevel"/>
    <w:tmpl w:val="80D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59D2"/>
    <w:multiLevelType w:val="multilevel"/>
    <w:tmpl w:val="33A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1F44"/>
    <w:multiLevelType w:val="multilevel"/>
    <w:tmpl w:val="62D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5503D"/>
    <w:multiLevelType w:val="multilevel"/>
    <w:tmpl w:val="DC6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D263A"/>
    <w:multiLevelType w:val="multilevel"/>
    <w:tmpl w:val="83D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97ADB"/>
    <w:multiLevelType w:val="multilevel"/>
    <w:tmpl w:val="E5B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B6F4E"/>
    <w:multiLevelType w:val="multilevel"/>
    <w:tmpl w:val="AAD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571A9"/>
    <w:multiLevelType w:val="multilevel"/>
    <w:tmpl w:val="3DF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D4858"/>
    <w:multiLevelType w:val="multilevel"/>
    <w:tmpl w:val="464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55AFA"/>
    <w:multiLevelType w:val="multilevel"/>
    <w:tmpl w:val="DB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762CA"/>
    <w:multiLevelType w:val="multilevel"/>
    <w:tmpl w:val="75FA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D26B3"/>
    <w:multiLevelType w:val="multilevel"/>
    <w:tmpl w:val="D9A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7"/>
  </w:num>
  <w:num w:numId="5">
    <w:abstractNumId w:val="9"/>
  </w:num>
  <w:num w:numId="6">
    <w:abstractNumId w:val="1"/>
  </w:num>
  <w:num w:numId="7">
    <w:abstractNumId w:val="5"/>
  </w:num>
  <w:num w:numId="8">
    <w:abstractNumId w:val="6"/>
  </w:num>
  <w:num w:numId="9">
    <w:abstractNumId w:val="0"/>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6A"/>
    <w:rsid w:val="000075CC"/>
    <w:rsid w:val="000E02A1"/>
    <w:rsid w:val="00287BE4"/>
    <w:rsid w:val="002A2FA0"/>
    <w:rsid w:val="002B536F"/>
    <w:rsid w:val="002F7BDA"/>
    <w:rsid w:val="00301A2B"/>
    <w:rsid w:val="003F3250"/>
    <w:rsid w:val="004039A9"/>
    <w:rsid w:val="004466D0"/>
    <w:rsid w:val="004821D8"/>
    <w:rsid w:val="004F7C80"/>
    <w:rsid w:val="006022ED"/>
    <w:rsid w:val="00674523"/>
    <w:rsid w:val="0068411B"/>
    <w:rsid w:val="006F0509"/>
    <w:rsid w:val="0074106A"/>
    <w:rsid w:val="00804553"/>
    <w:rsid w:val="008436B6"/>
    <w:rsid w:val="008868C0"/>
    <w:rsid w:val="008A451B"/>
    <w:rsid w:val="00931D5F"/>
    <w:rsid w:val="0094381D"/>
    <w:rsid w:val="009C6379"/>
    <w:rsid w:val="009D263C"/>
    <w:rsid w:val="00A8031D"/>
    <w:rsid w:val="00B5004B"/>
    <w:rsid w:val="00B816BD"/>
    <w:rsid w:val="00BB5829"/>
    <w:rsid w:val="00CD4475"/>
    <w:rsid w:val="00D21B5A"/>
    <w:rsid w:val="00D92CA6"/>
    <w:rsid w:val="00E4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0AB7D"/>
  <w15:chartTrackingRefBased/>
  <w15:docId w15:val="{01E5161D-363B-450B-ADA7-5E778EDF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6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6A"/>
  </w:style>
  <w:style w:type="paragraph" w:styleId="Footer">
    <w:name w:val="footer"/>
    <w:basedOn w:val="Normal"/>
    <w:link w:val="FooterChar"/>
    <w:uiPriority w:val="99"/>
    <w:unhideWhenUsed/>
    <w:rsid w:val="00741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6A"/>
  </w:style>
  <w:style w:type="character" w:customStyle="1" w:styleId="Heading2Char">
    <w:name w:val="Heading 2 Char"/>
    <w:basedOn w:val="DefaultParagraphFont"/>
    <w:link w:val="Heading2"/>
    <w:uiPriority w:val="9"/>
    <w:rsid w:val="004466D0"/>
    <w:rPr>
      <w:rFonts w:ascii="Times New Roman" w:eastAsia="Times New Roman" w:hAnsi="Times New Roman" w:cs="Times New Roman"/>
      <w:b/>
      <w:bCs/>
      <w:sz w:val="36"/>
      <w:szCs w:val="36"/>
    </w:rPr>
  </w:style>
  <w:style w:type="character" w:styleId="Strong">
    <w:name w:val="Strong"/>
    <w:basedOn w:val="DefaultParagraphFont"/>
    <w:uiPriority w:val="22"/>
    <w:qFormat/>
    <w:rsid w:val="004466D0"/>
    <w:rPr>
      <w:b/>
      <w:bCs/>
    </w:rPr>
  </w:style>
  <w:style w:type="paragraph" w:styleId="NormalWeb">
    <w:name w:val="Normal (Web)"/>
    <w:basedOn w:val="Normal"/>
    <w:uiPriority w:val="99"/>
    <w:semiHidden/>
    <w:unhideWhenUsed/>
    <w:rsid w:val="00301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263C"/>
    <w:rPr>
      <w:i/>
      <w:iCs/>
    </w:rPr>
  </w:style>
  <w:style w:type="character" w:styleId="Hyperlink">
    <w:name w:val="Hyperlink"/>
    <w:basedOn w:val="DefaultParagraphFont"/>
    <w:uiPriority w:val="99"/>
    <w:unhideWhenUsed/>
    <w:rsid w:val="00A8031D"/>
    <w:rPr>
      <w:color w:val="0000FF"/>
      <w:u w:val="single"/>
    </w:rPr>
  </w:style>
  <w:style w:type="character" w:styleId="UnresolvedMention">
    <w:name w:val="Unresolved Mention"/>
    <w:basedOn w:val="DefaultParagraphFont"/>
    <w:uiPriority w:val="99"/>
    <w:semiHidden/>
    <w:unhideWhenUsed/>
    <w:rsid w:val="00A8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5">
      <w:bodyDiv w:val="1"/>
      <w:marLeft w:val="0"/>
      <w:marRight w:val="0"/>
      <w:marTop w:val="0"/>
      <w:marBottom w:val="0"/>
      <w:divBdr>
        <w:top w:val="none" w:sz="0" w:space="0" w:color="auto"/>
        <w:left w:val="none" w:sz="0" w:space="0" w:color="auto"/>
        <w:bottom w:val="none" w:sz="0" w:space="0" w:color="auto"/>
        <w:right w:val="none" w:sz="0" w:space="0" w:color="auto"/>
      </w:divBdr>
    </w:div>
    <w:div w:id="211382678">
      <w:bodyDiv w:val="1"/>
      <w:marLeft w:val="0"/>
      <w:marRight w:val="0"/>
      <w:marTop w:val="0"/>
      <w:marBottom w:val="0"/>
      <w:divBdr>
        <w:top w:val="none" w:sz="0" w:space="0" w:color="auto"/>
        <w:left w:val="none" w:sz="0" w:space="0" w:color="auto"/>
        <w:bottom w:val="none" w:sz="0" w:space="0" w:color="auto"/>
        <w:right w:val="none" w:sz="0" w:space="0" w:color="auto"/>
      </w:divBdr>
    </w:div>
    <w:div w:id="491602432">
      <w:bodyDiv w:val="1"/>
      <w:marLeft w:val="0"/>
      <w:marRight w:val="0"/>
      <w:marTop w:val="0"/>
      <w:marBottom w:val="0"/>
      <w:divBdr>
        <w:top w:val="none" w:sz="0" w:space="0" w:color="auto"/>
        <w:left w:val="none" w:sz="0" w:space="0" w:color="auto"/>
        <w:bottom w:val="none" w:sz="0" w:space="0" w:color="auto"/>
        <w:right w:val="none" w:sz="0" w:space="0" w:color="auto"/>
      </w:divBdr>
    </w:div>
    <w:div w:id="520701534">
      <w:bodyDiv w:val="1"/>
      <w:marLeft w:val="0"/>
      <w:marRight w:val="0"/>
      <w:marTop w:val="0"/>
      <w:marBottom w:val="0"/>
      <w:divBdr>
        <w:top w:val="none" w:sz="0" w:space="0" w:color="auto"/>
        <w:left w:val="none" w:sz="0" w:space="0" w:color="auto"/>
        <w:bottom w:val="none" w:sz="0" w:space="0" w:color="auto"/>
        <w:right w:val="none" w:sz="0" w:space="0" w:color="auto"/>
      </w:divBdr>
    </w:div>
    <w:div w:id="551425122">
      <w:bodyDiv w:val="1"/>
      <w:marLeft w:val="0"/>
      <w:marRight w:val="0"/>
      <w:marTop w:val="0"/>
      <w:marBottom w:val="0"/>
      <w:divBdr>
        <w:top w:val="none" w:sz="0" w:space="0" w:color="auto"/>
        <w:left w:val="none" w:sz="0" w:space="0" w:color="auto"/>
        <w:bottom w:val="none" w:sz="0" w:space="0" w:color="auto"/>
        <w:right w:val="none" w:sz="0" w:space="0" w:color="auto"/>
      </w:divBdr>
    </w:div>
    <w:div w:id="670907437">
      <w:bodyDiv w:val="1"/>
      <w:marLeft w:val="0"/>
      <w:marRight w:val="0"/>
      <w:marTop w:val="0"/>
      <w:marBottom w:val="0"/>
      <w:divBdr>
        <w:top w:val="none" w:sz="0" w:space="0" w:color="auto"/>
        <w:left w:val="none" w:sz="0" w:space="0" w:color="auto"/>
        <w:bottom w:val="none" w:sz="0" w:space="0" w:color="auto"/>
        <w:right w:val="none" w:sz="0" w:space="0" w:color="auto"/>
      </w:divBdr>
    </w:div>
    <w:div w:id="691347005">
      <w:bodyDiv w:val="1"/>
      <w:marLeft w:val="0"/>
      <w:marRight w:val="0"/>
      <w:marTop w:val="0"/>
      <w:marBottom w:val="0"/>
      <w:divBdr>
        <w:top w:val="none" w:sz="0" w:space="0" w:color="auto"/>
        <w:left w:val="none" w:sz="0" w:space="0" w:color="auto"/>
        <w:bottom w:val="none" w:sz="0" w:space="0" w:color="auto"/>
        <w:right w:val="none" w:sz="0" w:space="0" w:color="auto"/>
      </w:divBdr>
    </w:div>
    <w:div w:id="756361627">
      <w:bodyDiv w:val="1"/>
      <w:marLeft w:val="0"/>
      <w:marRight w:val="0"/>
      <w:marTop w:val="0"/>
      <w:marBottom w:val="0"/>
      <w:divBdr>
        <w:top w:val="none" w:sz="0" w:space="0" w:color="auto"/>
        <w:left w:val="none" w:sz="0" w:space="0" w:color="auto"/>
        <w:bottom w:val="none" w:sz="0" w:space="0" w:color="auto"/>
        <w:right w:val="none" w:sz="0" w:space="0" w:color="auto"/>
      </w:divBdr>
    </w:div>
    <w:div w:id="841431478">
      <w:bodyDiv w:val="1"/>
      <w:marLeft w:val="0"/>
      <w:marRight w:val="0"/>
      <w:marTop w:val="0"/>
      <w:marBottom w:val="0"/>
      <w:divBdr>
        <w:top w:val="none" w:sz="0" w:space="0" w:color="auto"/>
        <w:left w:val="none" w:sz="0" w:space="0" w:color="auto"/>
        <w:bottom w:val="none" w:sz="0" w:space="0" w:color="auto"/>
        <w:right w:val="none" w:sz="0" w:space="0" w:color="auto"/>
      </w:divBdr>
    </w:div>
    <w:div w:id="863054601">
      <w:bodyDiv w:val="1"/>
      <w:marLeft w:val="0"/>
      <w:marRight w:val="0"/>
      <w:marTop w:val="0"/>
      <w:marBottom w:val="0"/>
      <w:divBdr>
        <w:top w:val="none" w:sz="0" w:space="0" w:color="auto"/>
        <w:left w:val="none" w:sz="0" w:space="0" w:color="auto"/>
        <w:bottom w:val="none" w:sz="0" w:space="0" w:color="auto"/>
        <w:right w:val="none" w:sz="0" w:space="0" w:color="auto"/>
      </w:divBdr>
    </w:div>
    <w:div w:id="866992117">
      <w:bodyDiv w:val="1"/>
      <w:marLeft w:val="0"/>
      <w:marRight w:val="0"/>
      <w:marTop w:val="0"/>
      <w:marBottom w:val="0"/>
      <w:divBdr>
        <w:top w:val="none" w:sz="0" w:space="0" w:color="auto"/>
        <w:left w:val="none" w:sz="0" w:space="0" w:color="auto"/>
        <w:bottom w:val="none" w:sz="0" w:space="0" w:color="auto"/>
        <w:right w:val="none" w:sz="0" w:space="0" w:color="auto"/>
      </w:divBdr>
    </w:div>
    <w:div w:id="879129115">
      <w:bodyDiv w:val="1"/>
      <w:marLeft w:val="0"/>
      <w:marRight w:val="0"/>
      <w:marTop w:val="0"/>
      <w:marBottom w:val="0"/>
      <w:divBdr>
        <w:top w:val="none" w:sz="0" w:space="0" w:color="auto"/>
        <w:left w:val="none" w:sz="0" w:space="0" w:color="auto"/>
        <w:bottom w:val="none" w:sz="0" w:space="0" w:color="auto"/>
        <w:right w:val="none" w:sz="0" w:space="0" w:color="auto"/>
      </w:divBdr>
    </w:div>
    <w:div w:id="1035422256">
      <w:bodyDiv w:val="1"/>
      <w:marLeft w:val="0"/>
      <w:marRight w:val="0"/>
      <w:marTop w:val="0"/>
      <w:marBottom w:val="0"/>
      <w:divBdr>
        <w:top w:val="none" w:sz="0" w:space="0" w:color="auto"/>
        <w:left w:val="none" w:sz="0" w:space="0" w:color="auto"/>
        <w:bottom w:val="none" w:sz="0" w:space="0" w:color="auto"/>
        <w:right w:val="none" w:sz="0" w:space="0" w:color="auto"/>
      </w:divBdr>
    </w:div>
    <w:div w:id="1079449494">
      <w:bodyDiv w:val="1"/>
      <w:marLeft w:val="0"/>
      <w:marRight w:val="0"/>
      <w:marTop w:val="0"/>
      <w:marBottom w:val="0"/>
      <w:divBdr>
        <w:top w:val="none" w:sz="0" w:space="0" w:color="auto"/>
        <w:left w:val="none" w:sz="0" w:space="0" w:color="auto"/>
        <w:bottom w:val="none" w:sz="0" w:space="0" w:color="auto"/>
        <w:right w:val="none" w:sz="0" w:space="0" w:color="auto"/>
      </w:divBdr>
    </w:div>
    <w:div w:id="1206142476">
      <w:bodyDiv w:val="1"/>
      <w:marLeft w:val="0"/>
      <w:marRight w:val="0"/>
      <w:marTop w:val="0"/>
      <w:marBottom w:val="0"/>
      <w:divBdr>
        <w:top w:val="none" w:sz="0" w:space="0" w:color="auto"/>
        <w:left w:val="none" w:sz="0" w:space="0" w:color="auto"/>
        <w:bottom w:val="none" w:sz="0" w:space="0" w:color="auto"/>
        <w:right w:val="none" w:sz="0" w:space="0" w:color="auto"/>
      </w:divBdr>
    </w:div>
    <w:div w:id="1258102331">
      <w:bodyDiv w:val="1"/>
      <w:marLeft w:val="0"/>
      <w:marRight w:val="0"/>
      <w:marTop w:val="0"/>
      <w:marBottom w:val="0"/>
      <w:divBdr>
        <w:top w:val="none" w:sz="0" w:space="0" w:color="auto"/>
        <w:left w:val="none" w:sz="0" w:space="0" w:color="auto"/>
        <w:bottom w:val="none" w:sz="0" w:space="0" w:color="auto"/>
        <w:right w:val="none" w:sz="0" w:space="0" w:color="auto"/>
      </w:divBdr>
    </w:div>
    <w:div w:id="1299457698">
      <w:bodyDiv w:val="1"/>
      <w:marLeft w:val="0"/>
      <w:marRight w:val="0"/>
      <w:marTop w:val="0"/>
      <w:marBottom w:val="0"/>
      <w:divBdr>
        <w:top w:val="none" w:sz="0" w:space="0" w:color="auto"/>
        <w:left w:val="none" w:sz="0" w:space="0" w:color="auto"/>
        <w:bottom w:val="none" w:sz="0" w:space="0" w:color="auto"/>
        <w:right w:val="none" w:sz="0" w:space="0" w:color="auto"/>
      </w:divBdr>
    </w:div>
    <w:div w:id="1311903394">
      <w:bodyDiv w:val="1"/>
      <w:marLeft w:val="0"/>
      <w:marRight w:val="0"/>
      <w:marTop w:val="0"/>
      <w:marBottom w:val="0"/>
      <w:divBdr>
        <w:top w:val="none" w:sz="0" w:space="0" w:color="auto"/>
        <w:left w:val="none" w:sz="0" w:space="0" w:color="auto"/>
        <w:bottom w:val="none" w:sz="0" w:space="0" w:color="auto"/>
        <w:right w:val="none" w:sz="0" w:space="0" w:color="auto"/>
      </w:divBdr>
    </w:div>
    <w:div w:id="1350908252">
      <w:bodyDiv w:val="1"/>
      <w:marLeft w:val="0"/>
      <w:marRight w:val="0"/>
      <w:marTop w:val="0"/>
      <w:marBottom w:val="0"/>
      <w:divBdr>
        <w:top w:val="none" w:sz="0" w:space="0" w:color="auto"/>
        <w:left w:val="none" w:sz="0" w:space="0" w:color="auto"/>
        <w:bottom w:val="none" w:sz="0" w:space="0" w:color="auto"/>
        <w:right w:val="none" w:sz="0" w:space="0" w:color="auto"/>
      </w:divBdr>
    </w:div>
    <w:div w:id="1432166961">
      <w:bodyDiv w:val="1"/>
      <w:marLeft w:val="0"/>
      <w:marRight w:val="0"/>
      <w:marTop w:val="0"/>
      <w:marBottom w:val="0"/>
      <w:divBdr>
        <w:top w:val="none" w:sz="0" w:space="0" w:color="auto"/>
        <w:left w:val="none" w:sz="0" w:space="0" w:color="auto"/>
        <w:bottom w:val="none" w:sz="0" w:space="0" w:color="auto"/>
        <w:right w:val="none" w:sz="0" w:space="0" w:color="auto"/>
      </w:divBdr>
    </w:div>
    <w:div w:id="1582063808">
      <w:bodyDiv w:val="1"/>
      <w:marLeft w:val="0"/>
      <w:marRight w:val="0"/>
      <w:marTop w:val="0"/>
      <w:marBottom w:val="0"/>
      <w:divBdr>
        <w:top w:val="none" w:sz="0" w:space="0" w:color="auto"/>
        <w:left w:val="none" w:sz="0" w:space="0" w:color="auto"/>
        <w:bottom w:val="none" w:sz="0" w:space="0" w:color="auto"/>
        <w:right w:val="none" w:sz="0" w:space="0" w:color="auto"/>
      </w:divBdr>
    </w:div>
    <w:div w:id="1651715066">
      <w:bodyDiv w:val="1"/>
      <w:marLeft w:val="0"/>
      <w:marRight w:val="0"/>
      <w:marTop w:val="0"/>
      <w:marBottom w:val="0"/>
      <w:divBdr>
        <w:top w:val="none" w:sz="0" w:space="0" w:color="auto"/>
        <w:left w:val="none" w:sz="0" w:space="0" w:color="auto"/>
        <w:bottom w:val="none" w:sz="0" w:space="0" w:color="auto"/>
        <w:right w:val="none" w:sz="0" w:space="0" w:color="auto"/>
      </w:divBdr>
    </w:div>
    <w:div w:id="1803496054">
      <w:bodyDiv w:val="1"/>
      <w:marLeft w:val="0"/>
      <w:marRight w:val="0"/>
      <w:marTop w:val="0"/>
      <w:marBottom w:val="0"/>
      <w:divBdr>
        <w:top w:val="none" w:sz="0" w:space="0" w:color="auto"/>
        <w:left w:val="none" w:sz="0" w:space="0" w:color="auto"/>
        <w:bottom w:val="none" w:sz="0" w:space="0" w:color="auto"/>
        <w:right w:val="none" w:sz="0" w:space="0" w:color="auto"/>
      </w:divBdr>
    </w:div>
    <w:div w:id="1821801738">
      <w:bodyDiv w:val="1"/>
      <w:marLeft w:val="0"/>
      <w:marRight w:val="0"/>
      <w:marTop w:val="0"/>
      <w:marBottom w:val="0"/>
      <w:divBdr>
        <w:top w:val="none" w:sz="0" w:space="0" w:color="auto"/>
        <w:left w:val="none" w:sz="0" w:space="0" w:color="auto"/>
        <w:bottom w:val="none" w:sz="0" w:space="0" w:color="auto"/>
        <w:right w:val="none" w:sz="0" w:space="0" w:color="auto"/>
      </w:divBdr>
    </w:div>
    <w:div w:id="1873375867">
      <w:bodyDiv w:val="1"/>
      <w:marLeft w:val="0"/>
      <w:marRight w:val="0"/>
      <w:marTop w:val="0"/>
      <w:marBottom w:val="0"/>
      <w:divBdr>
        <w:top w:val="none" w:sz="0" w:space="0" w:color="auto"/>
        <w:left w:val="none" w:sz="0" w:space="0" w:color="auto"/>
        <w:bottom w:val="none" w:sz="0" w:space="0" w:color="auto"/>
        <w:right w:val="none" w:sz="0" w:space="0" w:color="auto"/>
      </w:divBdr>
    </w:div>
    <w:div w:id="1883591079">
      <w:bodyDiv w:val="1"/>
      <w:marLeft w:val="0"/>
      <w:marRight w:val="0"/>
      <w:marTop w:val="0"/>
      <w:marBottom w:val="0"/>
      <w:divBdr>
        <w:top w:val="none" w:sz="0" w:space="0" w:color="auto"/>
        <w:left w:val="none" w:sz="0" w:space="0" w:color="auto"/>
        <w:bottom w:val="none" w:sz="0" w:space="0" w:color="auto"/>
        <w:right w:val="none" w:sz="0" w:space="0" w:color="auto"/>
      </w:divBdr>
    </w:div>
    <w:div w:id="1954284696">
      <w:bodyDiv w:val="1"/>
      <w:marLeft w:val="0"/>
      <w:marRight w:val="0"/>
      <w:marTop w:val="0"/>
      <w:marBottom w:val="0"/>
      <w:divBdr>
        <w:top w:val="none" w:sz="0" w:space="0" w:color="auto"/>
        <w:left w:val="none" w:sz="0" w:space="0" w:color="auto"/>
        <w:bottom w:val="none" w:sz="0" w:space="0" w:color="auto"/>
        <w:right w:val="none" w:sz="0" w:space="0" w:color="auto"/>
      </w:divBdr>
    </w:div>
    <w:div w:id="2028214531">
      <w:bodyDiv w:val="1"/>
      <w:marLeft w:val="0"/>
      <w:marRight w:val="0"/>
      <w:marTop w:val="0"/>
      <w:marBottom w:val="0"/>
      <w:divBdr>
        <w:top w:val="none" w:sz="0" w:space="0" w:color="auto"/>
        <w:left w:val="none" w:sz="0" w:space="0" w:color="auto"/>
        <w:bottom w:val="none" w:sz="0" w:space="0" w:color="auto"/>
        <w:right w:val="none" w:sz="0" w:space="0" w:color="auto"/>
      </w:divBdr>
    </w:div>
    <w:div w:id="2091467570">
      <w:bodyDiv w:val="1"/>
      <w:marLeft w:val="0"/>
      <w:marRight w:val="0"/>
      <w:marTop w:val="0"/>
      <w:marBottom w:val="0"/>
      <w:divBdr>
        <w:top w:val="none" w:sz="0" w:space="0" w:color="auto"/>
        <w:left w:val="none" w:sz="0" w:space="0" w:color="auto"/>
        <w:bottom w:val="none" w:sz="0" w:space="0" w:color="auto"/>
        <w:right w:val="none" w:sz="0" w:space="0" w:color="auto"/>
      </w:divBdr>
    </w:div>
    <w:div w:id="2103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base-architectur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mapr.com/blog/in-depth-look-hbase-architecture/" TargetMode="External"/><Relationship Id="rId12" Type="http://schemas.openxmlformats.org/officeDocument/2006/relationships/image" Target="media/image4.png"/><Relationship Id="rId17" Type="http://schemas.openxmlformats.org/officeDocument/2006/relationships/hyperlink" Target="https://www.edureka.co/blog/apache-hadoop-hdfs-architectur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(IOT DS AA SGI SW&amp;CS DG-R&amp;D-GA SAP)</dc:creator>
  <cp:keywords>C_Unrestricted</cp:keywords>
  <dc:description/>
  <cp:lastModifiedBy>Kishore, Kamal (ADV D AA SGI SW&amp;CS DG-R&amp;D-MDMDEV SAP)</cp:lastModifiedBy>
  <cp:revision>22</cp:revision>
  <cp:lastPrinted>2019-09-27T17:48:00Z</cp:lastPrinted>
  <dcterms:created xsi:type="dcterms:W3CDTF">2019-08-12T15:27:00Z</dcterms:created>
  <dcterms:modified xsi:type="dcterms:W3CDTF">2020-09-16T05:23:00Z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MSIP_Label_6f75f480-7803-4ee9-bb54-84d0635fdbe7_Enabled">
    <vt:lpwstr>true</vt:lpwstr>
  </property>
  <property fmtid="{D5CDD505-2E9C-101B-9397-08002B2CF9AE}" pid="7" name="MSIP_Label_6f75f480-7803-4ee9-bb54-84d0635fdbe7_SetDate">
    <vt:lpwstr>2020-09-16T05:23:06Z</vt:lpwstr>
  </property>
  <property fmtid="{D5CDD505-2E9C-101B-9397-08002B2CF9AE}" pid="8" name="MSIP_Label_6f75f480-7803-4ee9-bb54-84d0635fdbe7_Method">
    <vt:lpwstr>Standard</vt:lpwstr>
  </property>
  <property fmtid="{D5CDD505-2E9C-101B-9397-08002B2CF9AE}" pid="9" name="MSIP_Label_6f75f480-7803-4ee9-bb54-84d0635fdbe7_Name">
    <vt:lpwstr>unrestricted</vt:lpwstr>
  </property>
  <property fmtid="{D5CDD505-2E9C-101B-9397-08002B2CF9AE}" pid="10" name="MSIP_Label_6f75f480-7803-4ee9-bb54-84d0635fdbe7_SiteId">
    <vt:lpwstr>38ae3bcd-9579-4fd4-adda-b42e1495d55a</vt:lpwstr>
  </property>
  <property fmtid="{D5CDD505-2E9C-101B-9397-08002B2CF9AE}" pid="11" name="MSIP_Label_6f75f480-7803-4ee9-bb54-84d0635fdbe7_ActionId">
    <vt:lpwstr>d104e792-08b0-41dd-8d87-7d10edcfc2df</vt:lpwstr>
  </property>
  <property fmtid="{D5CDD505-2E9C-101B-9397-08002B2CF9AE}" pid="12" name="MSIP_Label_6f75f480-7803-4ee9-bb54-84d0635fdbe7_ContentBits">
    <vt:lpwstr>0</vt:lpwstr>
  </property>
  <property fmtid="{D5CDD505-2E9C-101B-9397-08002B2CF9AE}" pid="13" name="Document_Confidentiality">
    <vt:lpwstr>Unrestricted</vt:lpwstr>
  </property>
</Properties>
</file>