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5BA82" w14:textId="7825616D" w:rsidR="00826496" w:rsidRDefault="00EB6B6E" w:rsidP="00EB6B6E">
      <w:pPr>
        <w:jc w:val="right"/>
      </w:pPr>
      <w:r>
        <w:t>Katie Manzoline</w:t>
      </w:r>
    </w:p>
    <w:p w14:paraId="4D1778B9" w14:textId="4184680A" w:rsidR="00EB6B6E" w:rsidRDefault="00EB6B6E" w:rsidP="00EB6B6E">
      <w:pPr>
        <w:jc w:val="right"/>
      </w:pPr>
      <w:r>
        <w:t>Data Analytics – Cohort 6</w:t>
      </w:r>
    </w:p>
    <w:p w14:paraId="0F98188F" w14:textId="5AD8DE4A" w:rsidR="00EB6B6E" w:rsidRDefault="00EB6B6E" w:rsidP="00EB6B6E">
      <w:pPr>
        <w:jc w:val="right"/>
      </w:pPr>
      <w:r>
        <w:t xml:space="preserve">Pandas Challenge – Heroes of </w:t>
      </w:r>
      <w:proofErr w:type="spellStart"/>
      <w:r>
        <w:t>Pymoli</w:t>
      </w:r>
      <w:proofErr w:type="spellEnd"/>
    </w:p>
    <w:p w14:paraId="263ADABA" w14:textId="4CD49FA3" w:rsidR="00EB6B6E" w:rsidRDefault="00EB6B6E" w:rsidP="00EB6B6E">
      <w:pPr>
        <w:jc w:val="right"/>
      </w:pPr>
      <w:r>
        <w:t>January 11, 2020</w:t>
      </w:r>
    </w:p>
    <w:p w14:paraId="13FD197E" w14:textId="7497811D" w:rsidR="00EB6B6E" w:rsidRDefault="00EB6B6E" w:rsidP="00EB6B6E">
      <w:pPr>
        <w:jc w:val="right"/>
      </w:pPr>
    </w:p>
    <w:p w14:paraId="73412EEB" w14:textId="77777777" w:rsidR="00EB6B6E" w:rsidRDefault="00EB6B6E" w:rsidP="00EB6B6E">
      <w:pPr>
        <w:jc w:val="right"/>
      </w:pPr>
    </w:p>
    <w:p w14:paraId="5B08FD57" w14:textId="7452A583" w:rsidR="00EB6B6E" w:rsidRDefault="00EB6B6E" w:rsidP="00EB6B6E">
      <w:pPr>
        <w:jc w:val="center"/>
      </w:pPr>
      <w:r>
        <w:t xml:space="preserve">Observable Trends for Heroes of </w:t>
      </w:r>
      <w:proofErr w:type="spellStart"/>
      <w:r>
        <w:t>Pymoli</w:t>
      </w:r>
      <w:proofErr w:type="spellEnd"/>
    </w:p>
    <w:p w14:paraId="21A47A84" w14:textId="3DFCF165" w:rsidR="00EB6B6E" w:rsidRDefault="00EB6B6E" w:rsidP="00EB6B6E">
      <w:pPr>
        <w:jc w:val="center"/>
      </w:pPr>
    </w:p>
    <w:p w14:paraId="2BC5888F" w14:textId="4E8F91D5" w:rsidR="00EB6B6E" w:rsidRDefault="00EB6B6E" w:rsidP="00EB6B6E">
      <w:r>
        <w:tab/>
        <w:t xml:space="preserve">After analyzing the Heroes of </w:t>
      </w:r>
      <w:proofErr w:type="spellStart"/>
      <w:r>
        <w:t>Pymoli</w:t>
      </w:r>
      <w:proofErr w:type="spellEnd"/>
      <w:r>
        <w:t xml:space="preserve"> data, the following three trends are worth mentioning:</w:t>
      </w:r>
    </w:p>
    <w:p w14:paraId="74DA7FA1" w14:textId="78EFC989" w:rsidR="00EB6B6E" w:rsidRDefault="00EB6B6E" w:rsidP="00EB6B6E">
      <w:pPr>
        <w:pStyle w:val="ListParagraph"/>
        <w:numPr>
          <w:ilvl w:val="0"/>
          <w:numId w:val="1"/>
        </w:numPr>
      </w:pPr>
      <w:r>
        <w:t xml:space="preserve">The greatest percentage of players who play Heroes of </w:t>
      </w:r>
      <w:proofErr w:type="spellStart"/>
      <w:r>
        <w:t>Pymoli</w:t>
      </w:r>
      <w:proofErr w:type="spellEnd"/>
      <w:r>
        <w:t xml:space="preserve"> are between 20-24 years of age.  This age group makes up 44.79% of players.  The second greatest percentage of players is the age group 15-19.  This age group makes up 18.58% of players.  </w:t>
      </w:r>
    </w:p>
    <w:p w14:paraId="4EFB7A5E" w14:textId="766F82D8" w:rsidR="00EB6B6E" w:rsidRDefault="00EB6B6E" w:rsidP="00EB6B6E">
      <w:pPr>
        <w:pStyle w:val="ListParagraph"/>
        <w:numPr>
          <w:ilvl w:val="0"/>
          <w:numId w:val="1"/>
        </w:numPr>
      </w:pPr>
      <w:r>
        <w:t xml:space="preserve">Even though the greatest percentage of players lie within the age group 20-24 years of age, the highest average total purchases per person lie within the age group 35-39.  </w:t>
      </w:r>
    </w:p>
    <w:p w14:paraId="2EFB97B3" w14:textId="5A347739" w:rsidR="00EB6B6E" w:rsidRDefault="00EB6B6E" w:rsidP="00EB6B6E">
      <w:pPr>
        <w:pStyle w:val="ListParagraph"/>
        <w:numPr>
          <w:ilvl w:val="0"/>
          <w:numId w:val="1"/>
        </w:numPr>
      </w:pPr>
      <w:r>
        <w:t>The most popular item to purchase</w:t>
      </w:r>
      <w:r w:rsidR="00E21A5A">
        <w:t xml:space="preserve"> by count and total purchase value</w:t>
      </w:r>
      <w:bookmarkStart w:id="0" w:name="_GoBack"/>
      <w:bookmarkEnd w:id="0"/>
      <w:r>
        <w:t xml:space="preserve"> is </w:t>
      </w:r>
      <w:proofErr w:type="spellStart"/>
      <w:r w:rsidRPr="00EB6B6E">
        <w:rPr>
          <w:i/>
          <w:iCs/>
        </w:rPr>
        <w:t>Oathbreaker</w:t>
      </w:r>
      <w:proofErr w:type="spellEnd"/>
      <w:r w:rsidRPr="00EB6B6E">
        <w:rPr>
          <w:i/>
          <w:iCs/>
        </w:rPr>
        <w:t>, Last Hope of the Breaking Storm</w:t>
      </w:r>
      <w:r>
        <w:t xml:space="preserve">.  The game </w:t>
      </w:r>
      <w:r w:rsidR="00E21A5A">
        <w:t xml:space="preserve">enhancement </w:t>
      </w:r>
      <w:r>
        <w:t>was purchased</w:t>
      </w:r>
      <w:r w:rsidR="00E21A5A">
        <w:t xml:space="preserve"> 12 times for a total of $50.76.</w:t>
      </w:r>
    </w:p>
    <w:sectPr w:rsidR="00EB6B6E" w:rsidSect="007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B227C"/>
    <w:multiLevelType w:val="hybridMultilevel"/>
    <w:tmpl w:val="A7AA9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6E"/>
    <w:rsid w:val="0076253C"/>
    <w:rsid w:val="00826496"/>
    <w:rsid w:val="00E21A5A"/>
    <w:rsid w:val="00E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F6C07"/>
  <w15:chartTrackingRefBased/>
  <w15:docId w15:val="{F169C6E7-704C-D54C-940F-3A6DC78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Manzoline</dc:creator>
  <cp:keywords/>
  <dc:description/>
  <cp:lastModifiedBy>Katie Manzoline</cp:lastModifiedBy>
  <cp:revision>1</cp:revision>
  <dcterms:created xsi:type="dcterms:W3CDTF">2020-01-11T20:44:00Z</dcterms:created>
  <dcterms:modified xsi:type="dcterms:W3CDTF">2020-01-11T20:58:00Z</dcterms:modified>
</cp:coreProperties>
</file>