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Pr="00826B34" w:rsidRDefault="006030FC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826B34">
              <w:rPr>
                <w:b/>
                <w:sz w:val="28"/>
                <w:szCs w:val="28"/>
              </w:rPr>
              <w:t>ЛАБОРАТОРНОЙ РАБОТЕ №</w:t>
            </w:r>
            <w:r w:rsidR="005E1555">
              <w:rPr>
                <w:b/>
                <w:sz w:val="28"/>
                <w:szCs w:val="28"/>
                <w:lang w:val="en-US"/>
              </w:rPr>
              <w:t>3</w:t>
            </w:r>
            <w:bookmarkStart w:id="16" w:name="_GoBack"/>
            <w:bookmarkEnd w:id="16"/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«Защита информации»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6030FC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Камаев А. А.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717149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sdt>
      <w:sdtPr>
        <w:id w:val="713833294"/>
        <w:docPartObj>
          <w:docPartGallery w:val="Table of Contents"/>
          <w:docPartUnique/>
        </w:docPartObj>
      </w:sdtPr>
      <w:sdtEndPr/>
      <w:sdtContent>
        <w:p w:rsidR="00D27507" w:rsidRDefault="006030FC">
          <w:pPr>
            <w:pStyle w:val="ad"/>
            <w:jc w:val="center"/>
          </w:pPr>
          <w:r>
            <w:rPr>
              <w:rFonts w:ascii="Times New Roman" w:hAnsi="Times New Roman" w:cs="Times New Roman"/>
              <w:color w:val="00000A"/>
            </w:rPr>
            <w:t>Постановка задачи</w:t>
          </w:r>
        </w:p>
        <w:p w:rsidR="00D27507" w:rsidRDefault="006030FC">
          <w:pPr>
            <w:pStyle w:val="ad"/>
            <w:jc w:val="center"/>
            <w:rPr>
              <w:sz w:val="28"/>
              <w:szCs w:val="28"/>
            </w:rPr>
          </w:pPr>
          <w:proofErr w:type="gramStart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Разработать  </w:t>
          </w:r>
          <w:r w:rsidR="00826B34">
            <w:rPr>
              <w:rFonts w:ascii="Times New Roman" w:hAnsi="Times New Roman" w:cs="Times New Roman"/>
              <w:color w:val="00000A"/>
              <w:sz w:val="28"/>
              <w:szCs w:val="28"/>
            </w:rPr>
            <w:t>клиент</w:t>
          </w:r>
          <w:proofErr w:type="gramEnd"/>
          <w:r w:rsidR="00826B34">
            <w:rPr>
              <w:rFonts w:ascii="Times New Roman" w:hAnsi="Times New Roman" w:cs="Times New Roman"/>
              <w:color w:val="00000A"/>
              <w:sz w:val="28"/>
              <w:szCs w:val="28"/>
            </w:rPr>
            <w:t>-серверное приложение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, реализующую алгоритм</w:t>
          </w:r>
          <w:r w:rsidR="007E0CD4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авторизации без передачи пароля</w:t>
          </w:r>
          <w:r w:rsidR="007E0CD4" w:rsidRPr="007E0CD4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-</w:t>
          </w:r>
          <w:r w:rsidR="007E0CD4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</w:t>
          </w:r>
          <w:r w:rsidR="007E0CD4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SRP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. </w:t>
          </w:r>
        </w:p>
        <w:p w:rsidR="00D27507" w:rsidRDefault="006030FC">
          <w:pPr>
            <w:pStyle w:val="ad"/>
            <w:jc w:val="center"/>
          </w:pPr>
          <w:r>
            <w:rPr>
              <w:rFonts w:ascii="Times New Roman" w:hAnsi="Times New Roman" w:cs="Times New Roman"/>
              <w:color w:val="00000A"/>
            </w:rPr>
            <w:t>Ход выполнения работы</w:t>
          </w:r>
        </w:p>
        <w:p w:rsidR="007E0CD4" w:rsidRPr="007E0CD4" w:rsidRDefault="007034B7" w:rsidP="007E0CD4">
          <w:pPr>
            <w:pStyle w:val="ad"/>
            <w:numPr>
              <w:ilvl w:val="0"/>
              <w:numId w:val="1"/>
            </w:numPr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Клиент</w:t>
          </w:r>
        </w:p>
        <w:p w:rsidR="00D27507" w:rsidRDefault="007E0CD4" w:rsidP="007E0CD4">
          <w:pPr>
            <w:pStyle w:val="ad"/>
            <w:numPr>
              <w:ilvl w:val="1"/>
              <w:numId w:val="2"/>
            </w:numPr>
            <w:spacing w:line="240" w:lineRule="auto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Клиентское приложение состоит из двух окон – регистрация и авторизация. При регистрации клиент высчитывает соль и верификатор. Далее он отправляет на сервер 4 сообщения:</w:t>
          </w:r>
        </w:p>
        <w:p w:rsidR="007E0CD4" w:rsidRDefault="007E0CD4" w:rsidP="007E0CD4">
          <w:pPr>
            <w:pStyle w:val="ad"/>
            <w:spacing w:before="0" w:line="240" w:lineRule="auto"/>
            <w:ind w:left="1440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- команда «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REGISTRATION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»</w:t>
          </w:r>
        </w:p>
        <w:p w:rsidR="007E0CD4" w:rsidRDefault="007E0CD4" w:rsidP="007E0CD4">
          <w:pPr>
            <w:pStyle w:val="ad"/>
            <w:spacing w:before="0" w:line="240" w:lineRule="auto"/>
            <w:ind w:left="1440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7E0CD4">
            <w:rPr>
              <w:rFonts w:ascii="Times New Roman" w:hAnsi="Times New Roman" w:cs="Times New Roman"/>
              <w:color w:val="00000A"/>
              <w:sz w:val="28"/>
              <w:szCs w:val="28"/>
            </w:rPr>
            <w:t>-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идентификатор, записанный в поле «Имя пользователя»</w:t>
          </w:r>
        </w:p>
        <w:p w:rsidR="007E0CD4" w:rsidRDefault="007E0CD4" w:rsidP="007E0CD4">
          <w:pPr>
            <w:pStyle w:val="ad"/>
            <w:spacing w:before="0" w:line="240" w:lineRule="auto"/>
            <w:ind w:left="1440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- соль</w:t>
          </w:r>
        </w:p>
        <w:p w:rsidR="007E0CD4" w:rsidRPr="007E0CD4" w:rsidRDefault="007E0CD4" w:rsidP="007E0CD4">
          <w:pPr>
            <w:pStyle w:val="ad"/>
            <w:spacing w:before="0" w:line="240" w:lineRule="auto"/>
            <w:ind w:left="1440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- верификатор</w:t>
          </w:r>
        </w:p>
        <w:p w:rsidR="007E0CD4" w:rsidRPr="007034B7" w:rsidRDefault="007E0CD4" w:rsidP="007E0CD4">
          <w:pPr>
            <w:pStyle w:val="ad"/>
            <w:spacing w:before="0" w:line="240" w:lineRule="auto"/>
            <w:ind w:left="709"/>
            <w:jc w:val="both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1.2)    При авторизации вычисляет ключи (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A</w:t>
          </w:r>
          <w:r w:rsidRPr="007E0CD4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a</w:t>
          </w:r>
          <w:r w:rsidRPr="007E0CD4">
            <w:rPr>
              <w:rFonts w:ascii="Times New Roman" w:hAnsi="Times New Roman" w:cs="Times New Roman"/>
              <w:color w:val="00000A"/>
              <w:sz w:val="28"/>
              <w:szCs w:val="28"/>
            </w:rPr>
            <w:t>)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, отправляет команду «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AUTH</w:t>
          </w:r>
          <w:proofErr w:type="gramStart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», 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</w:r>
          <w:proofErr w:type="gramEnd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идентификатор пользователя и открытый ключ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A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. Далее, начинается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  <w:t>обмен данными с сервером</w:t>
          </w:r>
          <w:r w:rsidR="007034B7" w:rsidRPr="007034B7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</w:t>
          </w:r>
          <w:r w:rsidR="007034B7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и вычисления, необходимые для </w:t>
          </w:r>
          <w:r w:rsidR="007034B7"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  <w:t xml:space="preserve">подтверждения. Последним этапом является вычисление </w:t>
          </w:r>
          <w:r w:rsidR="007034B7"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  <w:t xml:space="preserve">подтверждения </w:t>
          </w:r>
          <w:r w:rsidR="007034B7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M</w:t>
          </w:r>
          <w:r w:rsidR="007034B7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, отправка его на сервер, получение от сервера </w:t>
          </w:r>
          <w:r w:rsidR="007034B7"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  <w:t xml:space="preserve">подтверждения </w:t>
          </w:r>
          <w:r w:rsidR="007034B7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R</w:t>
          </w:r>
          <w:r w:rsidR="007034B7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и сравнивание результатов.</w:t>
          </w:r>
        </w:p>
        <w:p w:rsidR="00826B34" w:rsidRDefault="00826B34" w:rsidP="007034B7">
          <w:pPr>
            <w:pStyle w:val="ad"/>
            <w:ind w:firstLine="426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2) </w:t>
          </w:r>
          <w:r w:rsidR="007034B7">
            <w:rPr>
              <w:rFonts w:ascii="Times New Roman" w:hAnsi="Times New Roman" w:cs="Times New Roman"/>
              <w:color w:val="00000A"/>
              <w:sz w:val="28"/>
              <w:szCs w:val="28"/>
            </w:rPr>
            <w:t>Сервер</w:t>
          </w:r>
        </w:p>
        <w:p w:rsidR="007034B7" w:rsidRPr="00826B34" w:rsidRDefault="007034B7" w:rsidP="007034B7">
          <w:pPr>
            <w:pStyle w:val="ad"/>
            <w:ind w:firstLine="426"/>
            <w:jc w:val="both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  <w:t>1.1)   Сервер может принимать одну из двух команд – «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REGISTRATION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»</w:t>
          </w:r>
          <w:r w:rsidRPr="007034B7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и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  <w:t>«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AUTH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». С первой он заносит в список пользователей нового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  <w:t xml:space="preserve">пользователя. Со второй начинает аутентификацию, после чего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  <w:t xml:space="preserve">происходят необходимые вычисления и обмен данными с клиентом. В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  <w:t xml:space="preserve">конце сервер получает от клиента подтверждение </w:t>
          </w:r>
          <w:proofErr w:type="gramStart"/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M</w:t>
          </w:r>
          <w:r w:rsidRPr="007034B7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, 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сравнивание</w:t>
          </w:r>
          <w:proofErr w:type="gramEnd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ab/>
            <w:t xml:space="preserve">вычисление подтверждения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R</w:t>
          </w:r>
          <w:r w:rsidRPr="007034B7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и отправка его клиенту.</w:t>
          </w:r>
        </w:p>
        <w:p w:rsidR="00D27507" w:rsidRDefault="006030FC" w:rsidP="005E1555">
          <w:pPr>
            <w:pStyle w:val="ad"/>
            <w:spacing w:before="0"/>
            <w:jc w:val="center"/>
          </w:pPr>
          <w:r>
            <w:rPr>
              <w:rFonts w:ascii="Times New Roman" w:hAnsi="Times New Roman" w:cs="Times New Roman"/>
              <w:color w:val="00000A"/>
            </w:rPr>
            <w:t>Вывод</w:t>
          </w:r>
        </w:p>
        <w:p w:rsidR="005E1555" w:rsidRDefault="007130A0" w:rsidP="005E1555">
          <w:pPr>
            <w:pStyle w:val="ad"/>
            <w:spacing w:before="0"/>
            <w:jc w:val="both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Разработано клиент-серверное приложение, реализующее</w:t>
          </w:r>
          <w:r w:rsidR="006030FC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алгоритм</w:t>
          </w:r>
          <w:r w:rsidR="007034B7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авторизации без передачи пароля - </w:t>
          </w:r>
          <w:r w:rsidRPr="007130A0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</w:t>
          </w:r>
          <w:r w:rsidR="007034B7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SRP</w:t>
          </w:r>
          <w:r w:rsidR="006030FC"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. </w:t>
          </w:r>
          <w:r w:rsidR="006030FC">
            <w:rPr>
              <w:rFonts w:ascii="Times New Roman" w:hAnsi="Times New Roman" w:cs="Times New Roman"/>
              <w:color w:val="00000A"/>
              <w:sz w:val="28"/>
              <w:szCs w:val="28"/>
            </w:rPr>
            <w:t>Програ</w:t>
          </w:r>
          <w:r w:rsidR="005E1555">
            <w:rPr>
              <w:rFonts w:ascii="Times New Roman" w:hAnsi="Times New Roman" w:cs="Times New Roman"/>
              <w:color w:val="00000A"/>
              <w:sz w:val="28"/>
              <w:szCs w:val="28"/>
            </w:rPr>
            <w:t>мма работает корректно:</w:t>
          </w:r>
        </w:p>
        <w:p w:rsidR="005E1555" w:rsidRPr="005E1555" w:rsidRDefault="005E1555" w:rsidP="005E1555">
          <w:pPr>
            <w:pStyle w:val="ad"/>
            <w:spacing w:before="0"/>
            <w:jc w:val="both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-</w:t>
          </w:r>
          <w:r w:rsidR="007130A0" w:rsidRPr="007034B7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</w:t>
          </w:r>
          <w:r w:rsidR="007034B7">
            <w:rPr>
              <w:rFonts w:ascii="Times New Roman" w:hAnsi="Times New Roman" w:cs="Times New Roman"/>
              <w:color w:val="00000A"/>
              <w:sz w:val="28"/>
              <w:szCs w:val="28"/>
            </w:rPr>
            <w:t>при регистрации все пользовател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и заносятся в список без потерь</w:t>
          </w:r>
          <w:r w:rsidRPr="005E1555">
            <w:rPr>
              <w:rFonts w:ascii="Times New Roman" w:hAnsi="Times New Roman" w:cs="Times New Roman"/>
              <w:color w:val="00000A"/>
              <w:sz w:val="28"/>
              <w:szCs w:val="28"/>
            </w:rPr>
            <w:t>;</w:t>
          </w:r>
        </w:p>
        <w:p w:rsidR="005E1555" w:rsidRDefault="005E1555" w:rsidP="005E1555">
          <w:pPr>
            <w:pStyle w:val="ad"/>
            <w:spacing w:before="0"/>
            <w:jc w:val="both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- при попытке зарегистрировать пользователя с существующим именем, сервер присылает сообщение о существовании такого пользователя</w:t>
          </w:r>
          <w:r w:rsidRPr="005E1555">
            <w:rPr>
              <w:rFonts w:ascii="Times New Roman" w:hAnsi="Times New Roman" w:cs="Times New Roman"/>
              <w:color w:val="00000A"/>
              <w:sz w:val="28"/>
              <w:szCs w:val="28"/>
            </w:rPr>
            <w:t>;</w:t>
          </w:r>
        </w:p>
        <w:p w:rsidR="005E1555" w:rsidRPr="005E1555" w:rsidRDefault="005E1555" w:rsidP="005E1555">
          <w:pPr>
            <w:pStyle w:val="ad"/>
            <w:spacing w:before="0"/>
            <w:jc w:val="both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5E1555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-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при попытке зайти под несуществующим именем пользователя, сервер присылает соответствующее сообщение об ошибке аутентификации</w:t>
          </w:r>
          <w:r w:rsidRPr="005E1555">
            <w:rPr>
              <w:rFonts w:ascii="Times New Roman" w:hAnsi="Times New Roman" w:cs="Times New Roman"/>
              <w:color w:val="00000A"/>
              <w:sz w:val="28"/>
              <w:szCs w:val="28"/>
            </w:rPr>
            <w:t>;</w:t>
          </w:r>
        </w:p>
        <w:p w:rsidR="005E1555" w:rsidRPr="005E1555" w:rsidRDefault="005E1555" w:rsidP="005E1555">
          <w:pPr>
            <w:pStyle w:val="ad"/>
            <w:spacing w:before="0"/>
            <w:jc w:val="both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- при попытке зайти с неправильным паролем, сервер присылает соответствующее сообщение о неправильности пароля</w:t>
          </w:r>
          <w:r w:rsidRPr="005E1555">
            <w:rPr>
              <w:rFonts w:ascii="Times New Roman" w:hAnsi="Times New Roman" w:cs="Times New Roman"/>
              <w:color w:val="00000A"/>
              <w:sz w:val="28"/>
              <w:szCs w:val="28"/>
            </w:rPr>
            <w:t>;</w:t>
          </w:r>
        </w:p>
        <w:p w:rsidR="00D27507" w:rsidRPr="005E1555" w:rsidRDefault="005E1555" w:rsidP="005E1555">
          <w:pPr>
            <w:pStyle w:val="ad"/>
            <w:spacing w:before="0"/>
            <w:jc w:val="both"/>
          </w:pPr>
          <w:r>
            <w:t xml:space="preserve">- 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при корректно введенной паре логин-пароль выводится сообщение об успешном входе</w:t>
          </w:r>
          <w:r w:rsidRPr="005E1555">
            <w:rPr>
              <w:rFonts w:ascii="Times New Roman" w:hAnsi="Times New Roman" w:cs="Times New Roman"/>
              <w:color w:val="auto"/>
              <w:sz w:val="28"/>
              <w:szCs w:val="28"/>
            </w:rPr>
            <w:t>.</w:t>
          </w:r>
        </w:p>
      </w:sdtContent>
    </w:sdt>
    <w:sectPr w:rsidR="00D27507" w:rsidRPr="005E1555">
      <w:footerReference w:type="default" r:id="rId10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402" w:rsidRDefault="009A0402">
      <w:r>
        <w:separator/>
      </w:r>
    </w:p>
  </w:endnote>
  <w:endnote w:type="continuationSeparator" w:id="0">
    <w:p w:rsidR="009A0402" w:rsidRDefault="009A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E1555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402" w:rsidRDefault="009A0402">
      <w:r>
        <w:separator/>
      </w:r>
    </w:p>
  </w:footnote>
  <w:footnote w:type="continuationSeparator" w:id="0">
    <w:p w:rsidR="009A0402" w:rsidRDefault="009A0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56718"/>
    <w:multiLevelType w:val="hybridMultilevel"/>
    <w:tmpl w:val="E05A6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22C98"/>
    <w:multiLevelType w:val="multilevel"/>
    <w:tmpl w:val="02CEF344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901C5"/>
    <w:rsid w:val="00297509"/>
    <w:rsid w:val="00510FFB"/>
    <w:rsid w:val="005E1555"/>
    <w:rsid w:val="006030FC"/>
    <w:rsid w:val="007034B7"/>
    <w:rsid w:val="007130A0"/>
    <w:rsid w:val="00717149"/>
    <w:rsid w:val="0073494E"/>
    <w:rsid w:val="007C6002"/>
    <w:rsid w:val="007E0CD4"/>
    <w:rsid w:val="00826B34"/>
    <w:rsid w:val="009A0402"/>
    <w:rsid w:val="00D27507"/>
    <w:rsid w:val="00E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C899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0985D-6C6E-4D10-9EBB-69DA9C2B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Андрюха</cp:lastModifiedBy>
  <cp:revision>5</cp:revision>
  <cp:lastPrinted>2018-05-23T19:04:00Z</cp:lastPrinted>
  <dcterms:created xsi:type="dcterms:W3CDTF">2018-05-23T13:21:00Z</dcterms:created>
  <dcterms:modified xsi:type="dcterms:W3CDTF">2018-12-21T20:44:00Z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