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FAEC2" w14:textId="09ADC8D7" w:rsidR="006968EB" w:rsidRPr="00465CC1" w:rsidRDefault="006968EB">
      <w:pPr>
        <w:rPr>
          <w:rFonts w:ascii="Baskerville Old Face" w:hAnsi="Baskerville Old Face"/>
          <w:sz w:val="24"/>
          <w:szCs w:val="24"/>
        </w:rPr>
      </w:pPr>
      <w:r w:rsidRPr="00465CC1">
        <w:rPr>
          <w:rFonts w:ascii="Baskerville Old Face" w:hAnsi="Baskerville Old Face"/>
          <w:sz w:val="24"/>
          <w:szCs w:val="24"/>
        </w:rPr>
        <w:t>Add a field ‘</w:t>
      </w:r>
      <w:r w:rsidRPr="00465CC1">
        <w:rPr>
          <w:rFonts w:ascii="Baskerville Old Face" w:hAnsi="Baskerville Old Face"/>
          <w:b/>
          <w:bCs/>
          <w:sz w:val="24"/>
          <w:szCs w:val="24"/>
        </w:rPr>
        <w:t>Facilities’</w:t>
      </w:r>
      <w:r w:rsidRPr="00465CC1">
        <w:rPr>
          <w:rFonts w:ascii="Baskerville Old Face" w:hAnsi="Baskerville Old Face"/>
          <w:sz w:val="24"/>
          <w:szCs w:val="24"/>
        </w:rPr>
        <w:t xml:space="preserve"> with About, academic, media etc. Under which we want </w:t>
      </w:r>
    </w:p>
    <w:p w14:paraId="44659FBC" w14:textId="4D259DF4" w:rsidR="006968EB" w:rsidRPr="00465CC1" w:rsidRDefault="006968EB">
      <w:pPr>
        <w:rPr>
          <w:rFonts w:ascii="Baskerville Old Face" w:hAnsi="Baskerville Old Face"/>
          <w:sz w:val="24"/>
          <w:szCs w:val="24"/>
        </w:rPr>
      </w:pPr>
      <w:r w:rsidRPr="00465CC1">
        <w:rPr>
          <w:rFonts w:ascii="Baskerville Old Face" w:hAnsi="Baskerville Old Face"/>
          <w:sz w:val="24"/>
          <w:szCs w:val="24"/>
        </w:rPr>
        <w:t>Library</w:t>
      </w:r>
    </w:p>
    <w:p w14:paraId="30EB40D9" w14:textId="6DCDC423" w:rsidR="006968EB" w:rsidRPr="00465CC1" w:rsidRDefault="006968EB">
      <w:pPr>
        <w:rPr>
          <w:rFonts w:ascii="Baskerville Old Face" w:hAnsi="Baskerville Old Face"/>
          <w:sz w:val="24"/>
          <w:szCs w:val="24"/>
        </w:rPr>
      </w:pPr>
      <w:r w:rsidRPr="00465CC1">
        <w:rPr>
          <w:rFonts w:ascii="Baskerville Old Face" w:hAnsi="Baskerville Old Face"/>
          <w:sz w:val="24"/>
          <w:szCs w:val="24"/>
        </w:rPr>
        <w:t>Hostel for Boys and Girls</w:t>
      </w:r>
    </w:p>
    <w:p w14:paraId="4CCCE105" w14:textId="36FF1DC0" w:rsidR="006968EB" w:rsidRPr="00465CC1" w:rsidRDefault="006968EB">
      <w:pPr>
        <w:rPr>
          <w:rFonts w:ascii="Baskerville Old Face" w:hAnsi="Baskerville Old Face"/>
          <w:sz w:val="24"/>
          <w:szCs w:val="24"/>
        </w:rPr>
      </w:pPr>
      <w:r w:rsidRPr="00465CC1">
        <w:rPr>
          <w:rFonts w:ascii="Baskerville Old Face" w:hAnsi="Baskerville Old Face"/>
          <w:sz w:val="24"/>
          <w:szCs w:val="24"/>
        </w:rPr>
        <w:t xml:space="preserve">Canteen </w:t>
      </w:r>
    </w:p>
    <w:p w14:paraId="4D098344" w14:textId="06527027" w:rsidR="006968EB" w:rsidRPr="00465CC1" w:rsidRDefault="006968EB">
      <w:pPr>
        <w:rPr>
          <w:rFonts w:ascii="Baskerville Old Face" w:hAnsi="Baskerville Old Face"/>
          <w:sz w:val="24"/>
          <w:szCs w:val="24"/>
        </w:rPr>
      </w:pPr>
      <w:r w:rsidRPr="00465CC1">
        <w:rPr>
          <w:rFonts w:ascii="Baskerville Old Face" w:hAnsi="Baskerville Old Face"/>
          <w:sz w:val="24"/>
          <w:szCs w:val="24"/>
        </w:rPr>
        <w:t>Bus Services</w:t>
      </w:r>
    </w:p>
    <w:p w14:paraId="02922FC2" w14:textId="7C289F89" w:rsidR="006968EB" w:rsidRPr="00465CC1" w:rsidRDefault="006968EB">
      <w:pPr>
        <w:rPr>
          <w:rFonts w:ascii="Baskerville Old Face" w:hAnsi="Baskerville Old Face"/>
          <w:sz w:val="24"/>
          <w:szCs w:val="24"/>
        </w:rPr>
      </w:pPr>
      <w:r w:rsidRPr="00465CC1">
        <w:rPr>
          <w:rFonts w:ascii="Baskerville Old Face" w:hAnsi="Baskerville Old Face"/>
          <w:sz w:val="24"/>
          <w:szCs w:val="24"/>
        </w:rPr>
        <w:t>Yoga /Prayer Hall</w:t>
      </w:r>
    </w:p>
    <w:p w14:paraId="148232B2" w14:textId="708852C8" w:rsidR="006968EB" w:rsidRPr="00465CC1" w:rsidRDefault="006968EB">
      <w:pPr>
        <w:rPr>
          <w:rFonts w:ascii="Baskerville Old Face" w:hAnsi="Baskerville Old Face"/>
          <w:sz w:val="24"/>
          <w:szCs w:val="24"/>
        </w:rPr>
      </w:pPr>
      <w:r w:rsidRPr="00465CC1">
        <w:rPr>
          <w:rFonts w:ascii="Baskerville Old Face" w:hAnsi="Baskerville Old Face"/>
          <w:sz w:val="24"/>
          <w:szCs w:val="24"/>
        </w:rPr>
        <w:t>Sports facilities</w:t>
      </w:r>
      <w:r w:rsidR="00934520" w:rsidRPr="00465CC1">
        <w:rPr>
          <w:rFonts w:ascii="Baskerville Old Face" w:hAnsi="Baskerville Old Face"/>
          <w:sz w:val="24"/>
          <w:szCs w:val="24"/>
        </w:rPr>
        <w:t xml:space="preserve"> (</w:t>
      </w:r>
      <w:r w:rsidRPr="00465CC1">
        <w:rPr>
          <w:rFonts w:ascii="Baskerville Old Face" w:hAnsi="Baskerville Old Face"/>
          <w:sz w:val="24"/>
          <w:szCs w:val="24"/>
        </w:rPr>
        <w:t xml:space="preserve">Football Ground, Volleyball court, shuttle </w:t>
      </w:r>
      <w:r w:rsidR="00934520" w:rsidRPr="00465CC1">
        <w:rPr>
          <w:rFonts w:ascii="Baskerville Old Face" w:hAnsi="Baskerville Old Face"/>
          <w:sz w:val="24"/>
          <w:szCs w:val="24"/>
        </w:rPr>
        <w:t xml:space="preserve">Court </w:t>
      </w:r>
      <w:proofErr w:type="gramStart"/>
      <w:r w:rsidR="00934520" w:rsidRPr="00465CC1">
        <w:rPr>
          <w:rFonts w:ascii="Baskerville Old Face" w:hAnsi="Baskerville Old Face"/>
          <w:sz w:val="24"/>
          <w:szCs w:val="24"/>
        </w:rPr>
        <w:t>etc..</w:t>
      </w:r>
      <w:proofErr w:type="gramEnd"/>
      <w:r w:rsidR="00934520" w:rsidRPr="00465CC1">
        <w:rPr>
          <w:rFonts w:ascii="Baskerville Old Face" w:hAnsi="Baskerville Old Face"/>
          <w:sz w:val="24"/>
          <w:szCs w:val="24"/>
        </w:rPr>
        <w:t>)</w:t>
      </w:r>
    </w:p>
    <w:p w14:paraId="41CC6098" w14:textId="1BC15246" w:rsidR="00934520" w:rsidRPr="00465CC1" w:rsidRDefault="00934520">
      <w:pPr>
        <w:rPr>
          <w:rFonts w:ascii="Baskerville Old Face" w:hAnsi="Baskerville Old Face"/>
          <w:sz w:val="24"/>
          <w:szCs w:val="24"/>
        </w:rPr>
      </w:pPr>
      <w:r w:rsidRPr="00465CC1">
        <w:rPr>
          <w:rFonts w:ascii="Baskerville Old Face" w:hAnsi="Baskerville Old Face"/>
          <w:sz w:val="24"/>
          <w:szCs w:val="24"/>
        </w:rPr>
        <w:t>Cooperative store</w:t>
      </w:r>
    </w:p>
    <w:p w14:paraId="176298B2" w14:textId="6911CA51" w:rsidR="00934520" w:rsidRPr="00465CC1" w:rsidRDefault="00934520">
      <w:pPr>
        <w:rPr>
          <w:rFonts w:ascii="Baskerville Old Face" w:hAnsi="Baskerville Old Face"/>
          <w:sz w:val="24"/>
          <w:szCs w:val="24"/>
        </w:rPr>
      </w:pPr>
      <w:r w:rsidRPr="00465CC1">
        <w:rPr>
          <w:rFonts w:ascii="Baskerville Old Face" w:hAnsi="Baskerville Old Face"/>
          <w:sz w:val="24"/>
          <w:szCs w:val="24"/>
        </w:rPr>
        <w:t>Auditorium</w:t>
      </w:r>
    </w:p>
    <w:p w14:paraId="04840F52" w14:textId="02C617B9" w:rsidR="00934520" w:rsidRPr="00465CC1" w:rsidRDefault="0090158A">
      <w:pPr>
        <w:rPr>
          <w:rFonts w:ascii="Baskerville Old Face" w:hAnsi="Baskerville Old Face"/>
          <w:sz w:val="24"/>
          <w:szCs w:val="24"/>
        </w:rPr>
      </w:pPr>
      <w:r w:rsidRPr="00465CC1">
        <w:rPr>
          <w:rFonts w:ascii="Baskerville Old Face" w:hAnsi="Baskerville Old Face"/>
          <w:sz w:val="24"/>
          <w:szCs w:val="24"/>
        </w:rPr>
        <w:t>Seminar Hall</w:t>
      </w:r>
    </w:p>
    <w:p w14:paraId="0C842BB8" w14:textId="671A7FEB" w:rsidR="0090158A" w:rsidRPr="00465CC1" w:rsidRDefault="0090158A">
      <w:pPr>
        <w:rPr>
          <w:rFonts w:ascii="Baskerville Old Face" w:hAnsi="Baskerville Old Face"/>
          <w:b/>
          <w:bCs/>
          <w:sz w:val="24"/>
          <w:szCs w:val="24"/>
        </w:rPr>
      </w:pPr>
      <w:r w:rsidRPr="00465CC1">
        <w:rPr>
          <w:rFonts w:ascii="Baskerville Old Face" w:hAnsi="Baskerville Old Face"/>
          <w:b/>
          <w:bCs/>
          <w:sz w:val="24"/>
          <w:szCs w:val="24"/>
        </w:rPr>
        <w:t xml:space="preserve">Library </w:t>
      </w:r>
    </w:p>
    <w:p w14:paraId="6490370B" w14:textId="3EAA8B0D" w:rsidR="0090158A" w:rsidRPr="00465CC1" w:rsidRDefault="0090158A" w:rsidP="0090158A">
      <w:pPr>
        <w:jc w:val="both"/>
        <w:rPr>
          <w:rFonts w:ascii="Baskerville Old Face" w:hAnsi="Baskerville Old Face" w:cs="Segoe UI"/>
          <w:sz w:val="24"/>
          <w:szCs w:val="24"/>
          <w:shd w:val="clear" w:color="auto" w:fill="F7F7F8"/>
        </w:rPr>
      </w:pPr>
      <w:r w:rsidRPr="00465CC1">
        <w:rPr>
          <w:rFonts w:ascii="Baskerville Old Face" w:hAnsi="Baskerville Old Face" w:cs="Segoe UI"/>
          <w:sz w:val="24"/>
          <w:szCs w:val="24"/>
          <w:shd w:val="clear" w:color="auto" w:fill="F7F7F8"/>
        </w:rPr>
        <w:t>WIRAS College Library is a modern library that integrates traditional and digital resources. It offers a vast collection of books, journals, reference materials,</w:t>
      </w:r>
      <w:r w:rsidR="001A32DD" w:rsidRPr="00465CC1">
        <w:rPr>
          <w:rFonts w:ascii="Baskerville Old Face" w:hAnsi="Baskerville Old Face" w:cs="Segoe UI"/>
          <w:sz w:val="24"/>
          <w:szCs w:val="24"/>
          <w:shd w:val="clear" w:color="auto" w:fill="F7F7F8"/>
        </w:rPr>
        <w:t xml:space="preserve"> </w:t>
      </w:r>
      <w:r w:rsidR="001A32DD" w:rsidRPr="00465CC1">
        <w:rPr>
          <w:rFonts w:ascii="Baskerville Old Face" w:hAnsi="Baskerville Old Face" w:cs="Segoe UI"/>
          <w:sz w:val="24"/>
          <w:szCs w:val="24"/>
          <w:shd w:val="clear" w:color="auto" w:fill="F7F7F8"/>
        </w:rPr>
        <w:t>and other educational resources across various disciplines</w:t>
      </w:r>
      <w:r w:rsidRPr="00465CC1">
        <w:rPr>
          <w:rFonts w:ascii="Baskerville Old Face" w:hAnsi="Baskerville Old Face" w:cs="Segoe UI"/>
          <w:sz w:val="24"/>
          <w:szCs w:val="24"/>
          <w:shd w:val="clear" w:color="auto" w:fill="F7F7F8"/>
        </w:rPr>
        <w:t xml:space="preserve"> along with online access to e-books, e-journals, and databases. The digital library component provides advanced search features, and multimedia resources for enhanced learning.</w:t>
      </w:r>
      <w:r w:rsidR="001A32DD" w:rsidRPr="00465CC1">
        <w:rPr>
          <w:rFonts w:ascii="Baskerville Old Face" w:hAnsi="Baskerville Old Face" w:cs="Segoe UI"/>
          <w:sz w:val="24"/>
          <w:szCs w:val="24"/>
          <w:shd w:val="clear" w:color="auto" w:fill="F7F7F8"/>
        </w:rPr>
        <w:t xml:space="preserve">  </w:t>
      </w:r>
      <w:r w:rsidR="001A32DD" w:rsidRPr="00465CC1">
        <w:rPr>
          <w:rFonts w:ascii="Baskerville Old Face" w:hAnsi="Baskerville Old Face" w:cs="Segoe UI"/>
          <w:sz w:val="24"/>
          <w:szCs w:val="24"/>
          <w:shd w:val="clear" w:color="auto" w:fill="F7F7F8"/>
        </w:rPr>
        <w:t>It provides a quiet and comfortable space for students to study, conduct research, and engage in collaborative learning.</w:t>
      </w:r>
    </w:p>
    <w:p w14:paraId="7D9526AA" w14:textId="77777777" w:rsidR="00465CC1" w:rsidRPr="00465CC1" w:rsidRDefault="00465CC1" w:rsidP="00465CC1">
      <w:pPr>
        <w:rPr>
          <w:rFonts w:ascii="Baskerville Old Face" w:hAnsi="Baskerville Old Face"/>
          <w:b/>
          <w:bCs/>
          <w:sz w:val="24"/>
          <w:szCs w:val="24"/>
        </w:rPr>
      </w:pPr>
      <w:r w:rsidRPr="00465CC1">
        <w:rPr>
          <w:rFonts w:ascii="Baskerville Old Face" w:hAnsi="Baskerville Old Face"/>
          <w:b/>
          <w:bCs/>
          <w:sz w:val="24"/>
          <w:szCs w:val="24"/>
        </w:rPr>
        <w:t>Hostel for Boys and Girls</w:t>
      </w:r>
    </w:p>
    <w:p w14:paraId="31476D69" w14:textId="23E2D383" w:rsidR="006968EB" w:rsidRPr="00465CC1" w:rsidRDefault="00465CC1" w:rsidP="00465CC1">
      <w:pPr>
        <w:jc w:val="both"/>
        <w:rPr>
          <w:rFonts w:ascii="Baskerville Old Face" w:hAnsi="Baskerville Old Face"/>
          <w:sz w:val="24"/>
          <w:szCs w:val="24"/>
        </w:rPr>
      </w:pPr>
      <w:r w:rsidRPr="00465CC1">
        <w:rPr>
          <w:rFonts w:ascii="Baskerville Old Face" w:hAnsi="Baskerville Old Face"/>
          <w:sz w:val="24"/>
          <w:szCs w:val="24"/>
        </w:rPr>
        <w:t>WIRAS provides comfortable hostel facilities for both girls and boys</w:t>
      </w:r>
      <w:r>
        <w:rPr>
          <w:rFonts w:ascii="Baskerville Old Face" w:hAnsi="Baskerville Old Face"/>
          <w:sz w:val="24"/>
          <w:szCs w:val="24"/>
        </w:rPr>
        <w:t xml:space="preserve"> in the vicinity of campus</w:t>
      </w:r>
      <w:r w:rsidRPr="00465CC1">
        <w:rPr>
          <w:rFonts w:ascii="Baskerville Old Face" w:hAnsi="Baskerville Old Face"/>
          <w:sz w:val="24"/>
          <w:szCs w:val="24"/>
        </w:rPr>
        <w:t>. The hostels offer well-furnished rooms equipped with essential amenities such as beds, study tables, chairs, and wardrobes. Each hostel has separate common areas for socializing and recreation. The facilities include 24/7 security, Wi-Fi connectivity, and hygienic mess facilities serving nutritious meals. WIRAS prioritizes the safety and well-being of its students, ensuring a conducive environment for academic and personal growth.</w:t>
      </w:r>
    </w:p>
    <w:p w14:paraId="7FF014F9" w14:textId="78D21649" w:rsidR="006968EB" w:rsidRPr="005B0725" w:rsidRDefault="005B0725">
      <w:pPr>
        <w:rPr>
          <w:rFonts w:ascii="Baskerville Old Face" w:hAnsi="Baskerville Old Face"/>
          <w:b/>
          <w:bCs/>
          <w:sz w:val="24"/>
          <w:szCs w:val="24"/>
        </w:rPr>
      </w:pPr>
      <w:r w:rsidRPr="005B0725">
        <w:rPr>
          <w:rFonts w:ascii="Baskerville Old Face" w:hAnsi="Baskerville Old Face"/>
          <w:b/>
          <w:bCs/>
          <w:sz w:val="24"/>
          <w:szCs w:val="24"/>
        </w:rPr>
        <w:t xml:space="preserve">Canteen </w:t>
      </w:r>
    </w:p>
    <w:p w14:paraId="5DFA4B93" w14:textId="0653DEAF" w:rsidR="005B0725" w:rsidRDefault="005B0725" w:rsidP="005B0725">
      <w:pPr>
        <w:jc w:val="both"/>
        <w:rPr>
          <w:rFonts w:ascii="Baskerville Old Face" w:hAnsi="Baskerville Old Face"/>
          <w:sz w:val="24"/>
          <w:szCs w:val="24"/>
        </w:rPr>
      </w:pPr>
      <w:r w:rsidRPr="005B0725">
        <w:rPr>
          <w:rFonts w:ascii="Baskerville Old Face" w:hAnsi="Baskerville Old Face"/>
          <w:sz w:val="24"/>
          <w:szCs w:val="24"/>
        </w:rPr>
        <w:t xml:space="preserve">The canteen at WIRAS is a vibrant and bustling hub where students and staff gather to enjoy delicious meals and snacks. It offers a diverse range of </w:t>
      </w:r>
      <w:r>
        <w:rPr>
          <w:rFonts w:ascii="Baskerville Old Face" w:hAnsi="Baskerville Old Face"/>
          <w:sz w:val="24"/>
          <w:szCs w:val="24"/>
        </w:rPr>
        <w:t>food like</w:t>
      </w:r>
      <w:r w:rsidRPr="005B0725">
        <w:rPr>
          <w:rFonts w:ascii="Baskerville Old Face" w:hAnsi="Baskerville Old Face"/>
          <w:sz w:val="24"/>
          <w:szCs w:val="24"/>
        </w:rPr>
        <w:t xml:space="preserve"> hot meals, sandwiches, salads, </w:t>
      </w:r>
      <w:r>
        <w:rPr>
          <w:rFonts w:ascii="Baskerville Old Face" w:hAnsi="Baskerville Old Face"/>
          <w:sz w:val="24"/>
          <w:szCs w:val="24"/>
        </w:rPr>
        <w:t>tea and coffee</w:t>
      </w:r>
      <w:r w:rsidRPr="005B0725">
        <w:rPr>
          <w:rFonts w:ascii="Baskerville Old Face" w:hAnsi="Baskerville Old Face"/>
          <w:sz w:val="24"/>
          <w:szCs w:val="24"/>
        </w:rPr>
        <w:t>. The canteen provides a welcoming atmosphere with comfortable seating arrangements and a friendly staff. It is known for its hygienic practices, quality ingredients, and affordable prices, ensuring that everyone can satisfy their cravings while fostering a sense of community within the college.</w:t>
      </w:r>
    </w:p>
    <w:p w14:paraId="43F50D56" w14:textId="47957217" w:rsidR="005B0725" w:rsidRPr="00D3280B" w:rsidRDefault="005B0725" w:rsidP="005B0725">
      <w:pPr>
        <w:jc w:val="both"/>
        <w:rPr>
          <w:rFonts w:ascii="Baskerville Old Face" w:hAnsi="Baskerville Old Face"/>
          <w:b/>
          <w:bCs/>
          <w:sz w:val="24"/>
          <w:szCs w:val="24"/>
        </w:rPr>
      </w:pPr>
      <w:r w:rsidRPr="00D3280B">
        <w:rPr>
          <w:rFonts w:ascii="Baskerville Old Face" w:hAnsi="Baskerville Old Face"/>
          <w:b/>
          <w:bCs/>
          <w:sz w:val="24"/>
          <w:szCs w:val="24"/>
        </w:rPr>
        <w:t xml:space="preserve">Bus Services </w:t>
      </w:r>
    </w:p>
    <w:p w14:paraId="07892E5F" w14:textId="6D2C4DD3" w:rsidR="00D3280B" w:rsidRDefault="00D3280B" w:rsidP="005B0725">
      <w:pPr>
        <w:jc w:val="both"/>
        <w:rPr>
          <w:rFonts w:ascii="Baskerville Old Face" w:hAnsi="Baskerville Old Face"/>
          <w:sz w:val="24"/>
          <w:szCs w:val="24"/>
        </w:rPr>
      </w:pPr>
      <w:r w:rsidRPr="00D3280B">
        <w:rPr>
          <w:rFonts w:ascii="Baskerville Old Face" w:hAnsi="Baskerville Old Face"/>
          <w:sz w:val="24"/>
          <w:szCs w:val="24"/>
        </w:rPr>
        <w:t xml:space="preserve">WIRAS offers convenient and reliable bus services for its students and staff. The college buses are well-maintained and equipped with comfortable seating, ensuring a pleasant commuting experience. The bus routes cover various areas, making it convenient for students </w:t>
      </w:r>
      <w:r>
        <w:rPr>
          <w:rFonts w:ascii="Baskerville Old Face" w:hAnsi="Baskerville Old Face"/>
          <w:sz w:val="24"/>
          <w:szCs w:val="24"/>
        </w:rPr>
        <w:t xml:space="preserve">and staff </w:t>
      </w:r>
      <w:r w:rsidRPr="00D3280B">
        <w:rPr>
          <w:rFonts w:ascii="Baskerville Old Face" w:hAnsi="Baskerville Old Face"/>
          <w:sz w:val="24"/>
          <w:szCs w:val="24"/>
        </w:rPr>
        <w:t>to travel to and from the college. With punctual schedules and dedicated drivers, the bus services prioritize safety and efficiency, providing a hassle-free transportation option for the college community.</w:t>
      </w:r>
    </w:p>
    <w:p w14:paraId="0B51AD22" w14:textId="38EDFF44" w:rsidR="00D3280B" w:rsidRDefault="00D3280B" w:rsidP="005B0725">
      <w:pPr>
        <w:jc w:val="both"/>
        <w:rPr>
          <w:rFonts w:ascii="Baskerville Old Face" w:hAnsi="Baskerville Old Face"/>
          <w:sz w:val="24"/>
          <w:szCs w:val="24"/>
        </w:rPr>
      </w:pPr>
      <w:r w:rsidRPr="00D3280B">
        <w:rPr>
          <w:rFonts w:ascii="Baskerville Old Face" w:hAnsi="Baskerville Old Face"/>
          <w:b/>
          <w:bCs/>
          <w:sz w:val="24"/>
          <w:szCs w:val="24"/>
        </w:rPr>
        <w:lastRenderedPageBreak/>
        <w:t>Yoga/ Prayer Hall</w:t>
      </w:r>
      <w:r>
        <w:rPr>
          <w:rFonts w:ascii="Baskerville Old Face" w:hAnsi="Baskerville Old Face"/>
          <w:sz w:val="24"/>
          <w:szCs w:val="24"/>
        </w:rPr>
        <w:t xml:space="preserve"> </w:t>
      </w:r>
      <w:r w:rsidRPr="00D3280B">
        <w:rPr>
          <w:rFonts w:ascii="Baskerville Old Face" w:hAnsi="Baskerville Old Face"/>
          <w:color w:val="FF0000"/>
          <w:sz w:val="24"/>
          <w:szCs w:val="24"/>
        </w:rPr>
        <w:t>(hide for three months)</w:t>
      </w:r>
    </w:p>
    <w:p w14:paraId="5A092EE2" w14:textId="658FD888" w:rsidR="00D3280B" w:rsidRPr="00465CC1" w:rsidRDefault="00D3280B" w:rsidP="005B0725">
      <w:pPr>
        <w:jc w:val="both"/>
        <w:rPr>
          <w:rFonts w:ascii="Baskerville Old Face" w:hAnsi="Baskerville Old Face"/>
          <w:sz w:val="24"/>
          <w:szCs w:val="24"/>
        </w:rPr>
      </w:pPr>
      <w:r w:rsidRPr="00D3280B">
        <w:rPr>
          <w:rFonts w:ascii="Baskerville Old Face" w:hAnsi="Baskerville Old Face"/>
          <w:sz w:val="24"/>
          <w:szCs w:val="24"/>
        </w:rPr>
        <w:t xml:space="preserve">The yoga/prayer hall at WIRAS is a serene and tranquil space dedicated to promoting mindfulness and spiritual well-being. It offers a peaceful environment for individuals to practice yoga, meditation, and engage in prayer. The hall is designed to accommodate various activities, with ample space and prayer mats available for use. The ambiance is soothing, with </w:t>
      </w:r>
      <w:proofErr w:type="spellStart"/>
      <w:r>
        <w:rPr>
          <w:rFonts w:ascii="Baskerville Old Face" w:hAnsi="Baskerville Old Face"/>
          <w:sz w:val="24"/>
          <w:szCs w:val="24"/>
        </w:rPr>
        <w:t>kerala</w:t>
      </w:r>
      <w:proofErr w:type="spellEnd"/>
      <w:r>
        <w:rPr>
          <w:rFonts w:ascii="Baskerville Old Face" w:hAnsi="Baskerville Old Face"/>
          <w:sz w:val="24"/>
          <w:szCs w:val="24"/>
        </w:rPr>
        <w:t xml:space="preserve"> model architecture </w:t>
      </w:r>
      <w:r w:rsidRPr="00D3280B">
        <w:rPr>
          <w:rFonts w:ascii="Baskerville Old Face" w:hAnsi="Baskerville Old Face"/>
          <w:sz w:val="24"/>
          <w:szCs w:val="24"/>
        </w:rPr>
        <w:t>and a serene atmosphere that encourages relaxation and inner peace. The yoga/prayer hall at WIRAS College provides a sanctuary for individuals to connect with themselves and find solace amidst their busy academic lives.</w:t>
      </w:r>
    </w:p>
    <w:p w14:paraId="143602E5" w14:textId="01B5DBE6" w:rsidR="006968EB" w:rsidRPr="00581160" w:rsidRDefault="00D3280B">
      <w:pPr>
        <w:rPr>
          <w:rFonts w:ascii="Baskerville Old Face" w:hAnsi="Baskerville Old Face"/>
          <w:b/>
          <w:bCs/>
          <w:sz w:val="24"/>
          <w:szCs w:val="24"/>
        </w:rPr>
      </w:pPr>
      <w:r w:rsidRPr="00581160">
        <w:rPr>
          <w:rFonts w:ascii="Baskerville Old Face" w:hAnsi="Baskerville Old Face"/>
          <w:b/>
          <w:bCs/>
          <w:sz w:val="24"/>
          <w:szCs w:val="24"/>
        </w:rPr>
        <w:t xml:space="preserve">Auditorium </w:t>
      </w:r>
    </w:p>
    <w:p w14:paraId="79A6269D" w14:textId="1BCA63DB" w:rsidR="00D3280B" w:rsidRDefault="00D3280B" w:rsidP="00581160">
      <w:pPr>
        <w:jc w:val="both"/>
        <w:rPr>
          <w:rFonts w:ascii="Baskerville Old Face" w:hAnsi="Baskerville Old Face"/>
          <w:sz w:val="24"/>
          <w:szCs w:val="24"/>
        </w:rPr>
      </w:pPr>
      <w:r w:rsidRPr="00D3280B">
        <w:rPr>
          <w:rFonts w:ascii="Baskerville Old Face" w:hAnsi="Baskerville Old Face"/>
          <w:sz w:val="24"/>
          <w:szCs w:val="24"/>
        </w:rPr>
        <w:t>The auditorium at WIRAS is a state-of-the-art facility designed for hosting various events and gatherings. It is a spacious and well-equipped venue with comfortable seating, excellent acoustics, and modern audiovisual technology. The auditorium provides a dynamic space for conferences, seminars, cultural performances, and other important functions. With its large stage it is an ideal platform for showcasing talent and delivering impactful presentations. The auditorium offers a vibrant and engaging atmosphere, making it a focal point for academic, cultural, and social activities within the college community.</w:t>
      </w:r>
    </w:p>
    <w:p w14:paraId="57346CDA" w14:textId="01CBA004" w:rsidR="00581160" w:rsidRPr="00581160" w:rsidRDefault="00581160" w:rsidP="00581160">
      <w:pPr>
        <w:jc w:val="both"/>
        <w:rPr>
          <w:rFonts w:ascii="Baskerville Old Face" w:hAnsi="Baskerville Old Face"/>
          <w:b/>
          <w:bCs/>
          <w:sz w:val="24"/>
          <w:szCs w:val="24"/>
        </w:rPr>
      </w:pPr>
      <w:r w:rsidRPr="00581160">
        <w:rPr>
          <w:rFonts w:ascii="Baskerville Old Face" w:hAnsi="Baskerville Old Face"/>
          <w:b/>
          <w:bCs/>
          <w:sz w:val="24"/>
          <w:szCs w:val="24"/>
        </w:rPr>
        <w:t>Sports facilities</w:t>
      </w:r>
    </w:p>
    <w:p w14:paraId="08C8FB8F" w14:textId="1C9819A6" w:rsidR="00581160" w:rsidRPr="00465CC1" w:rsidRDefault="00581160" w:rsidP="00581160">
      <w:pPr>
        <w:jc w:val="both"/>
        <w:rPr>
          <w:rFonts w:ascii="Baskerville Old Face" w:hAnsi="Baskerville Old Face"/>
          <w:sz w:val="24"/>
          <w:szCs w:val="24"/>
        </w:rPr>
      </w:pPr>
      <w:r w:rsidRPr="00581160">
        <w:rPr>
          <w:rFonts w:ascii="Baskerville Old Face" w:hAnsi="Baskerville Old Face"/>
          <w:sz w:val="24"/>
          <w:szCs w:val="24"/>
        </w:rPr>
        <w:t>The sports facilities at WIRAS College are extensive and cater to a wide range of athletic pursuits. The college boasts well-maintained fields</w:t>
      </w:r>
      <w:r>
        <w:rPr>
          <w:rFonts w:ascii="Baskerville Old Face" w:hAnsi="Baskerville Old Face"/>
          <w:sz w:val="24"/>
          <w:szCs w:val="24"/>
        </w:rPr>
        <w:t xml:space="preserve"> and</w:t>
      </w:r>
      <w:r w:rsidRPr="00581160">
        <w:rPr>
          <w:rFonts w:ascii="Baskerville Old Face" w:hAnsi="Baskerville Old Face"/>
          <w:sz w:val="24"/>
          <w:szCs w:val="24"/>
        </w:rPr>
        <w:t xml:space="preserve"> courts, providing opportunities for various sports such as football, cricket, </w:t>
      </w:r>
      <w:r>
        <w:rPr>
          <w:rFonts w:ascii="Baskerville Old Face" w:hAnsi="Baskerville Old Face"/>
          <w:sz w:val="24"/>
          <w:szCs w:val="24"/>
        </w:rPr>
        <w:t>volleyball</w:t>
      </w:r>
      <w:r w:rsidRPr="00581160">
        <w:rPr>
          <w:rFonts w:ascii="Baskerville Old Face" w:hAnsi="Baskerville Old Face"/>
          <w:sz w:val="24"/>
          <w:szCs w:val="24"/>
        </w:rPr>
        <w:t xml:space="preserve">, and athletics. The facilities are equipped with high-quality sports equipment, ensuring an enjoyable and competitive experience for students. Additionally, there are dedicated spaces for indoor sports like badminton and </w:t>
      </w:r>
      <w:r>
        <w:rPr>
          <w:rFonts w:ascii="Baskerville Old Face" w:hAnsi="Baskerville Old Face"/>
          <w:sz w:val="24"/>
          <w:szCs w:val="24"/>
        </w:rPr>
        <w:t>open</w:t>
      </w:r>
      <w:r w:rsidRPr="00581160">
        <w:rPr>
          <w:rFonts w:ascii="Baskerville Old Face" w:hAnsi="Baskerville Old Face"/>
          <w:sz w:val="24"/>
          <w:szCs w:val="24"/>
        </w:rPr>
        <w:t xml:space="preserve"> gymnasium for fitness enthusiasts. The sports facilities encourage physical activity, teamwork, and healthy competition, promoting a well-rounded and active lifestyle among the college community.</w:t>
      </w:r>
    </w:p>
    <w:sectPr w:rsidR="00581160" w:rsidRPr="00465C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DB1"/>
    <w:rsid w:val="001A32DD"/>
    <w:rsid w:val="00465CC1"/>
    <w:rsid w:val="00581160"/>
    <w:rsid w:val="005B0725"/>
    <w:rsid w:val="006968EB"/>
    <w:rsid w:val="0090158A"/>
    <w:rsid w:val="00934520"/>
    <w:rsid w:val="00D3280B"/>
    <w:rsid w:val="00D40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8F320"/>
  <w15:chartTrackingRefBased/>
  <w15:docId w15:val="{6DD8C6BA-8B21-4D4D-89B0-FA4FDCA94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office@wiraskannur.com</dc:creator>
  <cp:keywords/>
  <dc:description/>
  <cp:lastModifiedBy>office@wiraskannur.com</cp:lastModifiedBy>
  <cp:revision>5</cp:revision>
  <dcterms:created xsi:type="dcterms:W3CDTF">2023-06-11T10:03:00Z</dcterms:created>
  <dcterms:modified xsi:type="dcterms:W3CDTF">2023-06-11T11:49:00Z</dcterms:modified>
</cp:coreProperties>
</file>