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71EDF" w14:textId="77777777" w:rsidR="00D24107" w:rsidRPr="007A7361" w:rsidRDefault="00D30CA5" w:rsidP="00CA6C70">
      <w:pPr>
        <w:pStyle w:val="Title"/>
        <w:spacing w:line="240" w:lineRule="auto"/>
        <w:ind w:right="446"/>
        <w:jc w:val="left"/>
        <w:rPr>
          <w:sz w:val="96"/>
          <w:szCs w:val="96"/>
        </w:rPr>
      </w:pPr>
      <w:r>
        <w:rPr>
          <w:sz w:val="96"/>
          <w:szCs w:val="96"/>
        </w:rPr>
        <w:t>Business S</w:t>
      </w:r>
      <w:r w:rsidR="00AC3943">
        <w:rPr>
          <w:sz w:val="96"/>
          <w:szCs w:val="96"/>
        </w:rPr>
        <w:t>t</w:t>
      </w:r>
      <w:r>
        <w:rPr>
          <w:sz w:val="96"/>
          <w:szCs w:val="96"/>
        </w:rPr>
        <w:t xml:space="preserve">atistics Project </w:t>
      </w:r>
    </w:p>
    <w:p w14:paraId="65983351" w14:textId="77777777" w:rsidR="00CA6C70" w:rsidRDefault="00CA6C70" w:rsidP="00CA6C70">
      <w:pPr>
        <w:pStyle w:val="Title"/>
        <w:spacing w:line="240" w:lineRule="auto"/>
        <w:ind w:right="446" w:firstLine="720"/>
        <w:jc w:val="left"/>
        <w:rPr>
          <w:sz w:val="56"/>
          <w:szCs w:val="56"/>
        </w:rPr>
      </w:pPr>
    </w:p>
    <w:p w14:paraId="1AF59042" w14:textId="77777777" w:rsidR="00CA6C70" w:rsidRDefault="00CA6C70" w:rsidP="00CA6C70">
      <w:pPr>
        <w:pStyle w:val="Title"/>
        <w:spacing w:line="240" w:lineRule="auto"/>
        <w:ind w:right="446" w:firstLine="720"/>
        <w:jc w:val="left"/>
        <w:rPr>
          <w:sz w:val="56"/>
          <w:szCs w:val="56"/>
        </w:rPr>
      </w:pPr>
    </w:p>
    <w:p w14:paraId="59ABE1AE" w14:textId="77777777" w:rsidR="00CA6C70" w:rsidRDefault="00CA6C70" w:rsidP="00CA6C70">
      <w:pPr>
        <w:pStyle w:val="Title"/>
        <w:spacing w:line="240" w:lineRule="auto"/>
        <w:ind w:right="446" w:firstLine="720"/>
        <w:jc w:val="left"/>
        <w:rPr>
          <w:sz w:val="56"/>
          <w:szCs w:val="56"/>
        </w:rPr>
      </w:pPr>
    </w:p>
    <w:p w14:paraId="31FDC8C6" w14:textId="77777777" w:rsidR="00CA6C70" w:rsidRDefault="00CA6C70" w:rsidP="00CA6C70">
      <w:pPr>
        <w:pStyle w:val="Title"/>
        <w:spacing w:line="240" w:lineRule="auto"/>
        <w:jc w:val="left"/>
        <w:rPr>
          <w:sz w:val="56"/>
          <w:szCs w:val="56"/>
        </w:rPr>
      </w:pPr>
      <w:r w:rsidRPr="007A7361">
        <w:rPr>
          <w:sz w:val="56"/>
          <w:szCs w:val="56"/>
        </w:rPr>
        <w:br w:type="page"/>
      </w:r>
      <w:r>
        <w:rPr>
          <w:sz w:val="56"/>
          <w:szCs w:val="56"/>
        </w:rPr>
        <w:lastRenderedPageBreak/>
        <w:t>Instruction:</w:t>
      </w:r>
    </w:p>
    <w:p w14:paraId="700C115E" w14:textId="77777777" w:rsidR="00CA6C70" w:rsidRPr="008661B1" w:rsidRDefault="00CA6C70" w:rsidP="00CA6C70">
      <w:pPr>
        <w:pStyle w:val="Title"/>
        <w:spacing w:line="240" w:lineRule="auto"/>
        <w:jc w:val="left"/>
        <w:rPr>
          <w:szCs w:val="24"/>
        </w:rPr>
      </w:pPr>
    </w:p>
    <w:p w14:paraId="1A034141" w14:textId="77777777" w:rsidR="00CA6C70" w:rsidRDefault="00CA6C70" w:rsidP="00CA6C70">
      <w:pPr>
        <w:pStyle w:val="Title"/>
        <w:spacing w:line="240" w:lineRule="auto"/>
        <w:jc w:val="both"/>
        <w:rPr>
          <w:sz w:val="28"/>
          <w:szCs w:val="28"/>
        </w:rPr>
      </w:pPr>
      <w:r>
        <w:rPr>
          <w:sz w:val="28"/>
          <w:szCs w:val="28"/>
        </w:rPr>
        <w:t xml:space="preserve">Based on the case given please answer the questions given below. </w:t>
      </w:r>
    </w:p>
    <w:p w14:paraId="09EB2911" w14:textId="77777777" w:rsidR="00CA6C70" w:rsidRDefault="00CA6C70" w:rsidP="00CA6C70">
      <w:pPr>
        <w:pStyle w:val="Title"/>
        <w:spacing w:line="240" w:lineRule="auto"/>
        <w:jc w:val="left"/>
        <w:rPr>
          <w:sz w:val="28"/>
          <w:szCs w:val="28"/>
        </w:rPr>
      </w:pPr>
    </w:p>
    <w:p w14:paraId="1D932B79" w14:textId="77777777" w:rsidR="00CA6C70" w:rsidRDefault="00CA6C70" w:rsidP="00CA6C70">
      <w:pPr>
        <w:pStyle w:val="Title"/>
        <w:spacing w:line="240" w:lineRule="auto"/>
        <w:jc w:val="left"/>
        <w:rPr>
          <w:sz w:val="28"/>
          <w:szCs w:val="28"/>
        </w:rPr>
      </w:pPr>
      <w:r>
        <w:rPr>
          <w:sz w:val="28"/>
          <w:szCs w:val="28"/>
        </w:rPr>
        <w:t>Actions:</w:t>
      </w:r>
    </w:p>
    <w:p w14:paraId="31F78093" w14:textId="77777777" w:rsidR="00CA6C70" w:rsidRDefault="00CA6C70" w:rsidP="00CA6C70">
      <w:pPr>
        <w:pStyle w:val="Title"/>
        <w:spacing w:line="240" w:lineRule="auto"/>
        <w:jc w:val="left"/>
        <w:rPr>
          <w:sz w:val="28"/>
          <w:szCs w:val="28"/>
        </w:rPr>
      </w:pPr>
    </w:p>
    <w:p w14:paraId="7F0C430B" w14:textId="77777777" w:rsidR="00CA6C70" w:rsidRDefault="00CA6C70" w:rsidP="00CA6C70">
      <w:pPr>
        <w:pStyle w:val="Title"/>
        <w:spacing w:line="240" w:lineRule="auto"/>
        <w:jc w:val="left"/>
        <w:rPr>
          <w:sz w:val="28"/>
          <w:szCs w:val="28"/>
        </w:rPr>
      </w:pPr>
      <w:r>
        <w:rPr>
          <w:sz w:val="28"/>
          <w:szCs w:val="28"/>
        </w:rPr>
        <w:t>1.</w:t>
      </w:r>
      <w:r>
        <w:rPr>
          <w:sz w:val="28"/>
          <w:szCs w:val="28"/>
        </w:rPr>
        <w:tab/>
        <w:t>Import the data given into SPSS</w:t>
      </w:r>
      <w:r w:rsidR="00005EA3">
        <w:rPr>
          <w:sz w:val="28"/>
          <w:szCs w:val="28"/>
        </w:rPr>
        <w:t>.</w:t>
      </w:r>
    </w:p>
    <w:p w14:paraId="1474ED51" w14:textId="77777777" w:rsidR="00CA6C70" w:rsidRDefault="00CA6C70" w:rsidP="00CA6C70">
      <w:pPr>
        <w:pStyle w:val="Title"/>
        <w:spacing w:line="240" w:lineRule="auto"/>
        <w:jc w:val="left"/>
        <w:rPr>
          <w:sz w:val="28"/>
          <w:szCs w:val="28"/>
        </w:rPr>
      </w:pPr>
      <w:r>
        <w:rPr>
          <w:sz w:val="28"/>
          <w:szCs w:val="28"/>
        </w:rPr>
        <w:t>2.</w:t>
      </w:r>
      <w:r>
        <w:rPr>
          <w:sz w:val="28"/>
          <w:szCs w:val="28"/>
        </w:rPr>
        <w:tab/>
        <w:t>Define each variable, variable label, value label etc.</w:t>
      </w:r>
    </w:p>
    <w:p w14:paraId="64C0FAB0" w14:textId="77777777" w:rsidR="00CA6C70" w:rsidRDefault="00CA6C70" w:rsidP="00D30CA5">
      <w:pPr>
        <w:pStyle w:val="Title"/>
        <w:spacing w:line="240" w:lineRule="auto"/>
        <w:ind w:left="720" w:hanging="720"/>
        <w:jc w:val="both"/>
        <w:rPr>
          <w:sz w:val="28"/>
          <w:szCs w:val="28"/>
        </w:rPr>
      </w:pPr>
      <w:r>
        <w:rPr>
          <w:sz w:val="28"/>
          <w:szCs w:val="28"/>
        </w:rPr>
        <w:t>3.</w:t>
      </w:r>
      <w:r>
        <w:rPr>
          <w:sz w:val="28"/>
          <w:szCs w:val="28"/>
        </w:rPr>
        <w:tab/>
        <w:t>Compute the variables as necessary</w:t>
      </w:r>
      <w:r w:rsidR="00005EA3">
        <w:rPr>
          <w:sz w:val="28"/>
          <w:szCs w:val="28"/>
        </w:rPr>
        <w:t>.</w:t>
      </w:r>
    </w:p>
    <w:p w14:paraId="5A5E2FF7" w14:textId="77777777" w:rsidR="00E52A59" w:rsidRDefault="00E52A59" w:rsidP="00D30CA5">
      <w:pPr>
        <w:pStyle w:val="Title"/>
        <w:spacing w:line="240" w:lineRule="auto"/>
        <w:ind w:left="720" w:hanging="720"/>
        <w:jc w:val="both"/>
        <w:rPr>
          <w:sz w:val="28"/>
          <w:szCs w:val="28"/>
        </w:rPr>
      </w:pPr>
      <w:r>
        <w:rPr>
          <w:sz w:val="28"/>
          <w:szCs w:val="28"/>
        </w:rPr>
        <w:t>4.</w:t>
      </w:r>
      <w:r>
        <w:rPr>
          <w:sz w:val="28"/>
          <w:szCs w:val="28"/>
        </w:rPr>
        <w:tab/>
        <w:t xml:space="preserve">Recode </w:t>
      </w:r>
      <w:r w:rsidR="00F65EC9">
        <w:rPr>
          <w:sz w:val="28"/>
          <w:szCs w:val="28"/>
        </w:rPr>
        <w:t>Age (G1) into these categories, 1 = 20 – 29 year</w:t>
      </w:r>
      <w:r w:rsidR="00320095">
        <w:rPr>
          <w:sz w:val="28"/>
          <w:szCs w:val="28"/>
        </w:rPr>
        <w:t>s</w:t>
      </w:r>
      <w:r w:rsidR="00F65EC9">
        <w:rPr>
          <w:sz w:val="28"/>
          <w:szCs w:val="28"/>
        </w:rPr>
        <w:t xml:space="preserve">, 2 = 30 – 39 years, 3 = 40 – 49 years, 4 = Above 49 years. </w:t>
      </w:r>
    </w:p>
    <w:p w14:paraId="6A630480" w14:textId="77777777" w:rsidR="00CA6C70" w:rsidRDefault="00E52A59" w:rsidP="00CA6C70">
      <w:pPr>
        <w:pStyle w:val="Title"/>
        <w:spacing w:line="240" w:lineRule="auto"/>
        <w:jc w:val="left"/>
        <w:rPr>
          <w:sz w:val="28"/>
          <w:szCs w:val="28"/>
        </w:rPr>
      </w:pPr>
      <w:r>
        <w:rPr>
          <w:sz w:val="28"/>
          <w:szCs w:val="28"/>
        </w:rPr>
        <w:t>5</w:t>
      </w:r>
      <w:r w:rsidR="00CA6C70">
        <w:rPr>
          <w:sz w:val="28"/>
          <w:szCs w:val="28"/>
        </w:rPr>
        <w:t>.</w:t>
      </w:r>
      <w:r w:rsidR="00CA6C70">
        <w:rPr>
          <w:sz w:val="28"/>
          <w:szCs w:val="28"/>
        </w:rPr>
        <w:tab/>
        <w:t>Describe the sample profile</w:t>
      </w:r>
      <w:r w:rsidR="00005EA3">
        <w:rPr>
          <w:sz w:val="28"/>
          <w:szCs w:val="28"/>
        </w:rPr>
        <w:t>.</w:t>
      </w:r>
    </w:p>
    <w:p w14:paraId="73B0804F" w14:textId="77777777" w:rsidR="00CA6C70" w:rsidRDefault="00CA6C70" w:rsidP="00CA6C70">
      <w:pPr>
        <w:pStyle w:val="Title"/>
        <w:spacing w:line="240" w:lineRule="auto"/>
        <w:jc w:val="left"/>
        <w:rPr>
          <w:sz w:val="28"/>
          <w:szCs w:val="28"/>
        </w:rPr>
      </w:pPr>
    </w:p>
    <w:p w14:paraId="5537406C" w14:textId="77777777" w:rsidR="00CA6C70" w:rsidRDefault="00CA6C70" w:rsidP="00CA6C70">
      <w:pPr>
        <w:pStyle w:val="Title"/>
        <w:spacing w:line="240" w:lineRule="auto"/>
        <w:jc w:val="left"/>
        <w:rPr>
          <w:sz w:val="28"/>
          <w:szCs w:val="28"/>
        </w:rPr>
      </w:pPr>
      <w:r>
        <w:rPr>
          <w:sz w:val="28"/>
          <w:szCs w:val="28"/>
        </w:rPr>
        <w:t>Questions:</w:t>
      </w:r>
    </w:p>
    <w:p w14:paraId="43AF5476" w14:textId="77777777" w:rsidR="00CA6C70" w:rsidRDefault="00CA6C70" w:rsidP="00CA6C70">
      <w:pPr>
        <w:pStyle w:val="Title"/>
        <w:spacing w:line="240" w:lineRule="auto"/>
        <w:jc w:val="left"/>
        <w:rPr>
          <w:sz w:val="28"/>
          <w:szCs w:val="28"/>
        </w:rPr>
      </w:pPr>
    </w:p>
    <w:p w14:paraId="38481BEB" w14:textId="77777777" w:rsidR="00CA6C70" w:rsidRDefault="00CA6C70" w:rsidP="00CA6C70">
      <w:pPr>
        <w:pStyle w:val="Title"/>
        <w:spacing w:line="240" w:lineRule="auto"/>
        <w:ind w:left="720" w:hanging="720"/>
        <w:jc w:val="both"/>
        <w:rPr>
          <w:sz w:val="28"/>
          <w:szCs w:val="28"/>
        </w:rPr>
      </w:pPr>
      <w:r>
        <w:rPr>
          <w:sz w:val="28"/>
          <w:szCs w:val="28"/>
        </w:rPr>
        <w:t>1.</w:t>
      </w:r>
      <w:r>
        <w:rPr>
          <w:sz w:val="28"/>
          <w:szCs w:val="28"/>
        </w:rPr>
        <w:tab/>
        <w:t xml:space="preserve">What is the level of </w:t>
      </w:r>
      <w:r w:rsidR="00CE5323">
        <w:rPr>
          <w:sz w:val="28"/>
          <w:szCs w:val="28"/>
        </w:rPr>
        <w:t>intention to use Internet banking among</w:t>
      </w:r>
      <w:r>
        <w:rPr>
          <w:sz w:val="28"/>
          <w:szCs w:val="28"/>
        </w:rPr>
        <w:t xml:space="preserve"> the respondents?</w:t>
      </w:r>
    </w:p>
    <w:p w14:paraId="4163D32C" w14:textId="77777777" w:rsidR="00CA6C70" w:rsidRPr="00074CFB" w:rsidRDefault="00CA6C70" w:rsidP="00CA6C70">
      <w:pPr>
        <w:pStyle w:val="Title"/>
        <w:spacing w:line="240" w:lineRule="auto"/>
        <w:jc w:val="both"/>
        <w:rPr>
          <w:sz w:val="28"/>
          <w:szCs w:val="28"/>
        </w:rPr>
      </w:pPr>
      <w:r>
        <w:rPr>
          <w:sz w:val="28"/>
          <w:szCs w:val="28"/>
        </w:rPr>
        <w:t>2.</w:t>
      </w:r>
      <w:r>
        <w:rPr>
          <w:sz w:val="28"/>
          <w:szCs w:val="28"/>
        </w:rPr>
        <w:tab/>
      </w:r>
      <w:r w:rsidRPr="00074CFB">
        <w:rPr>
          <w:sz w:val="28"/>
          <w:szCs w:val="28"/>
        </w:rPr>
        <w:t>Do</w:t>
      </w:r>
      <w:r>
        <w:rPr>
          <w:sz w:val="28"/>
          <w:szCs w:val="28"/>
        </w:rPr>
        <w:t>es</w:t>
      </w:r>
      <w:r w:rsidRPr="00074CFB">
        <w:rPr>
          <w:sz w:val="28"/>
          <w:szCs w:val="28"/>
        </w:rPr>
        <w:t xml:space="preserve"> </w:t>
      </w:r>
      <w:r w:rsidR="00E07145">
        <w:rPr>
          <w:sz w:val="28"/>
          <w:szCs w:val="28"/>
        </w:rPr>
        <w:t>the intention</w:t>
      </w:r>
      <w:r w:rsidR="00206A20">
        <w:rPr>
          <w:sz w:val="28"/>
          <w:szCs w:val="28"/>
        </w:rPr>
        <w:t xml:space="preserve"> to use Internet banking</w:t>
      </w:r>
      <w:r w:rsidRPr="00074CFB">
        <w:rPr>
          <w:sz w:val="28"/>
          <w:szCs w:val="28"/>
        </w:rPr>
        <w:t xml:space="preserve"> vary by age?</w:t>
      </w:r>
    </w:p>
    <w:p w14:paraId="2DA91FCB" w14:textId="77777777" w:rsidR="00CA6C70" w:rsidRPr="00074CFB" w:rsidRDefault="00002F8D" w:rsidP="00CA6C70">
      <w:pPr>
        <w:pStyle w:val="Title"/>
        <w:spacing w:line="240" w:lineRule="auto"/>
        <w:jc w:val="both"/>
        <w:rPr>
          <w:sz w:val="28"/>
          <w:szCs w:val="28"/>
        </w:rPr>
      </w:pPr>
      <w:r>
        <w:rPr>
          <w:sz w:val="28"/>
          <w:szCs w:val="28"/>
        </w:rPr>
        <w:t>3</w:t>
      </w:r>
      <w:r w:rsidR="00CA6C70">
        <w:rPr>
          <w:sz w:val="28"/>
          <w:szCs w:val="28"/>
        </w:rPr>
        <w:t>.</w:t>
      </w:r>
      <w:r w:rsidR="00CA6C70">
        <w:rPr>
          <w:sz w:val="28"/>
          <w:szCs w:val="28"/>
        </w:rPr>
        <w:tab/>
      </w:r>
      <w:r w:rsidR="00CA6C70" w:rsidRPr="00074CFB">
        <w:rPr>
          <w:sz w:val="28"/>
          <w:szCs w:val="28"/>
        </w:rPr>
        <w:t>Do</w:t>
      </w:r>
      <w:r w:rsidR="00CA6C70">
        <w:rPr>
          <w:sz w:val="28"/>
          <w:szCs w:val="28"/>
        </w:rPr>
        <w:t>es</w:t>
      </w:r>
      <w:r w:rsidR="00CA6C70" w:rsidRPr="00074CFB">
        <w:rPr>
          <w:sz w:val="28"/>
          <w:szCs w:val="28"/>
        </w:rPr>
        <w:t xml:space="preserve"> </w:t>
      </w:r>
      <w:r w:rsidR="00206A20">
        <w:rPr>
          <w:sz w:val="28"/>
          <w:szCs w:val="28"/>
        </w:rPr>
        <w:t>intention to use Internet banking</w:t>
      </w:r>
      <w:r w:rsidR="00206A20" w:rsidRPr="00074CFB">
        <w:rPr>
          <w:sz w:val="28"/>
          <w:szCs w:val="28"/>
        </w:rPr>
        <w:t xml:space="preserve"> </w:t>
      </w:r>
      <w:r w:rsidR="00CA6C70">
        <w:rPr>
          <w:sz w:val="28"/>
          <w:szCs w:val="28"/>
        </w:rPr>
        <w:t>vary by gender?</w:t>
      </w:r>
    </w:p>
    <w:p w14:paraId="4C357C4C" w14:textId="77777777" w:rsidR="00CA6C70" w:rsidRDefault="00002F8D" w:rsidP="00CA6C70">
      <w:pPr>
        <w:pStyle w:val="Title"/>
        <w:spacing w:line="240" w:lineRule="auto"/>
        <w:jc w:val="both"/>
        <w:rPr>
          <w:sz w:val="28"/>
          <w:szCs w:val="28"/>
        </w:rPr>
      </w:pPr>
      <w:r>
        <w:rPr>
          <w:sz w:val="28"/>
          <w:szCs w:val="28"/>
        </w:rPr>
        <w:t>4</w:t>
      </w:r>
      <w:r w:rsidR="00CA6C70">
        <w:rPr>
          <w:sz w:val="28"/>
          <w:szCs w:val="28"/>
        </w:rPr>
        <w:t>.</w:t>
      </w:r>
      <w:r w:rsidR="00CA6C70">
        <w:rPr>
          <w:sz w:val="28"/>
          <w:szCs w:val="28"/>
        </w:rPr>
        <w:tab/>
      </w:r>
      <w:r w:rsidR="00CA6C70" w:rsidRPr="00074CFB">
        <w:rPr>
          <w:sz w:val="28"/>
          <w:szCs w:val="28"/>
        </w:rPr>
        <w:t>Do</w:t>
      </w:r>
      <w:r w:rsidR="00CA6C70">
        <w:rPr>
          <w:sz w:val="28"/>
          <w:szCs w:val="28"/>
        </w:rPr>
        <w:t>es</w:t>
      </w:r>
      <w:r w:rsidR="00CA6C70" w:rsidRPr="00074CFB">
        <w:rPr>
          <w:sz w:val="28"/>
          <w:szCs w:val="28"/>
        </w:rPr>
        <w:t xml:space="preserve"> </w:t>
      </w:r>
      <w:r w:rsidR="00206A20">
        <w:rPr>
          <w:sz w:val="28"/>
          <w:szCs w:val="28"/>
        </w:rPr>
        <w:t>intention to use Internet banking</w:t>
      </w:r>
      <w:r w:rsidR="00206A20" w:rsidRPr="00074CFB">
        <w:rPr>
          <w:sz w:val="28"/>
          <w:szCs w:val="28"/>
        </w:rPr>
        <w:t xml:space="preserve"> </w:t>
      </w:r>
      <w:r w:rsidR="00CA6C70" w:rsidRPr="00074CFB">
        <w:rPr>
          <w:sz w:val="28"/>
          <w:szCs w:val="28"/>
        </w:rPr>
        <w:t>vary by income level?</w:t>
      </w:r>
    </w:p>
    <w:p w14:paraId="3AEE4960" w14:textId="77777777" w:rsidR="0028468F" w:rsidRDefault="0028468F" w:rsidP="00CA6C70">
      <w:pPr>
        <w:pStyle w:val="Title"/>
        <w:spacing w:line="240" w:lineRule="auto"/>
        <w:jc w:val="both"/>
        <w:rPr>
          <w:sz w:val="28"/>
          <w:szCs w:val="28"/>
        </w:rPr>
      </w:pPr>
      <w:r>
        <w:rPr>
          <w:sz w:val="28"/>
          <w:szCs w:val="28"/>
        </w:rPr>
        <w:t>5.</w:t>
      </w:r>
      <w:r>
        <w:rPr>
          <w:sz w:val="28"/>
          <w:szCs w:val="28"/>
        </w:rPr>
        <w:tab/>
        <w:t>Is actual usage (g9) dependent on gender?</w:t>
      </w:r>
    </w:p>
    <w:p w14:paraId="6281B294" w14:textId="77777777" w:rsidR="0028468F" w:rsidRPr="00074CFB" w:rsidRDefault="0028468F" w:rsidP="00CA6C70">
      <w:pPr>
        <w:pStyle w:val="Title"/>
        <w:spacing w:line="240" w:lineRule="auto"/>
        <w:jc w:val="both"/>
        <w:rPr>
          <w:sz w:val="28"/>
          <w:szCs w:val="28"/>
        </w:rPr>
      </w:pPr>
      <w:r>
        <w:rPr>
          <w:sz w:val="28"/>
          <w:szCs w:val="28"/>
        </w:rPr>
        <w:t>6.</w:t>
      </w:r>
      <w:r>
        <w:rPr>
          <w:sz w:val="28"/>
          <w:szCs w:val="28"/>
        </w:rPr>
        <w:tab/>
        <w:t>Is actual usage (g9) dependent on income level?</w:t>
      </w:r>
    </w:p>
    <w:p w14:paraId="24ACB547" w14:textId="77777777" w:rsidR="00CA6C70" w:rsidRPr="002D3BAB" w:rsidRDefault="0028468F" w:rsidP="00CA6C70">
      <w:pPr>
        <w:pStyle w:val="Title"/>
        <w:spacing w:line="240" w:lineRule="auto"/>
        <w:ind w:left="720" w:hanging="720"/>
        <w:jc w:val="both"/>
        <w:rPr>
          <w:sz w:val="28"/>
          <w:szCs w:val="28"/>
        </w:rPr>
      </w:pPr>
      <w:r>
        <w:rPr>
          <w:sz w:val="28"/>
          <w:szCs w:val="28"/>
        </w:rPr>
        <w:t>7</w:t>
      </w:r>
      <w:r w:rsidR="00CA6C70">
        <w:rPr>
          <w:sz w:val="28"/>
          <w:szCs w:val="28"/>
        </w:rPr>
        <w:t>.</w:t>
      </w:r>
      <w:r w:rsidR="00CA6C70">
        <w:rPr>
          <w:sz w:val="28"/>
          <w:szCs w:val="28"/>
        </w:rPr>
        <w:tab/>
      </w:r>
      <w:r w:rsidR="00CA6C70" w:rsidRPr="002D3BAB">
        <w:rPr>
          <w:sz w:val="28"/>
          <w:szCs w:val="28"/>
        </w:rPr>
        <w:t xml:space="preserve">What is the impact of </w:t>
      </w:r>
      <w:r w:rsidR="00B95CD4">
        <w:rPr>
          <w:sz w:val="28"/>
          <w:szCs w:val="28"/>
        </w:rPr>
        <w:t>perceived usefulness</w:t>
      </w:r>
      <w:r w:rsidR="00CA6C70" w:rsidRPr="002D3BAB">
        <w:rPr>
          <w:sz w:val="28"/>
          <w:szCs w:val="28"/>
        </w:rPr>
        <w:t xml:space="preserve"> on </w:t>
      </w:r>
      <w:r w:rsidR="00B95CD4">
        <w:rPr>
          <w:sz w:val="28"/>
          <w:szCs w:val="28"/>
        </w:rPr>
        <w:t>intention to use Internet banking</w:t>
      </w:r>
      <w:r w:rsidR="00CA6C70" w:rsidRPr="002D3BAB">
        <w:rPr>
          <w:sz w:val="28"/>
          <w:szCs w:val="28"/>
        </w:rPr>
        <w:t>?</w:t>
      </w:r>
    </w:p>
    <w:p w14:paraId="10B332A6" w14:textId="77777777" w:rsidR="00CA6C70" w:rsidRPr="002D3BAB" w:rsidRDefault="0028468F" w:rsidP="00CA6C70">
      <w:pPr>
        <w:pStyle w:val="Title"/>
        <w:spacing w:line="240" w:lineRule="auto"/>
        <w:ind w:left="720" w:hanging="720"/>
        <w:jc w:val="both"/>
        <w:rPr>
          <w:sz w:val="28"/>
          <w:szCs w:val="28"/>
        </w:rPr>
      </w:pPr>
      <w:r>
        <w:rPr>
          <w:sz w:val="28"/>
          <w:szCs w:val="28"/>
        </w:rPr>
        <w:t>8</w:t>
      </w:r>
      <w:r w:rsidR="00CA6C70" w:rsidRPr="002D3BAB">
        <w:rPr>
          <w:sz w:val="28"/>
          <w:szCs w:val="28"/>
        </w:rPr>
        <w:t>.</w:t>
      </w:r>
      <w:r w:rsidR="00CA6C70" w:rsidRPr="002D3BAB">
        <w:rPr>
          <w:sz w:val="28"/>
          <w:szCs w:val="28"/>
        </w:rPr>
        <w:tab/>
      </w:r>
      <w:r w:rsidR="00CA6C70">
        <w:rPr>
          <w:sz w:val="28"/>
          <w:szCs w:val="28"/>
        </w:rPr>
        <w:t>Is</w:t>
      </w:r>
      <w:r w:rsidR="00CA6C70" w:rsidRPr="002D3BAB">
        <w:rPr>
          <w:sz w:val="28"/>
          <w:szCs w:val="28"/>
        </w:rPr>
        <w:t xml:space="preserve"> </w:t>
      </w:r>
      <w:r w:rsidR="00B95CD4">
        <w:rPr>
          <w:sz w:val="28"/>
          <w:szCs w:val="28"/>
        </w:rPr>
        <w:t>perceived ease of use</w:t>
      </w:r>
      <w:r w:rsidR="00CA6C70" w:rsidRPr="002D3BAB">
        <w:rPr>
          <w:sz w:val="28"/>
          <w:szCs w:val="28"/>
        </w:rPr>
        <w:t xml:space="preserve"> </w:t>
      </w:r>
      <w:r w:rsidR="00CA6C70">
        <w:rPr>
          <w:sz w:val="28"/>
          <w:szCs w:val="28"/>
        </w:rPr>
        <w:t>related to</w:t>
      </w:r>
      <w:r w:rsidR="00CA6C70" w:rsidRPr="002D3BAB">
        <w:rPr>
          <w:sz w:val="28"/>
          <w:szCs w:val="28"/>
        </w:rPr>
        <w:t xml:space="preserve"> </w:t>
      </w:r>
      <w:r w:rsidR="00B95CD4">
        <w:rPr>
          <w:sz w:val="28"/>
          <w:szCs w:val="28"/>
        </w:rPr>
        <w:t>intention to use Internet banking</w:t>
      </w:r>
      <w:r w:rsidR="00CA6C70" w:rsidRPr="002D3BAB">
        <w:rPr>
          <w:sz w:val="28"/>
          <w:szCs w:val="28"/>
        </w:rPr>
        <w:t>?</w:t>
      </w:r>
    </w:p>
    <w:p w14:paraId="45AAB337" w14:textId="77777777" w:rsidR="00B95CD4" w:rsidRPr="002D3BAB" w:rsidRDefault="0028468F" w:rsidP="00B95CD4">
      <w:pPr>
        <w:pStyle w:val="Title"/>
        <w:spacing w:line="240" w:lineRule="auto"/>
        <w:ind w:left="720" w:hanging="720"/>
        <w:jc w:val="both"/>
        <w:rPr>
          <w:sz w:val="28"/>
          <w:szCs w:val="28"/>
        </w:rPr>
      </w:pPr>
      <w:r>
        <w:rPr>
          <w:sz w:val="28"/>
          <w:szCs w:val="28"/>
        </w:rPr>
        <w:t>9</w:t>
      </w:r>
      <w:r w:rsidR="00CA6C70" w:rsidRPr="002D3BAB">
        <w:rPr>
          <w:sz w:val="28"/>
          <w:szCs w:val="28"/>
        </w:rPr>
        <w:t>.</w:t>
      </w:r>
      <w:r w:rsidR="00CA6C70" w:rsidRPr="002D3BAB">
        <w:rPr>
          <w:sz w:val="28"/>
          <w:szCs w:val="28"/>
        </w:rPr>
        <w:tab/>
      </w:r>
      <w:r w:rsidR="00B95CD4">
        <w:rPr>
          <w:sz w:val="28"/>
          <w:szCs w:val="28"/>
        </w:rPr>
        <w:t>Does</w:t>
      </w:r>
      <w:r w:rsidR="00B95CD4" w:rsidRPr="002D3BAB">
        <w:rPr>
          <w:sz w:val="28"/>
          <w:szCs w:val="28"/>
        </w:rPr>
        <w:t xml:space="preserve"> </w:t>
      </w:r>
      <w:r w:rsidR="00B95CD4">
        <w:rPr>
          <w:sz w:val="28"/>
          <w:szCs w:val="28"/>
        </w:rPr>
        <w:t>perceived credibility</w:t>
      </w:r>
      <w:r w:rsidR="00B95CD4" w:rsidRPr="002D3BAB">
        <w:rPr>
          <w:sz w:val="28"/>
          <w:szCs w:val="28"/>
        </w:rPr>
        <w:t xml:space="preserve"> </w:t>
      </w:r>
      <w:r w:rsidR="00B95CD4">
        <w:rPr>
          <w:sz w:val="28"/>
          <w:szCs w:val="28"/>
        </w:rPr>
        <w:t>influence</w:t>
      </w:r>
      <w:r w:rsidR="00B95CD4" w:rsidRPr="002D3BAB">
        <w:rPr>
          <w:sz w:val="28"/>
          <w:szCs w:val="28"/>
        </w:rPr>
        <w:t xml:space="preserve"> </w:t>
      </w:r>
      <w:r w:rsidR="00B95CD4">
        <w:rPr>
          <w:sz w:val="28"/>
          <w:szCs w:val="28"/>
        </w:rPr>
        <w:t>intention to use Internet banking</w:t>
      </w:r>
      <w:r w:rsidR="00B95CD4" w:rsidRPr="002D3BAB">
        <w:rPr>
          <w:sz w:val="28"/>
          <w:szCs w:val="28"/>
        </w:rPr>
        <w:t>?</w:t>
      </w:r>
    </w:p>
    <w:p w14:paraId="40AA2590" w14:textId="77777777" w:rsidR="00B95CD4" w:rsidRDefault="0028468F" w:rsidP="00CA6C70">
      <w:pPr>
        <w:pStyle w:val="Title"/>
        <w:spacing w:line="240" w:lineRule="auto"/>
        <w:ind w:left="720" w:hanging="720"/>
        <w:jc w:val="both"/>
        <w:rPr>
          <w:sz w:val="28"/>
          <w:szCs w:val="28"/>
        </w:rPr>
      </w:pPr>
      <w:r>
        <w:rPr>
          <w:sz w:val="28"/>
          <w:szCs w:val="28"/>
        </w:rPr>
        <w:t>10</w:t>
      </w:r>
      <w:r w:rsidR="00CA6C70" w:rsidRPr="002D3BAB">
        <w:rPr>
          <w:sz w:val="28"/>
          <w:szCs w:val="28"/>
        </w:rPr>
        <w:t>.</w:t>
      </w:r>
      <w:r w:rsidR="00CA6C70" w:rsidRPr="002D3BAB">
        <w:rPr>
          <w:sz w:val="28"/>
          <w:szCs w:val="28"/>
        </w:rPr>
        <w:tab/>
      </w:r>
      <w:r w:rsidR="00B95CD4">
        <w:rPr>
          <w:sz w:val="28"/>
          <w:szCs w:val="28"/>
        </w:rPr>
        <w:t>Is</w:t>
      </w:r>
      <w:r w:rsidR="00B95CD4" w:rsidRPr="002D3BAB">
        <w:rPr>
          <w:sz w:val="28"/>
          <w:szCs w:val="28"/>
        </w:rPr>
        <w:t xml:space="preserve"> </w:t>
      </w:r>
      <w:r w:rsidR="00B95CD4">
        <w:rPr>
          <w:sz w:val="28"/>
          <w:szCs w:val="28"/>
        </w:rPr>
        <w:t>perceived risk negatively related to intention to use Internet banking</w:t>
      </w:r>
      <w:r w:rsidR="00B95CD4" w:rsidRPr="002D3BAB">
        <w:rPr>
          <w:sz w:val="28"/>
          <w:szCs w:val="28"/>
        </w:rPr>
        <w:t xml:space="preserve">? </w:t>
      </w:r>
    </w:p>
    <w:p w14:paraId="5A6FE452" w14:textId="77777777" w:rsidR="00CA6C70" w:rsidRDefault="0028468F" w:rsidP="00CA6C70">
      <w:pPr>
        <w:pStyle w:val="Title"/>
        <w:spacing w:line="240" w:lineRule="auto"/>
        <w:ind w:left="720" w:hanging="720"/>
        <w:jc w:val="both"/>
        <w:rPr>
          <w:sz w:val="28"/>
          <w:szCs w:val="28"/>
        </w:rPr>
      </w:pPr>
      <w:r>
        <w:rPr>
          <w:sz w:val="28"/>
          <w:szCs w:val="28"/>
        </w:rPr>
        <w:t>11</w:t>
      </w:r>
      <w:r w:rsidR="00CA6C70" w:rsidRPr="002D3BAB">
        <w:rPr>
          <w:sz w:val="28"/>
          <w:szCs w:val="28"/>
        </w:rPr>
        <w:t>.</w:t>
      </w:r>
      <w:r w:rsidR="00CA6C70" w:rsidRPr="002D3BAB">
        <w:rPr>
          <w:sz w:val="28"/>
          <w:szCs w:val="28"/>
        </w:rPr>
        <w:tab/>
      </w:r>
      <w:r w:rsidR="00B95CD4">
        <w:rPr>
          <w:sz w:val="28"/>
          <w:szCs w:val="28"/>
        </w:rPr>
        <w:t>What is the</w:t>
      </w:r>
      <w:r w:rsidR="008C1801">
        <w:rPr>
          <w:sz w:val="28"/>
          <w:szCs w:val="28"/>
        </w:rPr>
        <w:t xml:space="preserve"> </w:t>
      </w:r>
      <w:r w:rsidR="00B95CD4">
        <w:rPr>
          <w:sz w:val="28"/>
          <w:szCs w:val="28"/>
        </w:rPr>
        <w:t>impact of</w:t>
      </w:r>
      <w:r w:rsidR="00CA6C70" w:rsidRPr="002D3BAB">
        <w:rPr>
          <w:sz w:val="28"/>
          <w:szCs w:val="28"/>
        </w:rPr>
        <w:t xml:space="preserve"> </w:t>
      </w:r>
      <w:r w:rsidR="00B95CD4">
        <w:rPr>
          <w:sz w:val="28"/>
          <w:szCs w:val="28"/>
        </w:rPr>
        <w:t>perceived behavioral control</w:t>
      </w:r>
      <w:r w:rsidR="00CA6C70" w:rsidRPr="002D3BAB">
        <w:rPr>
          <w:sz w:val="28"/>
          <w:szCs w:val="28"/>
        </w:rPr>
        <w:t xml:space="preserve"> </w:t>
      </w:r>
      <w:r w:rsidR="00B95CD4">
        <w:rPr>
          <w:sz w:val="28"/>
          <w:szCs w:val="28"/>
        </w:rPr>
        <w:t>on</w:t>
      </w:r>
      <w:r w:rsidR="00B95CD4" w:rsidRPr="002D3BAB">
        <w:rPr>
          <w:sz w:val="28"/>
          <w:szCs w:val="28"/>
        </w:rPr>
        <w:t xml:space="preserve"> </w:t>
      </w:r>
      <w:r w:rsidR="00B95CD4">
        <w:rPr>
          <w:sz w:val="28"/>
          <w:szCs w:val="28"/>
        </w:rPr>
        <w:t>intention to use Internet banking</w:t>
      </w:r>
      <w:r w:rsidR="00CA6C70" w:rsidRPr="002D3BAB">
        <w:rPr>
          <w:sz w:val="28"/>
          <w:szCs w:val="28"/>
        </w:rPr>
        <w:t>?</w:t>
      </w:r>
    </w:p>
    <w:p w14:paraId="119703EB" w14:textId="77777777" w:rsidR="001A3F87" w:rsidRDefault="001A3F87" w:rsidP="00CA6C70">
      <w:pPr>
        <w:pStyle w:val="Title"/>
        <w:spacing w:line="240" w:lineRule="auto"/>
        <w:ind w:left="720" w:hanging="720"/>
        <w:jc w:val="both"/>
        <w:rPr>
          <w:sz w:val="28"/>
          <w:szCs w:val="28"/>
        </w:rPr>
      </w:pPr>
    </w:p>
    <w:p w14:paraId="697E17F3" w14:textId="77777777" w:rsidR="001E7CA4" w:rsidRPr="00BD6F07" w:rsidRDefault="001E7CA4" w:rsidP="003E1009">
      <w:pPr>
        <w:pStyle w:val="Title"/>
        <w:spacing w:line="240" w:lineRule="auto"/>
        <w:jc w:val="both"/>
        <w:rPr>
          <w:sz w:val="28"/>
          <w:szCs w:val="28"/>
        </w:rPr>
      </w:pPr>
    </w:p>
    <w:p w14:paraId="2569AD5B" w14:textId="77777777" w:rsidR="00AC573B" w:rsidRPr="00AC573B" w:rsidRDefault="00CA6C70" w:rsidP="00A249F7">
      <w:pPr>
        <w:pStyle w:val="Heading5"/>
      </w:pPr>
      <w:r w:rsidRPr="00FD0A8D">
        <w:rPr>
          <w:sz w:val="28"/>
          <w:szCs w:val="28"/>
        </w:rPr>
        <w:br w:type="page"/>
      </w:r>
      <w:r w:rsidR="00766109">
        <w:lastRenderedPageBreak/>
        <w:t xml:space="preserve">INTENTION TO USE </w:t>
      </w:r>
      <w:r w:rsidR="00D015B5">
        <w:t>THE INTERNET</w:t>
      </w:r>
      <w:r w:rsidR="00766109">
        <w:t xml:space="preserve"> BANKING IN PENANG</w:t>
      </w:r>
    </w:p>
    <w:p w14:paraId="622C3AFF" w14:textId="77777777" w:rsidR="00AC573B" w:rsidRDefault="00AC573B" w:rsidP="00176C68">
      <w:pPr>
        <w:pStyle w:val="Heading5"/>
        <w:jc w:val="left"/>
      </w:pPr>
    </w:p>
    <w:p w14:paraId="55E038A7" w14:textId="77777777" w:rsidR="00AC573B" w:rsidRDefault="00AC573B" w:rsidP="00176C68">
      <w:pPr>
        <w:pStyle w:val="Heading5"/>
        <w:jc w:val="left"/>
      </w:pPr>
    </w:p>
    <w:p w14:paraId="15EA4DB7" w14:textId="77777777" w:rsidR="004C70E5" w:rsidRPr="005903E1" w:rsidRDefault="004C70E5" w:rsidP="00176C68">
      <w:pPr>
        <w:pStyle w:val="Heading5"/>
        <w:jc w:val="left"/>
      </w:pPr>
      <w:r w:rsidRPr="005903E1">
        <w:t>INTRODUCTION</w:t>
      </w:r>
    </w:p>
    <w:p w14:paraId="58B4204C" w14:textId="77777777" w:rsidR="004C70E5" w:rsidRPr="005903E1" w:rsidRDefault="004C70E5" w:rsidP="00176C68"/>
    <w:p w14:paraId="1147F401" w14:textId="77777777" w:rsidR="009C5831" w:rsidRDefault="00D015B5" w:rsidP="009C5831">
      <w:pPr>
        <w:jc w:val="both"/>
      </w:pPr>
      <w:r w:rsidRPr="007241CF">
        <w:t>Online</w:t>
      </w:r>
      <w:r w:rsidR="009C5831" w:rsidRPr="007241CF">
        <w:t xml:space="preserve"> banking services are crucial for long term survival of banks in the world of electronic commerce </w:t>
      </w:r>
      <w:r w:rsidR="009C5831" w:rsidRPr="00570758">
        <w:t>(Burnham, 1996;</w:t>
      </w:r>
      <w:r w:rsidR="00592D59">
        <w:t xml:space="preserve"> </w:t>
      </w:r>
      <w:r w:rsidR="009C5831" w:rsidRPr="00570758">
        <w:t xml:space="preserve">Tan </w:t>
      </w:r>
      <w:r w:rsidR="009C5831">
        <w:t>&amp;</w:t>
      </w:r>
      <w:r w:rsidR="009C5831" w:rsidRPr="00570758">
        <w:t xml:space="preserve"> Teo, 2000).</w:t>
      </w:r>
      <w:r w:rsidR="009C5831" w:rsidRPr="007241CF">
        <w:t xml:space="preserve"> Shih &amp; Fang (2004) identified on-line banking as a new type of information system that uses the innovative resources of the Internet and WWW to enable customers to effect financial activities in virtual space. According to </w:t>
      </w:r>
      <w:r w:rsidR="009C5831" w:rsidRPr="00570758">
        <w:t>Liao et al. (1999) virtual</w:t>
      </w:r>
      <w:r w:rsidR="009C5831" w:rsidRPr="007241CF">
        <w:t xml:space="preserve"> bank is a “non-branch bank” and virtual banking is the provision of services via electronic media such as automated teller machines (ATMs), telephone, persona</w:t>
      </w:r>
      <w:r w:rsidR="009C5831">
        <w:t>l computers and/or the Internet</w:t>
      </w:r>
      <w:r w:rsidR="009C5831" w:rsidRPr="007241CF">
        <w:t xml:space="preserve"> </w:t>
      </w:r>
      <w:r w:rsidR="009C5831">
        <w:t>(</w:t>
      </w:r>
      <w:r w:rsidR="009C5831" w:rsidRPr="00570758">
        <w:t xml:space="preserve">Tan </w:t>
      </w:r>
      <w:r w:rsidR="009C5831">
        <w:t>&amp;</w:t>
      </w:r>
      <w:r w:rsidR="009C5831" w:rsidRPr="00570758">
        <w:t xml:space="preserve"> Teo, 2000)</w:t>
      </w:r>
    </w:p>
    <w:p w14:paraId="10688F86" w14:textId="77777777" w:rsidR="009C5831" w:rsidRDefault="009C5831" w:rsidP="009C5831">
      <w:pPr>
        <w:autoSpaceDE w:val="0"/>
        <w:autoSpaceDN w:val="0"/>
        <w:adjustRightInd w:val="0"/>
        <w:jc w:val="both"/>
      </w:pPr>
    </w:p>
    <w:p w14:paraId="1656D442" w14:textId="77777777" w:rsidR="009C5831" w:rsidRPr="007241CF" w:rsidRDefault="009C5831" w:rsidP="009C5831">
      <w:pPr>
        <w:autoSpaceDE w:val="0"/>
        <w:autoSpaceDN w:val="0"/>
        <w:adjustRightInd w:val="0"/>
        <w:jc w:val="both"/>
      </w:pPr>
      <w:r w:rsidRPr="007241CF">
        <w:t xml:space="preserve">Internetnews.com (2001) reported that according to the </w:t>
      </w:r>
      <w:smartTag w:uri="urn:schemas-microsoft-com:office:smarttags" w:element="country-region">
        <w:smartTag w:uri="urn:schemas-microsoft-com:office:smarttags" w:element="place">
          <w:r w:rsidRPr="007241CF">
            <w:t>U.S.</w:t>
          </w:r>
        </w:smartTag>
      </w:smartTag>
      <w:r>
        <w:t xml:space="preserve"> </w:t>
      </w:r>
      <w:r w:rsidRPr="007241CF">
        <w:t xml:space="preserve">based research house expects local users of online banking will reach 1.1 million by 2004 with the total number of online banking accounts reaching 1.6 million, or 23 percent of all Malaysian Internet users that year. This indicates a potential growth of Internet banking in </w:t>
      </w:r>
      <w:smartTag w:uri="urn:schemas-microsoft-com:office:smarttags" w:element="country-region">
        <w:smartTag w:uri="urn:schemas-microsoft-com:office:smarttags" w:element="place">
          <w:r w:rsidRPr="007241CF">
            <w:t>Malaysia</w:t>
          </w:r>
        </w:smartTag>
      </w:smartTag>
      <w:r w:rsidRPr="007241CF">
        <w:t xml:space="preserve">. </w:t>
      </w:r>
    </w:p>
    <w:p w14:paraId="1C19B3E2" w14:textId="77777777" w:rsidR="004C70E5" w:rsidRDefault="004C70E5">
      <w:pPr>
        <w:pStyle w:val="Heading2"/>
      </w:pPr>
      <w:bookmarkStart w:id="0" w:name="_Toc32427697"/>
      <w:r w:rsidRPr="005903E1">
        <w:t>Research Problem</w:t>
      </w:r>
      <w:bookmarkEnd w:id="0"/>
    </w:p>
    <w:p w14:paraId="211698A8" w14:textId="77777777" w:rsidR="00281B71" w:rsidRPr="007241CF" w:rsidRDefault="00281B71" w:rsidP="00281B71">
      <w:pPr>
        <w:jc w:val="both"/>
      </w:pPr>
      <w:r w:rsidRPr="007241CF">
        <w:t>The Internet is becoming an increasingly important channel for banks to provide banking services to both individual consumers and businesses. Financial services on electronic channels will amount to USD 80 billion by the year 2003, up from both USD 14 billion in 2000 (</w:t>
      </w:r>
      <w:r>
        <w:t>Ramayah &amp; Koay, 2002</w:t>
      </w:r>
      <w:r w:rsidRPr="007241CF">
        <w:t xml:space="preserve">). The main purpose of this paper was to gauge the user’s </w:t>
      </w:r>
      <w:r w:rsidR="001B3568">
        <w:t>intention to use Internet banking</w:t>
      </w:r>
      <w:r w:rsidRPr="007241CF">
        <w:t xml:space="preserve"> and identify what are the main concerns that can affect their intention to use </w:t>
      </w:r>
      <w:r w:rsidR="001B3568">
        <w:t>Internet banking</w:t>
      </w:r>
      <w:r w:rsidRPr="007241CF">
        <w:t xml:space="preserve"> in </w:t>
      </w:r>
      <w:smartTag w:uri="urn:schemas-microsoft-com:office:smarttags" w:element="place">
        <w:smartTag w:uri="urn:schemas-microsoft-com:office:smarttags" w:element="country-region">
          <w:r w:rsidRPr="007241CF">
            <w:t>Malaysia</w:t>
          </w:r>
        </w:smartTag>
      </w:smartTag>
      <w:r w:rsidRPr="007241CF">
        <w:t>.</w:t>
      </w:r>
      <w:r w:rsidR="00BB0AE1">
        <w:t xml:space="preserve"> Although it has been 5 years since the introduction of Internet banking in </w:t>
      </w:r>
      <w:smartTag w:uri="urn:schemas-microsoft-com:office:smarttags" w:element="place">
        <w:smartTag w:uri="urn:schemas-microsoft-com:office:smarttags" w:element="country-region">
          <w:r w:rsidR="00BB0AE1">
            <w:t>Malaysia</w:t>
          </w:r>
        </w:smartTag>
      </w:smartTag>
      <w:r w:rsidR="00BB0AE1">
        <w:t>, the uptake is still very low.</w:t>
      </w:r>
    </w:p>
    <w:p w14:paraId="7AEB174E" w14:textId="77777777" w:rsidR="004C70E5" w:rsidRDefault="00B95206" w:rsidP="00176C68">
      <w:pPr>
        <w:pStyle w:val="Heading2"/>
        <w:spacing w:line="240" w:lineRule="auto"/>
      </w:pPr>
      <w:bookmarkStart w:id="1" w:name="_Toc32427698"/>
      <w:r>
        <w:t>R</w:t>
      </w:r>
      <w:r w:rsidR="004C70E5" w:rsidRPr="005903E1">
        <w:t>esearch Objectives</w:t>
      </w:r>
      <w:bookmarkEnd w:id="1"/>
    </w:p>
    <w:p w14:paraId="27EA06F8" w14:textId="77777777" w:rsidR="00C74934" w:rsidRPr="004F3E08" w:rsidRDefault="00C74934" w:rsidP="00C74934">
      <w:pPr>
        <w:spacing w:before="100" w:beforeAutospacing="1" w:after="100" w:afterAutospacing="1"/>
        <w:jc w:val="both"/>
        <w:rPr>
          <w:bCs/>
          <w:smallCaps/>
          <w:sz w:val="28"/>
          <w:szCs w:val="28"/>
          <w:u w:val="single"/>
        </w:rPr>
      </w:pPr>
      <w:r w:rsidRPr="007241CF">
        <w:t xml:space="preserve">The main objective of this research </w:t>
      </w:r>
      <w:r>
        <w:t>is</w:t>
      </w:r>
      <w:r w:rsidRPr="007241CF">
        <w:t xml:space="preserve"> to identify factors influencing the </w:t>
      </w:r>
      <w:r>
        <w:t>intention to</w:t>
      </w:r>
      <w:r w:rsidRPr="007241CF">
        <w:t xml:space="preserve"> use </w:t>
      </w:r>
      <w:r w:rsidR="001B3568">
        <w:t>Internet</w:t>
      </w:r>
      <w:r w:rsidRPr="007241CF">
        <w:t xml:space="preserve"> banking</w:t>
      </w:r>
      <w:r>
        <w:t xml:space="preserve">. </w:t>
      </w:r>
      <w:proofErr w:type="gramStart"/>
      <w:r w:rsidR="00FE66FA">
        <w:t>Thus</w:t>
      </w:r>
      <w:proofErr w:type="gramEnd"/>
      <w:r w:rsidR="00FE66FA">
        <w:t xml:space="preserve"> it hopes to achieve the following objectives:</w:t>
      </w:r>
    </w:p>
    <w:p w14:paraId="581A26D8" w14:textId="77777777" w:rsidR="00FE66FA" w:rsidRDefault="00FE66FA" w:rsidP="00FE66FA">
      <w:pPr>
        <w:numPr>
          <w:ilvl w:val="0"/>
          <w:numId w:val="30"/>
        </w:numPr>
        <w:ind w:hanging="720"/>
        <w:jc w:val="both"/>
      </w:pPr>
      <w:r>
        <w:t xml:space="preserve">To understand or to gauge the behavioral intention to use Internet banking among consumers in </w:t>
      </w:r>
      <w:smartTag w:uri="urn:schemas-microsoft-com:office:smarttags" w:element="place">
        <w:r>
          <w:t>Penang</w:t>
        </w:r>
      </w:smartTag>
      <w:r>
        <w:t>,</w:t>
      </w:r>
    </w:p>
    <w:p w14:paraId="7E5102A2" w14:textId="77777777" w:rsidR="00FE66FA" w:rsidRDefault="00FE66FA" w:rsidP="00FE66FA">
      <w:pPr>
        <w:numPr>
          <w:ilvl w:val="0"/>
          <w:numId w:val="30"/>
        </w:numPr>
        <w:ind w:hanging="720"/>
        <w:jc w:val="both"/>
      </w:pPr>
      <w:r>
        <w:t xml:space="preserve">To identify differences in </w:t>
      </w:r>
      <w:r w:rsidR="00DC1D80">
        <w:t xml:space="preserve">behavioral intention </w:t>
      </w:r>
      <w:r w:rsidR="00F77C13">
        <w:t xml:space="preserve">to use Internet banking </w:t>
      </w:r>
      <w:r>
        <w:t xml:space="preserve">across </w:t>
      </w:r>
      <w:r w:rsidR="00DC1D80">
        <w:t>various characteristics of the respondents</w:t>
      </w:r>
      <w:r>
        <w:t xml:space="preserve"> such as </w:t>
      </w:r>
      <w:r w:rsidR="00F77C13">
        <w:t>age, gender, race, education level and income level</w:t>
      </w:r>
      <w:r>
        <w:t>,</w:t>
      </w:r>
    </w:p>
    <w:p w14:paraId="04DEFCB6" w14:textId="77777777" w:rsidR="00FE66FA" w:rsidRDefault="00FE66FA" w:rsidP="00FE66FA">
      <w:pPr>
        <w:numPr>
          <w:ilvl w:val="0"/>
          <w:numId w:val="30"/>
        </w:numPr>
        <w:ind w:hanging="720"/>
        <w:jc w:val="both"/>
      </w:pPr>
      <w:r>
        <w:t xml:space="preserve">To </w:t>
      </w:r>
      <w:r w:rsidR="00F77C13">
        <w:t xml:space="preserve">model </w:t>
      </w:r>
      <w:r>
        <w:t xml:space="preserve">the impact of </w:t>
      </w:r>
      <w:r w:rsidR="00F77C13">
        <w:t>perceived usefulness, perceived ease of use, perceived credibility, perceived risk and perceived behavioral control on the intention to use Internet banking among consumers in Penang.</w:t>
      </w:r>
    </w:p>
    <w:p w14:paraId="79918F55" w14:textId="77777777" w:rsidR="00FE66FA" w:rsidRDefault="00D015B5" w:rsidP="00FE66FA">
      <w:pPr>
        <w:spacing w:before="100" w:beforeAutospacing="1" w:after="100" w:afterAutospacing="1"/>
        <w:jc w:val="both"/>
      </w:pPr>
      <w:r>
        <w:t>To</w:t>
      </w:r>
      <w:r w:rsidR="00FE66FA">
        <w:t xml:space="preserve"> achieve the above objectives, the following research questions were posed for this study:</w:t>
      </w:r>
    </w:p>
    <w:p w14:paraId="60349914" w14:textId="77777777" w:rsidR="00FE66FA" w:rsidRDefault="00FE66FA" w:rsidP="00FE66FA">
      <w:pPr>
        <w:numPr>
          <w:ilvl w:val="0"/>
          <w:numId w:val="31"/>
        </w:numPr>
        <w:ind w:hanging="720"/>
        <w:jc w:val="both"/>
      </w:pPr>
      <w:r>
        <w:t xml:space="preserve">How </w:t>
      </w:r>
      <w:r w:rsidR="00BD431F">
        <w:t xml:space="preserve">high is the level of intention to use Internet banking among consumers in </w:t>
      </w:r>
      <w:smartTag w:uri="urn:schemas-microsoft-com:office:smarttags" w:element="place">
        <w:r w:rsidR="00BD431F">
          <w:t>Penang</w:t>
        </w:r>
      </w:smartTag>
      <w:r w:rsidR="00BD431F">
        <w:t>?</w:t>
      </w:r>
    </w:p>
    <w:p w14:paraId="5CE16F01" w14:textId="77777777" w:rsidR="00BD431F" w:rsidRDefault="00BD431F" w:rsidP="00BD431F">
      <w:pPr>
        <w:numPr>
          <w:ilvl w:val="0"/>
          <w:numId w:val="31"/>
        </w:numPr>
        <w:ind w:hanging="720"/>
        <w:jc w:val="both"/>
      </w:pPr>
      <w:r>
        <w:t xml:space="preserve">Does behavioral intention </w:t>
      </w:r>
      <w:r w:rsidR="00FE66FA">
        <w:t xml:space="preserve">vary across various demographic profiles of the </w:t>
      </w:r>
      <w:r w:rsidR="000C7774">
        <w:t>respondents</w:t>
      </w:r>
      <w:r w:rsidR="00FE66FA">
        <w:t xml:space="preserve">, such as </w:t>
      </w:r>
      <w:r>
        <w:t>age, gender, race, education level and income level?</w:t>
      </w:r>
    </w:p>
    <w:p w14:paraId="4F6C51EE" w14:textId="77777777" w:rsidR="00BD431F" w:rsidRDefault="00FE66FA" w:rsidP="00FE66FA">
      <w:pPr>
        <w:numPr>
          <w:ilvl w:val="0"/>
          <w:numId w:val="31"/>
        </w:numPr>
        <w:ind w:hanging="720"/>
        <w:jc w:val="both"/>
      </w:pPr>
      <w:r>
        <w:t xml:space="preserve">What are the impacts of </w:t>
      </w:r>
      <w:r w:rsidR="00BD431F">
        <w:t xml:space="preserve">perceived usefulness, perceived ease of use, perceived credibility, perceived risk and perceived behavioral control on the intention to use Internet banking among consumers in </w:t>
      </w:r>
      <w:smartTag w:uri="urn:schemas-microsoft-com:office:smarttags" w:element="place">
        <w:r w:rsidR="00BD431F">
          <w:t>Penang</w:t>
        </w:r>
      </w:smartTag>
      <w:r w:rsidR="00BD431F">
        <w:t>?</w:t>
      </w:r>
    </w:p>
    <w:p w14:paraId="098FE5C4" w14:textId="77777777" w:rsidR="004C70E5" w:rsidRPr="005903E1" w:rsidRDefault="004C70E5">
      <w:pPr>
        <w:pStyle w:val="Heading2"/>
      </w:pPr>
      <w:bookmarkStart w:id="2" w:name="_Toc32427714"/>
      <w:r w:rsidRPr="005903E1">
        <w:lastRenderedPageBreak/>
        <w:t>Theoretical Framework</w:t>
      </w:r>
      <w:bookmarkEnd w:id="2"/>
    </w:p>
    <w:p w14:paraId="706E3C8F" w14:textId="77777777" w:rsidR="009C5831" w:rsidRDefault="009C5831" w:rsidP="00D93FFA">
      <w:pPr>
        <w:pStyle w:val="Footer"/>
        <w:rPr>
          <w:rStyle w:val="Strong"/>
          <w:b w:val="0"/>
          <w:bCs w:val="0"/>
        </w:rPr>
      </w:pPr>
      <w:bookmarkStart w:id="3" w:name="_Toc32351817"/>
      <w:r>
        <w:rPr>
          <w:noProof/>
          <w:lang w:eastAsia="en-US"/>
        </w:rPr>
        <w:pict w14:anchorId="4033F179">
          <v:rect id="_x0000_s1160" style="position:absolute;margin-left:12pt;margin-top:10.2pt;width:99pt;height:45pt;z-index:2" strokeweight="2.25pt">
            <v:textbox style="mso-next-textbox:#_x0000_s1160">
              <w:txbxContent>
                <w:p w14:paraId="5BB4D162" w14:textId="77777777" w:rsidR="001A3F87" w:rsidRDefault="001A3F87" w:rsidP="009C5831">
                  <w:pPr>
                    <w:jc w:val="center"/>
                  </w:pPr>
                  <w:r>
                    <w:t>Perceived Usefulness (PU)</w:t>
                  </w:r>
                </w:p>
              </w:txbxContent>
            </v:textbox>
          </v:rect>
        </w:pict>
      </w:r>
    </w:p>
    <w:p w14:paraId="5016282B" w14:textId="77777777" w:rsidR="009C5831" w:rsidRDefault="009C5831" w:rsidP="00D93FFA">
      <w:pPr>
        <w:pStyle w:val="Footer"/>
        <w:rPr>
          <w:rStyle w:val="Strong"/>
          <w:b w:val="0"/>
          <w:bCs w:val="0"/>
        </w:rPr>
      </w:pPr>
    </w:p>
    <w:p w14:paraId="7D0FDAF3" w14:textId="77777777" w:rsidR="009C5831" w:rsidRDefault="009C5831" w:rsidP="00D93FFA">
      <w:pPr>
        <w:pStyle w:val="Footer"/>
        <w:rPr>
          <w:rStyle w:val="Strong"/>
          <w:b w:val="0"/>
          <w:bCs w:val="0"/>
        </w:rPr>
      </w:pPr>
      <w:r>
        <w:rPr>
          <w:noProof/>
          <w:lang w:eastAsia="en-US"/>
        </w:rPr>
        <w:pict w14:anchorId="23C373D1">
          <v:line id="_x0000_s1186" style="position:absolute;z-index:8" from="114pt,.6pt" to="294pt,81.6pt">
            <v:stroke endarrow="block"/>
          </v:line>
        </w:pict>
      </w:r>
    </w:p>
    <w:p w14:paraId="644F9A9B" w14:textId="77777777" w:rsidR="009C5831" w:rsidRDefault="009C5831" w:rsidP="00D93FFA">
      <w:pPr>
        <w:pStyle w:val="Footer"/>
        <w:rPr>
          <w:rStyle w:val="Strong"/>
          <w:b w:val="0"/>
          <w:bCs w:val="0"/>
        </w:rPr>
      </w:pPr>
    </w:p>
    <w:p w14:paraId="5CEB0FBD" w14:textId="77777777" w:rsidR="009C5831" w:rsidRDefault="009C5831" w:rsidP="00D93FFA">
      <w:pPr>
        <w:pStyle w:val="Footer"/>
        <w:rPr>
          <w:rStyle w:val="Strong"/>
          <w:b w:val="0"/>
          <w:bCs w:val="0"/>
        </w:rPr>
      </w:pPr>
    </w:p>
    <w:p w14:paraId="40C7A0EC" w14:textId="77777777" w:rsidR="009C5831" w:rsidRDefault="009C5831" w:rsidP="00D93FFA">
      <w:pPr>
        <w:pStyle w:val="Footer"/>
        <w:rPr>
          <w:rStyle w:val="Strong"/>
          <w:b w:val="0"/>
          <w:bCs w:val="0"/>
        </w:rPr>
      </w:pPr>
      <w:r>
        <w:rPr>
          <w:noProof/>
          <w:lang w:eastAsia="en-US"/>
        </w:rPr>
        <w:pict w14:anchorId="1C3EEFFF">
          <v:rect id="_x0000_s1161" style="position:absolute;margin-left:12pt;margin-top:4.2pt;width:99pt;height:45pt;z-index:3" strokeweight="2.25pt">
            <v:textbox style="mso-next-textbox:#_x0000_s1161">
              <w:txbxContent>
                <w:p w14:paraId="7C09AF92" w14:textId="77777777" w:rsidR="001A3F87" w:rsidRDefault="001A3F87" w:rsidP="009C5831">
                  <w:pPr>
                    <w:jc w:val="center"/>
                  </w:pPr>
                  <w:r>
                    <w:t>Perceived Ease of Use (PEOU)</w:t>
                  </w:r>
                </w:p>
              </w:txbxContent>
            </v:textbox>
          </v:rect>
        </w:pict>
      </w:r>
    </w:p>
    <w:p w14:paraId="457560B7" w14:textId="77777777" w:rsidR="009C5831" w:rsidRDefault="009C5831" w:rsidP="00D93FFA">
      <w:pPr>
        <w:pStyle w:val="Footer"/>
        <w:rPr>
          <w:rStyle w:val="Strong"/>
          <w:b w:val="0"/>
          <w:bCs w:val="0"/>
        </w:rPr>
      </w:pPr>
      <w:r>
        <w:rPr>
          <w:noProof/>
          <w:lang w:eastAsia="en-US"/>
        </w:rPr>
        <w:pict w14:anchorId="3589BFA9">
          <v:line id="_x0000_s1185" style="position:absolute;z-index:7" from="114pt,4.2pt" to="294pt,44.4pt">
            <v:stroke endarrow="block"/>
          </v:line>
        </w:pict>
      </w:r>
    </w:p>
    <w:p w14:paraId="430C244C" w14:textId="77777777" w:rsidR="009C5831" w:rsidRDefault="009C5831" w:rsidP="00D93FFA">
      <w:pPr>
        <w:pStyle w:val="Footer"/>
        <w:rPr>
          <w:rStyle w:val="Strong"/>
          <w:b w:val="0"/>
          <w:bCs w:val="0"/>
        </w:rPr>
      </w:pPr>
      <w:r>
        <w:rPr>
          <w:noProof/>
          <w:lang w:eastAsia="en-US"/>
        </w:rPr>
        <w:pict w14:anchorId="008A8ED0">
          <v:rect id="_x0000_s1154" style="position:absolute;margin-left:294pt;margin-top:4.8pt;width:114pt;height:61.8pt;z-index:1" strokeweight="2.25pt">
            <v:textbox style="mso-next-textbox:#_x0000_s1154">
              <w:txbxContent>
                <w:p w14:paraId="3F513C22" w14:textId="77777777" w:rsidR="001A3F87" w:rsidRDefault="001A3F87" w:rsidP="009C5831">
                  <w:pPr>
                    <w:jc w:val="center"/>
                  </w:pPr>
                </w:p>
                <w:p w14:paraId="2A7CB3ED" w14:textId="77777777" w:rsidR="001A3F87" w:rsidRDefault="001A3F87" w:rsidP="009C5831">
                  <w:pPr>
                    <w:jc w:val="center"/>
                  </w:pPr>
                  <w:r>
                    <w:t>Intention to use Internet banking</w:t>
                  </w:r>
                </w:p>
              </w:txbxContent>
            </v:textbox>
          </v:rect>
        </w:pict>
      </w:r>
    </w:p>
    <w:p w14:paraId="43D94CF4" w14:textId="77777777" w:rsidR="009C5831" w:rsidRDefault="009C5831" w:rsidP="00D93FFA">
      <w:pPr>
        <w:pStyle w:val="Footer"/>
        <w:rPr>
          <w:rStyle w:val="Strong"/>
          <w:b w:val="0"/>
          <w:bCs w:val="0"/>
        </w:rPr>
      </w:pPr>
    </w:p>
    <w:p w14:paraId="026A0236" w14:textId="77777777" w:rsidR="009C5831" w:rsidRDefault="009C5831" w:rsidP="00D93FFA">
      <w:pPr>
        <w:pStyle w:val="Footer"/>
        <w:rPr>
          <w:rStyle w:val="Strong"/>
          <w:b w:val="0"/>
          <w:bCs w:val="0"/>
        </w:rPr>
      </w:pPr>
      <w:r>
        <w:rPr>
          <w:noProof/>
          <w:lang w:eastAsia="en-US"/>
        </w:rPr>
        <w:pict w14:anchorId="5E9581ED">
          <v:line id="_x0000_s1184" style="position:absolute;flip:y;z-index:6" from="114pt,12pt" to="4in,30pt">
            <v:stroke endarrow="block"/>
          </v:line>
        </w:pict>
      </w:r>
      <w:r>
        <w:rPr>
          <w:noProof/>
          <w:lang w:eastAsia="en-US"/>
        </w:rPr>
        <w:pict w14:anchorId="28A63C10">
          <v:rect id="_x0000_s1179" style="position:absolute;margin-left:12pt;margin-top:12pt;width:99pt;height:45pt;z-index:4" strokeweight="2.25pt">
            <v:textbox style="mso-next-textbox:#_x0000_s1179">
              <w:txbxContent>
                <w:p w14:paraId="22106354" w14:textId="77777777" w:rsidR="001A3F87" w:rsidRDefault="001A3F87" w:rsidP="009C5831">
                  <w:pPr>
                    <w:jc w:val="center"/>
                  </w:pPr>
                  <w:r>
                    <w:t>Perceived Credibility (PC)</w:t>
                  </w:r>
                </w:p>
                <w:p w14:paraId="69BF4EC7" w14:textId="77777777" w:rsidR="001A3F87" w:rsidRPr="009C5831" w:rsidRDefault="001A3F87" w:rsidP="009C5831"/>
              </w:txbxContent>
            </v:textbox>
          </v:rect>
        </w:pict>
      </w:r>
    </w:p>
    <w:p w14:paraId="37E395BA" w14:textId="77777777" w:rsidR="009C5831" w:rsidRDefault="002163BD" w:rsidP="00D93FFA">
      <w:pPr>
        <w:pStyle w:val="Footer"/>
        <w:rPr>
          <w:rStyle w:val="Strong"/>
          <w:b w:val="0"/>
          <w:bCs w:val="0"/>
        </w:rPr>
      </w:pPr>
      <w:r>
        <w:rPr>
          <w:noProof/>
          <w:lang w:eastAsia="en-US"/>
        </w:rPr>
        <w:pict w14:anchorId="0C5B0463">
          <v:line id="_x0000_s1198" style="position:absolute;flip:y;z-index:10" from="114pt,12pt" to="294pt,84pt">
            <v:stroke endarrow="block"/>
          </v:line>
        </w:pict>
      </w:r>
    </w:p>
    <w:p w14:paraId="30F3DEAF" w14:textId="77777777" w:rsidR="009C5831" w:rsidRDefault="002163BD" w:rsidP="00D93FFA">
      <w:pPr>
        <w:pStyle w:val="Footer"/>
        <w:rPr>
          <w:rStyle w:val="Strong"/>
          <w:b w:val="0"/>
          <w:bCs w:val="0"/>
        </w:rPr>
      </w:pPr>
      <w:r>
        <w:rPr>
          <w:noProof/>
          <w:lang w:eastAsia="en-US"/>
        </w:rPr>
        <w:pict w14:anchorId="1AC403E3">
          <v:line id="_x0000_s1201" style="position:absolute;flip:y;z-index:11" from="114pt,7.2pt" to="4in,142.2pt">
            <v:stroke endarrow="block"/>
          </v:line>
        </w:pict>
      </w:r>
    </w:p>
    <w:p w14:paraId="16B2AF73" w14:textId="77777777" w:rsidR="009C5831" w:rsidRDefault="009C5831" w:rsidP="00D93FFA">
      <w:pPr>
        <w:pStyle w:val="Footer"/>
        <w:rPr>
          <w:rStyle w:val="Strong"/>
          <w:b w:val="0"/>
          <w:bCs w:val="0"/>
        </w:rPr>
      </w:pPr>
    </w:p>
    <w:p w14:paraId="60019A61" w14:textId="77777777" w:rsidR="009C5831" w:rsidRDefault="009C5831" w:rsidP="00D93FFA">
      <w:pPr>
        <w:pStyle w:val="Footer"/>
        <w:rPr>
          <w:rStyle w:val="Strong"/>
          <w:b w:val="0"/>
          <w:bCs w:val="0"/>
        </w:rPr>
      </w:pPr>
    </w:p>
    <w:p w14:paraId="388C5FA5" w14:textId="77777777" w:rsidR="009C5831" w:rsidRDefault="009C5831" w:rsidP="00D93FFA">
      <w:pPr>
        <w:pStyle w:val="Footer"/>
        <w:rPr>
          <w:rStyle w:val="Strong"/>
          <w:b w:val="0"/>
          <w:bCs w:val="0"/>
        </w:rPr>
      </w:pPr>
      <w:r>
        <w:rPr>
          <w:noProof/>
          <w:lang w:eastAsia="en-US"/>
        </w:rPr>
        <w:pict w14:anchorId="6CD5DE99">
          <v:rect id="_x0000_s1180" style="position:absolute;margin-left:12pt;margin-top:6pt;width:99pt;height:54pt;z-index:5" strokeweight="2.25pt">
            <v:textbox style="mso-next-textbox:#_x0000_s1180">
              <w:txbxContent>
                <w:p w14:paraId="4618362F" w14:textId="77777777" w:rsidR="001A3F87" w:rsidRDefault="001A3F87" w:rsidP="009C5831">
                  <w:pPr>
                    <w:jc w:val="center"/>
                  </w:pPr>
                  <w:r>
                    <w:t xml:space="preserve">Perceived </w:t>
                  </w:r>
                </w:p>
                <w:p w14:paraId="29E395F2" w14:textId="77777777" w:rsidR="001A3F87" w:rsidRDefault="001A3F87" w:rsidP="009C5831">
                  <w:pPr>
                    <w:jc w:val="center"/>
                  </w:pPr>
                  <w:r>
                    <w:t>Risk (PC)</w:t>
                  </w:r>
                </w:p>
                <w:p w14:paraId="1AFC3BD5" w14:textId="77777777" w:rsidR="001A3F87" w:rsidRPr="009C5831" w:rsidRDefault="001A3F87" w:rsidP="009C5831"/>
              </w:txbxContent>
            </v:textbox>
          </v:rect>
        </w:pict>
      </w:r>
    </w:p>
    <w:p w14:paraId="7C3DFFB3" w14:textId="77777777" w:rsidR="009C5831" w:rsidRDefault="009C5831" w:rsidP="00D93FFA">
      <w:pPr>
        <w:pStyle w:val="Footer"/>
        <w:rPr>
          <w:rStyle w:val="Strong"/>
          <w:b w:val="0"/>
          <w:bCs w:val="0"/>
        </w:rPr>
      </w:pPr>
    </w:p>
    <w:p w14:paraId="71877028" w14:textId="77777777" w:rsidR="009C5831" w:rsidRDefault="009C5831" w:rsidP="00D93FFA">
      <w:pPr>
        <w:pStyle w:val="Footer"/>
        <w:rPr>
          <w:rStyle w:val="Strong"/>
          <w:b w:val="0"/>
          <w:bCs w:val="0"/>
        </w:rPr>
      </w:pPr>
    </w:p>
    <w:p w14:paraId="73E6B1BA" w14:textId="77777777" w:rsidR="009C5831" w:rsidRDefault="009C5831" w:rsidP="00D93FFA">
      <w:pPr>
        <w:pStyle w:val="Footer"/>
        <w:rPr>
          <w:rStyle w:val="Strong"/>
          <w:b w:val="0"/>
          <w:bCs w:val="0"/>
        </w:rPr>
      </w:pPr>
    </w:p>
    <w:p w14:paraId="743D2EDE" w14:textId="77777777" w:rsidR="009C5831" w:rsidRDefault="009C5831" w:rsidP="00D93FFA">
      <w:pPr>
        <w:pStyle w:val="Footer"/>
        <w:rPr>
          <w:rStyle w:val="Strong"/>
          <w:b w:val="0"/>
          <w:bCs w:val="0"/>
        </w:rPr>
      </w:pPr>
    </w:p>
    <w:p w14:paraId="6A3BF60E" w14:textId="77777777" w:rsidR="009C5831" w:rsidRDefault="002163BD" w:rsidP="00D93FFA">
      <w:pPr>
        <w:pStyle w:val="Footer"/>
        <w:rPr>
          <w:rStyle w:val="Strong"/>
          <w:b w:val="0"/>
          <w:bCs w:val="0"/>
        </w:rPr>
      </w:pPr>
      <w:r>
        <w:rPr>
          <w:noProof/>
          <w:lang w:eastAsia="en-US"/>
        </w:rPr>
        <w:pict w14:anchorId="63C98A31">
          <v:rect id="_x0000_s1192" style="position:absolute;margin-left:12pt;margin-top:4.85pt;width:99pt;height:54pt;z-index:9" strokeweight="2.25pt">
            <v:textbox style="mso-next-textbox:#_x0000_s1192">
              <w:txbxContent>
                <w:p w14:paraId="0A7B2DAD" w14:textId="77777777" w:rsidR="001A3F87" w:rsidRDefault="001A3F87" w:rsidP="002163BD">
                  <w:pPr>
                    <w:jc w:val="center"/>
                  </w:pPr>
                  <w:r>
                    <w:t>Perceived Behavior Control (PBC)</w:t>
                  </w:r>
                </w:p>
                <w:p w14:paraId="32940577" w14:textId="77777777" w:rsidR="001A3F87" w:rsidRPr="009C5831" w:rsidRDefault="001A3F87" w:rsidP="002163BD"/>
              </w:txbxContent>
            </v:textbox>
          </v:rect>
        </w:pict>
      </w:r>
    </w:p>
    <w:p w14:paraId="195B5739" w14:textId="77777777" w:rsidR="005B0439" w:rsidRDefault="005B0439" w:rsidP="00D93FFA">
      <w:pPr>
        <w:pStyle w:val="Footer"/>
      </w:pPr>
    </w:p>
    <w:p w14:paraId="602DDAE8" w14:textId="77777777" w:rsidR="005B0439" w:rsidRDefault="005B0439" w:rsidP="00D93FFA">
      <w:pPr>
        <w:pStyle w:val="Footer"/>
      </w:pPr>
    </w:p>
    <w:p w14:paraId="5A33CEC5" w14:textId="77777777" w:rsidR="005B0439" w:rsidRDefault="005B0439" w:rsidP="00D93FFA">
      <w:pPr>
        <w:pStyle w:val="Footer"/>
      </w:pPr>
    </w:p>
    <w:p w14:paraId="10904944" w14:textId="77777777" w:rsidR="005B0439" w:rsidRDefault="005B0439" w:rsidP="00D93FFA">
      <w:pPr>
        <w:pStyle w:val="Footer"/>
      </w:pPr>
    </w:p>
    <w:p w14:paraId="0A57662F" w14:textId="77777777" w:rsidR="00805368" w:rsidRPr="005903E1" w:rsidRDefault="00805368" w:rsidP="00D93FFA">
      <w:pPr>
        <w:pStyle w:val="Footer"/>
      </w:pPr>
      <w:r w:rsidRPr="005903E1">
        <w:t xml:space="preserve">Figure 1 Theoretical Framework </w:t>
      </w:r>
      <w:bookmarkEnd w:id="3"/>
    </w:p>
    <w:p w14:paraId="55F7E08E" w14:textId="77777777" w:rsidR="004C70E5" w:rsidRPr="005903E1" w:rsidRDefault="004C70E5" w:rsidP="00176C68">
      <w:pPr>
        <w:pStyle w:val="Heading2"/>
        <w:spacing w:line="240" w:lineRule="auto"/>
      </w:pPr>
      <w:bookmarkStart w:id="4" w:name="_Toc32427715"/>
      <w:r w:rsidRPr="005903E1">
        <w:t>Hypotheses</w:t>
      </w:r>
      <w:bookmarkEnd w:id="4"/>
    </w:p>
    <w:p w14:paraId="216E8C5E" w14:textId="77777777" w:rsidR="00E8108D" w:rsidRPr="005903E1" w:rsidRDefault="00E8108D" w:rsidP="00176C68">
      <w:pPr>
        <w:ind w:firstLine="720"/>
        <w:jc w:val="both"/>
      </w:pPr>
    </w:p>
    <w:p w14:paraId="290BB164" w14:textId="77777777" w:rsidR="004C70E5" w:rsidRPr="00176C68" w:rsidRDefault="004C70E5" w:rsidP="00176C68">
      <w:r w:rsidRPr="00176C68">
        <w:t>H1:</w:t>
      </w:r>
      <w:r w:rsidR="00FD4FA0">
        <w:tab/>
      </w:r>
      <w:r w:rsidR="009913F3">
        <w:t xml:space="preserve">Perceived usefulness will be positively related to intention to use </w:t>
      </w:r>
      <w:r w:rsidR="007009CA">
        <w:t>Internet</w:t>
      </w:r>
      <w:r w:rsidR="009913F3">
        <w:t xml:space="preserve"> banking</w:t>
      </w:r>
      <w:r w:rsidRPr="00176C68">
        <w:t xml:space="preserve"> </w:t>
      </w:r>
    </w:p>
    <w:p w14:paraId="40A1087E" w14:textId="77777777" w:rsidR="003B0286" w:rsidRDefault="004C70E5" w:rsidP="003B0286">
      <w:pPr>
        <w:ind w:left="720" w:hanging="720"/>
        <w:jc w:val="both"/>
      </w:pPr>
      <w:r w:rsidRPr="00176C68">
        <w:t>H</w:t>
      </w:r>
      <w:r w:rsidR="00FD4FA0">
        <w:t>2:</w:t>
      </w:r>
      <w:r w:rsidR="00FD4FA0">
        <w:tab/>
      </w:r>
      <w:r w:rsidR="009913F3">
        <w:t xml:space="preserve">Perceived ease of use will be positively related to intention to use </w:t>
      </w:r>
      <w:r w:rsidR="007009CA">
        <w:t xml:space="preserve">Internet </w:t>
      </w:r>
      <w:r w:rsidR="009913F3">
        <w:t>banking</w:t>
      </w:r>
      <w:r w:rsidR="009913F3" w:rsidRPr="00176C68">
        <w:t xml:space="preserve"> </w:t>
      </w:r>
    </w:p>
    <w:p w14:paraId="7CCFA854" w14:textId="77777777" w:rsidR="009913F3" w:rsidRDefault="004C70E5" w:rsidP="00176C68">
      <w:r w:rsidRPr="00176C68">
        <w:t>H</w:t>
      </w:r>
      <w:r w:rsidR="00FD4FA0">
        <w:t>3:</w:t>
      </w:r>
      <w:r w:rsidR="00FD4FA0">
        <w:tab/>
      </w:r>
      <w:r w:rsidR="009913F3">
        <w:t xml:space="preserve">Perceived credibility will be positively related to intention to use </w:t>
      </w:r>
      <w:r w:rsidR="007009CA">
        <w:t>Internet</w:t>
      </w:r>
      <w:r w:rsidR="009913F3">
        <w:t xml:space="preserve"> banking</w:t>
      </w:r>
      <w:r w:rsidR="009913F3" w:rsidRPr="00176C68">
        <w:t xml:space="preserve"> </w:t>
      </w:r>
    </w:p>
    <w:p w14:paraId="4579A78F" w14:textId="77777777" w:rsidR="009913F3" w:rsidRDefault="004C70E5" w:rsidP="00176C68">
      <w:r w:rsidRPr="00176C68">
        <w:t>H</w:t>
      </w:r>
      <w:r w:rsidR="00FD4FA0">
        <w:t>4:</w:t>
      </w:r>
      <w:r w:rsidR="00FD4FA0">
        <w:tab/>
      </w:r>
      <w:r w:rsidR="009913F3">
        <w:t xml:space="preserve">Perceived risk will be negatively related to intention to use </w:t>
      </w:r>
      <w:r w:rsidR="007009CA">
        <w:t xml:space="preserve">Internet </w:t>
      </w:r>
      <w:r w:rsidR="009913F3">
        <w:t>banking</w:t>
      </w:r>
      <w:r w:rsidR="009913F3" w:rsidRPr="00176C68">
        <w:t xml:space="preserve"> </w:t>
      </w:r>
    </w:p>
    <w:p w14:paraId="671DFB54" w14:textId="77777777" w:rsidR="004C70E5" w:rsidRPr="00176C68" w:rsidRDefault="004C70E5" w:rsidP="009913F3">
      <w:pPr>
        <w:ind w:left="720" w:hanging="720"/>
      </w:pPr>
      <w:r w:rsidRPr="00176C68">
        <w:t>H</w:t>
      </w:r>
      <w:r w:rsidR="00FD4FA0">
        <w:t>5:</w:t>
      </w:r>
      <w:r w:rsidR="00FD4FA0">
        <w:tab/>
      </w:r>
      <w:r w:rsidR="009913F3">
        <w:t xml:space="preserve">Perceived behavioral control will be positively related to intention to use </w:t>
      </w:r>
      <w:r w:rsidR="007009CA">
        <w:t xml:space="preserve">Internet </w:t>
      </w:r>
      <w:r w:rsidR="009913F3">
        <w:t>banking</w:t>
      </w:r>
      <w:r w:rsidR="009913F3" w:rsidRPr="00176C68">
        <w:t xml:space="preserve"> </w:t>
      </w:r>
    </w:p>
    <w:p w14:paraId="043FB251" w14:textId="77777777" w:rsidR="004C70E5" w:rsidRDefault="000441F3" w:rsidP="002E4181">
      <w:pPr>
        <w:pStyle w:val="Heading2"/>
        <w:spacing w:line="240" w:lineRule="auto"/>
      </w:pPr>
      <w:bookmarkStart w:id="5" w:name="_Toc32427717"/>
      <w:r>
        <w:t>Population and sample</w:t>
      </w:r>
      <w:bookmarkEnd w:id="5"/>
    </w:p>
    <w:p w14:paraId="1AA87703" w14:textId="77777777" w:rsidR="000174E3" w:rsidRPr="000174E3" w:rsidRDefault="000174E3" w:rsidP="000174E3">
      <w:pPr>
        <w:rPr>
          <w:lang w:eastAsia="en-US"/>
        </w:rPr>
      </w:pPr>
    </w:p>
    <w:p w14:paraId="4BEA80A9" w14:textId="77777777" w:rsidR="00414649" w:rsidRDefault="00CC00E4" w:rsidP="00414649">
      <w:pPr>
        <w:autoSpaceDE w:val="0"/>
        <w:autoSpaceDN w:val="0"/>
        <w:adjustRightInd w:val="0"/>
        <w:jc w:val="both"/>
      </w:pPr>
      <w:r>
        <w:t xml:space="preserve">The population of interest is defined as current and potential users of </w:t>
      </w:r>
      <w:r w:rsidR="00E06772">
        <w:t>Internet</w:t>
      </w:r>
      <w:r>
        <w:t xml:space="preserve"> banking in </w:t>
      </w:r>
      <w:smartTag w:uri="urn:schemas-microsoft-com:office:smarttags" w:element="place">
        <w:smartTag w:uri="urn:schemas-microsoft-com:office:smarttags" w:element="country-region">
          <w:r>
            <w:t>Malaysia</w:t>
          </w:r>
        </w:smartTag>
      </w:smartTag>
      <w:r>
        <w:t xml:space="preserve">. Individual working in both private and government </w:t>
      </w:r>
      <w:r w:rsidR="00D015B5">
        <w:t>sectors</w:t>
      </w:r>
      <w:r>
        <w:t xml:space="preserve"> in the State of Penang, mainly in Penang </w:t>
      </w:r>
      <w:r w:rsidR="00D015B5">
        <w:t>Island,</w:t>
      </w:r>
      <w:r>
        <w:t xml:space="preserve"> </w:t>
      </w:r>
      <w:r w:rsidR="00D015B5">
        <w:t>constitutes</w:t>
      </w:r>
      <w:r>
        <w:t xml:space="preserve"> the sampling frame for this research.  Working individuals are considered appropriate as a sampling frame for </w:t>
      </w:r>
      <w:r w:rsidR="00D015B5">
        <w:t>research</w:t>
      </w:r>
      <w:r>
        <w:t xml:space="preserve"> because they are current Internet users and will, </w:t>
      </w:r>
      <w:r w:rsidR="00D015B5">
        <w:t>likely</w:t>
      </w:r>
      <w:r>
        <w:t xml:space="preserve">, be internet users in the future. </w:t>
      </w:r>
      <w:r w:rsidR="00D015B5">
        <w:t>Besides</w:t>
      </w:r>
      <w:r>
        <w:t xml:space="preserve"> that, most of them are busy with their career thus </w:t>
      </w:r>
      <w:r w:rsidR="00D015B5">
        <w:t>they</w:t>
      </w:r>
      <w:r>
        <w:t xml:space="preserve"> hardly go to the bank during the weekday. Thus, </w:t>
      </w:r>
      <w:r w:rsidR="00D015B5">
        <w:t>online</w:t>
      </w:r>
      <w:r>
        <w:t xml:space="preserve"> banking may be more suitable for them. The important aspect is basically all working individuals have their own bank and credit card accounts. </w:t>
      </w:r>
      <w:r w:rsidR="004C70E5" w:rsidRPr="005903E1">
        <w:t xml:space="preserve">Data </w:t>
      </w:r>
      <w:r w:rsidR="000F1A97" w:rsidRPr="005903E1">
        <w:t>was</w:t>
      </w:r>
      <w:r w:rsidR="004C70E5" w:rsidRPr="005903E1">
        <w:t xml:space="preserve"> collected by </w:t>
      </w:r>
      <w:r w:rsidR="00D015B5" w:rsidRPr="005903E1">
        <w:t>questionnaires</w:t>
      </w:r>
      <w:r w:rsidR="004C70E5" w:rsidRPr="005903E1">
        <w:t xml:space="preserve">. </w:t>
      </w:r>
      <w:r w:rsidR="00414649">
        <w:t xml:space="preserve">A survey was conducted </w:t>
      </w:r>
      <w:r w:rsidR="00D015B5">
        <w:t>to</w:t>
      </w:r>
      <w:r w:rsidR="00414649">
        <w:t xml:space="preserve"> determine </w:t>
      </w:r>
      <w:r w:rsidR="00D015B5">
        <w:t>the user’s</w:t>
      </w:r>
      <w:r w:rsidR="00414649">
        <w:t xml:space="preserve"> intention to use </w:t>
      </w:r>
      <w:r w:rsidR="00C574C1">
        <w:t>Internet</w:t>
      </w:r>
      <w:r w:rsidR="00414649">
        <w:t xml:space="preserve"> banking and actual use. Data collection was conducted from </w:t>
      </w:r>
      <w:r w:rsidR="00D015B5">
        <w:t>the end</w:t>
      </w:r>
      <w:r w:rsidR="00414649">
        <w:t xml:space="preserve"> of Jan to early </w:t>
      </w:r>
      <w:r w:rsidR="00D015B5">
        <w:t>Feb</w:t>
      </w:r>
      <w:r w:rsidR="00414649">
        <w:t xml:space="preserve"> 2005. </w:t>
      </w:r>
      <w:r w:rsidR="00414649">
        <w:lastRenderedPageBreak/>
        <w:t xml:space="preserve">The questionnaires were handed </w:t>
      </w:r>
      <w:r w:rsidR="00414649" w:rsidRPr="00EE7F07">
        <w:t xml:space="preserve">out to </w:t>
      </w:r>
      <w:r w:rsidR="00414649">
        <w:t xml:space="preserve">working </w:t>
      </w:r>
      <w:r w:rsidR="00D015B5">
        <w:t>individuals</w:t>
      </w:r>
      <w:r w:rsidR="00414649" w:rsidRPr="00EE7F07">
        <w:t xml:space="preserve"> and were collected immediately after they </w:t>
      </w:r>
      <w:r w:rsidR="00414649" w:rsidRPr="00C90264">
        <w:t xml:space="preserve">were completed. </w:t>
      </w:r>
    </w:p>
    <w:p w14:paraId="7E56B3AD" w14:textId="77777777" w:rsidR="00414649" w:rsidRDefault="00414649" w:rsidP="00414649">
      <w:pPr>
        <w:autoSpaceDE w:val="0"/>
        <w:autoSpaceDN w:val="0"/>
        <w:adjustRightInd w:val="0"/>
        <w:jc w:val="both"/>
      </w:pPr>
    </w:p>
    <w:p w14:paraId="5F37DD58" w14:textId="77777777" w:rsidR="004C70E5" w:rsidRPr="00414649" w:rsidRDefault="002833A4" w:rsidP="00414649">
      <w:pPr>
        <w:rPr>
          <w:b/>
        </w:rPr>
      </w:pPr>
      <w:bookmarkStart w:id="6" w:name="_Toc32427718"/>
      <w:r w:rsidRPr="00414649">
        <w:rPr>
          <w:b/>
        </w:rPr>
        <w:t>Variables and Questionnaire Design</w:t>
      </w:r>
      <w:bookmarkEnd w:id="6"/>
    </w:p>
    <w:p w14:paraId="7D336F94" w14:textId="77777777" w:rsidR="002833A4" w:rsidRPr="002833A4" w:rsidRDefault="002833A4" w:rsidP="00414649">
      <w:pPr>
        <w:rPr>
          <w:lang w:eastAsia="en-US"/>
        </w:rPr>
      </w:pPr>
    </w:p>
    <w:p w14:paraId="394C6F36" w14:textId="77777777" w:rsidR="002833A4" w:rsidRDefault="002833A4" w:rsidP="001332F9">
      <w:pPr>
        <w:pStyle w:val="BodyText3"/>
        <w:rPr>
          <w:caps w:val="0"/>
          <w:sz w:val="24"/>
        </w:rPr>
      </w:pPr>
      <w:r w:rsidRPr="002833A4">
        <w:rPr>
          <w:caps w:val="0"/>
          <w:sz w:val="24"/>
        </w:rPr>
        <w:t xml:space="preserve">To measure the variables of the study, various sources were </w:t>
      </w:r>
      <w:r w:rsidR="00D015B5" w:rsidRPr="002833A4">
        <w:rPr>
          <w:caps w:val="0"/>
          <w:sz w:val="24"/>
        </w:rPr>
        <w:t>used,</w:t>
      </w:r>
      <w:r w:rsidRPr="002833A4">
        <w:rPr>
          <w:caps w:val="0"/>
          <w:sz w:val="24"/>
        </w:rPr>
        <w:t xml:space="preserve"> and these are summarized in the table below, together with information regarding the layout of the questionnaire.</w:t>
      </w:r>
    </w:p>
    <w:p w14:paraId="44533A91" w14:textId="77777777" w:rsidR="00C40D23" w:rsidRDefault="00C40D23" w:rsidP="001332F9">
      <w:pPr>
        <w:pStyle w:val="BodyText3"/>
        <w:rPr>
          <w:caps w:val="0"/>
          <w:sz w:val="24"/>
        </w:rPr>
      </w:pPr>
    </w:p>
    <w:p w14:paraId="47FA9F3F" w14:textId="77777777" w:rsidR="00C40D23" w:rsidRDefault="00C40D23" w:rsidP="00C40D23">
      <w:pPr>
        <w:pStyle w:val="BodyText3"/>
        <w:spacing w:line="360" w:lineRule="auto"/>
        <w:ind w:firstLine="360"/>
        <w:jc w:val="center"/>
        <w:rPr>
          <w:b/>
          <w:sz w:val="24"/>
        </w:rPr>
      </w:pPr>
      <w:r w:rsidRPr="00AA32CB">
        <w:rPr>
          <w:b/>
          <w:caps w:val="0"/>
          <w:sz w:val="24"/>
        </w:rPr>
        <w:t xml:space="preserve">The Measures and Layout of the </w:t>
      </w:r>
      <w:r>
        <w:rPr>
          <w:b/>
          <w:caps w:val="0"/>
          <w:sz w:val="24"/>
        </w:rPr>
        <w:t>q</w:t>
      </w:r>
      <w:r w:rsidRPr="00AA32CB">
        <w:rPr>
          <w:b/>
          <w:caps w:val="0"/>
          <w:sz w:val="24"/>
        </w:rPr>
        <w:t>uestionnaire</w:t>
      </w:r>
      <w:r w:rsidRPr="00AA32CB">
        <w:rPr>
          <w:b/>
          <w:sz w:val="24"/>
        </w:rPr>
        <w:t>.</w:t>
      </w:r>
    </w:p>
    <w:tbl>
      <w:tblPr>
        <w:tblW w:w="9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8"/>
        <w:gridCol w:w="4143"/>
        <w:gridCol w:w="851"/>
        <w:gridCol w:w="3166"/>
      </w:tblGrid>
      <w:tr w:rsidR="00C40D23" w:rsidRPr="0091517C" w14:paraId="55AC9327" w14:textId="77777777" w:rsidTr="00F8516C">
        <w:tc>
          <w:tcPr>
            <w:tcW w:w="1068" w:type="dxa"/>
            <w:shd w:val="clear" w:color="auto" w:fill="auto"/>
          </w:tcPr>
          <w:p w14:paraId="74BC142B" w14:textId="77777777" w:rsidR="00C40D23" w:rsidRPr="0091517C" w:rsidRDefault="00C40D23" w:rsidP="0091517C">
            <w:pPr>
              <w:autoSpaceDE w:val="0"/>
              <w:autoSpaceDN w:val="0"/>
              <w:adjustRightInd w:val="0"/>
              <w:jc w:val="both"/>
              <w:rPr>
                <w:b/>
                <w:bCs/>
              </w:rPr>
            </w:pPr>
            <w:r w:rsidRPr="0091517C">
              <w:rPr>
                <w:b/>
                <w:bCs/>
              </w:rPr>
              <w:t>Section</w:t>
            </w:r>
          </w:p>
        </w:tc>
        <w:tc>
          <w:tcPr>
            <w:tcW w:w="4143" w:type="dxa"/>
            <w:shd w:val="clear" w:color="auto" w:fill="auto"/>
          </w:tcPr>
          <w:p w14:paraId="6E5E9F1E" w14:textId="77777777" w:rsidR="00C40D23" w:rsidRPr="0091517C" w:rsidRDefault="00C40D23" w:rsidP="0091517C">
            <w:pPr>
              <w:autoSpaceDE w:val="0"/>
              <w:autoSpaceDN w:val="0"/>
              <w:adjustRightInd w:val="0"/>
              <w:jc w:val="both"/>
              <w:rPr>
                <w:b/>
                <w:bCs/>
              </w:rPr>
            </w:pPr>
            <w:r w:rsidRPr="0091517C">
              <w:rPr>
                <w:b/>
                <w:bCs/>
              </w:rPr>
              <w:t>Variable</w:t>
            </w:r>
          </w:p>
        </w:tc>
        <w:tc>
          <w:tcPr>
            <w:tcW w:w="851" w:type="dxa"/>
            <w:shd w:val="clear" w:color="auto" w:fill="auto"/>
          </w:tcPr>
          <w:p w14:paraId="3F0B3883" w14:textId="77777777" w:rsidR="00C40D23" w:rsidRPr="0091517C" w:rsidRDefault="00C40D23" w:rsidP="0091517C">
            <w:pPr>
              <w:autoSpaceDE w:val="0"/>
              <w:autoSpaceDN w:val="0"/>
              <w:adjustRightInd w:val="0"/>
              <w:jc w:val="both"/>
              <w:rPr>
                <w:b/>
                <w:bCs/>
              </w:rPr>
            </w:pPr>
            <w:r w:rsidRPr="0091517C">
              <w:rPr>
                <w:b/>
                <w:bCs/>
              </w:rPr>
              <w:t>Item</w:t>
            </w:r>
          </w:p>
        </w:tc>
        <w:tc>
          <w:tcPr>
            <w:tcW w:w="3166" w:type="dxa"/>
            <w:shd w:val="clear" w:color="auto" w:fill="auto"/>
          </w:tcPr>
          <w:p w14:paraId="2C83C1BF" w14:textId="77777777" w:rsidR="00C40D23" w:rsidRPr="0091517C" w:rsidRDefault="00C40D23" w:rsidP="0091517C">
            <w:pPr>
              <w:autoSpaceDE w:val="0"/>
              <w:autoSpaceDN w:val="0"/>
              <w:adjustRightInd w:val="0"/>
              <w:jc w:val="both"/>
              <w:rPr>
                <w:b/>
                <w:bCs/>
              </w:rPr>
            </w:pPr>
            <w:r w:rsidRPr="0091517C">
              <w:rPr>
                <w:b/>
                <w:bCs/>
              </w:rPr>
              <w:t>Sources</w:t>
            </w:r>
          </w:p>
        </w:tc>
      </w:tr>
      <w:tr w:rsidR="00C40D23" w14:paraId="2980E98A" w14:textId="77777777" w:rsidTr="00F8516C">
        <w:trPr>
          <w:trHeight w:val="827"/>
        </w:trPr>
        <w:tc>
          <w:tcPr>
            <w:tcW w:w="1068" w:type="dxa"/>
            <w:shd w:val="clear" w:color="auto" w:fill="auto"/>
          </w:tcPr>
          <w:p w14:paraId="5896260B" w14:textId="77777777" w:rsidR="00C40D23" w:rsidRDefault="00C40D23" w:rsidP="0091517C">
            <w:pPr>
              <w:autoSpaceDE w:val="0"/>
              <w:autoSpaceDN w:val="0"/>
              <w:adjustRightInd w:val="0"/>
              <w:jc w:val="center"/>
            </w:pPr>
            <w:r>
              <w:t>A</w:t>
            </w:r>
          </w:p>
        </w:tc>
        <w:tc>
          <w:tcPr>
            <w:tcW w:w="4143" w:type="dxa"/>
            <w:shd w:val="clear" w:color="auto" w:fill="auto"/>
          </w:tcPr>
          <w:p w14:paraId="133E5CE6" w14:textId="77777777" w:rsidR="00C40D23" w:rsidRDefault="00C40D23" w:rsidP="00F8516C">
            <w:pPr>
              <w:autoSpaceDE w:val="0"/>
              <w:autoSpaceDN w:val="0"/>
              <w:adjustRightInd w:val="0"/>
              <w:jc w:val="both"/>
            </w:pPr>
            <w:r>
              <w:t>Perceived Usefulness</w:t>
            </w:r>
            <w:r w:rsidR="003738B5">
              <w:t xml:space="preserve"> (</w:t>
            </w:r>
            <w:r w:rsidR="00F8516C">
              <w:t>a1- a6</w:t>
            </w:r>
            <w:r w:rsidR="003738B5">
              <w:t>)</w:t>
            </w:r>
          </w:p>
        </w:tc>
        <w:tc>
          <w:tcPr>
            <w:tcW w:w="851" w:type="dxa"/>
            <w:shd w:val="clear" w:color="auto" w:fill="auto"/>
          </w:tcPr>
          <w:p w14:paraId="5A7EA26B" w14:textId="77777777" w:rsidR="00C40D23" w:rsidRDefault="00C40D23" w:rsidP="0091517C">
            <w:pPr>
              <w:autoSpaceDE w:val="0"/>
              <w:autoSpaceDN w:val="0"/>
              <w:adjustRightInd w:val="0"/>
              <w:jc w:val="center"/>
            </w:pPr>
            <w:r>
              <w:t>6</w:t>
            </w:r>
          </w:p>
        </w:tc>
        <w:tc>
          <w:tcPr>
            <w:tcW w:w="3166" w:type="dxa"/>
            <w:shd w:val="clear" w:color="auto" w:fill="auto"/>
          </w:tcPr>
          <w:p w14:paraId="4729CBEC" w14:textId="77777777" w:rsidR="00C40D23" w:rsidRPr="00526770" w:rsidRDefault="00C40D23" w:rsidP="0091517C">
            <w:pPr>
              <w:autoSpaceDE w:val="0"/>
              <w:autoSpaceDN w:val="0"/>
              <w:adjustRightInd w:val="0"/>
              <w:jc w:val="both"/>
            </w:pPr>
            <w:r>
              <w:t>Adams et al. (1996)</w:t>
            </w:r>
            <w:r w:rsidR="001332F9">
              <w:t xml:space="preserve">, </w:t>
            </w:r>
            <w:r>
              <w:t>Chan et al. (2004)</w:t>
            </w:r>
            <w:r w:rsidR="001332F9">
              <w:t xml:space="preserve">, </w:t>
            </w:r>
            <w:r>
              <w:t>Shih et al. (2004)</w:t>
            </w:r>
          </w:p>
        </w:tc>
      </w:tr>
      <w:tr w:rsidR="00C40D23" w14:paraId="343CB560" w14:textId="77777777" w:rsidTr="00F8516C">
        <w:tc>
          <w:tcPr>
            <w:tcW w:w="1068" w:type="dxa"/>
            <w:shd w:val="clear" w:color="auto" w:fill="auto"/>
          </w:tcPr>
          <w:p w14:paraId="518C0D93" w14:textId="77777777" w:rsidR="00C40D23" w:rsidRDefault="00C40D23" w:rsidP="0091517C">
            <w:pPr>
              <w:autoSpaceDE w:val="0"/>
              <w:autoSpaceDN w:val="0"/>
              <w:adjustRightInd w:val="0"/>
              <w:jc w:val="center"/>
            </w:pPr>
            <w:r>
              <w:t>B</w:t>
            </w:r>
          </w:p>
        </w:tc>
        <w:tc>
          <w:tcPr>
            <w:tcW w:w="4143" w:type="dxa"/>
            <w:shd w:val="clear" w:color="auto" w:fill="auto"/>
          </w:tcPr>
          <w:p w14:paraId="04F1B452" w14:textId="77777777" w:rsidR="00C40D23" w:rsidRDefault="00C40D23" w:rsidP="00F8516C">
            <w:pPr>
              <w:autoSpaceDE w:val="0"/>
              <w:autoSpaceDN w:val="0"/>
              <w:adjustRightInd w:val="0"/>
              <w:jc w:val="both"/>
            </w:pPr>
            <w:r>
              <w:t>Perceives Ease of Use</w:t>
            </w:r>
            <w:r w:rsidR="003738B5">
              <w:t xml:space="preserve"> (</w:t>
            </w:r>
            <w:r w:rsidR="00F8516C">
              <w:t>b1 – b5</w:t>
            </w:r>
            <w:r w:rsidR="003738B5">
              <w:t>)</w:t>
            </w:r>
          </w:p>
        </w:tc>
        <w:tc>
          <w:tcPr>
            <w:tcW w:w="851" w:type="dxa"/>
            <w:shd w:val="clear" w:color="auto" w:fill="auto"/>
          </w:tcPr>
          <w:p w14:paraId="479F6131" w14:textId="77777777" w:rsidR="00C40D23" w:rsidRDefault="00C40D23" w:rsidP="0091517C">
            <w:pPr>
              <w:autoSpaceDE w:val="0"/>
              <w:autoSpaceDN w:val="0"/>
              <w:adjustRightInd w:val="0"/>
              <w:jc w:val="center"/>
            </w:pPr>
            <w:r>
              <w:t>5</w:t>
            </w:r>
          </w:p>
        </w:tc>
        <w:tc>
          <w:tcPr>
            <w:tcW w:w="3166" w:type="dxa"/>
            <w:shd w:val="clear" w:color="auto" w:fill="auto"/>
          </w:tcPr>
          <w:p w14:paraId="48605F81" w14:textId="77777777" w:rsidR="00C40D23" w:rsidRDefault="00C40D23" w:rsidP="0091517C">
            <w:pPr>
              <w:autoSpaceDE w:val="0"/>
              <w:autoSpaceDN w:val="0"/>
              <w:adjustRightInd w:val="0"/>
              <w:jc w:val="both"/>
            </w:pPr>
            <w:r>
              <w:t>Adams et al. (1996)</w:t>
            </w:r>
            <w:r w:rsidR="001332F9">
              <w:t xml:space="preserve">, </w:t>
            </w:r>
            <w:r>
              <w:t xml:space="preserve">Davis </w:t>
            </w:r>
            <w:proofErr w:type="gramStart"/>
            <w:r>
              <w:t>et al.(</w:t>
            </w:r>
            <w:proofErr w:type="gramEnd"/>
            <w:r>
              <w:t>1996)</w:t>
            </w:r>
          </w:p>
        </w:tc>
      </w:tr>
      <w:tr w:rsidR="00C40D23" w14:paraId="23F77710" w14:textId="77777777" w:rsidTr="00F8516C">
        <w:tc>
          <w:tcPr>
            <w:tcW w:w="1068" w:type="dxa"/>
            <w:shd w:val="clear" w:color="auto" w:fill="auto"/>
          </w:tcPr>
          <w:p w14:paraId="1806F1BA" w14:textId="77777777" w:rsidR="00C40D23" w:rsidRPr="00180C40" w:rsidRDefault="00C40D23" w:rsidP="0091517C">
            <w:pPr>
              <w:autoSpaceDE w:val="0"/>
              <w:autoSpaceDN w:val="0"/>
              <w:adjustRightInd w:val="0"/>
              <w:jc w:val="center"/>
            </w:pPr>
            <w:r>
              <w:t>C</w:t>
            </w:r>
          </w:p>
        </w:tc>
        <w:tc>
          <w:tcPr>
            <w:tcW w:w="4143" w:type="dxa"/>
            <w:shd w:val="clear" w:color="auto" w:fill="auto"/>
          </w:tcPr>
          <w:p w14:paraId="5D743BD8" w14:textId="77777777" w:rsidR="00C40D23" w:rsidRPr="00180C40" w:rsidRDefault="00C40D23" w:rsidP="00F8516C">
            <w:pPr>
              <w:autoSpaceDE w:val="0"/>
              <w:autoSpaceDN w:val="0"/>
              <w:adjustRightInd w:val="0"/>
              <w:jc w:val="both"/>
            </w:pPr>
            <w:r w:rsidRPr="00180C40">
              <w:t>Behavior Intentions</w:t>
            </w:r>
            <w:r w:rsidR="003738B5">
              <w:t xml:space="preserve"> (</w:t>
            </w:r>
            <w:r w:rsidR="00F8516C">
              <w:t>c1 – c4</w:t>
            </w:r>
            <w:r w:rsidR="003738B5">
              <w:t>)</w:t>
            </w:r>
          </w:p>
        </w:tc>
        <w:tc>
          <w:tcPr>
            <w:tcW w:w="851" w:type="dxa"/>
            <w:shd w:val="clear" w:color="auto" w:fill="auto"/>
          </w:tcPr>
          <w:p w14:paraId="4F28AE0D" w14:textId="77777777" w:rsidR="00C40D23" w:rsidRDefault="00C40D23" w:rsidP="0091517C">
            <w:pPr>
              <w:autoSpaceDE w:val="0"/>
              <w:autoSpaceDN w:val="0"/>
              <w:adjustRightInd w:val="0"/>
              <w:jc w:val="center"/>
            </w:pPr>
            <w:r>
              <w:t>4</w:t>
            </w:r>
          </w:p>
        </w:tc>
        <w:tc>
          <w:tcPr>
            <w:tcW w:w="3166" w:type="dxa"/>
            <w:shd w:val="clear" w:color="auto" w:fill="auto"/>
          </w:tcPr>
          <w:p w14:paraId="66AA07BB" w14:textId="77777777" w:rsidR="00C40D23" w:rsidRDefault="00C40D23" w:rsidP="0091517C">
            <w:pPr>
              <w:autoSpaceDE w:val="0"/>
              <w:autoSpaceDN w:val="0"/>
              <w:adjustRightInd w:val="0"/>
              <w:jc w:val="both"/>
            </w:pPr>
            <w:r>
              <w:t xml:space="preserve">Davis </w:t>
            </w:r>
            <w:proofErr w:type="gramStart"/>
            <w:r>
              <w:t>et al.(</w:t>
            </w:r>
            <w:proofErr w:type="gramEnd"/>
            <w:r>
              <w:t>1996)</w:t>
            </w:r>
          </w:p>
        </w:tc>
      </w:tr>
      <w:tr w:rsidR="00C40D23" w14:paraId="4FE66EE9" w14:textId="77777777" w:rsidTr="00F8516C">
        <w:tc>
          <w:tcPr>
            <w:tcW w:w="1068" w:type="dxa"/>
            <w:shd w:val="clear" w:color="auto" w:fill="auto"/>
          </w:tcPr>
          <w:p w14:paraId="679F6A64" w14:textId="77777777" w:rsidR="00C40D23" w:rsidRPr="00180C40" w:rsidRDefault="00C40D23" w:rsidP="0091517C">
            <w:pPr>
              <w:jc w:val="center"/>
            </w:pPr>
            <w:r>
              <w:t>D</w:t>
            </w:r>
          </w:p>
        </w:tc>
        <w:tc>
          <w:tcPr>
            <w:tcW w:w="4143" w:type="dxa"/>
            <w:shd w:val="clear" w:color="auto" w:fill="auto"/>
          </w:tcPr>
          <w:p w14:paraId="69C16667" w14:textId="77777777" w:rsidR="00C40D23" w:rsidRPr="00180C40" w:rsidRDefault="00C40D23" w:rsidP="0091517C">
            <w:pPr>
              <w:jc w:val="both"/>
            </w:pPr>
            <w:r w:rsidRPr="00180C40">
              <w:t>Perceived Behavior of Control</w:t>
            </w:r>
            <w:r w:rsidR="00F8516C">
              <w:t xml:space="preserve"> 9d1 – d4)</w:t>
            </w:r>
          </w:p>
          <w:p w14:paraId="3B8262B9" w14:textId="77777777" w:rsidR="00C40D23" w:rsidRPr="00180C40" w:rsidRDefault="00C40D23" w:rsidP="0091517C">
            <w:pPr>
              <w:autoSpaceDE w:val="0"/>
              <w:autoSpaceDN w:val="0"/>
              <w:adjustRightInd w:val="0"/>
              <w:jc w:val="both"/>
            </w:pPr>
          </w:p>
        </w:tc>
        <w:tc>
          <w:tcPr>
            <w:tcW w:w="851" w:type="dxa"/>
            <w:shd w:val="clear" w:color="auto" w:fill="auto"/>
          </w:tcPr>
          <w:p w14:paraId="14121CDD" w14:textId="77777777" w:rsidR="00C40D23" w:rsidRDefault="00C40D23" w:rsidP="0091517C">
            <w:pPr>
              <w:autoSpaceDE w:val="0"/>
              <w:autoSpaceDN w:val="0"/>
              <w:adjustRightInd w:val="0"/>
              <w:jc w:val="center"/>
            </w:pPr>
            <w:r>
              <w:t>4</w:t>
            </w:r>
          </w:p>
        </w:tc>
        <w:tc>
          <w:tcPr>
            <w:tcW w:w="3166" w:type="dxa"/>
            <w:shd w:val="clear" w:color="auto" w:fill="auto"/>
          </w:tcPr>
          <w:p w14:paraId="15EA12F8" w14:textId="77777777" w:rsidR="00C40D23" w:rsidRDefault="00C40D23" w:rsidP="0091517C">
            <w:pPr>
              <w:autoSpaceDE w:val="0"/>
              <w:autoSpaceDN w:val="0"/>
              <w:adjustRightInd w:val="0"/>
              <w:jc w:val="both"/>
            </w:pPr>
            <w:r>
              <w:t>Tan et al. (2000)</w:t>
            </w:r>
            <w:r w:rsidR="001332F9">
              <w:t xml:space="preserve">, </w:t>
            </w:r>
            <w:r>
              <w:t>George (2004)</w:t>
            </w:r>
          </w:p>
        </w:tc>
      </w:tr>
      <w:tr w:rsidR="00C40D23" w14:paraId="75B7CCEF" w14:textId="77777777" w:rsidTr="00F8516C">
        <w:tc>
          <w:tcPr>
            <w:tcW w:w="1068" w:type="dxa"/>
            <w:shd w:val="clear" w:color="auto" w:fill="auto"/>
          </w:tcPr>
          <w:p w14:paraId="5639D109" w14:textId="77777777" w:rsidR="00C40D23" w:rsidRDefault="00C40D23" w:rsidP="0091517C">
            <w:pPr>
              <w:jc w:val="center"/>
            </w:pPr>
            <w:r>
              <w:t>E</w:t>
            </w:r>
          </w:p>
        </w:tc>
        <w:tc>
          <w:tcPr>
            <w:tcW w:w="4143" w:type="dxa"/>
            <w:shd w:val="clear" w:color="auto" w:fill="auto"/>
          </w:tcPr>
          <w:p w14:paraId="031531CC" w14:textId="77777777" w:rsidR="00C40D23" w:rsidRPr="00180C40" w:rsidRDefault="00C40D23" w:rsidP="0091517C">
            <w:pPr>
              <w:jc w:val="both"/>
            </w:pPr>
            <w:r>
              <w:t>Perceived R</w:t>
            </w:r>
            <w:r w:rsidRPr="00180C40">
              <w:t>isk</w:t>
            </w:r>
            <w:r w:rsidR="00F8516C">
              <w:t xml:space="preserve"> (e1 – e5)</w:t>
            </w:r>
          </w:p>
          <w:p w14:paraId="5F240552" w14:textId="77777777" w:rsidR="00C40D23" w:rsidRPr="00180C40" w:rsidRDefault="00C40D23" w:rsidP="0091517C">
            <w:pPr>
              <w:autoSpaceDE w:val="0"/>
              <w:autoSpaceDN w:val="0"/>
              <w:adjustRightInd w:val="0"/>
              <w:jc w:val="both"/>
            </w:pPr>
          </w:p>
        </w:tc>
        <w:tc>
          <w:tcPr>
            <w:tcW w:w="851" w:type="dxa"/>
            <w:shd w:val="clear" w:color="auto" w:fill="auto"/>
          </w:tcPr>
          <w:p w14:paraId="03ED0D10" w14:textId="77777777" w:rsidR="00C40D23" w:rsidRDefault="00C40D23" w:rsidP="0091517C">
            <w:pPr>
              <w:autoSpaceDE w:val="0"/>
              <w:autoSpaceDN w:val="0"/>
              <w:adjustRightInd w:val="0"/>
              <w:jc w:val="center"/>
            </w:pPr>
            <w:r>
              <w:t>5</w:t>
            </w:r>
          </w:p>
        </w:tc>
        <w:tc>
          <w:tcPr>
            <w:tcW w:w="3166" w:type="dxa"/>
            <w:shd w:val="clear" w:color="auto" w:fill="auto"/>
          </w:tcPr>
          <w:p w14:paraId="381AC301" w14:textId="77777777" w:rsidR="00C40D23" w:rsidRDefault="00C40D23" w:rsidP="0091517C">
            <w:pPr>
              <w:autoSpaceDE w:val="0"/>
              <w:autoSpaceDN w:val="0"/>
              <w:adjustRightInd w:val="0"/>
              <w:jc w:val="both"/>
            </w:pPr>
            <w:r>
              <w:t>Ramayah et al. (2002)</w:t>
            </w:r>
            <w:r w:rsidR="001332F9">
              <w:t xml:space="preserve">, </w:t>
            </w:r>
            <w:r>
              <w:t>Chan et al. (2004)</w:t>
            </w:r>
          </w:p>
        </w:tc>
      </w:tr>
      <w:tr w:rsidR="00C40D23" w14:paraId="1882E22B" w14:textId="77777777" w:rsidTr="00F8516C">
        <w:tc>
          <w:tcPr>
            <w:tcW w:w="1068" w:type="dxa"/>
            <w:shd w:val="clear" w:color="auto" w:fill="auto"/>
          </w:tcPr>
          <w:p w14:paraId="273DE948" w14:textId="77777777" w:rsidR="00C40D23" w:rsidRPr="00180C40" w:rsidRDefault="00C40D23" w:rsidP="0091517C">
            <w:pPr>
              <w:autoSpaceDE w:val="0"/>
              <w:autoSpaceDN w:val="0"/>
              <w:adjustRightInd w:val="0"/>
              <w:jc w:val="center"/>
            </w:pPr>
            <w:r>
              <w:t>F</w:t>
            </w:r>
          </w:p>
        </w:tc>
        <w:tc>
          <w:tcPr>
            <w:tcW w:w="4143" w:type="dxa"/>
            <w:shd w:val="clear" w:color="auto" w:fill="auto"/>
          </w:tcPr>
          <w:p w14:paraId="0D2B3DC2" w14:textId="77777777" w:rsidR="00C40D23" w:rsidRPr="00180C40" w:rsidRDefault="00C40D23" w:rsidP="0091517C">
            <w:pPr>
              <w:autoSpaceDE w:val="0"/>
              <w:autoSpaceDN w:val="0"/>
              <w:adjustRightInd w:val="0"/>
              <w:jc w:val="both"/>
            </w:pPr>
            <w:r w:rsidRPr="00180C40">
              <w:t>Perceived Credibility</w:t>
            </w:r>
            <w:r w:rsidR="00F8516C">
              <w:t xml:space="preserve"> (f1 – f2)</w:t>
            </w:r>
          </w:p>
        </w:tc>
        <w:tc>
          <w:tcPr>
            <w:tcW w:w="851" w:type="dxa"/>
            <w:shd w:val="clear" w:color="auto" w:fill="auto"/>
          </w:tcPr>
          <w:p w14:paraId="4EED03B5" w14:textId="77777777" w:rsidR="00C40D23" w:rsidRDefault="00C40D23" w:rsidP="0091517C">
            <w:pPr>
              <w:autoSpaceDE w:val="0"/>
              <w:autoSpaceDN w:val="0"/>
              <w:adjustRightInd w:val="0"/>
              <w:jc w:val="center"/>
            </w:pPr>
            <w:r>
              <w:t>2</w:t>
            </w:r>
          </w:p>
        </w:tc>
        <w:tc>
          <w:tcPr>
            <w:tcW w:w="3166" w:type="dxa"/>
            <w:shd w:val="clear" w:color="auto" w:fill="auto"/>
          </w:tcPr>
          <w:p w14:paraId="75B4147C" w14:textId="77777777" w:rsidR="00C40D23" w:rsidRPr="00DF25A6" w:rsidRDefault="00C40D23" w:rsidP="0091517C">
            <w:pPr>
              <w:jc w:val="both"/>
            </w:pPr>
            <w:r>
              <w:t>Wang et al. (2003)</w:t>
            </w:r>
            <w:r w:rsidR="001332F9">
              <w:t xml:space="preserve">, </w:t>
            </w:r>
            <w:r>
              <w:t>Shih</w:t>
            </w:r>
            <w:r w:rsidR="001332F9">
              <w:t xml:space="preserve"> et al.</w:t>
            </w:r>
            <w:r>
              <w:t xml:space="preserve"> (2004)</w:t>
            </w:r>
          </w:p>
        </w:tc>
      </w:tr>
      <w:tr w:rsidR="00C40D23" w14:paraId="20E1B1CB" w14:textId="77777777" w:rsidTr="00F8516C">
        <w:tc>
          <w:tcPr>
            <w:tcW w:w="1068" w:type="dxa"/>
            <w:shd w:val="clear" w:color="auto" w:fill="auto"/>
          </w:tcPr>
          <w:p w14:paraId="702B4EAE" w14:textId="77777777" w:rsidR="00C40D23" w:rsidRPr="00180C40" w:rsidRDefault="00C40D23" w:rsidP="0091517C">
            <w:pPr>
              <w:autoSpaceDE w:val="0"/>
              <w:autoSpaceDN w:val="0"/>
              <w:adjustRightInd w:val="0"/>
              <w:jc w:val="center"/>
            </w:pPr>
            <w:r>
              <w:t>G</w:t>
            </w:r>
          </w:p>
        </w:tc>
        <w:tc>
          <w:tcPr>
            <w:tcW w:w="4143" w:type="dxa"/>
            <w:shd w:val="clear" w:color="auto" w:fill="auto"/>
          </w:tcPr>
          <w:p w14:paraId="487658DB" w14:textId="77777777" w:rsidR="00C40D23" w:rsidRPr="00180C40" w:rsidRDefault="00C40D23" w:rsidP="0091517C">
            <w:pPr>
              <w:autoSpaceDE w:val="0"/>
              <w:autoSpaceDN w:val="0"/>
              <w:adjustRightInd w:val="0"/>
              <w:jc w:val="both"/>
            </w:pPr>
            <w:r>
              <w:t>Personal data</w:t>
            </w:r>
          </w:p>
        </w:tc>
        <w:tc>
          <w:tcPr>
            <w:tcW w:w="851" w:type="dxa"/>
            <w:shd w:val="clear" w:color="auto" w:fill="auto"/>
          </w:tcPr>
          <w:p w14:paraId="7F3B95E8" w14:textId="77777777" w:rsidR="00C40D23" w:rsidRDefault="00B70131" w:rsidP="0091517C">
            <w:pPr>
              <w:autoSpaceDE w:val="0"/>
              <w:autoSpaceDN w:val="0"/>
              <w:adjustRightInd w:val="0"/>
              <w:jc w:val="center"/>
            </w:pPr>
            <w:r>
              <w:t>9</w:t>
            </w:r>
          </w:p>
        </w:tc>
        <w:tc>
          <w:tcPr>
            <w:tcW w:w="3166" w:type="dxa"/>
            <w:shd w:val="clear" w:color="auto" w:fill="auto"/>
          </w:tcPr>
          <w:p w14:paraId="2BF2E902" w14:textId="77777777" w:rsidR="00C40D23" w:rsidRDefault="00C40D23" w:rsidP="0091517C">
            <w:pPr>
              <w:autoSpaceDE w:val="0"/>
              <w:autoSpaceDN w:val="0"/>
              <w:adjustRightInd w:val="0"/>
              <w:jc w:val="both"/>
            </w:pPr>
          </w:p>
        </w:tc>
      </w:tr>
      <w:tr w:rsidR="00F8227C" w14:paraId="0407FE6E" w14:textId="77777777" w:rsidTr="00F8516C">
        <w:trPr>
          <w:trHeight w:val="288"/>
        </w:trPr>
        <w:tc>
          <w:tcPr>
            <w:tcW w:w="1068" w:type="dxa"/>
            <w:shd w:val="clear" w:color="auto" w:fill="auto"/>
          </w:tcPr>
          <w:p w14:paraId="0D6E77D7" w14:textId="77777777" w:rsidR="00F8227C" w:rsidRDefault="00F8227C" w:rsidP="00F8227C"/>
        </w:tc>
        <w:tc>
          <w:tcPr>
            <w:tcW w:w="4143" w:type="dxa"/>
            <w:shd w:val="clear" w:color="auto" w:fill="auto"/>
          </w:tcPr>
          <w:p w14:paraId="61F82455" w14:textId="77777777" w:rsidR="00F8227C" w:rsidRDefault="00F8227C" w:rsidP="00F8227C">
            <w:r>
              <w:t>Total</w:t>
            </w:r>
          </w:p>
        </w:tc>
        <w:tc>
          <w:tcPr>
            <w:tcW w:w="851" w:type="dxa"/>
            <w:shd w:val="clear" w:color="auto" w:fill="auto"/>
          </w:tcPr>
          <w:p w14:paraId="0796B7AF" w14:textId="77777777" w:rsidR="00F8227C" w:rsidRDefault="00F8227C" w:rsidP="0091517C">
            <w:pPr>
              <w:jc w:val="center"/>
            </w:pPr>
            <w:r>
              <w:t>3</w:t>
            </w:r>
            <w:r w:rsidR="00B70131">
              <w:t>5</w:t>
            </w:r>
          </w:p>
        </w:tc>
        <w:tc>
          <w:tcPr>
            <w:tcW w:w="3166" w:type="dxa"/>
            <w:shd w:val="clear" w:color="auto" w:fill="auto"/>
          </w:tcPr>
          <w:p w14:paraId="3C117025" w14:textId="77777777" w:rsidR="00F8227C" w:rsidRDefault="00F8227C" w:rsidP="00F8227C"/>
        </w:tc>
      </w:tr>
    </w:tbl>
    <w:p w14:paraId="41B88446" w14:textId="77777777" w:rsidR="002833A4" w:rsidRPr="002833A4" w:rsidRDefault="002833A4" w:rsidP="002833A4">
      <w:pPr>
        <w:pStyle w:val="BodyText3"/>
        <w:spacing w:line="360" w:lineRule="auto"/>
        <w:rPr>
          <w:sz w:val="24"/>
        </w:rPr>
      </w:pPr>
    </w:p>
    <w:p w14:paraId="5EB741C0" w14:textId="77777777" w:rsidR="004C70E5" w:rsidRDefault="004B6616" w:rsidP="004B6616">
      <w:pPr>
        <w:pStyle w:val="Heading1"/>
        <w:spacing w:before="0" w:after="0" w:line="240" w:lineRule="auto"/>
        <w:jc w:val="left"/>
      </w:pPr>
      <w:r>
        <w:t>REFERENCES</w:t>
      </w:r>
    </w:p>
    <w:p w14:paraId="3762582A" w14:textId="77777777" w:rsidR="004B6616" w:rsidRDefault="004B6616" w:rsidP="004B6616"/>
    <w:p w14:paraId="52DD0EEF" w14:textId="77777777" w:rsidR="0029099D" w:rsidRPr="0029099D" w:rsidRDefault="0029099D" w:rsidP="0029099D">
      <w:pPr>
        <w:autoSpaceDE w:val="0"/>
        <w:autoSpaceDN w:val="0"/>
        <w:adjustRightInd w:val="0"/>
        <w:ind w:left="540" w:hanging="540"/>
        <w:jc w:val="both"/>
        <w:rPr>
          <w:color w:val="000000"/>
        </w:rPr>
      </w:pPr>
      <w:r w:rsidRPr="0029099D">
        <w:rPr>
          <w:color w:val="000000"/>
        </w:rPr>
        <w:t xml:space="preserve">Burnham, B. </w:t>
      </w:r>
      <w:r w:rsidR="00E4104E">
        <w:rPr>
          <w:color w:val="000000"/>
        </w:rPr>
        <w:t xml:space="preserve">(1996). </w:t>
      </w:r>
      <w:r w:rsidRPr="0029099D">
        <w:rPr>
          <w:color w:val="000000"/>
        </w:rPr>
        <w:t>The Inte</w:t>
      </w:r>
      <w:r w:rsidR="00E4104E">
        <w:rPr>
          <w:color w:val="000000"/>
        </w:rPr>
        <w:t>rnet’s Impact on Retail Banking,</w:t>
      </w:r>
      <w:r w:rsidRPr="0029099D">
        <w:rPr>
          <w:color w:val="000000"/>
        </w:rPr>
        <w:t xml:space="preserve"> Booz-Allen Hamilton Third</w:t>
      </w:r>
      <w:r w:rsidR="00E4104E">
        <w:rPr>
          <w:color w:val="000000"/>
        </w:rPr>
        <w:t xml:space="preserve"> </w:t>
      </w:r>
      <w:r w:rsidRPr="0029099D">
        <w:rPr>
          <w:color w:val="000000"/>
        </w:rPr>
        <w:t>Quarter</w:t>
      </w:r>
      <w:r w:rsidR="00E4104E">
        <w:rPr>
          <w:color w:val="000000"/>
        </w:rPr>
        <w:t>.</w:t>
      </w:r>
      <w:r w:rsidRPr="0029099D">
        <w:rPr>
          <w:color w:val="000000"/>
        </w:rPr>
        <w:t xml:space="preserve"> (</w:t>
      </w:r>
      <w:r w:rsidRPr="0029099D">
        <w:rPr>
          <w:color w:val="0000FF"/>
        </w:rPr>
        <w:t>http://www.strategy-business.com/briefs/96301/</w:t>
      </w:r>
      <w:r w:rsidRPr="0029099D">
        <w:rPr>
          <w:color w:val="000000"/>
        </w:rPr>
        <w:t>).</w:t>
      </w:r>
    </w:p>
    <w:p w14:paraId="0592D233" w14:textId="77777777" w:rsidR="003B3EF5" w:rsidRPr="00521EC4" w:rsidRDefault="003B3EF5" w:rsidP="003B3EF5">
      <w:pPr>
        <w:autoSpaceDE w:val="0"/>
        <w:autoSpaceDN w:val="0"/>
        <w:adjustRightInd w:val="0"/>
        <w:ind w:left="540" w:hanging="540"/>
        <w:jc w:val="both"/>
        <w:rPr>
          <w:color w:val="000000"/>
        </w:rPr>
      </w:pPr>
      <w:r w:rsidRPr="00521EC4">
        <w:rPr>
          <w:color w:val="000000"/>
        </w:rPr>
        <w:t>Internetnews.com (2001)</w:t>
      </w:r>
      <w:r>
        <w:rPr>
          <w:color w:val="000000"/>
        </w:rPr>
        <w:t xml:space="preserve">. </w:t>
      </w:r>
      <w:smartTag w:uri="urn:schemas-microsoft-com:office:smarttags" w:element="country-region">
        <w:smartTag w:uri="urn:schemas-microsoft-com:office:smarttags" w:element="place">
          <w:r>
            <w:rPr>
              <w:color w:val="000000"/>
            </w:rPr>
            <w:t>Malaysia</w:t>
          </w:r>
        </w:smartTag>
      </w:smartTag>
      <w:r>
        <w:rPr>
          <w:color w:val="000000"/>
        </w:rPr>
        <w:t xml:space="preserve"> home banking consumers to reach 1M, (Online). Available: </w:t>
      </w:r>
      <w:hyperlink r:id="rId7" w:history="1">
        <w:r w:rsidRPr="00417387">
          <w:rPr>
            <w:rStyle w:val="Hyperlink"/>
          </w:rPr>
          <w:t>http://www.internetnews.com/bus_news/article.php/575351.htm</w:t>
        </w:r>
      </w:hyperlink>
    </w:p>
    <w:p w14:paraId="6C96AD2A" w14:textId="77777777" w:rsidR="0029099D" w:rsidRPr="0029099D" w:rsidRDefault="0029099D" w:rsidP="0029099D">
      <w:pPr>
        <w:autoSpaceDE w:val="0"/>
        <w:autoSpaceDN w:val="0"/>
        <w:adjustRightInd w:val="0"/>
        <w:ind w:left="540" w:hanging="540"/>
        <w:jc w:val="both"/>
        <w:rPr>
          <w:color w:val="000000"/>
        </w:rPr>
      </w:pPr>
      <w:r w:rsidRPr="0029099D">
        <w:rPr>
          <w:color w:val="000000"/>
        </w:rPr>
        <w:t>Liao, S., Shao, Y. P., Wang, H. and Chen, A.</w:t>
      </w:r>
      <w:r w:rsidR="00A96FBC">
        <w:rPr>
          <w:color w:val="000000"/>
        </w:rPr>
        <w:t xml:space="preserve"> (1999).</w:t>
      </w:r>
      <w:r w:rsidRPr="0029099D">
        <w:rPr>
          <w:color w:val="000000"/>
        </w:rPr>
        <w:t xml:space="preserve"> The Adoption of Virtual Banking: An</w:t>
      </w:r>
      <w:r w:rsidR="00A96FBC">
        <w:rPr>
          <w:color w:val="000000"/>
        </w:rPr>
        <w:t xml:space="preserve"> </w:t>
      </w:r>
      <w:r w:rsidRPr="0029099D">
        <w:rPr>
          <w:color w:val="000000"/>
        </w:rPr>
        <w:t xml:space="preserve">Empirical Study, </w:t>
      </w:r>
      <w:r w:rsidRPr="00A96FBC">
        <w:rPr>
          <w:i/>
          <w:color w:val="000000"/>
        </w:rPr>
        <w:t>International Journal of Information Management</w:t>
      </w:r>
      <w:r w:rsidR="00A96FBC">
        <w:rPr>
          <w:color w:val="000000"/>
        </w:rPr>
        <w:t>,</w:t>
      </w:r>
      <w:r w:rsidRPr="0029099D">
        <w:rPr>
          <w:color w:val="000000"/>
        </w:rPr>
        <w:t xml:space="preserve"> 19</w:t>
      </w:r>
      <w:r w:rsidR="00E4104E">
        <w:rPr>
          <w:color w:val="000000"/>
        </w:rPr>
        <w:t>(1)</w:t>
      </w:r>
      <w:r w:rsidRPr="0029099D">
        <w:rPr>
          <w:color w:val="000000"/>
        </w:rPr>
        <w:t>, 63-74.</w:t>
      </w:r>
    </w:p>
    <w:p w14:paraId="6B7E1EC3" w14:textId="77777777" w:rsidR="003B3EF5" w:rsidRPr="00387F79" w:rsidRDefault="003B3EF5" w:rsidP="003B3EF5">
      <w:pPr>
        <w:ind w:left="540" w:hanging="540"/>
        <w:jc w:val="both"/>
        <w:rPr>
          <w:color w:val="000000"/>
          <w:u w:val="single"/>
        </w:rPr>
      </w:pPr>
      <w:r w:rsidRPr="00387F79">
        <w:rPr>
          <w:color w:val="000000"/>
        </w:rPr>
        <w:t xml:space="preserve">Shih, Y. Y. and Fang, K. (2004). </w:t>
      </w:r>
      <w:r w:rsidRPr="00387F79">
        <w:rPr>
          <w:i/>
          <w:iCs/>
          <w:color w:val="000000"/>
        </w:rPr>
        <w:t xml:space="preserve">The use of a decomposed theory of planned behavior to study internet banking in </w:t>
      </w:r>
      <w:smartTag w:uri="urn:schemas-microsoft-com:office:smarttags" w:element="country-region">
        <w:smartTag w:uri="urn:schemas-microsoft-com:office:smarttags" w:element="place">
          <w:r w:rsidRPr="00387F79">
            <w:rPr>
              <w:i/>
              <w:iCs/>
              <w:color w:val="000000"/>
            </w:rPr>
            <w:t>Taiwan</w:t>
          </w:r>
        </w:smartTag>
      </w:smartTag>
      <w:r w:rsidRPr="00387F79">
        <w:rPr>
          <w:i/>
          <w:iCs/>
          <w:color w:val="000000"/>
        </w:rPr>
        <w:t>.</w:t>
      </w:r>
      <w:r w:rsidRPr="00387F79">
        <w:rPr>
          <w:color w:val="000000"/>
        </w:rPr>
        <w:t xml:space="preserve"> Emerald Group Publishing Limited, 14</w:t>
      </w:r>
      <w:r w:rsidR="00E4104E">
        <w:rPr>
          <w:color w:val="000000"/>
        </w:rPr>
        <w:t>(3</w:t>
      </w:r>
      <w:proofErr w:type="gramStart"/>
      <w:r w:rsidR="00E4104E">
        <w:rPr>
          <w:color w:val="000000"/>
        </w:rPr>
        <w:t>)</w:t>
      </w:r>
      <w:r w:rsidR="00A96FBC">
        <w:rPr>
          <w:color w:val="000000"/>
        </w:rPr>
        <w:t>,</w:t>
      </w:r>
      <w:r w:rsidRPr="00387F79">
        <w:rPr>
          <w:color w:val="000000"/>
        </w:rPr>
        <w:t xml:space="preserve">  213</w:t>
      </w:r>
      <w:proofErr w:type="gramEnd"/>
      <w:r w:rsidRPr="00387F79">
        <w:rPr>
          <w:color w:val="000000"/>
        </w:rPr>
        <w:t xml:space="preserve">-223. </w:t>
      </w:r>
    </w:p>
    <w:p w14:paraId="606F1E71" w14:textId="77777777" w:rsidR="003B3EF5" w:rsidRPr="00387F79" w:rsidRDefault="003B3EF5" w:rsidP="003B3EF5">
      <w:pPr>
        <w:pStyle w:val="Header"/>
        <w:spacing w:line="240" w:lineRule="auto"/>
        <w:ind w:left="540" w:hanging="540"/>
        <w:jc w:val="both"/>
        <w:rPr>
          <w:color w:val="000000"/>
        </w:rPr>
      </w:pPr>
      <w:r w:rsidRPr="00387F79">
        <w:rPr>
          <w:color w:val="000000"/>
        </w:rPr>
        <w:t xml:space="preserve">Ramayah, T. </w:t>
      </w:r>
      <w:r w:rsidR="00E4104E">
        <w:rPr>
          <w:color w:val="000000"/>
        </w:rPr>
        <w:t>and</w:t>
      </w:r>
      <w:r w:rsidRPr="00387F79">
        <w:rPr>
          <w:color w:val="000000"/>
        </w:rPr>
        <w:t xml:space="preserve"> Koay P.</w:t>
      </w:r>
      <w:r w:rsidR="00E4104E">
        <w:rPr>
          <w:color w:val="000000"/>
        </w:rPr>
        <w:t xml:space="preserve"> </w:t>
      </w:r>
      <w:r w:rsidRPr="00387F79">
        <w:rPr>
          <w:color w:val="000000"/>
        </w:rPr>
        <w:t>L. (25-27</w:t>
      </w:r>
      <w:r w:rsidRPr="00387F79">
        <w:rPr>
          <w:color w:val="000000"/>
          <w:vertAlign w:val="superscript"/>
        </w:rPr>
        <w:t>th</w:t>
      </w:r>
      <w:r w:rsidRPr="00387F79">
        <w:rPr>
          <w:color w:val="000000"/>
        </w:rPr>
        <w:t xml:space="preserve"> </w:t>
      </w:r>
      <w:proofErr w:type="gramStart"/>
      <w:r w:rsidRPr="00387F79">
        <w:rPr>
          <w:color w:val="000000"/>
        </w:rPr>
        <w:t>October,</w:t>
      </w:r>
      <w:proofErr w:type="gramEnd"/>
      <w:r w:rsidRPr="00387F79">
        <w:rPr>
          <w:color w:val="000000"/>
        </w:rPr>
        <w:t xml:space="preserve"> 2002). </w:t>
      </w:r>
      <w:r w:rsidRPr="00387F79">
        <w:rPr>
          <w:i/>
          <w:iCs/>
          <w:color w:val="000000"/>
        </w:rPr>
        <w:t xml:space="preserve">An Exploratory Study of Internet Banking in </w:t>
      </w:r>
      <w:smartTag w:uri="urn:schemas-microsoft-com:office:smarttags" w:element="country-region">
        <w:smartTag w:uri="urn:schemas-microsoft-com:office:smarttags" w:element="place">
          <w:r w:rsidRPr="00387F79">
            <w:rPr>
              <w:i/>
              <w:iCs/>
              <w:color w:val="000000"/>
            </w:rPr>
            <w:t>Malaysia</w:t>
          </w:r>
        </w:smartTag>
      </w:smartTag>
      <w:r w:rsidRPr="00387F79">
        <w:rPr>
          <w:i/>
          <w:iCs/>
          <w:color w:val="000000"/>
        </w:rPr>
        <w:t xml:space="preserve">. </w:t>
      </w:r>
      <w:r w:rsidRPr="00387F79">
        <w:rPr>
          <w:color w:val="000000"/>
        </w:rPr>
        <w:t xml:space="preserve">The proceedings of </w:t>
      </w:r>
      <w:proofErr w:type="gramStart"/>
      <w:r w:rsidRPr="00387F79">
        <w:rPr>
          <w:color w:val="000000"/>
        </w:rPr>
        <w:t>The</w:t>
      </w:r>
      <w:proofErr w:type="gramEnd"/>
      <w:r w:rsidRPr="00387F79">
        <w:rPr>
          <w:color w:val="000000"/>
        </w:rPr>
        <w:t xml:space="preserve"> 3</w:t>
      </w:r>
      <w:r w:rsidRPr="00387F79">
        <w:rPr>
          <w:color w:val="000000"/>
          <w:vertAlign w:val="superscript"/>
        </w:rPr>
        <w:t>rd</w:t>
      </w:r>
      <w:r w:rsidRPr="00387F79">
        <w:rPr>
          <w:color w:val="000000"/>
        </w:rPr>
        <w:t xml:space="preserve"> International Conference on Management of Innovation and Technology (ICMIT ’02 &amp; ISMOT ’02), Hangzhou City, P. R. China.</w:t>
      </w:r>
    </w:p>
    <w:p w14:paraId="21EFBBC8" w14:textId="77777777" w:rsidR="003B3EF5" w:rsidRPr="00387F79" w:rsidRDefault="003B3EF5" w:rsidP="003B3EF5">
      <w:pPr>
        <w:autoSpaceDE w:val="0"/>
        <w:autoSpaceDN w:val="0"/>
        <w:adjustRightInd w:val="0"/>
        <w:ind w:left="720" w:hanging="720"/>
        <w:jc w:val="both"/>
        <w:rPr>
          <w:color w:val="000000"/>
        </w:rPr>
      </w:pPr>
      <w:r w:rsidRPr="00387F79">
        <w:rPr>
          <w:color w:val="000000"/>
        </w:rPr>
        <w:t xml:space="preserve">Tan, M. and Teo, T. S. H. (2000). </w:t>
      </w:r>
      <w:r w:rsidRPr="00FB087C">
        <w:rPr>
          <w:iCs/>
          <w:color w:val="000000"/>
        </w:rPr>
        <w:t>Factors Influencing the Adoption of Internet Banking.</w:t>
      </w:r>
      <w:r w:rsidRPr="00387F79">
        <w:rPr>
          <w:color w:val="000000"/>
        </w:rPr>
        <w:t xml:space="preserve">  </w:t>
      </w:r>
      <w:r w:rsidRPr="00FB087C">
        <w:rPr>
          <w:i/>
          <w:color w:val="000000"/>
        </w:rPr>
        <w:t>Journal of the Association for Information Systems</w:t>
      </w:r>
      <w:r w:rsidRPr="00387F79">
        <w:rPr>
          <w:i/>
          <w:iCs/>
          <w:color w:val="000000"/>
        </w:rPr>
        <w:t xml:space="preserve">, </w:t>
      </w:r>
      <w:r w:rsidRPr="00387F79">
        <w:rPr>
          <w:color w:val="000000"/>
        </w:rPr>
        <w:t xml:space="preserve">1, </w:t>
      </w:r>
      <w:r w:rsidR="00FB087C">
        <w:rPr>
          <w:color w:val="000000"/>
        </w:rPr>
        <w:t>1-42.</w:t>
      </w:r>
    </w:p>
    <w:p w14:paraId="05039C43" w14:textId="77777777" w:rsidR="003B3EF5" w:rsidRPr="00387F79" w:rsidRDefault="003B3EF5" w:rsidP="003B3EF5">
      <w:pPr>
        <w:jc w:val="both"/>
        <w:rPr>
          <w:color w:val="000000"/>
        </w:rPr>
      </w:pPr>
    </w:p>
    <w:p w14:paraId="768E5715" w14:textId="77777777" w:rsidR="00592D59" w:rsidRDefault="00592D59" w:rsidP="006074F5">
      <w:pPr>
        <w:pStyle w:val="Heading4"/>
        <w:ind w:left="720" w:hanging="720"/>
        <w:jc w:val="both"/>
        <w:rPr>
          <w:u w:val="none"/>
        </w:rPr>
      </w:pPr>
    </w:p>
    <w:p w14:paraId="4DAFA8EE" w14:textId="77777777" w:rsidR="00DF7863" w:rsidRPr="00DF7863" w:rsidRDefault="008D3377" w:rsidP="006074F5">
      <w:pPr>
        <w:pStyle w:val="Heading4"/>
        <w:ind w:left="720" w:hanging="720"/>
        <w:jc w:val="both"/>
        <w:rPr>
          <w:u w:val="none"/>
        </w:rPr>
      </w:pPr>
      <w:r>
        <w:rPr>
          <w:u w:val="none"/>
        </w:rPr>
        <w:br w:type="page"/>
      </w:r>
      <w:r w:rsidR="00DF7863" w:rsidRPr="00DF7863">
        <w:rPr>
          <w:u w:val="none"/>
        </w:rPr>
        <w:lastRenderedPageBreak/>
        <w:t>QUESTIONNAIRE</w:t>
      </w:r>
    </w:p>
    <w:p w14:paraId="66F0864E" w14:textId="77777777" w:rsidR="005B0439" w:rsidRDefault="005B0439" w:rsidP="00DF7863"/>
    <w:p w14:paraId="345D41FE" w14:textId="77777777" w:rsidR="005B0439" w:rsidRDefault="005B0439" w:rsidP="00971FE3">
      <w:pPr>
        <w:ind w:left="1440" w:hanging="1440"/>
      </w:pPr>
      <w:r w:rsidRPr="00CB57D2">
        <w:rPr>
          <w:b/>
          <w:bCs/>
        </w:rPr>
        <w:t>Directions:</w:t>
      </w:r>
      <w:r w:rsidR="00971FE3">
        <w:rPr>
          <w:b/>
          <w:bCs/>
        </w:rPr>
        <w:tab/>
      </w:r>
      <w:r>
        <w:t xml:space="preserve">Respond to each question with whatever knowledge you have. There </w:t>
      </w:r>
      <w:proofErr w:type="gramStart"/>
      <w:r w:rsidR="00971FE3">
        <w:t>is</w:t>
      </w:r>
      <w:proofErr w:type="gramEnd"/>
      <w:r w:rsidR="00971FE3">
        <w:t xml:space="preserve"> no right</w:t>
      </w:r>
      <w:r>
        <w:t xml:space="preserve"> or wrong answers. Be honest and realistic in your assessment.</w:t>
      </w:r>
    </w:p>
    <w:p w14:paraId="78B97713" w14:textId="77777777" w:rsidR="005B0439" w:rsidRPr="005A7E17" w:rsidRDefault="005B0439" w:rsidP="00971FE3">
      <w:pPr>
        <w:ind w:left="1440" w:hanging="1440"/>
        <w:rPr>
          <w:sz w:val="16"/>
          <w:szCs w:val="16"/>
        </w:rPr>
      </w:pPr>
      <w:r>
        <w:rPr>
          <w:sz w:val="16"/>
          <w:szCs w:val="16"/>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180"/>
        <w:gridCol w:w="900"/>
        <w:gridCol w:w="154"/>
        <w:gridCol w:w="1106"/>
        <w:gridCol w:w="159"/>
        <w:gridCol w:w="1101"/>
        <w:gridCol w:w="164"/>
        <w:gridCol w:w="1096"/>
        <w:gridCol w:w="169"/>
        <w:gridCol w:w="1091"/>
        <w:gridCol w:w="174"/>
        <w:gridCol w:w="906"/>
        <w:gridCol w:w="180"/>
      </w:tblGrid>
      <w:tr w:rsidR="005B0439" w:rsidRPr="0091517C" w14:paraId="39D5A999" w14:textId="77777777" w:rsidTr="0091517C">
        <w:tc>
          <w:tcPr>
            <w:tcW w:w="1080" w:type="dxa"/>
            <w:gridSpan w:val="2"/>
            <w:tcBorders>
              <w:top w:val="nil"/>
              <w:left w:val="nil"/>
              <w:bottom w:val="nil"/>
              <w:right w:val="nil"/>
            </w:tcBorders>
            <w:shd w:val="clear" w:color="auto" w:fill="auto"/>
          </w:tcPr>
          <w:p w14:paraId="7E1A10E1" w14:textId="77777777" w:rsidR="005B0439" w:rsidRPr="0091517C" w:rsidRDefault="005B0439" w:rsidP="0091517C">
            <w:pPr>
              <w:jc w:val="right"/>
              <w:rPr>
                <w:sz w:val="20"/>
                <w:szCs w:val="20"/>
              </w:rPr>
            </w:pPr>
            <w:r w:rsidRPr="0091517C">
              <w:rPr>
                <w:sz w:val="20"/>
                <w:szCs w:val="20"/>
              </w:rPr>
              <w:t xml:space="preserve">   1</w:t>
            </w:r>
          </w:p>
        </w:tc>
        <w:tc>
          <w:tcPr>
            <w:tcW w:w="1054" w:type="dxa"/>
            <w:gridSpan w:val="2"/>
            <w:tcBorders>
              <w:top w:val="nil"/>
              <w:left w:val="nil"/>
              <w:bottom w:val="nil"/>
              <w:right w:val="nil"/>
            </w:tcBorders>
            <w:shd w:val="clear" w:color="auto" w:fill="auto"/>
          </w:tcPr>
          <w:p w14:paraId="4906870B" w14:textId="77777777" w:rsidR="005B0439" w:rsidRPr="0091517C" w:rsidRDefault="005B0439" w:rsidP="0091517C">
            <w:pPr>
              <w:jc w:val="right"/>
              <w:rPr>
                <w:sz w:val="20"/>
                <w:szCs w:val="20"/>
              </w:rPr>
            </w:pPr>
            <w:r w:rsidRPr="0091517C">
              <w:rPr>
                <w:sz w:val="20"/>
                <w:szCs w:val="20"/>
              </w:rPr>
              <w:t>2</w:t>
            </w:r>
          </w:p>
        </w:tc>
        <w:tc>
          <w:tcPr>
            <w:tcW w:w="1265" w:type="dxa"/>
            <w:gridSpan w:val="2"/>
            <w:tcBorders>
              <w:top w:val="nil"/>
              <w:left w:val="nil"/>
              <w:bottom w:val="nil"/>
              <w:right w:val="nil"/>
            </w:tcBorders>
            <w:shd w:val="clear" w:color="auto" w:fill="auto"/>
          </w:tcPr>
          <w:p w14:paraId="1A777BDA" w14:textId="77777777" w:rsidR="005B0439" w:rsidRPr="0091517C" w:rsidRDefault="005B0439" w:rsidP="0091517C">
            <w:pPr>
              <w:jc w:val="right"/>
              <w:rPr>
                <w:sz w:val="20"/>
                <w:szCs w:val="20"/>
              </w:rPr>
            </w:pPr>
            <w:r w:rsidRPr="0091517C">
              <w:rPr>
                <w:sz w:val="20"/>
                <w:szCs w:val="20"/>
              </w:rPr>
              <w:t>3</w:t>
            </w:r>
          </w:p>
        </w:tc>
        <w:tc>
          <w:tcPr>
            <w:tcW w:w="1265" w:type="dxa"/>
            <w:gridSpan w:val="2"/>
            <w:tcBorders>
              <w:top w:val="nil"/>
              <w:left w:val="nil"/>
              <w:bottom w:val="nil"/>
              <w:right w:val="nil"/>
            </w:tcBorders>
            <w:shd w:val="clear" w:color="auto" w:fill="auto"/>
          </w:tcPr>
          <w:p w14:paraId="74D71F47" w14:textId="77777777" w:rsidR="005B0439" w:rsidRPr="0091517C" w:rsidRDefault="005B0439" w:rsidP="0091517C">
            <w:pPr>
              <w:jc w:val="right"/>
              <w:rPr>
                <w:sz w:val="20"/>
                <w:szCs w:val="20"/>
              </w:rPr>
            </w:pPr>
            <w:r w:rsidRPr="0091517C">
              <w:rPr>
                <w:sz w:val="20"/>
                <w:szCs w:val="20"/>
              </w:rPr>
              <w:t>4</w:t>
            </w:r>
          </w:p>
        </w:tc>
        <w:tc>
          <w:tcPr>
            <w:tcW w:w="1265" w:type="dxa"/>
            <w:gridSpan w:val="2"/>
            <w:tcBorders>
              <w:top w:val="nil"/>
              <w:left w:val="nil"/>
              <w:bottom w:val="nil"/>
              <w:right w:val="nil"/>
            </w:tcBorders>
            <w:shd w:val="clear" w:color="auto" w:fill="auto"/>
          </w:tcPr>
          <w:p w14:paraId="7BD7D2C3" w14:textId="77777777" w:rsidR="005B0439" w:rsidRPr="0091517C" w:rsidRDefault="005B0439" w:rsidP="0091517C">
            <w:pPr>
              <w:jc w:val="right"/>
              <w:rPr>
                <w:sz w:val="20"/>
                <w:szCs w:val="20"/>
              </w:rPr>
            </w:pPr>
            <w:r w:rsidRPr="0091517C">
              <w:rPr>
                <w:sz w:val="20"/>
                <w:szCs w:val="20"/>
              </w:rPr>
              <w:t>5</w:t>
            </w:r>
          </w:p>
        </w:tc>
        <w:tc>
          <w:tcPr>
            <w:tcW w:w="1265" w:type="dxa"/>
            <w:gridSpan w:val="2"/>
            <w:tcBorders>
              <w:top w:val="nil"/>
              <w:left w:val="nil"/>
              <w:bottom w:val="nil"/>
              <w:right w:val="nil"/>
            </w:tcBorders>
            <w:shd w:val="clear" w:color="auto" w:fill="auto"/>
          </w:tcPr>
          <w:p w14:paraId="21BD794E" w14:textId="77777777" w:rsidR="005B0439" w:rsidRPr="0091517C" w:rsidRDefault="005B0439" w:rsidP="0091517C">
            <w:pPr>
              <w:jc w:val="right"/>
              <w:rPr>
                <w:sz w:val="20"/>
                <w:szCs w:val="20"/>
              </w:rPr>
            </w:pPr>
            <w:r w:rsidRPr="0091517C">
              <w:rPr>
                <w:sz w:val="20"/>
                <w:szCs w:val="20"/>
              </w:rPr>
              <w:t>6</w:t>
            </w:r>
          </w:p>
        </w:tc>
        <w:tc>
          <w:tcPr>
            <w:tcW w:w="1086" w:type="dxa"/>
            <w:gridSpan w:val="2"/>
            <w:tcBorders>
              <w:top w:val="nil"/>
              <w:left w:val="nil"/>
              <w:bottom w:val="nil"/>
              <w:right w:val="nil"/>
            </w:tcBorders>
            <w:shd w:val="clear" w:color="auto" w:fill="auto"/>
          </w:tcPr>
          <w:p w14:paraId="7CE35F8D" w14:textId="77777777" w:rsidR="005B0439" w:rsidRPr="0091517C" w:rsidRDefault="005B0439" w:rsidP="0091517C">
            <w:pPr>
              <w:jc w:val="right"/>
              <w:rPr>
                <w:sz w:val="20"/>
                <w:szCs w:val="20"/>
              </w:rPr>
            </w:pPr>
            <w:r w:rsidRPr="0091517C">
              <w:rPr>
                <w:sz w:val="20"/>
                <w:szCs w:val="20"/>
              </w:rPr>
              <w:t>7</w:t>
            </w:r>
          </w:p>
        </w:tc>
      </w:tr>
      <w:tr w:rsidR="005B0439" w:rsidRPr="0091517C" w14:paraId="774E3BF4" w14:textId="77777777" w:rsidTr="0091517C">
        <w:trPr>
          <w:gridAfter w:val="1"/>
          <w:wAfter w:w="180" w:type="dxa"/>
        </w:trPr>
        <w:tc>
          <w:tcPr>
            <w:tcW w:w="900" w:type="dxa"/>
            <w:tcBorders>
              <w:top w:val="nil"/>
              <w:left w:val="nil"/>
              <w:bottom w:val="nil"/>
            </w:tcBorders>
            <w:shd w:val="clear" w:color="auto" w:fill="auto"/>
          </w:tcPr>
          <w:p w14:paraId="54D81258" w14:textId="77777777" w:rsidR="005B0439" w:rsidRPr="0091517C" w:rsidRDefault="005B0439" w:rsidP="002163BD">
            <w:pPr>
              <w:rPr>
                <w:sz w:val="20"/>
                <w:szCs w:val="20"/>
              </w:rPr>
            </w:pPr>
            <w:r w:rsidRPr="0091517C">
              <w:rPr>
                <w:sz w:val="20"/>
                <w:szCs w:val="20"/>
              </w:rPr>
              <w:t xml:space="preserve"> </w:t>
            </w:r>
          </w:p>
        </w:tc>
        <w:tc>
          <w:tcPr>
            <w:tcW w:w="1080" w:type="dxa"/>
            <w:gridSpan w:val="2"/>
            <w:tcBorders>
              <w:top w:val="nil"/>
            </w:tcBorders>
            <w:shd w:val="clear" w:color="auto" w:fill="auto"/>
          </w:tcPr>
          <w:p w14:paraId="0044A9EA" w14:textId="77777777" w:rsidR="005B0439" w:rsidRPr="0091517C" w:rsidRDefault="005B0439" w:rsidP="002163BD">
            <w:pPr>
              <w:rPr>
                <w:sz w:val="20"/>
                <w:szCs w:val="20"/>
              </w:rPr>
            </w:pPr>
          </w:p>
        </w:tc>
        <w:tc>
          <w:tcPr>
            <w:tcW w:w="1260" w:type="dxa"/>
            <w:gridSpan w:val="2"/>
            <w:tcBorders>
              <w:top w:val="nil"/>
            </w:tcBorders>
            <w:shd w:val="clear" w:color="auto" w:fill="auto"/>
          </w:tcPr>
          <w:p w14:paraId="653737B8" w14:textId="77777777" w:rsidR="005B0439" w:rsidRPr="0091517C" w:rsidRDefault="005B0439" w:rsidP="002163BD">
            <w:pPr>
              <w:rPr>
                <w:sz w:val="20"/>
                <w:szCs w:val="20"/>
              </w:rPr>
            </w:pPr>
          </w:p>
        </w:tc>
        <w:tc>
          <w:tcPr>
            <w:tcW w:w="1260" w:type="dxa"/>
            <w:gridSpan w:val="2"/>
            <w:tcBorders>
              <w:top w:val="nil"/>
            </w:tcBorders>
            <w:shd w:val="clear" w:color="auto" w:fill="auto"/>
          </w:tcPr>
          <w:p w14:paraId="12617327" w14:textId="77777777" w:rsidR="005B0439" w:rsidRPr="0091517C" w:rsidRDefault="005B0439" w:rsidP="002163BD">
            <w:pPr>
              <w:rPr>
                <w:sz w:val="20"/>
                <w:szCs w:val="20"/>
              </w:rPr>
            </w:pPr>
          </w:p>
        </w:tc>
        <w:tc>
          <w:tcPr>
            <w:tcW w:w="1260" w:type="dxa"/>
            <w:gridSpan w:val="2"/>
            <w:tcBorders>
              <w:top w:val="nil"/>
            </w:tcBorders>
            <w:shd w:val="clear" w:color="auto" w:fill="auto"/>
          </w:tcPr>
          <w:p w14:paraId="3F8B50D9" w14:textId="77777777" w:rsidR="005B0439" w:rsidRPr="0091517C" w:rsidRDefault="005B0439" w:rsidP="002163BD">
            <w:pPr>
              <w:rPr>
                <w:sz w:val="20"/>
                <w:szCs w:val="20"/>
              </w:rPr>
            </w:pPr>
          </w:p>
        </w:tc>
        <w:tc>
          <w:tcPr>
            <w:tcW w:w="1260" w:type="dxa"/>
            <w:gridSpan w:val="2"/>
            <w:tcBorders>
              <w:top w:val="nil"/>
            </w:tcBorders>
            <w:shd w:val="clear" w:color="auto" w:fill="auto"/>
          </w:tcPr>
          <w:p w14:paraId="5EA958B7" w14:textId="77777777" w:rsidR="005B0439" w:rsidRPr="0091517C" w:rsidRDefault="005B0439" w:rsidP="002163BD">
            <w:pPr>
              <w:rPr>
                <w:sz w:val="20"/>
                <w:szCs w:val="20"/>
              </w:rPr>
            </w:pPr>
          </w:p>
        </w:tc>
        <w:tc>
          <w:tcPr>
            <w:tcW w:w="1080" w:type="dxa"/>
            <w:gridSpan w:val="2"/>
            <w:tcBorders>
              <w:top w:val="nil"/>
            </w:tcBorders>
            <w:shd w:val="clear" w:color="auto" w:fill="auto"/>
          </w:tcPr>
          <w:p w14:paraId="21BD540D" w14:textId="77777777" w:rsidR="005B0439" w:rsidRPr="0091517C" w:rsidRDefault="005B0439" w:rsidP="002163BD">
            <w:pPr>
              <w:rPr>
                <w:sz w:val="20"/>
                <w:szCs w:val="20"/>
              </w:rPr>
            </w:pPr>
          </w:p>
        </w:tc>
      </w:tr>
    </w:tbl>
    <w:p w14:paraId="0F5EF98D" w14:textId="77777777" w:rsidR="005B0439" w:rsidRDefault="005B0439" w:rsidP="005B0439">
      <w:r w:rsidRPr="005A7E17">
        <w:t>Strongly Disagree</w:t>
      </w:r>
      <w:r w:rsidRPr="005A7E17">
        <w:rPr>
          <w:sz w:val="22"/>
          <w:szCs w:val="22"/>
        </w:rPr>
        <w:tab/>
      </w:r>
      <w:r w:rsidRPr="005A7E17">
        <w:rPr>
          <w:sz w:val="22"/>
          <w:szCs w:val="22"/>
        </w:rPr>
        <w:tab/>
      </w:r>
      <w:r w:rsidRPr="005A7E17">
        <w:rPr>
          <w:sz w:val="22"/>
          <w:szCs w:val="22"/>
        </w:rPr>
        <w:tab/>
      </w:r>
      <w:r w:rsidRPr="005A7E17">
        <w:rPr>
          <w:sz w:val="22"/>
          <w:szCs w:val="22"/>
        </w:rPr>
        <w:tab/>
      </w:r>
      <w:r w:rsidRPr="005A7E17">
        <w:rPr>
          <w:sz w:val="22"/>
          <w:szCs w:val="22"/>
        </w:rPr>
        <w:tab/>
      </w:r>
      <w:r w:rsidRPr="005A7E17">
        <w:rPr>
          <w:sz w:val="22"/>
          <w:szCs w:val="22"/>
        </w:rPr>
        <w:tab/>
      </w:r>
      <w:r w:rsidRPr="005A7E17">
        <w:rPr>
          <w:sz w:val="22"/>
          <w:szCs w:val="22"/>
        </w:rPr>
        <w:tab/>
      </w:r>
      <w:r w:rsidRPr="005A7E17">
        <w:rPr>
          <w:sz w:val="22"/>
          <w:szCs w:val="22"/>
        </w:rPr>
        <w:tab/>
      </w:r>
      <w:r>
        <w:rPr>
          <w:sz w:val="22"/>
          <w:szCs w:val="22"/>
        </w:rPr>
        <w:t xml:space="preserve"> </w:t>
      </w:r>
      <w:r w:rsidRPr="005A7E17">
        <w:t>Strongly Agree</w:t>
      </w:r>
    </w:p>
    <w:p w14:paraId="49985E14" w14:textId="77777777" w:rsidR="005B0439" w:rsidRDefault="005B0439" w:rsidP="005B0439"/>
    <w:p w14:paraId="755E0685" w14:textId="77777777" w:rsidR="005B0439" w:rsidRPr="00971FE3" w:rsidRDefault="00E22027" w:rsidP="00971FE3">
      <w:pPr>
        <w:rPr>
          <w:b/>
        </w:rPr>
      </w:pPr>
      <w:r w:rsidRPr="00971FE3">
        <w:rPr>
          <w:b/>
        </w:rPr>
        <w:t>SECTION A:  PERCEIVED USEFULNESS</w:t>
      </w:r>
    </w:p>
    <w:p w14:paraId="332D13AE" w14:textId="77777777" w:rsidR="00971FE3" w:rsidRPr="00971FE3" w:rsidRDefault="00971FE3" w:rsidP="00971FE3">
      <w:pPr>
        <w:rPr>
          <w:b/>
        </w:rPr>
      </w:pPr>
    </w:p>
    <w:tbl>
      <w:tblPr>
        <w:tblW w:w="9648" w:type="dxa"/>
        <w:tblLook w:val="01E0" w:firstRow="1" w:lastRow="1" w:firstColumn="1" w:lastColumn="1" w:noHBand="0" w:noVBand="0"/>
      </w:tblPr>
      <w:tblGrid>
        <w:gridCol w:w="7128"/>
        <w:gridCol w:w="360"/>
        <w:gridCol w:w="360"/>
        <w:gridCol w:w="360"/>
        <w:gridCol w:w="360"/>
        <w:gridCol w:w="360"/>
        <w:gridCol w:w="360"/>
        <w:gridCol w:w="360"/>
      </w:tblGrid>
      <w:tr w:rsidR="005B0439" w14:paraId="3F97DF51" w14:textId="77777777" w:rsidTr="0091517C">
        <w:tc>
          <w:tcPr>
            <w:tcW w:w="7128" w:type="dxa"/>
            <w:shd w:val="clear" w:color="auto" w:fill="auto"/>
          </w:tcPr>
          <w:p w14:paraId="6358BB52" w14:textId="77777777" w:rsidR="005B0439" w:rsidRDefault="005B0439" w:rsidP="002163BD">
            <w:r>
              <w:t>Using the on-line banking systems would improve my performance in conducting banking transactions.</w:t>
            </w:r>
          </w:p>
        </w:tc>
        <w:tc>
          <w:tcPr>
            <w:tcW w:w="360" w:type="dxa"/>
            <w:shd w:val="clear" w:color="auto" w:fill="auto"/>
          </w:tcPr>
          <w:p w14:paraId="5E173312" w14:textId="77777777" w:rsidR="005B0439" w:rsidRDefault="005B0439" w:rsidP="002163BD">
            <w:r>
              <w:t>1</w:t>
            </w:r>
          </w:p>
        </w:tc>
        <w:tc>
          <w:tcPr>
            <w:tcW w:w="360" w:type="dxa"/>
            <w:shd w:val="clear" w:color="auto" w:fill="auto"/>
          </w:tcPr>
          <w:p w14:paraId="3B0F242A" w14:textId="77777777" w:rsidR="005B0439" w:rsidRDefault="005B0439" w:rsidP="002163BD">
            <w:r>
              <w:t>2</w:t>
            </w:r>
          </w:p>
        </w:tc>
        <w:tc>
          <w:tcPr>
            <w:tcW w:w="360" w:type="dxa"/>
            <w:shd w:val="clear" w:color="auto" w:fill="auto"/>
          </w:tcPr>
          <w:p w14:paraId="4EEB24F1" w14:textId="77777777" w:rsidR="005B0439" w:rsidRDefault="005B0439" w:rsidP="002163BD">
            <w:r>
              <w:t>3</w:t>
            </w:r>
          </w:p>
        </w:tc>
        <w:tc>
          <w:tcPr>
            <w:tcW w:w="360" w:type="dxa"/>
            <w:shd w:val="clear" w:color="auto" w:fill="auto"/>
          </w:tcPr>
          <w:p w14:paraId="2DF5088B" w14:textId="77777777" w:rsidR="005B0439" w:rsidRDefault="005B0439" w:rsidP="002163BD">
            <w:r>
              <w:t>4</w:t>
            </w:r>
          </w:p>
        </w:tc>
        <w:tc>
          <w:tcPr>
            <w:tcW w:w="360" w:type="dxa"/>
            <w:shd w:val="clear" w:color="auto" w:fill="auto"/>
          </w:tcPr>
          <w:p w14:paraId="2C5591EA" w14:textId="77777777" w:rsidR="005B0439" w:rsidRDefault="005B0439" w:rsidP="002163BD">
            <w:r>
              <w:t>5</w:t>
            </w:r>
          </w:p>
        </w:tc>
        <w:tc>
          <w:tcPr>
            <w:tcW w:w="360" w:type="dxa"/>
            <w:shd w:val="clear" w:color="auto" w:fill="auto"/>
          </w:tcPr>
          <w:p w14:paraId="69CB9A8B" w14:textId="77777777" w:rsidR="005B0439" w:rsidRDefault="005B0439" w:rsidP="002163BD">
            <w:r>
              <w:t>6</w:t>
            </w:r>
          </w:p>
        </w:tc>
        <w:tc>
          <w:tcPr>
            <w:tcW w:w="360" w:type="dxa"/>
            <w:shd w:val="clear" w:color="auto" w:fill="auto"/>
          </w:tcPr>
          <w:p w14:paraId="42F4ACD9" w14:textId="77777777" w:rsidR="005B0439" w:rsidRDefault="005B0439" w:rsidP="002163BD">
            <w:r>
              <w:t>7</w:t>
            </w:r>
          </w:p>
        </w:tc>
      </w:tr>
      <w:tr w:rsidR="005B0439" w14:paraId="46B9C036" w14:textId="77777777" w:rsidTr="0091517C">
        <w:tc>
          <w:tcPr>
            <w:tcW w:w="7128" w:type="dxa"/>
            <w:shd w:val="clear" w:color="auto" w:fill="auto"/>
          </w:tcPr>
          <w:p w14:paraId="405F0223" w14:textId="77777777" w:rsidR="005B0439" w:rsidRDefault="005B0439" w:rsidP="002163BD">
            <w:r>
              <w:t>Using the on-line banking systems would make it easier for me to conduct banking transactions.</w:t>
            </w:r>
          </w:p>
        </w:tc>
        <w:tc>
          <w:tcPr>
            <w:tcW w:w="360" w:type="dxa"/>
            <w:shd w:val="clear" w:color="auto" w:fill="auto"/>
          </w:tcPr>
          <w:p w14:paraId="17E1DF25" w14:textId="77777777" w:rsidR="005B0439" w:rsidRDefault="005B0439" w:rsidP="002163BD">
            <w:r>
              <w:t>1</w:t>
            </w:r>
          </w:p>
        </w:tc>
        <w:tc>
          <w:tcPr>
            <w:tcW w:w="360" w:type="dxa"/>
            <w:shd w:val="clear" w:color="auto" w:fill="auto"/>
          </w:tcPr>
          <w:p w14:paraId="4F3A4D88" w14:textId="77777777" w:rsidR="005B0439" w:rsidRDefault="005B0439" w:rsidP="002163BD">
            <w:r>
              <w:t>2</w:t>
            </w:r>
          </w:p>
        </w:tc>
        <w:tc>
          <w:tcPr>
            <w:tcW w:w="360" w:type="dxa"/>
            <w:shd w:val="clear" w:color="auto" w:fill="auto"/>
          </w:tcPr>
          <w:p w14:paraId="0ABD3200" w14:textId="77777777" w:rsidR="005B0439" w:rsidRDefault="005B0439" w:rsidP="002163BD">
            <w:r>
              <w:t>3</w:t>
            </w:r>
          </w:p>
        </w:tc>
        <w:tc>
          <w:tcPr>
            <w:tcW w:w="360" w:type="dxa"/>
            <w:shd w:val="clear" w:color="auto" w:fill="auto"/>
          </w:tcPr>
          <w:p w14:paraId="1733EA71" w14:textId="77777777" w:rsidR="005B0439" w:rsidRDefault="005B0439" w:rsidP="002163BD">
            <w:r>
              <w:t>4</w:t>
            </w:r>
          </w:p>
        </w:tc>
        <w:tc>
          <w:tcPr>
            <w:tcW w:w="360" w:type="dxa"/>
            <w:shd w:val="clear" w:color="auto" w:fill="auto"/>
          </w:tcPr>
          <w:p w14:paraId="3DB5AC9F" w14:textId="77777777" w:rsidR="005B0439" w:rsidRDefault="005B0439" w:rsidP="002163BD">
            <w:r>
              <w:t>5</w:t>
            </w:r>
          </w:p>
        </w:tc>
        <w:tc>
          <w:tcPr>
            <w:tcW w:w="360" w:type="dxa"/>
            <w:shd w:val="clear" w:color="auto" w:fill="auto"/>
          </w:tcPr>
          <w:p w14:paraId="7DAC12BF" w14:textId="77777777" w:rsidR="005B0439" w:rsidRDefault="005B0439" w:rsidP="002163BD">
            <w:r>
              <w:t>6</w:t>
            </w:r>
          </w:p>
        </w:tc>
        <w:tc>
          <w:tcPr>
            <w:tcW w:w="360" w:type="dxa"/>
            <w:shd w:val="clear" w:color="auto" w:fill="auto"/>
          </w:tcPr>
          <w:p w14:paraId="4D581210" w14:textId="77777777" w:rsidR="005B0439" w:rsidRDefault="005B0439" w:rsidP="002163BD">
            <w:r>
              <w:t>7</w:t>
            </w:r>
          </w:p>
        </w:tc>
      </w:tr>
      <w:tr w:rsidR="005B0439" w14:paraId="079BD522" w14:textId="77777777" w:rsidTr="0091517C">
        <w:tc>
          <w:tcPr>
            <w:tcW w:w="7128" w:type="dxa"/>
            <w:shd w:val="clear" w:color="auto" w:fill="auto"/>
          </w:tcPr>
          <w:p w14:paraId="5F0FADA2" w14:textId="77777777" w:rsidR="005B0439" w:rsidRDefault="005B0439" w:rsidP="002163BD">
            <w:r>
              <w:t>I would find the on-line banking systems useful in conducting my banking transactions.</w:t>
            </w:r>
          </w:p>
        </w:tc>
        <w:tc>
          <w:tcPr>
            <w:tcW w:w="360" w:type="dxa"/>
            <w:shd w:val="clear" w:color="auto" w:fill="auto"/>
          </w:tcPr>
          <w:p w14:paraId="77850DC5" w14:textId="77777777" w:rsidR="005B0439" w:rsidRDefault="005B0439" w:rsidP="002163BD">
            <w:r>
              <w:t>1</w:t>
            </w:r>
          </w:p>
        </w:tc>
        <w:tc>
          <w:tcPr>
            <w:tcW w:w="360" w:type="dxa"/>
            <w:shd w:val="clear" w:color="auto" w:fill="auto"/>
          </w:tcPr>
          <w:p w14:paraId="466E2A50" w14:textId="77777777" w:rsidR="005B0439" w:rsidRDefault="005B0439" w:rsidP="002163BD">
            <w:r>
              <w:t>2</w:t>
            </w:r>
          </w:p>
        </w:tc>
        <w:tc>
          <w:tcPr>
            <w:tcW w:w="360" w:type="dxa"/>
            <w:shd w:val="clear" w:color="auto" w:fill="auto"/>
          </w:tcPr>
          <w:p w14:paraId="0B5A20B3" w14:textId="77777777" w:rsidR="005B0439" w:rsidRDefault="005B0439" w:rsidP="002163BD">
            <w:r>
              <w:t>3</w:t>
            </w:r>
          </w:p>
        </w:tc>
        <w:tc>
          <w:tcPr>
            <w:tcW w:w="360" w:type="dxa"/>
            <w:shd w:val="clear" w:color="auto" w:fill="auto"/>
          </w:tcPr>
          <w:p w14:paraId="1BA51A24" w14:textId="77777777" w:rsidR="005B0439" w:rsidRDefault="005B0439" w:rsidP="002163BD">
            <w:r>
              <w:t>4</w:t>
            </w:r>
          </w:p>
        </w:tc>
        <w:tc>
          <w:tcPr>
            <w:tcW w:w="360" w:type="dxa"/>
            <w:shd w:val="clear" w:color="auto" w:fill="auto"/>
          </w:tcPr>
          <w:p w14:paraId="27E8A9E0" w14:textId="77777777" w:rsidR="005B0439" w:rsidRDefault="005B0439" w:rsidP="002163BD">
            <w:r>
              <w:t>5</w:t>
            </w:r>
          </w:p>
        </w:tc>
        <w:tc>
          <w:tcPr>
            <w:tcW w:w="360" w:type="dxa"/>
            <w:shd w:val="clear" w:color="auto" w:fill="auto"/>
          </w:tcPr>
          <w:p w14:paraId="23C9C534" w14:textId="77777777" w:rsidR="005B0439" w:rsidRDefault="005B0439" w:rsidP="002163BD">
            <w:r>
              <w:t>6</w:t>
            </w:r>
          </w:p>
        </w:tc>
        <w:tc>
          <w:tcPr>
            <w:tcW w:w="360" w:type="dxa"/>
            <w:shd w:val="clear" w:color="auto" w:fill="auto"/>
          </w:tcPr>
          <w:p w14:paraId="0E9F12AB" w14:textId="77777777" w:rsidR="005B0439" w:rsidRDefault="005B0439" w:rsidP="002163BD">
            <w:r>
              <w:t>7</w:t>
            </w:r>
          </w:p>
        </w:tc>
      </w:tr>
      <w:tr w:rsidR="005B0439" w14:paraId="2C3F872D" w14:textId="77777777" w:rsidTr="0091517C">
        <w:tc>
          <w:tcPr>
            <w:tcW w:w="7128" w:type="dxa"/>
            <w:shd w:val="clear" w:color="auto" w:fill="auto"/>
          </w:tcPr>
          <w:p w14:paraId="004C36DF" w14:textId="77777777" w:rsidR="005B0439" w:rsidRDefault="00D015B5" w:rsidP="002163BD">
            <w:r>
              <w:t>Online</w:t>
            </w:r>
            <w:r w:rsidR="005B0439">
              <w:t xml:space="preserve"> banking eliminates geographic </w:t>
            </w:r>
            <w:r>
              <w:t>limitations</w:t>
            </w:r>
            <w:r w:rsidR="005B0439">
              <w:t xml:space="preserve"> and </w:t>
            </w:r>
            <w:r>
              <w:t>increases</w:t>
            </w:r>
            <w:r w:rsidR="005B0439">
              <w:t xml:space="preserve"> </w:t>
            </w:r>
            <w:proofErr w:type="gramStart"/>
            <w:r w:rsidR="005B0439">
              <w:t>flexible</w:t>
            </w:r>
            <w:proofErr w:type="gramEnd"/>
            <w:r w:rsidR="005B0439">
              <w:t xml:space="preserve"> in mobility; </w:t>
            </w:r>
            <w:r>
              <w:t>thus,</w:t>
            </w:r>
            <w:r w:rsidR="005B0439">
              <w:t xml:space="preserve"> I can bank any place that has Internet connection.</w:t>
            </w:r>
          </w:p>
        </w:tc>
        <w:tc>
          <w:tcPr>
            <w:tcW w:w="360" w:type="dxa"/>
            <w:shd w:val="clear" w:color="auto" w:fill="auto"/>
          </w:tcPr>
          <w:p w14:paraId="06E1C15D" w14:textId="77777777" w:rsidR="005B0439" w:rsidRDefault="005B0439" w:rsidP="002163BD">
            <w:r>
              <w:t>1</w:t>
            </w:r>
          </w:p>
        </w:tc>
        <w:tc>
          <w:tcPr>
            <w:tcW w:w="360" w:type="dxa"/>
            <w:shd w:val="clear" w:color="auto" w:fill="auto"/>
          </w:tcPr>
          <w:p w14:paraId="1DC3B0AE" w14:textId="77777777" w:rsidR="005B0439" w:rsidRDefault="005B0439" w:rsidP="002163BD">
            <w:r>
              <w:t>2</w:t>
            </w:r>
          </w:p>
        </w:tc>
        <w:tc>
          <w:tcPr>
            <w:tcW w:w="360" w:type="dxa"/>
            <w:shd w:val="clear" w:color="auto" w:fill="auto"/>
          </w:tcPr>
          <w:p w14:paraId="775DC549" w14:textId="77777777" w:rsidR="005B0439" w:rsidRDefault="005B0439" w:rsidP="002163BD">
            <w:r>
              <w:t>3</w:t>
            </w:r>
          </w:p>
        </w:tc>
        <w:tc>
          <w:tcPr>
            <w:tcW w:w="360" w:type="dxa"/>
            <w:shd w:val="clear" w:color="auto" w:fill="auto"/>
          </w:tcPr>
          <w:p w14:paraId="63667A6A" w14:textId="77777777" w:rsidR="005B0439" w:rsidRDefault="005B0439" w:rsidP="002163BD">
            <w:r>
              <w:t>4</w:t>
            </w:r>
          </w:p>
        </w:tc>
        <w:tc>
          <w:tcPr>
            <w:tcW w:w="360" w:type="dxa"/>
            <w:shd w:val="clear" w:color="auto" w:fill="auto"/>
          </w:tcPr>
          <w:p w14:paraId="6D732486" w14:textId="77777777" w:rsidR="005B0439" w:rsidRDefault="005B0439" w:rsidP="002163BD">
            <w:r>
              <w:t>5</w:t>
            </w:r>
          </w:p>
        </w:tc>
        <w:tc>
          <w:tcPr>
            <w:tcW w:w="360" w:type="dxa"/>
            <w:shd w:val="clear" w:color="auto" w:fill="auto"/>
          </w:tcPr>
          <w:p w14:paraId="754D17B8" w14:textId="77777777" w:rsidR="005B0439" w:rsidRDefault="005B0439" w:rsidP="002163BD">
            <w:r>
              <w:t>6</w:t>
            </w:r>
          </w:p>
        </w:tc>
        <w:tc>
          <w:tcPr>
            <w:tcW w:w="360" w:type="dxa"/>
            <w:shd w:val="clear" w:color="auto" w:fill="auto"/>
          </w:tcPr>
          <w:p w14:paraId="2993F58A" w14:textId="77777777" w:rsidR="005B0439" w:rsidRDefault="005B0439" w:rsidP="002163BD">
            <w:r>
              <w:t>7</w:t>
            </w:r>
          </w:p>
        </w:tc>
      </w:tr>
      <w:tr w:rsidR="005B0439" w14:paraId="344FE2D9" w14:textId="77777777" w:rsidTr="0091517C">
        <w:tc>
          <w:tcPr>
            <w:tcW w:w="7128" w:type="dxa"/>
            <w:shd w:val="clear" w:color="auto" w:fill="auto"/>
          </w:tcPr>
          <w:p w14:paraId="1C318D3C" w14:textId="77777777" w:rsidR="005B0439" w:rsidRDefault="00D015B5" w:rsidP="002163BD">
            <w:r>
              <w:t>Online</w:t>
            </w:r>
            <w:r w:rsidR="005B0439">
              <w:t xml:space="preserve"> banking eliminates time constraints; </w:t>
            </w:r>
            <w:r>
              <w:t>thus,</w:t>
            </w:r>
            <w:r w:rsidR="005B0439">
              <w:t xml:space="preserve"> I can use the banking services at any time I like.</w:t>
            </w:r>
          </w:p>
        </w:tc>
        <w:tc>
          <w:tcPr>
            <w:tcW w:w="360" w:type="dxa"/>
            <w:shd w:val="clear" w:color="auto" w:fill="auto"/>
          </w:tcPr>
          <w:p w14:paraId="34040001" w14:textId="77777777" w:rsidR="005B0439" w:rsidRDefault="005B0439" w:rsidP="002163BD">
            <w:r>
              <w:t>1</w:t>
            </w:r>
          </w:p>
        </w:tc>
        <w:tc>
          <w:tcPr>
            <w:tcW w:w="360" w:type="dxa"/>
            <w:shd w:val="clear" w:color="auto" w:fill="auto"/>
          </w:tcPr>
          <w:p w14:paraId="1880EB9A" w14:textId="77777777" w:rsidR="005B0439" w:rsidRDefault="005B0439" w:rsidP="002163BD">
            <w:r>
              <w:t>2</w:t>
            </w:r>
          </w:p>
        </w:tc>
        <w:tc>
          <w:tcPr>
            <w:tcW w:w="360" w:type="dxa"/>
            <w:shd w:val="clear" w:color="auto" w:fill="auto"/>
          </w:tcPr>
          <w:p w14:paraId="24DB2021" w14:textId="77777777" w:rsidR="005B0439" w:rsidRDefault="005B0439" w:rsidP="002163BD">
            <w:r>
              <w:t>3</w:t>
            </w:r>
          </w:p>
        </w:tc>
        <w:tc>
          <w:tcPr>
            <w:tcW w:w="360" w:type="dxa"/>
            <w:shd w:val="clear" w:color="auto" w:fill="auto"/>
          </w:tcPr>
          <w:p w14:paraId="056C59C6" w14:textId="77777777" w:rsidR="005B0439" w:rsidRDefault="005B0439" w:rsidP="002163BD">
            <w:r>
              <w:t>4</w:t>
            </w:r>
          </w:p>
        </w:tc>
        <w:tc>
          <w:tcPr>
            <w:tcW w:w="360" w:type="dxa"/>
            <w:shd w:val="clear" w:color="auto" w:fill="auto"/>
          </w:tcPr>
          <w:p w14:paraId="28BCB4DB" w14:textId="77777777" w:rsidR="005B0439" w:rsidRDefault="005B0439" w:rsidP="002163BD">
            <w:r>
              <w:t>5</w:t>
            </w:r>
          </w:p>
        </w:tc>
        <w:tc>
          <w:tcPr>
            <w:tcW w:w="360" w:type="dxa"/>
            <w:shd w:val="clear" w:color="auto" w:fill="auto"/>
          </w:tcPr>
          <w:p w14:paraId="6A730AAD" w14:textId="77777777" w:rsidR="005B0439" w:rsidRDefault="005B0439" w:rsidP="002163BD">
            <w:r>
              <w:t>6</w:t>
            </w:r>
          </w:p>
        </w:tc>
        <w:tc>
          <w:tcPr>
            <w:tcW w:w="360" w:type="dxa"/>
            <w:shd w:val="clear" w:color="auto" w:fill="auto"/>
          </w:tcPr>
          <w:p w14:paraId="5A6D75DF" w14:textId="77777777" w:rsidR="005B0439" w:rsidRDefault="005B0439" w:rsidP="002163BD">
            <w:r>
              <w:t>7</w:t>
            </w:r>
          </w:p>
        </w:tc>
      </w:tr>
      <w:tr w:rsidR="005B0439" w14:paraId="46F12AD8" w14:textId="77777777" w:rsidTr="0091517C">
        <w:tc>
          <w:tcPr>
            <w:tcW w:w="7128" w:type="dxa"/>
            <w:shd w:val="clear" w:color="auto" w:fill="auto"/>
          </w:tcPr>
          <w:p w14:paraId="77BE7BD1" w14:textId="77777777" w:rsidR="005B0439" w:rsidRDefault="00D015B5" w:rsidP="002163BD">
            <w:r>
              <w:t>Online</w:t>
            </w:r>
            <w:r w:rsidR="005B0439">
              <w:t xml:space="preserve"> banking would be a convenient way to manage my finances.</w:t>
            </w:r>
          </w:p>
        </w:tc>
        <w:tc>
          <w:tcPr>
            <w:tcW w:w="360" w:type="dxa"/>
            <w:shd w:val="clear" w:color="auto" w:fill="auto"/>
          </w:tcPr>
          <w:p w14:paraId="61A0EAB9" w14:textId="77777777" w:rsidR="005B0439" w:rsidRDefault="005B0439" w:rsidP="002163BD">
            <w:r>
              <w:t>1</w:t>
            </w:r>
          </w:p>
        </w:tc>
        <w:tc>
          <w:tcPr>
            <w:tcW w:w="360" w:type="dxa"/>
            <w:shd w:val="clear" w:color="auto" w:fill="auto"/>
          </w:tcPr>
          <w:p w14:paraId="7559A753" w14:textId="77777777" w:rsidR="005B0439" w:rsidRDefault="005B0439" w:rsidP="002163BD">
            <w:r>
              <w:t>2</w:t>
            </w:r>
          </w:p>
        </w:tc>
        <w:tc>
          <w:tcPr>
            <w:tcW w:w="360" w:type="dxa"/>
            <w:shd w:val="clear" w:color="auto" w:fill="auto"/>
          </w:tcPr>
          <w:p w14:paraId="0B751F7B" w14:textId="77777777" w:rsidR="005B0439" w:rsidRDefault="005B0439" w:rsidP="002163BD">
            <w:r>
              <w:t>3</w:t>
            </w:r>
          </w:p>
        </w:tc>
        <w:tc>
          <w:tcPr>
            <w:tcW w:w="360" w:type="dxa"/>
            <w:shd w:val="clear" w:color="auto" w:fill="auto"/>
          </w:tcPr>
          <w:p w14:paraId="27455CC5" w14:textId="77777777" w:rsidR="005B0439" w:rsidRDefault="005B0439" w:rsidP="002163BD">
            <w:r>
              <w:t>4</w:t>
            </w:r>
          </w:p>
        </w:tc>
        <w:tc>
          <w:tcPr>
            <w:tcW w:w="360" w:type="dxa"/>
            <w:shd w:val="clear" w:color="auto" w:fill="auto"/>
          </w:tcPr>
          <w:p w14:paraId="2B04B60D" w14:textId="77777777" w:rsidR="005B0439" w:rsidRDefault="005B0439" w:rsidP="002163BD">
            <w:r>
              <w:t>5</w:t>
            </w:r>
          </w:p>
        </w:tc>
        <w:tc>
          <w:tcPr>
            <w:tcW w:w="360" w:type="dxa"/>
            <w:shd w:val="clear" w:color="auto" w:fill="auto"/>
          </w:tcPr>
          <w:p w14:paraId="6EC8EB4F" w14:textId="77777777" w:rsidR="005B0439" w:rsidRDefault="005B0439" w:rsidP="002163BD">
            <w:r>
              <w:t>6</w:t>
            </w:r>
          </w:p>
        </w:tc>
        <w:tc>
          <w:tcPr>
            <w:tcW w:w="360" w:type="dxa"/>
            <w:shd w:val="clear" w:color="auto" w:fill="auto"/>
          </w:tcPr>
          <w:p w14:paraId="2CF826B1" w14:textId="77777777" w:rsidR="005B0439" w:rsidRDefault="005B0439" w:rsidP="002163BD">
            <w:r>
              <w:t>7</w:t>
            </w:r>
          </w:p>
        </w:tc>
      </w:tr>
    </w:tbl>
    <w:p w14:paraId="2D057271" w14:textId="77777777" w:rsidR="00971FE3" w:rsidRDefault="00971FE3" w:rsidP="005B0439"/>
    <w:p w14:paraId="450427F3" w14:textId="77777777" w:rsidR="005B0439" w:rsidRPr="00971FE3" w:rsidRDefault="00E22027" w:rsidP="00971FE3">
      <w:pPr>
        <w:rPr>
          <w:b/>
        </w:rPr>
      </w:pPr>
      <w:r w:rsidRPr="00971FE3">
        <w:rPr>
          <w:b/>
        </w:rPr>
        <w:t>SECTION B: PERCEIVED EASE OF USE</w:t>
      </w:r>
    </w:p>
    <w:p w14:paraId="4B7D7962" w14:textId="77777777" w:rsidR="00971FE3" w:rsidRPr="00E22027" w:rsidRDefault="00971FE3" w:rsidP="005B0439">
      <w:pPr>
        <w:rPr>
          <w:b/>
          <w:iCs/>
        </w:rPr>
      </w:pPr>
    </w:p>
    <w:tbl>
      <w:tblPr>
        <w:tblpPr w:leftFromText="180" w:rightFromText="180" w:vertAnchor="text" w:horzAnchor="margin" w:tblpY="133"/>
        <w:tblW w:w="9648" w:type="dxa"/>
        <w:tblLook w:val="01E0" w:firstRow="1" w:lastRow="1" w:firstColumn="1" w:lastColumn="1" w:noHBand="0" w:noVBand="0"/>
      </w:tblPr>
      <w:tblGrid>
        <w:gridCol w:w="7128"/>
        <w:gridCol w:w="360"/>
        <w:gridCol w:w="360"/>
        <w:gridCol w:w="360"/>
        <w:gridCol w:w="360"/>
        <w:gridCol w:w="360"/>
        <w:gridCol w:w="360"/>
        <w:gridCol w:w="360"/>
      </w:tblGrid>
      <w:tr w:rsidR="005B0439" w14:paraId="7FC4B353" w14:textId="77777777" w:rsidTr="0091517C">
        <w:tc>
          <w:tcPr>
            <w:tcW w:w="7128" w:type="dxa"/>
            <w:shd w:val="clear" w:color="auto" w:fill="auto"/>
          </w:tcPr>
          <w:p w14:paraId="27A671DB" w14:textId="77777777" w:rsidR="005B0439" w:rsidRDefault="005B0439" w:rsidP="0091517C">
            <w:r>
              <w:t>My interaction with the on-line banking systems would be clear and understandable.</w:t>
            </w:r>
          </w:p>
        </w:tc>
        <w:tc>
          <w:tcPr>
            <w:tcW w:w="360" w:type="dxa"/>
            <w:shd w:val="clear" w:color="auto" w:fill="auto"/>
          </w:tcPr>
          <w:p w14:paraId="376A9C73" w14:textId="77777777" w:rsidR="005B0439" w:rsidRDefault="005B0439" w:rsidP="002163BD">
            <w:r>
              <w:t>1</w:t>
            </w:r>
          </w:p>
        </w:tc>
        <w:tc>
          <w:tcPr>
            <w:tcW w:w="360" w:type="dxa"/>
            <w:shd w:val="clear" w:color="auto" w:fill="auto"/>
          </w:tcPr>
          <w:p w14:paraId="1000C2F8" w14:textId="77777777" w:rsidR="005B0439" w:rsidRDefault="005B0439" w:rsidP="002163BD">
            <w:r>
              <w:t>2</w:t>
            </w:r>
          </w:p>
        </w:tc>
        <w:tc>
          <w:tcPr>
            <w:tcW w:w="360" w:type="dxa"/>
            <w:shd w:val="clear" w:color="auto" w:fill="auto"/>
          </w:tcPr>
          <w:p w14:paraId="084459BF" w14:textId="77777777" w:rsidR="005B0439" w:rsidRDefault="005B0439" w:rsidP="002163BD">
            <w:r>
              <w:t>3</w:t>
            </w:r>
          </w:p>
        </w:tc>
        <w:tc>
          <w:tcPr>
            <w:tcW w:w="360" w:type="dxa"/>
            <w:shd w:val="clear" w:color="auto" w:fill="auto"/>
          </w:tcPr>
          <w:p w14:paraId="4133A9F6" w14:textId="77777777" w:rsidR="005B0439" w:rsidRDefault="005B0439" w:rsidP="002163BD">
            <w:r>
              <w:t>4</w:t>
            </w:r>
          </w:p>
        </w:tc>
        <w:tc>
          <w:tcPr>
            <w:tcW w:w="360" w:type="dxa"/>
            <w:shd w:val="clear" w:color="auto" w:fill="auto"/>
          </w:tcPr>
          <w:p w14:paraId="760C1755" w14:textId="77777777" w:rsidR="005B0439" w:rsidRDefault="005B0439" w:rsidP="002163BD">
            <w:r>
              <w:t>5</w:t>
            </w:r>
          </w:p>
        </w:tc>
        <w:tc>
          <w:tcPr>
            <w:tcW w:w="360" w:type="dxa"/>
            <w:shd w:val="clear" w:color="auto" w:fill="auto"/>
          </w:tcPr>
          <w:p w14:paraId="48E81755" w14:textId="77777777" w:rsidR="005B0439" w:rsidRDefault="005B0439" w:rsidP="002163BD">
            <w:r>
              <w:t>6</w:t>
            </w:r>
          </w:p>
        </w:tc>
        <w:tc>
          <w:tcPr>
            <w:tcW w:w="360" w:type="dxa"/>
            <w:shd w:val="clear" w:color="auto" w:fill="auto"/>
          </w:tcPr>
          <w:p w14:paraId="0AD3F0AC" w14:textId="77777777" w:rsidR="005B0439" w:rsidRDefault="005B0439" w:rsidP="002163BD">
            <w:r>
              <w:t>7</w:t>
            </w:r>
          </w:p>
        </w:tc>
      </w:tr>
      <w:tr w:rsidR="005B0439" w14:paraId="1DCA5009" w14:textId="77777777" w:rsidTr="0091517C">
        <w:tc>
          <w:tcPr>
            <w:tcW w:w="7128" w:type="dxa"/>
            <w:shd w:val="clear" w:color="auto" w:fill="auto"/>
          </w:tcPr>
          <w:p w14:paraId="382063E0" w14:textId="77777777" w:rsidR="005B0439" w:rsidRDefault="005B0439" w:rsidP="0091517C">
            <w:r>
              <w:t>It would be easy for me to become skillful at using the on-line banking systems.</w:t>
            </w:r>
          </w:p>
        </w:tc>
        <w:tc>
          <w:tcPr>
            <w:tcW w:w="360" w:type="dxa"/>
            <w:shd w:val="clear" w:color="auto" w:fill="auto"/>
          </w:tcPr>
          <w:p w14:paraId="4DA4516E" w14:textId="77777777" w:rsidR="005B0439" w:rsidRDefault="005B0439" w:rsidP="002163BD">
            <w:r>
              <w:t>1</w:t>
            </w:r>
          </w:p>
        </w:tc>
        <w:tc>
          <w:tcPr>
            <w:tcW w:w="360" w:type="dxa"/>
            <w:shd w:val="clear" w:color="auto" w:fill="auto"/>
          </w:tcPr>
          <w:p w14:paraId="33D4C69F" w14:textId="77777777" w:rsidR="005B0439" w:rsidRDefault="005B0439" w:rsidP="002163BD">
            <w:r>
              <w:t>2</w:t>
            </w:r>
          </w:p>
        </w:tc>
        <w:tc>
          <w:tcPr>
            <w:tcW w:w="360" w:type="dxa"/>
            <w:shd w:val="clear" w:color="auto" w:fill="auto"/>
          </w:tcPr>
          <w:p w14:paraId="04D49D8E" w14:textId="77777777" w:rsidR="005B0439" w:rsidRDefault="005B0439" w:rsidP="002163BD">
            <w:r>
              <w:t>3</w:t>
            </w:r>
          </w:p>
        </w:tc>
        <w:tc>
          <w:tcPr>
            <w:tcW w:w="360" w:type="dxa"/>
            <w:shd w:val="clear" w:color="auto" w:fill="auto"/>
          </w:tcPr>
          <w:p w14:paraId="6BACF141" w14:textId="77777777" w:rsidR="005B0439" w:rsidRDefault="005B0439" w:rsidP="002163BD">
            <w:r>
              <w:t>4</w:t>
            </w:r>
          </w:p>
        </w:tc>
        <w:tc>
          <w:tcPr>
            <w:tcW w:w="360" w:type="dxa"/>
            <w:shd w:val="clear" w:color="auto" w:fill="auto"/>
          </w:tcPr>
          <w:p w14:paraId="64B02BF1" w14:textId="77777777" w:rsidR="005B0439" w:rsidRDefault="005B0439" w:rsidP="002163BD">
            <w:r>
              <w:t>5</w:t>
            </w:r>
          </w:p>
        </w:tc>
        <w:tc>
          <w:tcPr>
            <w:tcW w:w="360" w:type="dxa"/>
            <w:shd w:val="clear" w:color="auto" w:fill="auto"/>
          </w:tcPr>
          <w:p w14:paraId="5592BAF4" w14:textId="77777777" w:rsidR="005B0439" w:rsidRDefault="005B0439" w:rsidP="002163BD">
            <w:r>
              <w:t>6</w:t>
            </w:r>
          </w:p>
        </w:tc>
        <w:tc>
          <w:tcPr>
            <w:tcW w:w="360" w:type="dxa"/>
            <w:shd w:val="clear" w:color="auto" w:fill="auto"/>
          </w:tcPr>
          <w:p w14:paraId="791B0CE3" w14:textId="77777777" w:rsidR="005B0439" w:rsidRDefault="005B0439" w:rsidP="002163BD">
            <w:r>
              <w:t>7</w:t>
            </w:r>
          </w:p>
        </w:tc>
      </w:tr>
      <w:tr w:rsidR="005B0439" w14:paraId="545F3118" w14:textId="77777777" w:rsidTr="0091517C">
        <w:tc>
          <w:tcPr>
            <w:tcW w:w="7128" w:type="dxa"/>
            <w:shd w:val="clear" w:color="auto" w:fill="auto"/>
          </w:tcPr>
          <w:p w14:paraId="756D2E93" w14:textId="77777777" w:rsidR="005B0439" w:rsidRDefault="005B0439" w:rsidP="0091517C">
            <w:r>
              <w:t>Learning to use the on-line banking systems would be easy for me.</w:t>
            </w:r>
          </w:p>
        </w:tc>
        <w:tc>
          <w:tcPr>
            <w:tcW w:w="360" w:type="dxa"/>
            <w:shd w:val="clear" w:color="auto" w:fill="auto"/>
          </w:tcPr>
          <w:p w14:paraId="78A0BE47" w14:textId="77777777" w:rsidR="005B0439" w:rsidRDefault="005B0439" w:rsidP="002163BD">
            <w:r>
              <w:t>1</w:t>
            </w:r>
          </w:p>
        </w:tc>
        <w:tc>
          <w:tcPr>
            <w:tcW w:w="360" w:type="dxa"/>
            <w:shd w:val="clear" w:color="auto" w:fill="auto"/>
          </w:tcPr>
          <w:p w14:paraId="49B093D1" w14:textId="77777777" w:rsidR="005B0439" w:rsidRDefault="005B0439" w:rsidP="002163BD">
            <w:r>
              <w:t>2</w:t>
            </w:r>
          </w:p>
        </w:tc>
        <w:tc>
          <w:tcPr>
            <w:tcW w:w="360" w:type="dxa"/>
            <w:shd w:val="clear" w:color="auto" w:fill="auto"/>
          </w:tcPr>
          <w:p w14:paraId="162393AB" w14:textId="77777777" w:rsidR="005B0439" w:rsidRDefault="005B0439" w:rsidP="002163BD">
            <w:r>
              <w:t>3</w:t>
            </w:r>
          </w:p>
        </w:tc>
        <w:tc>
          <w:tcPr>
            <w:tcW w:w="360" w:type="dxa"/>
            <w:shd w:val="clear" w:color="auto" w:fill="auto"/>
          </w:tcPr>
          <w:p w14:paraId="6DE4B952" w14:textId="77777777" w:rsidR="005B0439" w:rsidRDefault="005B0439" w:rsidP="002163BD">
            <w:r>
              <w:t>4</w:t>
            </w:r>
          </w:p>
        </w:tc>
        <w:tc>
          <w:tcPr>
            <w:tcW w:w="360" w:type="dxa"/>
            <w:shd w:val="clear" w:color="auto" w:fill="auto"/>
          </w:tcPr>
          <w:p w14:paraId="7AA67373" w14:textId="77777777" w:rsidR="005B0439" w:rsidRDefault="005B0439" w:rsidP="002163BD">
            <w:r>
              <w:t>5</w:t>
            </w:r>
          </w:p>
        </w:tc>
        <w:tc>
          <w:tcPr>
            <w:tcW w:w="360" w:type="dxa"/>
            <w:shd w:val="clear" w:color="auto" w:fill="auto"/>
          </w:tcPr>
          <w:p w14:paraId="5EA7FBEF" w14:textId="77777777" w:rsidR="005B0439" w:rsidRDefault="005B0439" w:rsidP="002163BD">
            <w:r>
              <w:t>6</w:t>
            </w:r>
          </w:p>
        </w:tc>
        <w:tc>
          <w:tcPr>
            <w:tcW w:w="360" w:type="dxa"/>
            <w:shd w:val="clear" w:color="auto" w:fill="auto"/>
          </w:tcPr>
          <w:p w14:paraId="6D78F516" w14:textId="77777777" w:rsidR="005B0439" w:rsidRDefault="005B0439" w:rsidP="002163BD">
            <w:r>
              <w:t>7</w:t>
            </w:r>
          </w:p>
        </w:tc>
      </w:tr>
      <w:tr w:rsidR="005B0439" w14:paraId="10963276" w14:textId="77777777" w:rsidTr="0091517C">
        <w:tc>
          <w:tcPr>
            <w:tcW w:w="7128" w:type="dxa"/>
            <w:shd w:val="clear" w:color="auto" w:fill="auto"/>
          </w:tcPr>
          <w:p w14:paraId="62EB5955" w14:textId="77777777" w:rsidR="005B0439" w:rsidRDefault="005B0439" w:rsidP="0091517C">
            <w:r>
              <w:t xml:space="preserve">Interacting </w:t>
            </w:r>
            <w:r w:rsidR="00D015B5">
              <w:t>with</w:t>
            </w:r>
            <w:r>
              <w:t xml:space="preserve"> on-line banking will not require a lot of </w:t>
            </w:r>
            <w:proofErr w:type="gramStart"/>
            <w:r>
              <w:t>my mental</w:t>
            </w:r>
            <w:proofErr w:type="gramEnd"/>
            <w:r>
              <w:t xml:space="preserve"> effort.</w:t>
            </w:r>
          </w:p>
        </w:tc>
        <w:tc>
          <w:tcPr>
            <w:tcW w:w="360" w:type="dxa"/>
            <w:shd w:val="clear" w:color="auto" w:fill="auto"/>
          </w:tcPr>
          <w:p w14:paraId="79CEF621" w14:textId="77777777" w:rsidR="005B0439" w:rsidRDefault="005B0439" w:rsidP="002163BD">
            <w:r>
              <w:t>1</w:t>
            </w:r>
          </w:p>
        </w:tc>
        <w:tc>
          <w:tcPr>
            <w:tcW w:w="360" w:type="dxa"/>
            <w:shd w:val="clear" w:color="auto" w:fill="auto"/>
          </w:tcPr>
          <w:p w14:paraId="13C5518B" w14:textId="77777777" w:rsidR="005B0439" w:rsidRDefault="005B0439" w:rsidP="002163BD">
            <w:r>
              <w:t>2</w:t>
            </w:r>
          </w:p>
        </w:tc>
        <w:tc>
          <w:tcPr>
            <w:tcW w:w="360" w:type="dxa"/>
            <w:shd w:val="clear" w:color="auto" w:fill="auto"/>
          </w:tcPr>
          <w:p w14:paraId="13D5F739" w14:textId="77777777" w:rsidR="005B0439" w:rsidRDefault="005B0439" w:rsidP="002163BD">
            <w:r>
              <w:t>3</w:t>
            </w:r>
          </w:p>
        </w:tc>
        <w:tc>
          <w:tcPr>
            <w:tcW w:w="360" w:type="dxa"/>
            <w:shd w:val="clear" w:color="auto" w:fill="auto"/>
          </w:tcPr>
          <w:p w14:paraId="127A0241" w14:textId="77777777" w:rsidR="005B0439" w:rsidRDefault="005B0439" w:rsidP="002163BD">
            <w:r>
              <w:t>4</w:t>
            </w:r>
          </w:p>
        </w:tc>
        <w:tc>
          <w:tcPr>
            <w:tcW w:w="360" w:type="dxa"/>
            <w:shd w:val="clear" w:color="auto" w:fill="auto"/>
          </w:tcPr>
          <w:p w14:paraId="6DB52218" w14:textId="77777777" w:rsidR="005B0439" w:rsidRDefault="005B0439" w:rsidP="002163BD">
            <w:r>
              <w:t>5</w:t>
            </w:r>
          </w:p>
        </w:tc>
        <w:tc>
          <w:tcPr>
            <w:tcW w:w="360" w:type="dxa"/>
            <w:shd w:val="clear" w:color="auto" w:fill="auto"/>
          </w:tcPr>
          <w:p w14:paraId="58E9F28C" w14:textId="77777777" w:rsidR="005B0439" w:rsidRDefault="005B0439" w:rsidP="002163BD">
            <w:r>
              <w:t>6</w:t>
            </w:r>
          </w:p>
        </w:tc>
        <w:tc>
          <w:tcPr>
            <w:tcW w:w="360" w:type="dxa"/>
            <w:shd w:val="clear" w:color="auto" w:fill="auto"/>
          </w:tcPr>
          <w:p w14:paraId="220ABA34" w14:textId="77777777" w:rsidR="005B0439" w:rsidRDefault="005B0439" w:rsidP="002163BD">
            <w:r>
              <w:t>7</w:t>
            </w:r>
          </w:p>
        </w:tc>
      </w:tr>
      <w:tr w:rsidR="005B0439" w14:paraId="054E8EE4" w14:textId="77777777" w:rsidTr="0091517C">
        <w:tc>
          <w:tcPr>
            <w:tcW w:w="7128" w:type="dxa"/>
            <w:shd w:val="clear" w:color="auto" w:fill="auto"/>
          </w:tcPr>
          <w:p w14:paraId="6D1A9CF9" w14:textId="77777777" w:rsidR="005B0439" w:rsidRDefault="005B0439" w:rsidP="0091517C">
            <w:r>
              <w:t>Overall, I would find the on-line banking systems easy to use.</w:t>
            </w:r>
          </w:p>
        </w:tc>
        <w:tc>
          <w:tcPr>
            <w:tcW w:w="360" w:type="dxa"/>
            <w:shd w:val="clear" w:color="auto" w:fill="auto"/>
          </w:tcPr>
          <w:p w14:paraId="310500EE" w14:textId="77777777" w:rsidR="005B0439" w:rsidRDefault="005B0439" w:rsidP="002163BD">
            <w:r>
              <w:t>1</w:t>
            </w:r>
          </w:p>
        </w:tc>
        <w:tc>
          <w:tcPr>
            <w:tcW w:w="360" w:type="dxa"/>
            <w:shd w:val="clear" w:color="auto" w:fill="auto"/>
          </w:tcPr>
          <w:p w14:paraId="280189B2" w14:textId="77777777" w:rsidR="005B0439" w:rsidRDefault="005B0439" w:rsidP="002163BD">
            <w:r>
              <w:t>2</w:t>
            </w:r>
          </w:p>
        </w:tc>
        <w:tc>
          <w:tcPr>
            <w:tcW w:w="360" w:type="dxa"/>
            <w:shd w:val="clear" w:color="auto" w:fill="auto"/>
          </w:tcPr>
          <w:p w14:paraId="5E0C4655" w14:textId="77777777" w:rsidR="005B0439" w:rsidRDefault="005B0439" w:rsidP="002163BD">
            <w:r>
              <w:t>3</w:t>
            </w:r>
          </w:p>
        </w:tc>
        <w:tc>
          <w:tcPr>
            <w:tcW w:w="360" w:type="dxa"/>
            <w:shd w:val="clear" w:color="auto" w:fill="auto"/>
          </w:tcPr>
          <w:p w14:paraId="17F30E76" w14:textId="77777777" w:rsidR="005B0439" w:rsidRDefault="005B0439" w:rsidP="002163BD">
            <w:r>
              <w:t>4</w:t>
            </w:r>
          </w:p>
        </w:tc>
        <w:tc>
          <w:tcPr>
            <w:tcW w:w="360" w:type="dxa"/>
            <w:shd w:val="clear" w:color="auto" w:fill="auto"/>
          </w:tcPr>
          <w:p w14:paraId="627E87B4" w14:textId="77777777" w:rsidR="005B0439" w:rsidRDefault="005B0439" w:rsidP="002163BD">
            <w:r>
              <w:t>5</w:t>
            </w:r>
          </w:p>
        </w:tc>
        <w:tc>
          <w:tcPr>
            <w:tcW w:w="360" w:type="dxa"/>
            <w:shd w:val="clear" w:color="auto" w:fill="auto"/>
          </w:tcPr>
          <w:p w14:paraId="2B28DF21" w14:textId="77777777" w:rsidR="005B0439" w:rsidRDefault="005B0439" w:rsidP="002163BD">
            <w:r>
              <w:t>6</w:t>
            </w:r>
          </w:p>
        </w:tc>
        <w:tc>
          <w:tcPr>
            <w:tcW w:w="360" w:type="dxa"/>
            <w:shd w:val="clear" w:color="auto" w:fill="auto"/>
          </w:tcPr>
          <w:p w14:paraId="5A04CD8D" w14:textId="77777777" w:rsidR="005B0439" w:rsidRDefault="005B0439" w:rsidP="002163BD">
            <w:r>
              <w:t>7</w:t>
            </w:r>
          </w:p>
        </w:tc>
      </w:tr>
    </w:tbl>
    <w:p w14:paraId="31CC6D30" w14:textId="77777777" w:rsidR="005B0439" w:rsidRDefault="005B0439" w:rsidP="005B0439"/>
    <w:p w14:paraId="0A85924C" w14:textId="77777777" w:rsidR="005B0439" w:rsidRDefault="00E22027" w:rsidP="005B0439">
      <w:pPr>
        <w:rPr>
          <w:b/>
          <w:iCs/>
        </w:rPr>
      </w:pPr>
      <w:r w:rsidRPr="00E22027">
        <w:rPr>
          <w:b/>
          <w:iCs/>
        </w:rPr>
        <w:t>SECTION C: BEHAVIORAL INTENTIONS</w:t>
      </w:r>
    </w:p>
    <w:p w14:paraId="414A2881" w14:textId="77777777" w:rsidR="00971FE3" w:rsidRPr="00E22027" w:rsidRDefault="00971FE3" w:rsidP="005B0439">
      <w:pPr>
        <w:rPr>
          <w:b/>
          <w:iCs/>
        </w:rPr>
      </w:pPr>
    </w:p>
    <w:tbl>
      <w:tblPr>
        <w:tblpPr w:leftFromText="180" w:rightFromText="180" w:vertAnchor="text" w:horzAnchor="margin" w:tblpY="80"/>
        <w:tblW w:w="9648" w:type="dxa"/>
        <w:tblLook w:val="01E0" w:firstRow="1" w:lastRow="1" w:firstColumn="1" w:lastColumn="1" w:noHBand="0" w:noVBand="0"/>
      </w:tblPr>
      <w:tblGrid>
        <w:gridCol w:w="7128"/>
        <w:gridCol w:w="360"/>
        <w:gridCol w:w="360"/>
        <w:gridCol w:w="360"/>
        <w:gridCol w:w="360"/>
        <w:gridCol w:w="360"/>
        <w:gridCol w:w="360"/>
        <w:gridCol w:w="360"/>
      </w:tblGrid>
      <w:tr w:rsidR="005B0439" w14:paraId="13679F7D" w14:textId="77777777" w:rsidTr="0091517C">
        <w:tc>
          <w:tcPr>
            <w:tcW w:w="7128" w:type="dxa"/>
            <w:shd w:val="clear" w:color="auto" w:fill="auto"/>
          </w:tcPr>
          <w:p w14:paraId="5500ADDC" w14:textId="77777777" w:rsidR="005B0439" w:rsidRDefault="005B0439" w:rsidP="0091517C">
            <w:r>
              <w:t>I plan to use on-line banking.</w:t>
            </w:r>
          </w:p>
        </w:tc>
        <w:tc>
          <w:tcPr>
            <w:tcW w:w="360" w:type="dxa"/>
            <w:shd w:val="clear" w:color="auto" w:fill="auto"/>
          </w:tcPr>
          <w:p w14:paraId="161AB853" w14:textId="77777777" w:rsidR="005B0439" w:rsidRDefault="005B0439" w:rsidP="002163BD">
            <w:r>
              <w:t>1</w:t>
            </w:r>
          </w:p>
        </w:tc>
        <w:tc>
          <w:tcPr>
            <w:tcW w:w="360" w:type="dxa"/>
            <w:shd w:val="clear" w:color="auto" w:fill="auto"/>
          </w:tcPr>
          <w:p w14:paraId="1A1E151B" w14:textId="77777777" w:rsidR="005B0439" w:rsidRDefault="005B0439" w:rsidP="002163BD">
            <w:r>
              <w:t>2</w:t>
            </w:r>
          </w:p>
        </w:tc>
        <w:tc>
          <w:tcPr>
            <w:tcW w:w="360" w:type="dxa"/>
            <w:shd w:val="clear" w:color="auto" w:fill="auto"/>
          </w:tcPr>
          <w:p w14:paraId="0F1C7531" w14:textId="77777777" w:rsidR="005B0439" w:rsidRDefault="005B0439" w:rsidP="002163BD">
            <w:r>
              <w:t>3</w:t>
            </w:r>
          </w:p>
        </w:tc>
        <w:tc>
          <w:tcPr>
            <w:tcW w:w="360" w:type="dxa"/>
            <w:shd w:val="clear" w:color="auto" w:fill="auto"/>
          </w:tcPr>
          <w:p w14:paraId="51C89E1C" w14:textId="77777777" w:rsidR="005B0439" w:rsidRDefault="005B0439" w:rsidP="002163BD">
            <w:r>
              <w:t>4</w:t>
            </w:r>
          </w:p>
        </w:tc>
        <w:tc>
          <w:tcPr>
            <w:tcW w:w="360" w:type="dxa"/>
            <w:shd w:val="clear" w:color="auto" w:fill="auto"/>
          </w:tcPr>
          <w:p w14:paraId="186672B0" w14:textId="77777777" w:rsidR="005B0439" w:rsidRDefault="005B0439" w:rsidP="002163BD">
            <w:r>
              <w:t>5</w:t>
            </w:r>
          </w:p>
        </w:tc>
        <w:tc>
          <w:tcPr>
            <w:tcW w:w="360" w:type="dxa"/>
            <w:shd w:val="clear" w:color="auto" w:fill="auto"/>
          </w:tcPr>
          <w:p w14:paraId="2D4A8D99" w14:textId="77777777" w:rsidR="005B0439" w:rsidRDefault="005B0439" w:rsidP="002163BD">
            <w:r>
              <w:t>6</w:t>
            </w:r>
          </w:p>
        </w:tc>
        <w:tc>
          <w:tcPr>
            <w:tcW w:w="360" w:type="dxa"/>
            <w:shd w:val="clear" w:color="auto" w:fill="auto"/>
          </w:tcPr>
          <w:p w14:paraId="2027013F" w14:textId="77777777" w:rsidR="005B0439" w:rsidRDefault="005B0439" w:rsidP="002163BD">
            <w:r>
              <w:t>7</w:t>
            </w:r>
          </w:p>
        </w:tc>
      </w:tr>
      <w:tr w:rsidR="005B0439" w14:paraId="462A5404" w14:textId="77777777" w:rsidTr="0091517C">
        <w:tc>
          <w:tcPr>
            <w:tcW w:w="7128" w:type="dxa"/>
            <w:shd w:val="clear" w:color="auto" w:fill="auto"/>
          </w:tcPr>
          <w:p w14:paraId="095E2A79" w14:textId="77777777" w:rsidR="005B0439" w:rsidRDefault="00D015B5" w:rsidP="0091517C">
            <w:r>
              <w:t>If</w:t>
            </w:r>
            <w:r w:rsidR="005B0439">
              <w:t xml:space="preserve"> I have access to the on-line banking systems, I intend to use it.</w:t>
            </w:r>
          </w:p>
        </w:tc>
        <w:tc>
          <w:tcPr>
            <w:tcW w:w="360" w:type="dxa"/>
            <w:shd w:val="clear" w:color="auto" w:fill="auto"/>
          </w:tcPr>
          <w:p w14:paraId="7C900FF0" w14:textId="77777777" w:rsidR="005B0439" w:rsidRDefault="005B0439" w:rsidP="002163BD">
            <w:r>
              <w:t>1</w:t>
            </w:r>
          </w:p>
        </w:tc>
        <w:tc>
          <w:tcPr>
            <w:tcW w:w="360" w:type="dxa"/>
            <w:shd w:val="clear" w:color="auto" w:fill="auto"/>
          </w:tcPr>
          <w:p w14:paraId="3DC05BEE" w14:textId="77777777" w:rsidR="005B0439" w:rsidRDefault="005B0439" w:rsidP="002163BD">
            <w:r>
              <w:t>2</w:t>
            </w:r>
          </w:p>
        </w:tc>
        <w:tc>
          <w:tcPr>
            <w:tcW w:w="360" w:type="dxa"/>
            <w:shd w:val="clear" w:color="auto" w:fill="auto"/>
          </w:tcPr>
          <w:p w14:paraId="1793891D" w14:textId="77777777" w:rsidR="005B0439" w:rsidRDefault="005B0439" w:rsidP="002163BD">
            <w:r>
              <w:t>3</w:t>
            </w:r>
          </w:p>
        </w:tc>
        <w:tc>
          <w:tcPr>
            <w:tcW w:w="360" w:type="dxa"/>
            <w:shd w:val="clear" w:color="auto" w:fill="auto"/>
          </w:tcPr>
          <w:p w14:paraId="11FFD43C" w14:textId="77777777" w:rsidR="005B0439" w:rsidRDefault="005B0439" w:rsidP="002163BD">
            <w:r>
              <w:t>4</w:t>
            </w:r>
          </w:p>
        </w:tc>
        <w:tc>
          <w:tcPr>
            <w:tcW w:w="360" w:type="dxa"/>
            <w:shd w:val="clear" w:color="auto" w:fill="auto"/>
          </w:tcPr>
          <w:p w14:paraId="1E7DCC34" w14:textId="77777777" w:rsidR="005B0439" w:rsidRDefault="005B0439" w:rsidP="002163BD">
            <w:r>
              <w:t>5</w:t>
            </w:r>
          </w:p>
        </w:tc>
        <w:tc>
          <w:tcPr>
            <w:tcW w:w="360" w:type="dxa"/>
            <w:shd w:val="clear" w:color="auto" w:fill="auto"/>
          </w:tcPr>
          <w:p w14:paraId="5B0FA887" w14:textId="77777777" w:rsidR="005B0439" w:rsidRDefault="005B0439" w:rsidP="002163BD">
            <w:r>
              <w:t>6</w:t>
            </w:r>
          </w:p>
        </w:tc>
        <w:tc>
          <w:tcPr>
            <w:tcW w:w="360" w:type="dxa"/>
            <w:shd w:val="clear" w:color="auto" w:fill="auto"/>
          </w:tcPr>
          <w:p w14:paraId="02C12162" w14:textId="77777777" w:rsidR="005B0439" w:rsidRDefault="005B0439" w:rsidP="002163BD">
            <w:r>
              <w:t>7</w:t>
            </w:r>
          </w:p>
        </w:tc>
      </w:tr>
      <w:tr w:rsidR="005B0439" w14:paraId="4BAD0B83" w14:textId="77777777" w:rsidTr="0091517C">
        <w:tc>
          <w:tcPr>
            <w:tcW w:w="7128" w:type="dxa"/>
            <w:shd w:val="clear" w:color="auto" w:fill="auto"/>
          </w:tcPr>
          <w:p w14:paraId="60E5E5C2" w14:textId="77777777" w:rsidR="005B0439" w:rsidRDefault="005B0439" w:rsidP="0091517C">
            <w:r>
              <w:t>I intend to increase my use of the on-line banking systems in the next 6 months.</w:t>
            </w:r>
          </w:p>
        </w:tc>
        <w:tc>
          <w:tcPr>
            <w:tcW w:w="360" w:type="dxa"/>
            <w:shd w:val="clear" w:color="auto" w:fill="auto"/>
          </w:tcPr>
          <w:p w14:paraId="6EAC3F2E" w14:textId="77777777" w:rsidR="005B0439" w:rsidRDefault="005B0439" w:rsidP="0091517C">
            <w:r>
              <w:t>1</w:t>
            </w:r>
          </w:p>
        </w:tc>
        <w:tc>
          <w:tcPr>
            <w:tcW w:w="360" w:type="dxa"/>
            <w:shd w:val="clear" w:color="auto" w:fill="auto"/>
          </w:tcPr>
          <w:p w14:paraId="6100C3A4" w14:textId="77777777" w:rsidR="005B0439" w:rsidRDefault="005B0439" w:rsidP="0091517C">
            <w:r>
              <w:t>2</w:t>
            </w:r>
          </w:p>
        </w:tc>
        <w:tc>
          <w:tcPr>
            <w:tcW w:w="360" w:type="dxa"/>
            <w:shd w:val="clear" w:color="auto" w:fill="auto"/>
          </w:tcPr>
          <w:p w14:paraId="755E5533" w14:textId="77777777" w:rsidR="005B0439" w:rsidRDefault="005B0439" w:rsidP="0091517C">
            <w:r>
              <w:t>3</w:t>
            </w:r>
          </w:p>
        </w:tc>
        <w:tc>
          <w:tcPr>
            <w:tcW w:w="360" w:type="dxa"/>
            <w:shd w:val="clear" w:color="auto" w:fill="auto"/>
          </w:tcPr>
          <w:p w14:paraId="3EF77193" w14:textId="77777777" w:rsidR="005B0439" w:rsidRDefault="005B0439" w:rsidP="0091517C">
            <w:r>
              <w:t>4</w:t>
            </w:r>
          </w:p>
        </w:tc>
        <w:tc>
          <w:tcPr>
            <w:tcW w:w="360" w:type="dxa"/>
            <w:shd w:val="clear" w:color="auto" w:fill="auto"/>
          </w:tcPr>
          <w:p w14:paraId="35CCEB8B" w14:textId="77777777" w:rsidR="005B0439" w:rsidRDefault="005B0439" w:rsidP="0091517C">
            <w:r>
              <w:t>5</w:t>
            </w:r>
          </w:p>
        </w:tc>
        <w:tc>
          <w:tcPr>
            <w:tcW w:w="360" w:type="dxa"/>
            <w:shd w:val="clear" w:color="auto" w:fill="auto"/>
          </w:tcPr>
          <w:p w14:paraId="117516DB" w14:textId="77777777" w:rsidR="005B0439" w:rsidRDefault="005B0439" w:rsidP="0091517C">
            <w:r>
              <w:t>6</w:t>
            </w:r>
          </w:p>
        </w:tc>
        <w:tc>
          <w:tcPr>
            <w:tcW w:w="360" w:type="dxa"/>
            <w:shd w:val="clear" w:color="auto" w:fill="auto"/>
          </w:tcPr>
          <w:p w14:paraId="53FA7D7D" w14:textId="77777777" w:rsidR="005B0439" w:rsidRDefault="005B0439" w:rsidP="0091517C">
            <w:r>
              <w:t>7</w:t>
            </w:r>
          </w:p>
        </w:tc>
      </w:tr>
      <w:tr w:rsidR="005B0439" w14:paraId="01E504AF" w14:textId="77777777" w:rsidTr="0091517C">
        <w:tc>
          <w:tcPr>
            <w:tcW w:w="7128" w:type="dxa"/>
            <w:shd w:val="clear" w:color="auto" w:fill="auto"/>
          </w:tcPr>
          <w:p w14:paraId="489F7808" w14:textId="77777777" w:rsidR="005B0439" w:rsidRDefault="005B0439" w:rsidP="0091517C">
            <w:r>
              <w:t>I will add on-line banking to my favorite links.</w:t>
            </w:r>
          </w:p>
        </w:tc>
        <w:tc>
          <w:tcPr>
            <w:tcW w:w="360" w:type="dxa"/>
            <w:shd w:val="clear" w:color="auto" w:fill="auto"/>
          </w:tcPr>
          <w:p w14:paraId="28CCA3C6" w14:textId="77777777" w:rsidR="005B0439" w:rsidRDefault="005B0439" w:rsidP="0091517C">
            <w:r>
              <w:t>1</w:t>
            </w:r>
          </w:p>
        </w:tc>
        <w:tc>
          <w:tcPr>
            <w:tcW w:w="360" w:type="dxa"/>
            <w:shd w:val="clear" w:color="auto" w:fill="auto"/>
          </w:tcPr>
          <w:p w14:paraId="4DB3A6BD" w14:textId="77777777" w:rsidR="005B0439" w:rsidRDefault="005B0439" w:rsidP="0091517C">
            <w:r>
              <w:t>2</w:t>
            </w:r>
          </w:p>
        </w:tc>
        <w:tc>
          <w:tcPr>
            <w:tcW w:w="360" w:type="dxa"/>
            <w:shd w:val="clear" w:color="auto" w:fill="auto"/>
          </w:tcPr>
          <w:p w14:paraId="00108944" w14:textId="77777777" w:rsidR="005B0439" w:rsidRDefault="005B0439" w:rsidP="0091517C">
            <w:r>
              <w:t>3</w:t>
            </w:r>
          </w:p>
        </w:tc>
        <w:tc>
          <w:tcPr>
            <w:tcW w:w="360" w:type="dxa"/>
            <w:shd w:val="clear" w:color="auto" w:fill="auto"/>
          </w:tcPr>
          <w:p w14:paraId="156E98B3" w14:textId="77777777" w:rsidR="005B0439" w:rsidRDefault="005B0439" w:rsidP="0091517C">
            <w:r>
              <w:t>4</w:t>
            </w:r>
          </w:p>
        </w:tc>
        <w:tc>
          <w:tcPr>
            <w:tcW w:w="360" w:type="dxa"/>
            <w:shd w:val="clear" w:color="auto" w:fill="auto"/>
          </w:tcPr>
          <w:p w14:paraId="4EE4B7D6" w14:textId="77777777" w:rsidR="005B0439" w:rsidRDefault="005B0439" w:rsidP="0091517C">
            <w:r>
              <w:t>5</w:t>
            </w:r>
          </w:p>
        </w:tc>
        <w:tc>
          <w:tcPr>
            <w:tcW w:w="360" w:type="dxa"/>
            <w:shd w:val="clear" w:color="auto" w:fill="auto"/>
          </w:tcPr>
          <w:p w14:paraId="376D65B4" w14:textId="77777777" w:rsidR="005B0439" w:rsidRDefault="005B0439" w:rsidP="0091517C">
            <w:r>
              <w:t>6</w:t>
            </w:r>
          </w:p>
        </w:tc>
        <w:tc>
          <w:tcPr>
            <w:tcW w:w="360" w:type="dxa"/>
            <w:shd w:val="clear" w:color="auto" w:fill="auto"/>
          </w:tcPr>
          <w:p w14:paraId="7AE36D4C" w14:textId="77777777" w:rsidR="005B0439" w:rsidRDefault="005B0439" w:rsidP="0091517C">
            <w:r>
              <w:t>7</w:t>
            </w:r>
          </w:p>
        </w:tc>
      </w:tr>
    </w:tbl>
    <w:p w14:paraId="49F15BA8" w14:textId="77777777" w:rsidR="005B0439" w:rsidRDefault="005B0439" w:rsidP="005B0439"/>
    <w:p w14:paraId="4B560AB5" w14:textId="77777777" w:rsidR="005B0439" w:rsidRDefault="00423A65" w:rsidP="00CB7CCA">
      <w:pPr>
        <w:rPr>
          <w:b/>
        </w:rPr>
      </w:pPr>
      <w:r w:rsidRPr="00CB7CCA">
        <w:rPr>
          <w:b/>
        </w:rPr>
        <w:t>SECTION D: PERCEIVED BEHAVIOR OF CONTROL</w:t>
      </w:r>
    </w:p>
    <w:p w14:paraId="3EE5A7F5" w14:textId="77777777" w:rsidR="00CB7CCA" w:rsidRPr="00CB7CCA" w:rsidRDefault="00CB7CCA" w:rsidP="00CB7CCA">
      <w:pPr>
        <w:rPr>
          <w:b/>
        </w:rPr>
      </w:pPr>
    </w:p>
    <w:tbl>
      <w:tblPr>
        <w:tblW w:w="9648" w:type="dxa"/>
        <w:tblLook w:val="01E0" w:firstRow="1" w:lastRow="1" w:firstColumn="1" w:lastColumn="1" w:noHBand="0" w:noVBand="0"/>
      </w:tblPr>
      <w:tblGrid>
        <w:gridCol w:w="7128"/>
        <w:gridCol w:w="360"/>
        <w:gridCol w:w="360"/>
        <w:gridCol w:w="360"/>
        <w:gridCol w:w="360"/>
        <w:gridCol w:w="360"/>
        <w:gridCol w:w="360"/>
        <w:gridCol w:w="360"/>
      </w:tblGrid>
      <w:tr w:rsidR="005B0439" w14:paraId="0ED05857" w14:textId="77777777" w:rsidTr="0091517C">
        <w:tc>
          <w:tcPr>
            <w:tcW w:w="7128" w:type="dxa"/>
            <w:shd w:val="clear" w:color="auto" w:fill="auto"/>
          </w:tcPr>
          <w:p w14:paraId="0B69328E" w14:textId="77777777" w:rsidR="005B0439" w:rsidRDefault="005B0439" w:rsidP="0091517C">
            <w:pPr>
              <w:autoSpaceDE w:val="0"/>
              <w:autoSpaceDN w:val="0"/>
              <w:adjustRightInd w:val="0"/>
            </w:pPr>
            <w:r w:rsidRPr="00742846">
              <w:t xml:space="preserve">I would be able to operate </w:t>
            </w:r>
            <w:r>
              <w:t>the on-line banking systems.</w:t>
            </w:r>
          </w:p>
        </w:tc>
        <w:tc>
          <w:tcPr>
            <w:tcW w:w="360" w:type="dxa"/>
            <w:shd w:val="clear" w:color="auto" w:fill="auto"/>
          </w:tcPr>
          <w:p w14:paraId="5DC52F2D" w14:textId="77777777" w:rsidR="005B0439" w:rsidRDefault="005B0439" w:rsidP="002163BD">
            <w:r>
              <w:t>1</w:t>
            </w:r>
          </w:p>
        </w:tc>
        <w:tc>
          <w:tcPr>
            <w:tcW w:w="360" w:type="dxa"/>
            <w:shd w:val="clear" w:color="auto" w:fill="auto"/>
          </w:tcPr>
          <w:p w14:paraId="70AFB706" w14:textId="77777777" w:rsidR="005B0439" w:rsidRDefault="005B0439" w:rsidP="002163BD">
            <w:r>
              <w:t>2</w:t>
            </w:r>
          </w:p>
        </w:tc>
        <w:tc>
          <w:tcPr>
            <w:tcW w:w="360" w:type="dxa"/>
            <w:shd w:val="clear" w:color="auto" w:fill="auto"/>
          </w:tcPr>
          <w:p w14:paraId="200D4DAE" w14:textId="77777777" w:rsidR="005B0439" w:rsidRDefault="005B0439" w:rsidP="002163BD">
            <w:r>
              <w:t>3</w:t>
            </w:r>
          </w:p>
        </w:tc>
        <w:tc>
          <w:tcPr>
            <w:tcW w:w="360" w:type="dxa"/>
            <w:shd w:val="clear" w:color="auto" w:fill="auto"/>
          </w:tcPr>
          <w:p w14:paraId="3969C049" w14:textId="77777777" w:rsidR="005B0439" w:rsidRDefault="005B0439" w:rsidP="002163BD">
            <w:r>
              <w:t>4</w:t>
            </w:r>
          </w:p>
        </w:tc>
        <w:tc>
          <w:tcPr>
            <w:tcW w:w="360" w:type="dxa"/>
            <w:shd w:val="clear" w:color="auto" w:fill="auto"/>
          </w:tcPr>
          <w:p w14:paraId="29029394" w14:textId="77777777" w:rsidR="005B0439" w:rsidRDefault="005B0439" w:rsidP="002163BD">
            <w:r>
              <w:t>5</w:t>
            </w:r>
          </w:p>
        </w:tc>
        <w:tc>
          <w:tcPr>
            <w:tcW w:w="360" w:type="dxa"/>
            <w:shd w:val="clear" w:color="auto" w:fill="auto"/>
          </w:tcPr>
          <w:p w14:paraId="62E44D2F" w14:textId="77777777" w:rsidR="005B0439" w:rsidRDefault="005B0439" w:rsidP="002163BD">
            <w:r>
              <w:t>6</w:t>
            </w:r>
          </w:p>
        </w:tc>
        <w:tc>
          <w:tcPr>
            <w:tcW w:w="360" w:type="dxa"/>
            <w:shd w:val="clear" w:color="auto" w:fill="auto"/>
          </w:tcPr>
          <w:p w14:paraId="6B71FBA8" w14:textId="77777777" w:rsidR="005B0439" w:rsidRDefault="005B0439" w:rsidP="002163BD">
            <w:r>
              <w:t>7</w:t>
            </w:r>
          </w:p>
        </w:tc>
      </w:tr>
      <w:tr w:rsidR="005B0439" w14:paraId="6F1EEA7A" w14:textId="77777777" w:rsidTr="0091517C">
        <w:tc>
          <w:tcPr>
            <w:tcW w:w="7128" w:type="dxa"/>
            <w:shd w:val="clear" w:color="auto" w:fill="auto"/>
          </w:tcPr>
          <w:p w14:paraId="69D9C244" w14:textId="77777777" w:rsidR="005B0439" w:rsidRPr="00742846" w:rsidRDefault="005B0439" w:rsidP="002163BD">
            <w:r w:rsidRPr="00742846">
              <w:t xml:space="preserve">I have the resources to use </w:t>
            </w:r>
            <w:r>
              <w:t>the on-line banking systems.</w:t>
            </w:r>
          </w:p>
        </w:tc>
        <w:tc>
          <w:tcPr>
            <w:tcW w:w="360" w:type="dxa"/>
            <w:shd w:val="clear" w:color="auto" w:fill="auto"/>
          </w:tcPr>
          <w:p w14:paraId="61FEA18A" w14:textId="77777777" w:rsidR="005B0439" w:rsidRDefault="005B0439" w:rsidP="002163BD">
            <w:r>
              <w:t>1</w:t>
            </w:r>
          </w:p>
        </w:tc>
        <w:tc>
          <w:tcPr>
            <w:tcW w:w="360" w:type="dxa"/>
            <w:shd w:val="clear" w:color="auto" w:fill="auto"/>
          </w:tcPr>
          <w:p w14:paraId="0088081F" w14:textId="77777777" w:rsidR="005B0439" w:rsidRDefault="005B0439" w:rsidP="002163BD">
            <w:r>
              <w:t>2</w:t>
            </w:r>
          </w:p>
        </w:tc>
        <w:tc>
          <w:tcPr>
            <w:tcW w:w="360" w:type="dxa"/>
            <w:shd w:val="clear" w:color="auto" w:fill="auto"/>
          </w:tcPr>
          <w:p w14:paraId="7DAC50B2" w14:textId="77777777" w:rsidR="005B0439" w:rsidRDefault="005B0439" w:rsidP="002163BD">
            <w:r>
              <w:t>3</w:t>
            </w:r>
          </w:p>
        </w:tc>
        <w:tc>
          <w:tcPr>
            <w:tcW w:w="360" w:type="dxa"/>
            <w:shd w:val="clear" w:color="auto" w:fill="auto"/>
          </w:tcPr>
          <w:p w14:paraId="56A0A8C9" w14:textId="77777777" w:rsidR="005B0439" w:rsidRDefault="005B0439" w:rsidP="002163BD">
            <w:r>
              <w:t>4</w:t>
            </w:r>
          </w:p>
        </w:tc>
        <w:tc>
          <w:tcPr>
            <w:tcW w:w="360" w:type="dxa"/>
            <w:shd w:val="clear" w:color="auto" w:fill="auto"/>
          </w:tcPr>
          <w:p w14:paraId="6C781097" w14:textId="77777777" w:rsidR="005B0439" w:rsidRDefault="005B0439" w:rsidP="002163BD">
            <w:r>
              <w:t>5</w:t>
            </w:r>
          </w:p>
        </w:tc>
        <w:tc>
          <w:tcPr>
            <w:tcW w:w="360" w:type="dxa"/>
            <w:shd w:val="clear" w:color="auto" w:fill="auto"/>
          </w:tcPr>
          <w:p w14:paraId="55216E6F" w14:textId="77777777" w:rsidR="005B0439" w:rsidRDefault="005B0439" w:rsidP="002163BD">
            <w:r>
              <w:t>6</w:t>
            </w:r>
          </w:p>
        </w:tc>
        <w:tc>
          <w:tcPr>
            <w:tcW w:w="360" w:type="dxa"/>
            <w:shd w:val="clear" w:color="auto" w:fill="auto"/>
          </w:tcPr>
          <w:p w14:paraId="7E9682A5" w14:textId="77777777" w:rsidR="005B0439" w:rsidRDefault="005B0439" w:rsidP="002163BD">
            <w:r>
              <w:t>7</w:t>
            </w:r>
          </w:p>
        </w:tc>
      </w:tr>
      <w:tr w:rsidR="005B0439" w14:paraId="118FF203" w14:textId="77777777" w:rsidTr="0091517C">
        <w:tc>
          <w:tcPr>
            <w:tcW w:w="7128" w:type="dxa"/>
            <w:shd w:val="clear" w:color="auto" w:fill="auto"/>
          </w:tcPr>
          <w:p w14:paraId="101631F3" w14:textId="77777777" w:rsidR="005B0439" w:rsidRPr="00742846" w:rsidRDefault="005B0439" w:rsidP="0091517C">
            <w:pPr>
              <w:autoSpaceDE w:val="0"/>
              <w:autoSpaceDN w:val="0"/>
              <w:adjustRightInd w:val="0"/>
            </w:pPr>
            <w:r w:rsidRPr="00742846">
              <w:t xml:space="preserve">I have the knowledge to use </w:t>
            </w:r>
            <w:r>
              <w:t>the on-line banking systems.</w:t>
            </w:r>
          </w:p>
        </w:tc>
        <w:tc>
          <w:tcPr>
            <w:tcW w:w="360" w:type="dxa"/>
            <w:shd w:val="clear" w:color="auto" w:fill="auto"/>
          </w:tcPr>
          <w:p w14:paraId="3E86F2D9" w14:textId="77777777" w:rsidR="005B0439" w:rsidRDefault="005B0439" w:rsidP="002163BD">
            <w:r>
              <w:t>1</w:t>
            </w:r>
          </w:p>
        </w:tc>
        <w:tc>
          <w:tcPr>
            <w:tcW w:w="360" w:type="dxa"/>
            <w:shd w:val="clear" w:color="auto" w:fill="auto"/>
          </w:tcPr>
          <w:p w14:paraId="5A1F31D1" w14:textId="77777777" w:rsidR="005B0439" w:rsidRDefault="005B0439" w:rsidP="002163BD">
            <w:r>
              <w:t>2</w:t>
            </w:r>
          </w:p>
        </w:tc>
        <w:tc>
          <w:tcPr>
            <w:tcW w:w="360" w:type="dxa"/>
            <w:shd w:val="clear" w:color="auto" w:fill="auto"/>
          </w:tcPr>
          <w:p w14:paraId="79C70799" w14:textId="77777777" w:rsidR="005B0439" w:rsidRDefault="005B0439" w:rsidP="002163BD">
            <w:r>
              <w:t>3</w:t>
            </w:r>
          </w:p>
        </w:tc>
        <w:tc>
          <w:tcPr>
            <w:tcW w:w="360" w:type="dxa"/>
            <w:shd w:val="clear" w:color="auto" w:fill="auto"/>
          </w:tcPr>
          <w:p w14:paraId="637B6F44" w14:textId="77777777" w:rsidR="005B0439" w:rsidRDefault="005B0439" w:rsidP="002163BD">
            <w:r>
              <w:t>4</w:t>
            </w:r>
          </w:p>
        </w:tc>
        <w:tc>
          <w:tcPr>
            <w:tcW w:w="360" w:type="dxa"/>
            <w:shd w:val="clear" w:color="auto" w:fill="auto"/>
          </w:tcPr>
          <w:p w14:paraId="1168791E" w14:textId="77777777" w:rsidR="005B0439" w:rsidRDefault="005B0439" w:rsidP="002163BD">
            <w:r>
              <w:t>5</w:t>
            </w:r>
          </w:p>
        </w:tc>
        <w:tc>
          <w:tcPr>
            <w:tcW w:w="360" w:type="dxa"/>
            <w:shd w:val="clear" w:color="auto" w:fill="auto"/>
          </w:tcPr>
          <w:p w14:paraId="6FFB3F93" w14:textId="77777777" w:rsidR="005B0439" w:rsidRDefault="005B0439" w:rsidP="002163BD">
            <w:r>
              <w:t>6</w:t>
            </w:r>
          </w:p>
        </w:tc>
        <w:tc>
          <w:tcPr>
            <w:tcW w:w="360" w:type="dxa"/>
            <w:shd w:val="clear" w:color="auto" w:fill="auto"/>
          </w:tcPr>
          <w:p w14:paraId="14C2D5C7" w14:textId="77777777" w:rsidR="005B0439" w:rsidRDefault="005B0439" w:rsidP="002163BD">
            <w:r>
              <w:t>7</w:t>
            </w:r>
          </w:p>
        </w:tc>
      </w:tr>
      <w:tr w:rsidR="005B0439" w14:paraId="17168094" w14:textId="77777777" w:rsidTr="0091517C">
        <w:tc>
          <w:tcPr>
            <w:tcW w:w="7128" w:type="dxa"/>
            <w:shd w:val="clear" w:color="auto" w:fill="auto"/>
          </w:tcPr>
          <w:p w14:paraId="5A4411D7" w14:textId="77777777" w:rsidR="005B0439" w:rsidRPr="00742846" w:rsidRDefault="005B0439" w:rsidP="0091517C">
            <w:pPr>
              <w:autoSpaceDE w:val="0"/>
              <w:autoSpaceDN w:val="0"/>
              <w:adjustRightInd w:val="0"/>
            </w:pPr>
            <w:r w:rsidRPr="00742846">
              <w:t xml:space="preserve">I </w:t>
            </w:r>
            <w:proofErr w:type="gramStart"/>
            <w:r w:rsidRPr="00742846">
              <w:t>have the ability to</w:t>
            </w:r>
            <w:proofErr w:type="gramEnd"/>
            <w:r w:rsidRPr="00742846">
              <w:t xml:space="preserve"> use </w:t>
            </w:r>
            <w:r>
              <w:t>the on-line banking systems.</w:t>
            </w:r>
          </w:p>
        </w:tc>
        <w:tc>
          <w:tcPr>
            <w:tcW w:w="360" w:type="dxa"/>
            <w:shd w:val="clear" w:color="auto" w:fill="auto"/>
          </w:tcPr>
          <w:p w14:paraId="006D3A27" w14:textId="77777777" w:rsidR="005B0439" w:rsidRDefault="005B0439" w:rsidP="002163BD">
            <w:r>
              <w:t>1</w:t>
            </w:r>
          </w:p>
        </w:tc>
        <w:tc>
          <w:tcPr>
            <w:tcW w:w="360" w:type="dxa"/>
            <w:shd w:val="clear" w:color="auto" w:fill="auto"/>
          </w:tcPr>
          <w:p w14:paraId="795CA3DC" w14:textId="77777777" w:rsidR="005B0439" w:rsidRDefault="005B0439" w:rsidP="002163BD">
            <w:r>
              <w:t>2</w:t>
            </w:r>
          </w:p>
        </w:tc>
        <w:tc>
          <w:tcPr>
            <w:tcW w:w="360" w:type="dxa"/>
            <w:shd w:val="clear" w:color="auto" w:fill="auto"/>
          </w:tcPr>
          <w:p w14:paraId="720729E1" w14:textId="77777777" w:rsidR="005B0439" w:rsidRDefault="005B0439" w:rsidP="002163BD">
            <w:r>
              <w:t>3</w:t>
            </w:r>
          </w:p>
        </w:tc>
        <w:tc>
          <w:tcPr>
            <w:tcW w:w="360" w:type="dxa"/>
            <w:shd w:val="clear" w:color="auto" w:fill="auto"/>
          </w:tcPr>
          <w:p w14:paraId="17DE84F7" w14:textId="77777777" w:rsidR="005B0439" w:rsidRDefault="005B0439" w:rsidP="002163BD">
            <w:r>
              <w:t>4</w:t>
            </w:r>
          </w:p>
        </w:tc>
        <w:tc>
          <w:tcPr>
            <w:tcW w:w="360" w:type="dxa"/>
            <w:shd w:val="clear" w:color="auto" w:fill="auto"/>
          </w:tcPr>
          <w:p w14:paraId="4E9FC4AE" w14:textId="77777777" w:rsidR="005B0439" w:rsidRDefault="005B0439" w:rsidP="002163BD">
            <w:r>
              <w:t>5</w:t>
            </w:r>
          </w:p>
        </w:tc>
        <w:tc>
          <w:tcPr>
            <w:tcW w:w="360" w:type="dxa"/>
            <w:shd w:val="clear" w:color="auto" w:fill="auto"/>
          </w:tcPr>
          <w:p w14:paraId="624935F4" w14:textId="77777777" w:rsidR="005B0439" w:rsidRDefault="005B0439" w:rsidP="002163BD">
            <w:r>
              <w:t>6</w:t>
            </w:r>
          </w:p>
        </w:tc>
        <w:tc>
          <w:tcPr>
            <w:tcW w:w="360" w:type="dxa"/>
            <w:shd w:val="clear" w:color="auto" w:fill="auto"/>
          </w:tcPr>
          <w:p w14:paraId="2DA7BD50" w14:textId="77777777" w:rsidR="005B0439" w:rsidRDefault="005B0439" w:rsidP="002163BD">
            <w:r>
              <w:t>7</w:t>
            </w:r>
          </w:p>
        </w:tc>
      </w:tr>
    </w:tbl>
    <w:p w14:paraId="554F716D" w14:textId="77777777" w:rsidR="005B0439" w:rsidRDefault="005B0439" w:rsidP="005B0439"/>
    <w:p w14:paraId="63BF3D42" w14:textId="77777777" w:rsidR="005B0439" w:rsidRPr="00801D7B" w:rsidRDefault="00423A65" w:rsidP="00801D7B">
      <w:pPr>
        <w:rPr>
          <w:b/>
        </w:rPr>
      </w:pPr>
      <w:r>
        <w:br w:type="page"/>
      </w:r>
      <w:r w:rsidRPr="00801D7B">
        <w:rPr>
          <w:b/>
        </w:rPr>
        <w:lastRenderedPageBreak/>
        <w:t>SECTION E: PERCEIVED RISK</w:t>
      </w:r>
    </w:p>
    <w:p w14:paraId="3A9E04F0" w14:textId="77777777" w:rsidR="00801D7B" w:rsidRPr="00801D7B" w:rsidRDefault="00801D7B" w:rsidP="00801D7B">
      <w:pPr>
        <w:rPr>
          <w:b/>
        </w:rPr>
      </w:pPr>
    </w:p>
    <w:tbl>
      <w:tblPr>
        <w:tblW w:w="9648" w:type="dxa"/>
        <w:tblLook w:val="01E0" w:firstRow="1" w:lastRow="1" w:firstColumn="1" w:lastColumn="1" w:noHBand="0" w:noVBand="0"/>
      </w:tblPr>
      <w:tblGrid>
        <w:gridCol w:w="7128"/>
        <w:gridCol w:w="360"/>
        <w:gridCol w:w="360"/>
        <w:gridCol w:w="360"/>
        <w:gridCol w:w="360"/>
        <w:gridCol w:w="360"/>
        <w:gridCol w:w="360"/>
        <w:gridCol w:w="360"/>
      </w:tblGrid>
      <w:tr w:rsidR="005B0439" w:rsidRPr="00BD52CF" w14:paraId="6E2BF795" w14:textId="77777777" w:rsidTr="0091517C">
        <w:tc>
          <w:tcPr>
            <w:tcW w:w="7128" w:type="dxa"/>
            <w:shd w:val="clear" w:color="auto" w:fill="auto"/>
          </w:tcPr>
          <w:p w14:paraId="5B303D9B" w14:textId="77777777" w:rsidR="005B0439" w:rsidRPr="00BD52CF" w:rsidRDefault="005B0439" w:rsidP="002163BD">
            <w:r w:rsidRPr="00BD52CF">
              <w:t xml:space="preserve">I am not confident over the security aspects of on-line banking in </w:t>
            </w:r>
            <w:smartTag w:uri="urn:schemas-microsoft-com:office:smarttags" w:element="country-region">
              <w:smartTag w:uri="urn:schemas-microsoft-com:office:smarttags" w:element="place">
                <w:r w:rsidRPr="00BD52CF">
                  <w:t>Malaysia</w:t>
                </w:r>
              </w:smartTag>
            </w:smartTag>
            <w:r w:rsidRPr="00BD52CF">
              <w:t>.</w:t>
            </w:r>
          </w:p>
        </w:tc>
        <w:tc>
          <w:tcPr>
            <w:tcW w:w="360" w:type="dxa"/>
            <w:shd w:val="clear" w:color="auto" w:fill="auto"/>
          </w:tcPr>
          <w:p w14:paraId="64B85C04" w14:textId="77777777" w:rsidR="005B0439" w:rsidRDefault="005B0439" w:rsidP="002163BD">
            <w:r>
              <w:t>1</w:t>
            </w:r>
          </w:p>
        </w:tc>
        <w:tc>
          <w:tcPr>
            <w:tcW w:w="360" w:type="dxa"/>
            <w:shd w:val="clear" w:color="auto" w:fill="auto"/>
          </w:tcPr>
          <w:p w14:paraId="0FAEF733" w14:textId="77777777" w:rsidR="005B0439" w:rsidRDefault="005B0439" w:rsidP="002163BD">
            <w:r>
              <w:t>2</w:t>
            </w:r>
          </w:p>
        </w:tc>
        <w:tc>
          <w:tcPr>
            <w:tcW w:w="360" w:type="dxa"/>
            <w:shd w:val="clear" w:color="auto" w:fill="auto"/>
          </w:tcPr>
          <w:p w14:paraId="464E08AA" w14:textId="77777777" w:rsidR="005B0439" w:rsidRDefault="005B0439" w:rsidP="002163BD">
            <w:r>
              <w:t>3</w:t>
            </w:r>
          </w:p>
        </w:tc>
        <w:tc>
          <w:tcPr>
            <w:tcW w:w="360" w:type="dxa"/>
            <w:shd w:val="clear" w:color="auto" w:fill="auto"/>
          </w:tcPr>
          <w:p w14:paraId="3AAF30E2" w14:textId="77777777" w:rsidR="005B0439" w:rsidRDefault="005B0439" w:rsidP="002163BD">
            <w:r>
              <w:t>4</w:t>
            </w:r>
          </w:p>
        </w:tc>
        <w:tc>
          <w:tcPr>
            <w:tcW w:w="360" w:type="dxa"/>
            <w:shd w:val="clear" w:color="auto" w:fill="auto"/>
          </w:tcPr>
          <w:p w14:paraId="6DF320BF" w14:textId="77777777" w:rsidR="005B0439" w:rsidRDefault="005B0439" w:rsidP="002163BD">
            <w:r>
              <w:t>5</w:t>
            </w:r>
          </w:p>
        </w:tc>
        <w:tc>
          <w:tcPr>
            <w:tcW w:w="360" w:type="dxa"/>
            <w:shd w:val="clear" w:color="auto" w:fill="auto"/>
          </w:tcPr>
          <w:p w14:paraId="233C26A4" w14:textId="77777777" w:rsidR="005B0439" w:rsidRDefault="005B0439" w:rsidP="002163BD">
            <w:r>
              <w:t>6</w:t>
            </w:r>
          </w:p>
        </w:tc>
        <w:tc>
          <w:tcPr>
            <w:tcW w:w="360" w:type="dxa"/>
            <w:shd w:val="clear" w:color="auto" w:fill="auto"/>
          </w:tcPr>
          <w:p w14:paraId="55A320BE" w14:textId="77777777" w:rsidR="005B0439" w:rsidRDefault="005B0439" w:rsidP="002163BD">
            <w:r>
              <w:t>7</w:t>
            </w:r>
          </w:p>
        </w:tc>
      </w:tr>
      <w:tr w:rsidR="005B0439" w:rsidRPr="00BD52CF" w14:paraId="7A2D2175" w14:textId="77777777" w:rsidTr="0091517C">
        <w:tc>
          <w:tcPr>
            <w:tcW w:w="7128" w:type="dxa"/>
            <w:shd w:val="clear" w:color="auto" w:fill="auto"/>
          </w:tcPr>
          <w:p w14:paraId="27C5F1D0" w14:textId="77777777" w:rsidR="005B0439" w:rsidRPr="00BD52CF" w:rsidRDefault="005B0439" w:rsidP="002163BD">
            <w:r w:rsidRPr="00BD52CF">
              <w:t>Oth</w:t>
            </w:r>
            <w:r>
              <w:t>ers will know information concerning my on-line banking transactions.</w:t>
            </w:r>
          </w:p>
        </w:tc>
        <w:tc>
          <w:tcPr>
            <w:tcW w:w="360" w:type="dxa"/>
            <w:shd w:val="clear" w:color="auto" w:fill="auto"/>
          </w:tcPr>
          <w:p w14:paraId="6FDA7494" w14:textId="77777777" w:rsidR="005B0439" w:rsidRDefault="005B0439" w:rsidP="002163BD">
            <w:r>
              <w:t>1</w:t>
            </w:r>
          </w:p>
        </w:tc>
        <w:tc>
          <w:tcPr>
            <w:tcW w:w="360" w:type="dxa"/>
            <w:shd w:val="clear" w:color="auto" w:fill="auto"/>
          </w:tcPr>
          <w:p w14:paraId="2AB73E90" w14:textId="77777777" w:rsidR="005B0439" w:rsidRDefault="005B0439" w:rsidP="002163BD">
            <w:r>
              <w:t>2</w:t>
            </w:r>
          </w:p>
        </w:tc>
        <w:tc>
          <w:tcPr>
            <w:tcW w:w="360" w:type="dxa"/>
            <w:shd w:val="clear" w:color="auto" w:fill="auto"/>
          </w:tcPr>
          <w:p w14:paraId="52E7EA43" w14:textId="77777777" w:rsidR="005B0439" w:rsidRDefault="005B0439" w:rsidP="002163BD">
            <w:r>
              <w:t>3</w:t>
            </w:r>
          </w:p>
        </w:tc>
        <w:tc>
          <w:tcPr>
            <w:tcW w:w="360" w:type="dxa"/>
            <w:shd w:val="clear" w:color="auto" w:fill="auto"/>
          </w:tcPr>
          <w:p w14:paraId="2612DEEA" w14:textId="77777777" w:rsidR="005B0439" w:rsidRDefault="005B0439" w:rsidP="002163BD">
            <w:r>
              <w:t>4</w:t>
            </w:r>
          </w:p>
        </w:tc>
        <w:tc>
          <w:tcPr>
            <w:tcW w:w="360" w:type="dxa"/>
            <w:shd w:val="clear" w:color="auto" w:fill="auto"/>
          </w:tcPr>
          <w:p w14:paraId="3CFE70EE" w14:textId="77777777" w:rsidR="005B0439" w:rsidRDefault="005B0439" w:rsidP="002163BD">
            <w:r>
              <w:t>5</w:t>
            </w:r>
          </w:p>
        </w:tc>
        <w:tc>
          <w:tcPr>
            <w:tcW w:w="360" w:type="dxa"/>
            <w:shd w:val="clear" w:color="auto" w:fill="auto"/>
          </w:tcPr>
          <w:p w14:paraId="083F1D9A" w14:textId="77777777" w:rsidR="005B0439" w:rsidRDefault="005B0439" w:rsidP="002163BD">
            <w:r>
              <w:t>6</w:t>
            </w:r>
          </w:p>
        </w:tc>
        <w:tc>
          <w:tcPr>
            <w:tcW w:w="360" w:type="dxa"/>
            <w:shd w:val="clear" w:color="auto" w:fill="auto"/>
          </w:tcPr>
          <w:p w14:paraId="785F46D4" w14:textId="77777777" w:rsidR="005B0439" w:rsidRDefault="005B0439" w:rsidP="002163BD">
            <w:r>
              <w:t>7</w:t>
            </w:r>
          </w:p>
        </w:tc>
      </w:tr>
      <w:tr w:rsidR="005B0439" w:rsidRPr="00BD52CF" w14:paraId="0B4EC2DF" w14:textId="77777777" w:rsidTr="0091517C">
        <w:tc>
          <w:tcPr>
            <w:tcW w:w="7128" w:type="dxa"/>
            <w:shd w:val="clear" w:color="auto" w:fill="auto"/>
          </w:tcPr>
          <w:p w14:paraId="30697BD1" w14:textId="77777777" w:rsidR="005B0439" w:rsidRPr="00BD52CF" w:rsidRDefault="005B0439" w:rsidP="002163BD">
            <w:r>
              <w:t>Others can tamper with information concerning my on-line banking transactions.</w:t>
            </w:r>
          </w:p>
        </w:tc>
        <w:tc>
          <w:tcPr>
            <w:tcW w:w="360" w:type="dxa"/>
            <w:shd w:val="clear" w:color="auto" w:fill="auto"/>
          </w:tcPr>
          <w:p w14:paraId="59BFD392" w14:textId="77777777" w:rsidR="005B0439" w:rsidRDefault="005B0439" w:rsidP="002163BD">
            <w:r>
              <w:t>1</w:t>
            </w:r>
          </w:p>
        </w:tc>
        <w:tc>
          <w:tcPr>
            <w:tcW w:w="360" w:type="dxa"/>
            <w:shd w:val="clear" w:color="auto" w:fill="auto"/>
          </w:tcPr>
          <w:p w14:paraId="2F246F4B" w14:textId="77777777" w:rsidR="005B0439" w:rsidRDefault="005B0439" w:rsidP="002163BD">
            <w:r>
              <w:t>2</w:t>
            </w:r>
          </w:p>
        </w:tc>
        <w:tc>
          <w:tcPr>
            <w:tcW w:w="360" w:type="dxa"/>
            <w:shd w:val="clear" w:color="auto" w:fill="auto"/>
          </w:tcPr>
          <w:p w14:paraId="23CE4F43" w14:textId="77777777" w:rsidR="005B0439" w:rsidRDefault="005B0439" w:rsidP="002163BD">
            <w:r>
              <w:t>3</w:t>
            </w:r>
          </w:p>
        </w:tc>
        <w:tc>
          <w:tcPr>
            <w:tcW w:w="360" w:type="dxa"/>
            <w:shd w:val="clear" w:color="auto" w:fill="auto"/>
          </w:tcPr>
          <w:p w14:paraId="3CC38DF7" w14:textId="77777777" w:rsidR="005B0439" w:rsidRDefault="005B0439" w:rsidP="002163BD">
            <w:r>
              <w:t>4</w:t>
            </w:r>
          </w:p>
        </w:tc>
        <w:tc>
          <w:tcPr>
            <w:tcW w:w="360" w:type="dxa"/>
            <w:shd w:val="clear" w:color="auto" w:fill="auto"/>
          </w:tcPr>
          <w:p w14:paraId="352A014A" w14:textId="77777777" w:rsidR="005B0439" w:rsidRDefault="005B0439" w:rsidP="002163BD">
            <w:r>
              <w:t>5</w:t>
            </w:r>
          </w:p>
        </w:tc>
        <w:tc>
          <w:tcPr>
            <w:tcW w:w="360" w:type="dxa"/>
            <w:shd w:val="clear" w:color="auto" w:fill="auto"/>
          </w:tcPr>
          <w:p w14:paraId="27805571" w14:textId="77777777" w:rsidR="005B0439" w:rsidRDefault="005B0439" w:rsidP="002163BD">
            <w:r>
              <w:t>6</w:t>
            </w:r>
          </w:p>
        </w:tc>
        <w:tc>
          <w:tcPr>
            <w:tcW w:w="360" w:type="dxa"/>
            <w:shd w:val="clear" w:color="auto" w:fill="auto"/>
          </w:tcPr>
          <w:p w14:paraId="015A9690" w14:textId="77777777" w:rsidR="005B0439" w:rsidRDefault="005B0439" w:rsidP="002163BD">
            <w:r>
              <w:t>7</w:t>
            </w:r>
          </w:p>
        </w:tc>
      </w:tr>
      <w:tr w:rsidR="005B0439" w:rsidRPr="00BD52CF" w14:paraId="58128163" w14:textId="77777777" w:rsidTr="0091517C">
        <w:tc>
          <w:tcPr>
            <w:tcW w:w="7128" w:type="dxa"/>
            <w:shd w:val="clear" w:color="auto" w:fill="auto"/>
          </w:tcPr>
          <w:p w14:paraId="67968D19" w14:textId="77777777" w:rsidR="005B0439" w:rsidRPr="00BD52CF" w:rsidRDefault="005B0439" w:rsidP="002163BD">
            <w:r>
              <w:t xml:space="preserve">Advances in internet security technology </w:t>
            </w:r>
            <w:r w:rsidR="00D015B5">
              <w:t>provide</w:t>
            </w:r>
            <w:r>
              <w:t xml:space="preserve"> safer on-line banking. </w:t>
            </w:r>
          </w:p>
        </w:tc>
        <w:tc>
          <w:tcPr>
            <w:tcW w:w="360" w:type="dxa"/>
            <w:shd w:val="clear" w:color="auto" w:fill="auto"/>
          </w:tcPr>
          <w:p w14:paraId="15AFE43E" w14:textId="77777777" w:rsidR="005B0439" w:rsidRDefault="005B0439" w:rsidP="002163BD">
            <w:r>
              <w:t>1</w:t>
            </w:r>
          </w:p>
        </w:tc>
        <w:tc>
          <w:tcPr>
            <w:tcW w:w="360" w:type="dxa"/>
            <w:shd w:val="clear" w:color="auto" w:fill="auto"/>
          </w:tcPr>
          <w:p w14:paraId="17D3ECC0" w14:textId="77777777" w:rsidR="005B0439" w:rsidRDefault="005B0439" w:rsidP="002163BD">
            <w:r>
              <w:t>2</w:t>
            </w:r>
          </w:p>
        </w:tc>
        <w:tc>
          <w:tcPr>
            <w:tcW w:w="360" w:type="dxa"/>
            <w:shd w:val="clear" w:color="auto" w:fill="auto"/>
          </w:tcPr>
          <w:p w14:paraId="382E4D81" w14:textId="77777777" w:rsidR="005B0439" w:rsidRDefault="005B0439" w:rsidP="002163BD">
            <w:r>
              <w:t>3</w:t>
            </w:r>
          </w:p>
        </w:tc>
        <w:tc>
          <w:tcPr>
            <w:tcW w:w="360" w:type="dxa"/>
            <w:shd w:val="clear" w:color="auto" w:fill="auto"/>
          </w:tcPr>
          <w:p w14:paraId="636019D7" w14:textId="77777777" w:rsidR="005B0439" w:rsidRDefault="005B0439" w:rsidP="002163BD">
            <w:r>
              <w:t>4</w:t>
            </w:r>
          </w:p>
        </w:tc>
        <w:tc>
          <w:tcPr>
            <w:tcW w:w="360" w:type="dxa"/>
            <w:shd w:val="clear" w:color="auto" w:fill="auto"/>
          </w:tcPr>
          <w:p w14:paraId="78CC2DFC" w14:textId="77777777" w:rsidR="005B0439" w:rsidRDefault="005B0439" w:rsidP="002163BD">
            <w:r>
              <w:t>5</w:t>
            </w:r>
          </w:p>
        </w:tc>
        <w:tc>
          <w:tcPr>
            <w:tcW w:w="360" w:type="dxa"/>
            <w:shd w:val="clear" w:color="auto" w:fill="auto"/>
          </w:tcPr>
          <w:p w14:paraId="4C0D176E" w14:textId="77777777" w:rsidR="005B0439" w:rsidRDefault="005B0439" w:rsidP="002163BD">
            <w:r>
              <w:t>6</w:t>
            </w:r>
          </w:p>
        </w:tc>
        <w:tc>
          <w:tcPr>
            <w:tcW w:w="360" w:type="dxa"/>
            <w:shd w:val="clear" w:color="auto" w:fill="auto"/>
          </w:tcPr>
          <w:p w14:paraId="2D48AC9B" w14:textId="77777777" w:rsidR="005B0439" w:rsidRDefault="005B0439" w:rsidP="002163BD">
            <w:r>
              <w:t>7</w:t>
            </w:r>
          </w:p>
        </w:tc>
      </w:tr>
      <w:tr w:rsidR="005B0439" w:rsidRPr="00BD52CF" w14:paraId="60C2ED93" w14:textId="77777777" w:rsidTr="0091517C">
        <w:tc>
          <w:tcPr>
            <w:tcW w:w="7128" w:type="dxa"/>
            <w:shd w:val="clear" w:color="auto" w:fill="auto"/>
          </w:tcPr>
          <w:p w14:paraId="58FA8CF4" w14:textId="77777777" w:rsidR="005B0439" w:rsidRPr="00BD52CF" w:rsidRDefault="005B0439" w:rsidP="002163BD">
            <w:r>
              <w:t xml:space="preserve">It is very easy for my money </w:t>
            </w:r>
            <w:r w:rsidR="00D015B5">
              <w:t>to be</w:t>
            </w:r>
            <w:r>
              <w:t xml:space="preserve"> stolen if using on-line banking.</w:t>
            </w:r>
          </w:p>
        </w:tc>
        <w:tc>
          <w:tcPr>
            <w:tcW w:w="360" w:type="dxa"/>
            <w:shd w:val="clear" w:color="auto" w:fill="auto"/>
          </w:tcPr>
          <w:p w14:paraId="1EFE4C40" w14:textId="77777777" w:rsidR="005B0439" w:rsidRDefault="005B0439" w:rsidP="002163BD">
            <w:r>
              <w:t>1</w:t>
            </w:r>
          </w:p>
        </w:tc>
        <w:tc>
          <w:tcPr>
            <w:tcW w:w="360" w:type="dxa"/>
            <w:shd w:val="clear" w:color="auto" w:fill="auto"/>
          </w:tcPr>
          <w:p w14:paraId="1CC00466" w14:textId="77777777" w:rsidR="005B0439" w:rsidRDefault="005B0439" w:rsidP="002163BD">
            <w:r>
              <w:t>2</w:t>
            </w:r>
          </w:p>
        </w:tc>
        <w:tc>
          <w:tcPr>
            <w:tcW w:w="360" w:type="dxa"/>
            <w:shd w:val="clear" w:color="auto" w:fill="auto"/>
          </w:tcPr>
          <w:p w14:paraId="0D758C08" w14:textId="77777777" w:rsidR="005B0439" w:rsidRDefault="005B0439" w:rsidP="002163BD">
            <w:r>
              <w:t>3</w:t>
            </w:r>
          </w:p>
        </w:tc>
        <w:tc>
          <w:tcPr>
            <w:tcW w:w="360" w:type="dxa"/>
            <w:shd w:val="clear" w:color="auto" w:fill="auto"/>
          </w:tcPr>
          <w:p w14:paraId="7189D39D" w14:textId="77777777" w:rsidR="005B0439" w:rsidRDefault="005B0439" w:rsidP="002163BD">
            <w:r>
              <w:t>4</w:t>
            </w:r>
          </w:p>
        </w:tc>
        <w:tc>
          <w:tcPr>
            <w:tcW w:w="360" w:type="dxa"/>
            <w:shd w:val="clear" w:color="auto" w:fill="auto"/>
          </w:tcPr>
          <w:p w14:paraId="4F881D87" w14:textId="77777777" w:rsidR="005B0439" w:rsidRDefault="005B0439" w:rsidP="002163BD">
            <w:r>
              <w:t>5</w:t>
            </w:r>
          </w:p>
        </w:tc>
        <w:tc>
          <w:tcPr>
            <w:tcW w:w="360" w:type="dxa"/>
            <w:shd w:val="clear" w:color="auto" w:fill="auto"/>
          </w:tcPr>
          <w:p w14:paraId="33E1A8AC" w14:textId="77777777" w:rsidR="005B0439" w:rsidRDefault="005B0439" w:rsidP="002163BD">
            <w:r>
              <w:t>6</w:t>
            </w:r>
          </w:p>
        </w:tc>
        <w:tc>
          <w:tcPr>
            <w:tcW w:w="360" w:type="dxa"/>
            <w:shd w:val="clear" w:color="auto" w:fill="auto"/>
          </w:tcPr>
          <w:p w14:paraId="7310A626" w14:textId="77777777" w:rsidR="005B0439" w:rsidRDefault="005B0439" w:rsidP="002163BD">
            <w:r>
              <w:t>7</w:t>
            </w:r>
          </w:p>
        </w:tc>
      </w:tr>
    </w:tbl>
    <w:p w14:paraId="3120FE4A" w14:textId="77777777" w:rsidR="005B0439" w:rsidRDefault="005B0439" w:rsidP="005B0439">
      <w:pPr>
        <w:spacing w:line="360" w:lineRule="auto"/>
        <w:rPr>
          <w:u w:val="single"/>
        </w:rPr>
      </w:pPr>
    </w:p>
    <w:p w14:paraId="59C82736" w14:textId="77777777" w:rsidR="005B0439" w:rsidRDefault="00801D7B" w:rsidP="00801D7B">
      <w:pPr>
        <w:rPr>
          <w:b/>
        </w:rPr>
      </w:pPr>
      <w:r w:rsidRPr="00801D7B">
        <w:rPr>
          <w:b/>
        </w:rPr>
        <w:t>SECTION F: PERCEIVED CREDIBILITY</w:t>
      </w:r>
    </w:p>
    <w:p w14:paraId="6E9523A6" w14:textId="77777777" w:rsidR="00801D7B" w:rsidRPr="00801D7B" w:rsidRDefault="00801D7B" w:rsidP="00801D7B">
      <w:pPr>
        <w:rPr>
          <w:b/>
        </w:rPr>
      </w:pPr>
    </w:p>
    <w:tbl>
      <w:tblPr>
        <w:tblW w:w="9648" w:type="dxa"/>
        <w:tblLook w:val="01E0" w:firstRow="1" w:lastRow="1" w:firstColumn="1" w:lastColumn="1" w:noHBand="0" w:noVBand="0"/>
      </w:tblPr>
      <w:tblGrid>
        <w:gridCol w:w="7128"/>
        <w:gridCol w:w="360"/>
        <w:gridCol w:w="360"/>
        <w:gridCol w:w="360"/>
        <w:gridCol w:w="360"/>
        <w:gridCol w:w="360"/>
        <w:gridCol w:w="360"/>
        <w:gridCol w:w="360"/>
      </w:tblGrid>
      <w:tr w:rsidR="005B0439" w14:paraId="20C7D658" w14:textId="77777777" w:rsidTr="0091517C">
        <w:tc>
          <w:tcPr>
            <w:tcW w:w="7128" w:type="dxa"/>
            <w:shd w:val="clear" w:color="auto" w:fill="auto"/>
          </w:tcPr>
          <w:p w14:paraId="6A8579C2" w14:textId="77777777" w:rsidR="005B0439" w:rsidRDefault="005B0439" w:rsidP="002163BD">
            <w:r>
              <w:t>Using the on-line banking systems would not divulge my personal information.</w:t>
            </w:r>
          </w:p>
        </w:tc>
        <w:tc>
          <w:tcPr>
            <w:tcW w:w="360" w:type="dxa"/>
            <w:shd w:val="clear" w:color="auto" w:fill="auto"/>
          </w:tcPr>
          <w:p w14:paraId="1D9CFB65" w14:textId="77777777" w:rsidR="005B0439" w:rsidRDefault="005B0439" w:rsidP="002163BD">
            <w:r>
              <w:t>1</w:t>
            </w:r>
          </w:p>
        </w:tc>
        <w:tc>
          <w:tcPr>
            <w:tcW w:w="360" w:type="dxa"/>
            <w:shd w:val="clear" w:color="auto" w:fill="auto"/>
          </w:tcPr>
          <w:p w14:paraId="2A650518" w14:textId="77777777" w:rsidR="005B0439" w:rsidRDefault="005B0439" w:rsidP="002163BD">
            <w:r>
              <w:t>2</w:t>
            </w:r>
          </w:p>
        </w:tc>
        <w:tc>
          <w:tcPr>
            <w:tcW w:w="360" w:type="dxa"/>
            <w:shd w:val="clear" w:color="auto" w:fill="auto"/>
          </w:tcPr>
          <w:p w14:paraId="0081346D" w14:textId="77777777" w:rsidR="005B0439" w:rsidRDefault="005B0439" w:rsidP="002163BD">
            <w:r>
              <w:t>3</w:t>
            </w:r>
          </w:p>
        </w:tc>
        <w:tc>
          <w:tcPr>
            <w:tcW w:w="360" w:type="dxa"/>
            <w:shd w:val="clear" w:color="auto" w:fill="auto"/>
          </w:tcPr>
          <w:p w14:paraId="77C4F0BE" w14:textId="77777777" w:rsidR="005B0439" w:rsidRDefault="005B0439" w:rsidP="002163BD">
            <w:r>
              <w:t>4</w:t>
            </w:r>
          </w:p>
        </w:tc>
        <w:tc>
          <w:tcPr>
            <w:tcW w:w="360" w:type="dxa"/>
            <w:shd w:val="clear" w:color="auto" w:fill="auto"/>
          </w:tcPr>
          <w:p w14:paraId="59549D3D" w14:textId="77777777" w:rsidR="005B0439" w:rsidRDefault="005B0439" w:rsidP="002163BD">
            <w:r>
              <w:t>5</w:t>
            </w:r>
          </w:p>
        </w:tc>
        <w:tc>
          <w:tcPr>
            <w:tcW w:w="360" w:type="dxa"/>
            <w:shd w:val="clear" w:color="auto" w:fill="auto"/>
          </w:tcPr>
          <w:p w14:paraId="1E21080D" w14:textId="77777777" w:rsidR="005B0439" w:rsidRDefault="005B0439" w:rsidP="002163BD">
            <w:r>
              <w:t>6</w:t>
            </w:r>
          </w:p>
        </w:tc>
        <w:tc>
          <w:tcPr>
            <w:tcW w:w="360" w:type="dxa"/>
            <w:shd w:val="clear" w:color="auto" w:fill="auto"/>
          </w:tcPr>
          <w:p w14:paraId="743E9ADC" w14:textId="77777777" w:rsidR="005B0439" w:rsidRDefault="005B0439" w:rsidP="002163BD">
            <w:r>
              <w:t>7</w:t>
            </w:r>
          </w:p>
        </w:tc>
      </w:tr>
      <w:tr w:rsidR="005B0439" w14:paraId="47D0AE97" w14:textId="77777777" w:rsidTr="0091517C">
        <w:tc>
          <w:tcPr>
            <w:tcW w:w="7128" w:type="dxa"/>
            <w:shd w:val="clear" w:color="auto" w:fill="auto"/>
          </w:tcPr>
          <w:p w14:paraId="2D76C184" w14:textId="77777777" w:rsidR="005B0439" w:rsidRDefault="005B0439" w:rsidP="002163BD">
            <w:r>
              <w:t xml:space="preserve">I </w:t>
            </w:r>
            <w:r w:rsidR="00D015B5">
              <w:t>would like to</w:t>
            </w:r>
            <w:r>
              <w:t xml:space="preserve"> find the on-line banking systems secure in conducting my banking transactions.</w:t>
            </w:r>
          </w:p>
        </w:tc>
        <w:tc>
          <w:tcPr>
            <w:tcW w:w="360" w:type="dxa"/>
            <w:shd w:val="clear" w:color="auto" w:fill="auto"/>
          </w:tcPr>
          <w:p w14:paraId="3FEAACBC" w14:textId="77777777" w:rsidR="005B0439" w:rsidRDefault="005B0439" w:rsidP="002163BD">
            <w:r>
              <w:t>1</w:t>
            </w:r>
          </w:p>
        </w:tc>
        <w:tc>
          <w:tcPr>
            <w:tcW w:w="360" w:type="dxa"/>
            <w:shd w:val="clear" w:color="auto" w:fill="auto"/>
          </w:tcPr>
          <w:p w14:paraId="28F18296" w14:textId="77777777" w:rsidR="005B0439" w:rsidRDefault="005B0439" w:rsidP="002163BD">
            <w:r>
              <w:t>2</w:t>
            </w:r>
          </w:p>
        </w:tc>
        <w:tc>
          <w:tcPr>
            <w:tcW w:w="360" w:type="dxa"/>
            <w:shd w:val="clear" w:color="auto" w:fill="auto"/>
          </w:tcPr>
          <w:p w14:paraId="542B899C" w14:textId="77777777" w:rsidR="005B0439" w:rsidRDefault="005B0439" w:rsidP="002163BD">
            <w:r>
              <w:t>3</w:t>
            </w:r>
          </w:p>
        </w:tc>
        <w:tc>
          <w:tcPr>
            <w:tcW w:w="360" w:type="dxa"/>
            <w:shd w:val="clear" w:color="auto" w:fill="auto"/>
          </w:tcPr>
          <w:p w14:paraId="254B0CB3" w14:textId="77777777" w:rsidR="005B0439" w:rsidRDefault="005B0439" w:rsidP="002163BD">
            <w:r>
              <w:t>4</w:t>
            </w:r>
          </w:p>
        </w:tc>
        <w:tc>
          <w:tcPr>
            <w:tcW w:w="360" w:type="dxa"/>
            <w:shd w:val="clear" w:color="auto" w:fill="auto"/>
          </w:tcPr>
          <w:p w14:paraId="4B32FF80" w14:textId="77777777" w:rsidR="005B0439" w:rsidRDefault="005B0439" w:rsidP="002163BD">
            <w:r>
              <w:t>5</w:t>
            </w:r>
          </w:p>
        </w:tc>
        <w:tc>
          <w:tcPr>
            <w:tcW w:w="360" w:type="dxa"/>
            <w:shd w:val="clear" w:color="auto" w:fill="auto"/>
          </w:tcPr>
          <w:p w14:paraId="7E80AE7C" w14:textId="77777777" w:rsidR="005B0439" w:rsidRDefault="005B0439" w:rsidP="002163BD">
            <w:r>
              <w:t>6</w:t>
            </w:r>
          </w:p>
        </w:tc>
        <w:tc>
          <w:tcPr>
            <w:tcW w:w="360" w:type="dxa"/>
            <w:shd w:val="clear" w:color="auto" w:fill="auto"/>
          </w:tcPr>
          <w:p w14:paraId="29B2B4D9" w14:textId="77777777" w:rsidR="005B0439" w:rsidRDefault="005B0439" w:rsidP="002163BD">
            <w:r>
              <w:t>7</w:t>
            </w:r>
          </w:p>
        </w:tc>
      </w:tr>
    </w:tbl>
    <w:p w14:paraId="2BC6B4D1" w14:textId="77777777" w:rsidR="005B0439" w:rsidRDefault="005B0439" w:rsidP="005B0439">
      <w:pPr>
        <w:spacing w:line="360" w:lineRule="auto"/>
        <w:rPr>
          <w:i/>
          <w:iCs/>
          <w:u w:val="single"/>
        </w:rPr>
      </w:pPr>
    </w:p>
    <w:p w14:paraId="0113873A" w14:textId="77777777" w:rsidR="005B0439" w:rsidRDefault="00801D7B" w:rsidP="001225D4">
      <w:pPr>
        <w:rPr>
          <w:b/>
        </w:rPr>
      </w:pPr>
      <w:r w:rsidRPr="001225D4">
        <w:rPr>
          <w:b/>
        </w:rPr>
        <w:t>SECTION G: PERSONAL PROFILE</w:t>
      </w:r>
    </w:p>
    <w:p w14:paraId="6537729E" w14:textId="77777777" w:rsidR="001225D4" w:rsidRPr="001225D4" w:rsidRDefault="001225D4" w:rsidP="001225D4">
      <w:pPr>
        <w:rPr>
          <w:b/>
        </w:rPr>
      </w:pPr>
    </w:p>
    <w:p w14:paraId="1B34FA3C" w14:textId="77777777" w:rsidR="005B0439" w:rsidRDefault="005B0439" w:rsidP="005B0439">
      <w:r>
        <w:t>1</w:t>
      </w:r>
      <w:r w:rsidR="00D015B5">
        <w:t>. How</w:t>
      </w:r>
      <w:r>
        <w:t xml:space="preserve"> old are you?</w:t>
      </w:r>
      <w:r w:rsidR="00E52A59">
        <w:t xml:space="preserve">    ____________ years</w:t>
      </w:r>
    </w:p>
    <w:p w14:paraId="5A707EC7" w14:textId="77777777" w:rsidR="008D3377" w:rsidRDefault="008D3377" w:rsidP="005B0439"/>
    <w:p w14:paraId="28BC6DDD" w14:textId="77777777" w:rsidR="005B0439" w:rsidRDefault="005B0439" w:rsidP="005B0439">
      <w:r>
        <w:t>2</w:t>
      </w:r>
      <w:r w:rsidR="00D015B5">
        <w:t>. What</w:t>
      </w:r>
      <w:r>
        <w:t xml:space="preserve"> is your gender?</w:t>
      </w:r>
    </w:p>
    <w:p w14:paraId="5FCF7B65" w14:textId="77777777" w:rsidR="008D3377" w:rsidRDefault="008D3377" w:rsidP="005B0439"/>
    <w:tbl>
      <w:tblPr>
        <w:tblW w:w="0" w:type="auto"/>
        <w:tblInd w:w="648" w:type="dxa"/>
        <w:tblLook w:val="01E0" w:firstRow="1" w:lastRow="1" w:firstColumn="1" w:lastColumn="1" w:noHBand="0" w:noVBand="0"/>
      </w:tblPr>
      <w:tblGrid>
        <w:gridCol w:w="2520"/>
        <w:gridCol w:w="720"/>
        <w:gridCol w:w="720"/>
        <w:gridCol w:w="3060"/>
        <w:gridCol w:w="720"/>
      </w:tblGrid>
      <w:tr w:rsidR="005B0439" w14:paraId="25208794" w14:textId="77777777" w:rsidTr="0091517C">
        <w:tc>
          <w:tcPr>
            <w:tcW w:w="2520" w:type="dxa"/>
            <w:tcBorders>
              <w:right w:val="single" w:sz="4" w:space="0" w:color="auto"/>
            </w:tcBorders>
            <w:shd w:val="clear" w:color="auto" w:fill="auto"/>
          </w:tcPr>
          <w:p w14:paraId="35BDAFCD" w14:textId="77777777" w:rsidR="005B0439" w:rsidRDefault="003A2DDD" w:rsidP="002163BD">
            <w:r>
              <w:t xml:space="preserve">1. </w:t>
            </w:r>
            <w:r w:rsidR="005B0439">
              <w:t xml:space="preserve">Male </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90E2AB5" w14:textId="77777777" w:rsidR="005B0439" w:rsidRDefault="005B0439" w:rsidP="002163BD"/>
        </w:tc>
        <w:tc>
          <w:tcPr>
            <w:tcW w:w="720" w:type="dxa"/>
            <w:tcBorders>
              <w:left w:val="single" w:sz="4" w:space="0" w:color="auto"/>
            </w:tcBorders>
            <w:shd w:val="clear" w:color="auto" w:fill="auto"/>
          </w:tcPr>
          <w:p w14:paraId="3F89366C" w14:textId="77777777" w:rsidR="005B0439" w:rsidRDefault="005B0439" w:rsidP="002163BD"/>
        </w:tc>
        <w:tc>
          <w:tcPr>
            <w:tcW w:w="3060" w:type="dxa"/>
            <w:tcBorders>
              <w:right w:val="single" w:sz="4" w:space="0" w:color="auto"/>
            </w:tcBorders>
            <w:shd w:val="clear" w:color="auto" w:fill="auto"/>
          </w:tcPr>
          <w:p w14:paraId="0DF9B0D1" w14:textId="77777777" w:rsidR="005B0439" w:rsidRDefault="003A2DDD" w:rsidP="002163BD">
            <w:r>
              <w:t xml:space="preserve">2. </w:t>
            </w:r>
            <w:r w:rsidR="005B0439">
              <w:t xml:space="preserve">Female </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F0104C3" w14:textId="77777777" w:rsidR="005B0439" w:rsidRDefault="005B0439" w:rsidP="002163BD"/>
        </w:tc>
      </w:tr>
    </w:tbl>
    <w:p w14:paraId="6BFE1154" w14:textId="77777777" w:rsidR="005B0439" w:rsidRDefault="005B0439" w:rsidP="005B0439"/>
    <w:p w14:paraId="0CEBB82F" w14:textId="77777777" w:rsidR="005B0439" w:rsidRDefault="005B0439" w:rsidP="005B0439">
      <w:r>
        <w:t>3</w:t>
      </w:r>
      <w:r w:rsidR="00D015B5">
        <w:t>. What</w:t>
      </w:r>
      <w:r>
        <w:t xml:space="preserve"> is your race?</w:t>
      </w:r>
    </w:p>
    <w:p w14:paraId="4A058F82" w14:textId="77777777" w:rsidR="008D3377" w:rsidRDefault="008D3377" w:rsidP="005B0439"/>
    <w:tbl>
      <w:tblPr>
        <w:tblW w:w="0" w:type="auto"/>
        <w:tblInd w:w="648" w:type="dxa"/>
        <w:tblLook w:val="01E0" w:firstRow="1" w:lastRow="1" w:firstColumn="1" w:lastColumn="1" w:noHBand="0" w:noVBand="0"/>
      </w:tblPr>
      <w:tblGrid>
        <w:gridCol w:w="2520"/>
        <w:gridCol w:w="720"/>
        <w:gridCol w:w="720"/>
        <w:gridCol w:w="3060"/>
        <w:gridCol w:w="720"/>
      </w:tblGrid>
      <w:tr w:rsidR="005B0439" w14:paraId="5253BD7F" w14:textId="77777777" w:rsidTr="0091517C">
        <w:tc>
          <w:tcPr>
            <w:tcW w:w="2520" w:type="dxa"/>
            <w:tcBorders>
              <w:right w:val="single" w:sz="4" w:space="0" w:color="auto"/>
            </w:tcBorders>
            <w:shd w:val="clear" w:color="auto" w:fill="auto"/>
          </w:tcPr>
          <w:p w14:paraId="525F3D0D" w14:textId="77777777" w:rsidR="005B0439" w:rsidRDefault="003A2DDD" w:rsidP="002163BD">
            <w:r>
              <w:t xml:space="preserve">1. </w:t>
            </w:r>
            <w:r w:rsidR="005B0439">
              <w:t xml:space="preserve">Malay </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AB5F8DC" w14:textId="77777777" w:rsidR="005B0439" w:rsidRDefault="005B0439" w:rsidP="002163BD"/>
        </w:tc>
        <w:tc>
          <w:tcPr>
            <w:tcW w:w="720" w:type="dxa"/>
            <w:tcBorders>
              <w:left w:val="single" w:sz="4" w:space="0" w:color="auto"/>
            </w:tcBorders>
            <w:shd w:val="clear" w:color="auto" w:fill="auto"/>
          </w:tcPr>
          <w:p w14:paraId="2218E14C" w14:textId="77777777" w:rsidR="005B0439" w:rsidRDefault="005B0439" w:rsidP="002163BD"/>
        </w:tc>
        <w:tc>
          <w:tcPr>
            <w:tcW w:w="3060" w:type="dxa"/>
            <w:tcBorders>
              <w:right w:val="single" w:sz="4" w:space="0" w:color="auto"/>
            </w:tcBorders>
            <w:shd w:val="clear" w:color="auto" w:fill="auto"/>
          </w:tcPr>
          <w:p w14:paraId="2F87DE20" w14:textId="77777777" w:rsidR="005B0439" w:rsidRDefault="003A2DDD" w:rsidP="002163BD">
            <w:r>
              <w:t xml:space="preserve">2. </w:t>
            </w:r>
            <w:r w:rsidR="005B0439">
              <w:t xml:space="preserve">Chinese </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A615057" w14:textId="77777777" w:rsidR="005B0439" w:rsidRDefault="005B0439" w:rsidP="002163BD"/>
        </w:tc>
      </w:tr>
      <w:tr w:rsidR="005B0439" w14:paraId="16FC4F60" w14:textId="77777777" w:rsidTr="0091517C">
        <w:tc>
          <w:tcPr>
            <w:tcW w:w="2520" w:type="dxa"/>
            <w:tcBorders>
              <w:right w:val="single" w:sz="4" w:space="0" w:color="auto"/>
            </w:tcBorders>
            <w:shd w:val="clear" w:color="auto" w:fill="auto"/>
          </w:tcPr>
          <w:p w14:paraId="71998B33" w14:textId="77777777" w:rsidR="005B0439" w:rsidRDefault="003A2DDD" w:rsidP="002163BD">
            <w:r>
              <w:t xml:space="preserve">3. </w:t>
            </w:r>
            <w:r w:rsidR="005B0439">
              <w:t xml:space="preserve">Indian </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A7E0A1B" w14:textId="77777777" w:rsidR="005B0439" w:rsidRDefault="005B0439" w:rsidP="002163BD"/>
        </w:tc>
        <w:tc>
          <w:tcPr>
            <w:tcW w:w="720" w:type="dxa"/>
            <w:tcBorders>
              <w:left w:val="single" w:sz="4" w:space="0" w:color="auto"/>
            </w:tcBorders>
            <w:shd w:val="clear" w:color="auto" w:fill="auto"/>
          </w:tcPr>
          <w:p w14:paraId="40567AE9" w14:textId="77777777" w:rsidR="005B0439" w:rsidRDefault="005B0439" w:rsidP="002163BD"/>
        </w:tc>
        <w:tc>
          <w:tcPr>
            <w:tcW w:w="3060" w:type="dxa"/>
            <w:tcBorders>
              <w:right w:val="single" w:sz="4" w:space="0" w:color="auto"/>
            </w:tcBorders>
            <w:shd w:val="clear" w:color="auto" w:fill="auto"/>
          </w:tcPr>
          <w:p w14:paraId="50B612F6" w14:textId="77777777" w:rsidR="005B0439" w:rsidRDefault="003A2DDD" w:rsidP="002163BD">
            <w:r>
              <w:t xml:space="preserve">4. </w:t>
            </w:r>
            <w:r w:rsidR="005B0439">
              <w:t xml:space="preserve">Others </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4024ACB" w14:textId="77777777" w:rsidR="005B0439" w:rsidRDefault="005B0439" w:rsidP="002163BD"/>
        </w:tc>
      </w:tr>
    </w:tbl>
    <w:p w14:paraId="687DD2A4" w14:textId="77777777" w:rsidR="005B0439" w:rsidRDefault="005B0439" w:rsidP="005B0439"/>
    <w:p w14:paraId="3E06C355" w14:textId="77777777" w:rsidR="005B0439" w:rsidRDefault="005B0439" w:rsidP="005B0439">
      <w:r>
        <w:t>4</w:t>
      </w:r>
      <w:r w:rsidR="00D015B5">
        <w:t>. What</w:t>
      </w:r>
      <w:r>
        <w:t xml:space="preserve"> is your qualification?</w:t>
      </w:r>
    </w:p>
    <w:p w14:paraId="248060FB" w14:textId="77777777" w:rsidR="008D3377" w:rsidRDefault="008D3377" w:rsidP="005B0439"/>
    <w:tbl>
      <w:tblPr>
        <w:tblW w:w="0" w:type="auto"/>
        <w:tblInd w:w="648" w:type="dxa"/>
        <w:tblLook w:val="01E0" w:firstRow="1" w:lastRow="1" w:firstColumn="1" w:lastColumn="1" w:noHBand="0" w:noVBand="0"/>
      </w:tblPr>
      <w:tblGrid>
        <w:gridCol w:w="2520"/>
        <w:gridCol w:w="720"/>
        <w:gridCol w:w="720"/>
        <w:gridCol w:w="3060"/>
        <w:gridCol w:w="720"/>
      </w:tblGrid>
      <w:tr w:rsidR="005B0439" w14:paraId="7D9FF528" w14:textId="77777777" w:rsidTr="0091517C">
        <w:tc>
          <w:tcPr>
            <w:tcW w:w="2520" w:type="dxa"/>
            <w:tcBorders>
              <w:right w:val="single" w:sz="4" w:space="0" w:color="auto"/>
            </w:tcBorders>
            <w:shd w:val="clear" w:color="auto" w:fill="auto"/>
          </w:tcPr>
          <w:p w14:paraId="6C155380" w14:textId="77777777" w:rsidR="005B0439" w:rsidRDefault="003A2DDD" w:rsidP="002163BD">
            <w:r>
              <w:t xml:space="preserve">1. </w:t>
            </w:r>
            <w:r w:rsidR="005B0439">
              <w:t>PMR and below</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93138EF" w14:textId="77777777" w:rsidR="005B0439" w:rsidRDefault="005B0439" w:rsidP="002163BD"/>
        </w:tc>
        <w:tc>
          <w:tcPr>
            <w:tcW w:w="720" w:type="dxa"/>
            <w:tcBorders>
              <w:left w:val="single" w:sz="4" w:space="0" w:color="auto"/>
            </w:tcBorders>
            <w:shd w:val="clear" w:color="auto" w:fill="auto"/>
          </w:tcPr>
          <w:p w14:paraId="4061DDCC" w14:textId="77777777" w:rsidR="005B0439" w:rsidRDefault="005B0439" w:rsidP="002163BD"/>
        </w:tc>
        <w:tc>
          <w:tcPr>
            <w:tcW w:w="3060" w:type="dxa"/>
            <w:tcBorders>
              <w:right w:val="single" w:sz="4" w:space="0" w:color="auto"/>
            </w:tcBorders>
            <w:shd w:val="clear" w:color="auto" w:fill="auto"/>
          </w:tcPr>
          <w:p w14:paraId="0586C510" w14:textId="77777777" w:rsidR="005B0439" w:rsidRDefault="003A2DDD" w:rsidP="002163BD">
            <w:r>
              <w:t xml:space="preserve">2. </w:t>
            </w:r>
            <w:r w:rsidR="005B0439">
              <w:t>SPM</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E42A426" w14:textId="77777777" w:rsidR="005B0439" w:rsidRDefault="005B0439" w:rsidP="002163BD"/>
        </w:tc>
      </w:tr>
      <w:tr w:rsidR="005B0439" w14:paraId="65DCBF5A" w14:textId="77777777" w:rsidTr="0091517C">
        <w:tc>
          <w:tcPr>
            <w:tcW w:w="2520" w:type="dxa"/>
            <w:tcBorders>
              <w:right w:val="single" w:sz="4" w:space="0" w:color="auto"/>
            </w:tcBorders>
            <w:shd w:val="clear" w:color="auto" w:fill="auto"/>
          </w:tcPr>
          <w:p w14:paraId="7C8CF7F0" w14:textId="77777777" w:rsidR="005B0439" w:rsidRDefault="003A2DDD" w:rsidP="002163BD">
            <w:r>
              <w:t xml:space="preserve">3. </w:t>
            </w:r>
            <w:r w:rsidR="005B0439">
              <w:t>STPM / Diploma</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710AE7E" w14:textId="77777777" w:rsidR="005B0439" w:rsidRDefault="005B0439" w:rsidP="002163BD"/>
        </w:tc>
        <w:tc>
          <w:tcPr>
            <w:tcW w:w="720" w:type="dxa"/>
            <w:tcBorders>
              <w:left w:val="single" w:sz="4" w:space="0" w:color="auto"/>
            </w:tcBorders>
            <w:shd w:val="clear" w:color="auto" w:fill="auto"/>
          </w:tcPr>
          <w:p w14:paraId="6602FECC" w14:textId="77777777" w:rsidR="005B0439" w:rsidRDefault="005B0439" w:rsidP="002163BD"/>
        </w:tc>
        <w:tc>
          <w:tcPr>
            <w:tcW w:w="3060" w:type="dxa"/>
            <w:tcBorders>
              <w:right w:val="single" w:sz="4" w:space="0" w:color="auto"/>
            </w:tcBorders>
            <w:shd w:val="clear" w:color="auto" w:fill="auto"/>
          </w:tcPr>
          <w:p w14:paraId="1BF5CEF3" w14:textId="77777777" w:rsidR="005B0439" w:rsidRDefault="003A2DDD" w:rsidP="002163BD">
            <w:r>
              <w:t xml:space="preserve">4. </w:t>
            </w:r>
            <w:r w:rsidR="005B0439">
              <w:t>Bachelor of Degree</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010F6E7" w14:textId="77777777" w:rsidR="005B0439" w:rsidRDefault="005B0439" w:rsidP="002163BD"/>
        </w:tc>
      </w:tr>
      <w:tr w:rsidR="005B0439" w14:paraId="709F1A01" w14:textId="77777777" w:rsidTr="0091517C">
        <w:tc>
          <w:tcPr>
            <w:tcW w:w="2520" w:type="dxa"/>
            <w:tcBorders>
              <w:right w:val="single" w:sz="4" w:space="0" w:color="auto"/>
            </w:tcBorders>
            <w:shd w:val="clear" w:color="auto" w:fill="auto"/>
          </w:tcPr>
          <w:p w14:paraId="60A5CBD1" w14:textId="77777777" w:rsidR="005B0439" w:rsidRDefault="003A2DDD" w:rsidP="002163BD">
            <w:r>
              <w:t>5. Masters/PhD</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388EEE3" w14:textId="77777777" w:rsidR="005B0439" w:rsidRDefault="005B0439" w:rsidP="002163BD"/>
        </w:tc>
        <w:tc>
          <w:tcPr>
            <w:tcW w:w="720" w:type="dxa"/>
            <w:tcBorders>
              <w:left w:val="single" w:sz="4" w:space="0" w:color="auto"/>
            </w:tcBorders>
            <w:shd w:val="clear" w:color="auto" w:fill="auto"/>
          </w:tcPr>
          <w:p w14:paraId="47414BC3" w14:textId="77777777" w:rsidR="005B0439" w:rsidRDefault="005B0439" w:rsidP="002163BD"/>
        </w:tc>
        <w:tc>
          <w:tcPr>
            <w:tcW w:w="3060" w:type="dxa"/>
            <w:shd w:val="clear" w:color="auto" w:fill="auto"/>
          </w:tcPr>
          <w:p w14:paraId="2F0454C1" w14:textId="77777777" w:rsidR="005B0439" w:rsidRDefault="005B0439" w:rsidP="002163BD"/>
        </w:tc>
        <w:tc>
          <w:tcPr>
            <w:tcW w:w="720" w:type="dxa"/>
            <w:tcBorders>
              <w:top w:val="single" w:sz="4" w:space="0" w:color="auto"/>
            </w:tcBorders>
            <w:shd w:val="clear" w:color="auto" w:fill="auto"/>
          </w:tcPr>
          <w:p w14:paraId="54342C94" w14:textId="77777777" w:rsidR="005B0439" w:rsidRDefault="005B0439" w:rsidP="002163BD"/>
        </w:tc>
      </w:tr>
    </w:tbl>
    <w:p w14:paraId="22B59C50" w14:textId="77777777" w:rsidR="005B0439" w:rsidRDefault="005B0439" w:rsidP="005B0439"/>
    <w:p w14:paraId="2C3A7DF5" w14:textId="77777777" w:rsidR="005B0439" w:rsidRDefault="005B0439" w:rsidP="005B0439">
      <w:r>
        <w:t>5</w:t>
      </w:r>
      <w:r w:rsidR="00D015B5">
        <w:t>. What</w:t>
      </w:r>
      <w:r>
        <w:t xml:space="preserve"> is your current profession?</w:t>
      </w:r>
    </w:p>
    <w:p w14:paraId="5AFEF220" w14:textId="77777777" w:rsidR="008D3377" w:rsidRDefault="008D3377" w:rsidP="005B0439"/>
    <w:tbl>
      <w:tblPr>
        <w:tblW w:w="0" w:type="auto"/>
        <w:tblInd w:w="648" w:type="dxa"/>
        <w:tblLook w:val="01E0" w:firstRow="1" w:lastRow="1" w:firstColumn="1" w:lastColumn="1" w:noHBand="0" w:noVBand="0"/>
      </w:tblPr>
      <w:tblGrid>
        <w:gridCol w:w="2721"/>
        <w:gridCol w:w="777"/>
        <w:gridCol w:w="777"/>
        <w:gridCol w:w="3304"/>
        <w:gridCol w:w="777"/>
      </w:tblGrid>
      <w:tr w:rsidR="005B0439" w14:paraId="09ACE7B5" w14:textId="77777777" w:rsidTr="0091517C">
        <w:trPr>
          <w:trHeight w:val="395"/>
        </w:trPr>
        <w:tc>
          <w:tcPr>
            <w:tcW w:w="2721" w:type="dxa"/>
            <w:tcBorders>
              <w:right w:val="single" w:sz="4" w:space="0" w:color="auto"/>
            </w:tcBorders>
            <w:shd w:val="clear" w:color="auto" w:fill="auto"/>
          </w:tcPr>
          <w:p w14:paraId="019B9277" w14:textId="77777777" w:rsidR="005B0439" w:rsidRPr="0091517C" w:rsidRDefault="00990013" w:rsidP="002163BD">
            <w:pPr>
              <w:rPr>
                <w:sz w:val="23"/>
                <w:szCs w:val="23"/>
              </w:rPr>
            </w:pPr>
            <w:r w:rsidRPr="0091517C">
              <w:rPr>
                <w:sz w:val="23"/>
                <w:szCs w:val="23"/>
              </w:rPr>
              <w:t xml:space="preserve">1. </w:t>
            </w:r>
            <w:r w:rsidR="005B0439" w:rsidRPr="0091517C">
              <w:rPr>
                <w:sz w:val="23"/>
                <w:szCs w:val="23"/>
              </w:rPr>
              <w:t>Private sector employee</w:t>
            </w:r>
          </w:p>
        </w:tc>
        <w:tc>
          <w:tcPr>
            <w:tcW w:w="777" w:type="dxa"/>
            <w:tcBorders>
              <w:top w:val="single" w:sz="4" w:space="0" w:color="auto"/>
              <w:left w:val="single" w:sz="4" w:space="0" w:color="auto"/>
              <w:bottom w:val="single" w:sz="4" w:space="0" w:color="auto"/>
              <w:right w:val="single" w:sz="4" w:space="0" w:color="auto"/>
            </w:tcBorders>
            <w:shd w:val="clear" w:color="auto" w:fill="auto"/>
          </w:tcPr>
          <w:p w14:paraId="484E94BB" w14:textId="77777777" w:rsidR="005B0439" w:rsidRDefault="005B0439" w:rsidP="002163BD"/>
        </w:tc>
        <w:tc>
          <w:tcPr>
            <w:tcW w:w="777" w:type="dxa"/>
            <w:tcBorders>
              <w:left w:val="single" w:sz="4" w:space="0" w:color="auto"/>
            </w:tcBorders>
            <w:shd w:val="clear" w:color="auto" w:fill="auto"/>
          </w:tcPr>
          <w:p w14:paraId="09AC97F0" w14:textId="77777777" w:rsidR="005B0439" w:rsidRDefault="005B0439" w:rsidP="002163BD"/>
        </w:tc>
        <w:tc>
          <w:tcPr>
            <w:tcW w:w="3304" w:type="dxa"/>
            <w:tcBorders>
              <w:right w:val="single" w:sz="4" w:space="0" w:color="auto"/>
            </w:tcBorders>
            <w:shd w:val="clear" w:color="auto" w:fill="auto"/>
          </w:tcPr>
          <w:p w14:paraId="3D4D9480" w14:textId="77777777" w:rsidR="005B0439" w:rsidRDefault="00990013" w:rsidP="002163BD">
            <w:r>
              <w:t xml:space="preserve">2. </w:t>
            </w:r>
            <w:r w:rsidR="005B0439">
              <w:t>Government sector employee</w:t>
            </w:r>
          </w:p>
        </w:tc>
        <w:tc>
          <w:tcPr>
            <w:tcW w:w="777" w:type="dxa"/>
            <w:tcBorders>
              <w:top w:val="single" w:sz="4" w:space="0" w:color="auto"/>
              <w:left w:val="single" w:sz="4" w:space="0" w:color="auto"/>
              <w:bottom w:val="single" w:sz="4" w:space="0" w:color="auto"/>
              <w:right w:val="single" w:sz="4" w:space="0" w:color="auto"/>
            </w:tcBorders>
            <w:shd w:val="clear" w:color="auto" w:fill="auto"/>
          </w:tcPr>
          <w:p w14:paraId="6446C2D2" w14:textId="77777777" w:rsidR="005B0439" w:rsidRDefault="005B0439" w:rsidP="002163BD"/>
        </w:tc>
      </w:tr>
      <w:tr w:rsidR="005B0439" w14:paraId="4A87004F" w14:textId="77777777" w:rsidTr="0091517C">
        <w:trPr>
          <w:trHeight w:val="326"/>
        </w:trPr>
        <w:tc>
          <w:tcPr>
            <w:tcW w:w="2721" w:type="dxa"/>
            <w:tcBorders>
              <w:right w:val="single" w:sz="4" w:space="0" w:color="auto"/>
            </w:tcBorders>
            <w:shd w:val="clear" w:color="auto" w:fill="auto"/>
          </w:tcPr>
          <w:p w14:paraId="4941B011" w14:textId="77777777" w:rsidR="005B0439" w:rsidRDefault="00990013" w:rsidP="002163BD">
            <w:r>
              <w:t xml:space="preserve">3. </w:t>
            </w:r>
            <w:r w:rsidR="005B0439">
              <w:t>Self employ</w:t>
            </w:r>
            <w:r w:rsidR="003A2DDD">
              <w:t>ed</w:t>
            </w:r>
          </w:p>
        </w:tc>
        <w:tc>
          <w:tcPr>
            <w:tcW w:w="777" w:type="dxa"/>
            <w:tcBorders>
              <w:top w:val="single" w:sz="4" w:space="0" w:color="auto"/>
              <w:left w:val="single" w:sz="4" w:space="0" w:color="auto"/>
              <w:bottom w:val="single" w:sz="4" w:space="0" w:color="auto"/>
              <w:right w:val="single" w:sz="4" w:space="0" w:color="auto"/>
            </w:tcBorders>
            <w:shd w:val="clear" w:color="auto" w:fill="auto"/>
          </w:tcPr>
          <w:p w14:paraId="780C678C" w14:textId="77777777" w:rsidR="005B0439" w:rsidRDefault="005B0439" w:rsidP="002163BD"/>
        </w:tc>
        <w:tc>
          <w:tcPr>
            <w:tcW w:w="777" w:type="dxa"/>
            <w:tcBorders>
              <w:left w:val="single" w:sz="4" w:space="0" w:color="auto"/>
            </w:tcBorders>
            <w:shd w:val="clear" w:color="auto" w:fill="auto"/>
          </w:tcPr>
          <w:p w14:paraId="0EED4ADE" w14:textId="77777777" w:rsidR="005B0439" w:rsidRDefault="005B0439" w:rsidP="002163BD"/>
        </w:tc>
        <w:tc>
          <w:tcPr>
            <w:tcW w:w="3304" w:type="dxa"/>
            <w:tcBorders>
              <w:right w:val="single" w:sz="4" w:space="0" w:color="auto"/>
            </w:tcBorders>
            <w:shd w:val="clear" w:color="auto" w:fill="auto"/>
          </w:tcPr>
          <w:p w14:paraId="405DD46E" w14:textId="77777777" w:rsidR="005B0439" w:rsidRDefault="005B0439" w:rsidP="002163BD"/>
        </w:tc>
        <w:tc>
          <w:tcPr>
            <w:tcW w:w="777" w:type="dxa"/>
            <w:tcBorders>
              <w:top w:val="single" w:sz="4" w:space="0" w:color="auto"/>
              <w:left w:val="single" w:sz="4" w:space="0" w:color="auto"/>
              <w:bottom w:val="single" w:sz="4" w:space="0" w:color="auto"/>
              <w:right w:val="single" w:sz="4" w:space="0" w:color="auto"/>
            </w:tcBorders>
            <w:shd w:val="clear" w:color="auto" w:fill="auto"/>
          </w:tcPr>
          <w:p w14:paraId="6AAB5920" w14:textId="77777777" w:rsidR="005B0439" w:rsidRDefault="005B0439" w:rsidP="002163BD"/>
        </w:tc>
      </w:tr>
    </w:tbl>
    <w:p w14:paraId="3823AED1" w14:textId="77777777" w:rsidR="005B0439" w:rsidRDefault="005B0439" w:rsidP="005B0439"/>
    <w:p w14:paraId="4BF652C7" w14:textId="77777777" w:rsidR="005B0439" w:rsidRDefault="008D3377" w:rsidP="005B0439">
      <w:r>
        <w:br w:type="page"/>
      </w:r>
      <w:r w:rsidR="005B0439">
        <w:lastRenderedPageBreak/>
        <w:t>6</w:t>
      </w:r>
      <w:r w:rsidR="00D015B5">
        <w:t>. What</w:t>
      </w:r>
      <w:r w:rsidR="005B0439">
        <w:t xml:space="preserve"> is your monthly income?</w:t>
      </w:r>
    </w:p>
    <w:p w14:paraId="43D287BD" w14:textId="77777777" w:rsidR="008D3377" w:rsidRDefault="008D3377" w:rsidP="005B0439"/>
    <w:tbl>
      <w:tblPr>
        <w:tblW w:w="0" w:type="auto"/>
        <w:tblInd w:w="648" w:type="dxa"/>
        <w:tblLook w:val="01E0" w:firstRow="1" w:lastRow="1" w:firstColumn="1" w:lastColumn="1" w:noHBand="0" w:noVBand="0"/>
      </w:tblPr>
      <w:tblGrid>
        <w:gridCol w:w="3180"/>
        <w:gridCol w:w="720"/>
        <w:gridCol w:w="480"/>
        <w:gridCol w:w="3240"/>
        <w:gridCol w:w="840"/>
      </w:tblGrid>
      <w:tr w:rsidR="005B0439" w14:paraId="2D58FFC1" w14:textId="77777777" w:rsidTr="0091517C">
        <w:tc>
          <w:tcPr>
            <w:tcW w:w="3180" w:type="dxa"/>
            <w:tcBorders>
              <w:right w:val="single" w:sz="4" w:space="0" w:color="auto"/>
            </w:tcBorders>
            <w:shd w:val="clear" w:color="auto" w:fill="auto"/>
          </w:tcPr>
          <w:p w14:paraId="7EAE49A1" w14:textId="77777777" w:rsidR="005B0439" w:rsidRDefault="003A2DDD" w:rsidP="002163BD">
            <w:r>
              <w:t xml:space="preserve">1. </w:t>
            </w:r>
            <w:r w:rsidR="005B0439">
              <w:t>Less than RM 1500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F4B9BDF" w14:textId="77777777" w:rsidR="005B0439" w:rsidRDefault="005B0439" w:rsidP="002163BD"/>
        </w:tc>
        <w:tc>
          <w:tcPr>
            <w:tcW w:w="480" w:type="dxa"/>
            <w:tcBorders>
              <w:left w:val="single" w:sz="4" w:space="0" w:color="auto"/>
            </w:tcBorders>
            <w:shd w:val="clear" w:color="auto" w:fill="auto"/>
          </w:tcPr>
          <w:p w14:paraId="12A7B9EB" w14:textId="77777777" w:rsidR="005B0439" w:rsidRDefault="005B0439" w:rsidP="002163BD"/>
        </w:tc>
        <w:tc>
          <w:tcPr>
            <w:tcW w:w="3240" w:type="dxa"/>
            <w:tcBorders>
              <w:right w:val="single" w:sz="4" w:space="0" w:color="auto"/>
            </w:tcBorders>
            <w:shd w:val="clear" w:color="auto" w:fill="auto"/>
          </w:tcPr>
          <w:p w14:paraId="4794223F" w14:textId="77777777" w:rsidR="005B0439" w:rsidRDefault="003A2DDD" w:rsidP="002163BD">
            <w:r>
              <w:t xml:space="preserve">2. </w:t>
            </w:r>
            <w:r w:rsidR="005B0439">
              <w:t>RM 1500 – RM 2500</w:t>
            </w:r>
          </w:p>
        </w:tc>
        <w:tc>
          <w:tcPr>
            <w:tcW w:w="840" w:type="dxa"/>
            <w:tcBorders>
              <w:top w:val="single" w:sz="4" w:space="0" w:color="auto"/>
              <w:left w:val="single" w:sz="4" w:space="0" w:color="auto"/>
              <w:bottom w:val="single" w:sz="4" w:space="0" w:color="auto"/>
              <w:right w:val="single" w:sz="4" w:space="0" w:color="auto"/>
            </w:tcBorders>
            <w:shd w:val="clear" w:color="auto" w:fill="auto"/>
          </w:tcPr>
          <w:p w14:paraId="18F2955E" w14:textId="77777777" w:rsidR="005B0439" w:rsidRDefault="005B0439" w:rsidP="002163BD"/>
        </w:tc>
      </w:tr>
      <w:tr w:rsidR="005B0439" w14:paraId="521F9D6D" w14:textId="77777777" w:rsidTr="0091517C">
        <w:tc>
          <w:tcPr>
            <w:tcW w:w="3180" w:type="dxa"/>
            <w:tcBorders>
              <w:right w:val="single" w:sz="4" w:space="0" w:color="auto"/>
            </w:tcBorders>
            <w:shd w:val="clear" w:color="auto" w:fill="auto"/>
          </w:tcPr>
          <w:p w14:paraId="4A586954" w14:textId="77777777" w:rsidR="005B0439" w:rsidRDefault="003A2DDD" w:rsidP="002163BD">
            <w:r>
              <w:t xml:space="preserve">3. </w:t>
            </w:r>
            <w:r w:rsidR="005B0439">
              <w:t>RM 2501 – RM 3500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CCD89AB" w14:textId="77777777" w:rsidR="005B0439" w:rsidRDefault="005B0439" w:rsidP="002163BD"/>
        </w:tc>
        <w:tc>
          <w:tcPr>
            <w:tcW w:w="480" w:type="dxa"/>
            <w:tcBorders>
              <w:left w:val="single" w:sz="4" w:space="0" w:color="auto"/>
            </w:tcBorders>
            <w:shd w:val="clear" w:color="auto" w:fill="auto"/>
          </w:tcPr>
          <w:p w14:paraId="342729E8" w14:textId="77777777" w:rsidR="005B0439" w:rsidRDefault="005B0439" w:rsidP="002163BD"/>
        </w:tc>
        <w:tc>
          <w:tcPr>
            <w:tcW w:w="3240" w:type="dxa"/>
            <w:tcBorders>
              <w:right w:val="single" w:sz="4" w:space="0" w:color="auto"/>
            </w:tcBorders>
            <w:shd w:val="clear" w:color="auto" w:fill="auto"/>
          </w:tcPr>
          <w:p w14:paraId="5D7F7961" w14:textId="77777777" w:rsidR="005B0439" w:rsidRDefault="003A2DDD" w:rsidP="002163BD">
            <w:r>
              <w:t xml:space="preserve">4. Above </w:t>
            </w:r>
            <w:r w:rsidR="005B0439">
              <w:t>RM 350</w:t>
            </w:r>
            <w:r>
              <w:t>0</w:t>
            </w:r>
          </w:p>
        </w:tc>
        <w:tc>
          <w:tcPr>
            <w:tcW w:w="840" w:type="dxa"/>
            <w:tcBorders>
              <w:top w:val="single" w:sz="4" w:space="0" w:color="auto"/>
              <w:left w:val="single" w:sz="4" w:space="0" w:color="auto"/>
              <w:bottom w:val="single" w:sz="4" w:space="0" w:color="auto"/>
              <w:right w:val="single" w:sz="4" w:space="0" w:color="auto"/>
            </w:tcBorders>
            <w:shd w:val="clear" w:color="auto" w:fill="auto"/>
          </w:tcPr>
          <w:p w14:paraId="7E605EBE" w14:textId="77777777" w:rsidR="005B0439" w:rsidRDefault="005B0439" w:rsidP="002163BD"/>
        </w:tc>
      </w:tr>
    </w:tbl>
    <w:p w14:paraId="21E748EC" w14:textId="77777777" w:rsidR="005B0439" w:rsidRDefault="005B0439" w:rsidP="005B0439"/>
    <w:p w14:paraId="40E555E8" w14:textId="77777777" w:rsidR="005B0439" w:rsidRDefault="005B0439" w:rsidP="005B0439">
      <w:r>
        <w:t>7. How many banks are you dealing with?</w:t>
      </w:r>
    </w:p>
    <w:p w14:paraId="391D8CC2" w14:textId="77777777" w:rsidR="001225D4" w:rsidRDefault="001225D4" w:rsidP="005B0439"/>
    <w:tbl>
      <w:tblPr>
        <w:tblW w:w="0" w:type="auto"/>
        <w:tblInd w:w="648" w:type="dxa"/>
        <w:tblLook w:val="01E0" w:firstRow="1" w:lastRow="1" w:firstColumn="1" w:lastColumn="1" w:noHBand="0" w:noVBand="0"/>
      </w:tblPr>
      <w:tblGrid>
        <w:gridCol w:w="2520"/>
        <w:gridCol w:w="720"/>
        <w:gridCol w:w="720"/>
        <w:gridCol w:w="3060"/>
        <w:gridCol w:w="720"/>
      </w:tblGrid>
      <w:tr w:rsidR="005B0439" w14:paraId="76D93E62" w14:textId="77777777" w:rsidTr="0091517C">
        <w:tc>
          <w:tcPr>
            <w:tcW w:w="2520" w:type="dxa"/>
            <w:tcBorders>
              <w:right w:val="single" w:sz="4" w:space="0" w:color="auto"/>
            </w:tcBorders>
            <w:shd w:val="clear" w:color="auto" w:fill="auto"/>
          </w:tcPr>
          <w:p w14:paraId="3DADC266" w14:textId="77777777" w:rsidR="005B0439" w:rsidRDefault="005B0439" w:rsidP="002163BD">
            <w:r>
              <w:t>1</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E078750" w14:textId="77777777" w:rsidR="005B0439" w:rsidRDefault="005B0439" w:rsidP="002163BD"/>
        </w:tc>
        <w:tc>
          <w:tcPr>
            <w:tcW w:w="720" w:type="dxa"/>
            <w:tcBorders>
              <w:left w:val="single" w:sz="4" w:space="0" w:color="auto"/>
            </w:tcBorders>
            <w:shd w:val="clear" w:color="auto" w:fill="auto"/>
          </w:tcPr>
          <w:p w14:paraId="11DEF41D" w14:textId="77777777" w:rsidR="005B0439" w:rsidRDefault="005B0439" w:rsidP="002163BD"/>
        </w:tc>
        <w:tc>
          <w:tcPr>
            <w:tcW w:w="3060" w:type="dxa"/>
            <w:tcBorders>
              <w:right w:val="single" w:sz="4" w:space="0" w:color="auto"/>
            </w:tcBorders>
            <w:shd w:val="clear" w:color="auto" w:fill="auto"/>
          </w:tcPr>
          <w:p w14:paraId="3147AD2A" w14:textId="77777777" w:rsidR="005B0439" w:rsidRDefault="005B0439" w:rsidP="0091517C">
            <w:pPr>
              <w:jc w:val="center"/>
            </w:pPr>
            <w:r>
              <w:t>2</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5CAF9AE" w14:textId="77777777" w:rsidR="005B0439" w:rsidRDefault="005B0439" w:rsidP="002163BD"/>
        </w:tc>
      </w:tr>
      <w:tr w:rsidR="005B0439" w14:paraId="69980907" w14:textId="77777777" w:rsidTr="0091517C">
        <w:tc>
          <w:tcPr>
            <w:tcW w:w="2520" w:type="dxa"/>
            <w:tcBorders>
              <w:right w:val="single" w:sz="4" w:space="0" w:color="auto"/>
            </w:tcBorders>
            <w:shd w:val="clear" w:color="auto" w:fill="auto"/>
          </w:tcPr>
          <w:p w14:paraId="073B1BF5" w14:textId="77777777" w:rsidR="005B0439" w:rsidRDefault="005B0439" w:rsidP="002163BD">
            <w:r>
              <w:t>3</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1AC3E47" w14:textId="77777777" w:rsidR="005B0439" w:rsidRDefault="005B0439" w:rsidP="002163BD"/>
        </w:tc>
        <w:tc>
          <w:tcPr>
            <w:tcW w:w="720" w:type="dxa"/>
            <w:tcBorders>
              <w:left w:val="single" w:sz="4" w:space="0" w:color="auto"/>
            </w:tcBorders>
            <w:shd w:val="clear" w:color="auto" w:fill="auto"/>
          </w:tcPr>
          <w:p w14:paraId="47DDED14" w14:textId="77777777" w:rsidR="005B0439" w:rsidRDefault="005B0439" w:rsidP="002163BD"/>
        </w:tc>
        <w:tc>
          <w:tcPr>
            <w:tcW w:w="3060" w:type="dxa"/>
            <w:tcBorders>
              <w:right w:val="single" w:sz="4" w:space="0" w:color="auto"/>
            </w:tcBorders>
            <w:shd w:val="clear" w:color="auto" w:fill="auto"/>
          </w:tcPr>
          <w:p w14:paraId="27DCF674" w14:textId="77777777" w:rsidR="005B0439" w:rsidRDefault="005B0439" w:rsidP="0091517C">
            <w:pPr>
              <w:jc w:val="center"/>
            </w:pPr>
            <w:r>
              <w:t>4</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2E796FB" w14:textId="77777777" w:rsidR="005B0439" w:rsidRDefault="005B0439" w:rsidP="002163BD"/>
        </w:tc>
      </w:tr>
      <w:tr w:rsidR="005B0439" w14:paraId="65813F12" w14:textId="77777777" w:rsidTr="0091517C">
        <w:tc>
          <w:tcPr>
            <w:tcW w:w="2520" w:type="dxa"/>
            <w:tcBorders>
              <w:right w:val="single" w:sz="4" w:space="0" w:color="auto"/>
            </w:tcBorders>
            <w:shd w:val="clear" w:color="auto" w:fill="auto"/>
          </w:tcPr>
          <w:p w14:paraId="089F3653" w14:textId="77777777" w:rsidR="005B0439" w:rsidRDefault="005B0439" w:rsidP="002163BD">
            <w:r>
              <w:t>5 and above</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EF3CD64" w14:textId="77777777" w:rsidR="005B0439" w:rsidRDefault="005B0439" w:rsidP="002163BD"/>
        </w:tc>
        <w:tc>
          <w:tcPr>
            <w:tcW w:w="720" w:type="dxa"/>
            <w:tcBorders>
              <w:left w:val="single" w:sz="4" w:space="0" w:color="auto"/>
            </w:tcBorders>
            <w:shd w:val="clear" w:color="auto" w:fill="auto"/>
          </w:tcPr>
          <w:p w14:paraId="4A1B5ADB" w14:textId="77777777" w:rsidR="005B0439" w:rsidRDefault="005B0439" w:rsidP="002163BD"/>
        </w:tc>
        <w:tc>
          <w:tcPr>
            <w:tcW w:w="3060" w:type="dxa"/>
            <w:shd w:val="clear" w:color="auto" w:fill="auto"/>
          </w:tcPr>
          <w:p w14:paraId="1679621F" w14:textId="77777777" w:rsidR="005B0439" w:rsidRDefault="005B0439" w:rsidP="002163BD"/>
        </w:tc>
        <w:tc>
          <w:tcPr>
            <w:tcW w:w="720" w:type="dxa"/>
            <w:tcBorders>
              <w:top w:val="single" w:sz="4" w:space="0" w:color="auto"/>
            </w:tcBorders>
            <w:shd w:val="clear" w:color="auto" w:fill="auto"/>
          </w:tcPr>
          <w:p w14:paraId="49B5FB94" w14:textId="77777777" w:rsidR="005B0439" w:rsidRDefault="005B0439" w:rsidP="002163BD"/>
        </w:tc>
      </w:tr>
      <w:tr w:rsidR="005B0439" w14:paraId="487F1ED6" w14:textId="77777777" w:rsidTr="0091517C">
        <w:tc>
          <w:tcPr>
            <w:tcW w:w="2520" w:type="dxa"/>
            <w:shd w:val="clear" w:color="auto" w:fill="auto"/>
          </w:tcPr>
          <w:p w14:paraId="2A5D7B5E" w14:textId="77777777" w:rsidR="005B0439" w:rsidRDefault="005B0439" w:rsidP="002163BD"/>
        </w:tc>
        <w:tc>
          <w:tcPr>
            <w:tcW w:w="720" w:type="dxa"/>
            <w:tcBorders>
              <w:top w:val="single" w:sz="4" w:space="0" w:color="auto"/>
            </w:tcBorders>
            <w:shd w:val="clear" w:color="auto" w:fill="auto"/>
          </w:tcPr>
          <w:p w14:paraId="5F529937" w14:textId="77777777" w:rsidR="005B0439" w:rsidRDefault="005B0439" w:rsidP="002163BD"/>
        </w:tc>
        <w:tc>
          <w:tcPr>
            <w:tcW w:w="720" w:type="dxa"/>
            <w:tcBorders>
              <w:left w:val="nil"/>
            </w:tcBorders>
            <w:shd w:val="clear" w:color="auto" w:fill="auto"/>
          </w:tcPr>
          <w:p w14:paraId="7ECCCB89" w14:textId="77777777" w:rsidR="005B0439" w:rsidRDefault="005B0439" w:rsidP="002163BD"/>
        </w:tc>
        <w:tc>
          <w:tcPr>
            <w:tcW w:w="3060" w:type="dxa"/>
            <w:shd w:val="clear" w:color="auto" w:fill="auto"/>
          </w:tcPr>
          <w:p w14:paraId="11A950F1" w14:textId="77777777" w:rsidR="005B0439" w:rsidRDefault="005B0439" w:rsidP="002163BD"/>
        </w:tc>
        <w:tc>
          <w:tcPr>
            <w:tcW w:w="720" w:type="dxa"/>
            <w:shd w:val="clear" w:color="auto" w:fill="auto"/>
          </w:tcPr>
          <w:p w14:paraId="2792DEEE" w14:textId="77777777" w:rsidR="005B0439" w:rsidRDefault="005B0439" w:rsidP="002163BD"/>
        </w:tc>
      </w:tr>
    </w:tbl>
    <w:p w14:paraId="4FCED16E" w14:textId="77777777" w:rsidR="00E22027" w:rsidRDefault="00E22027" w:rsidP="005B0439">
      <w:pPr>
        <w:ind w:left="360" w:hanging="360"/>
      </w:pPr>
    </w:p>
    <w:p w14:paraId="4C45530F" w14:textId="77777777" w:rsidR="005B0439" w:rsidRDefault="000613B8" w:rsidP="005B0439">
      <w:r>
        <w:t>8</w:t>
      </w:r>
      <w:r w:rsidR="005B0439">
        <w:t>. Profile of banking (You can tick more than 1)</w:t>
      </w:r>
    </w:p>
    <w:p w14:paraId="1A904815" w14:textId="77777777" w:rsidR="005B0439" w:rsidRDefault="005B0439" w:rsidP="005B0439"/>
    <w:p w14:paraId="2C2A1B1B" w14:textId="77777777" w:rsidR="00F96479" w:rsidRDefault="00F96479" w:rsidP="005B0439">
      <w:r>
        <w:tab/>
      </w:r>
      <w:r>
        <w:tab/>
      </w:r>
      <w:r>
        <w:tab/>
      </w:r>
      <w:r>
        <w:tab/>
        <w:t xml:space="preserve">     Yes</w:t>
      </w:r>
      <w:r>
        <w:tab/>
      </w:r>
      <w:r>
        <w:tab/>
        <w:t xml:space="preserve">       No</w:t>
      </w:r>
    </w:p>
    <w:tbl>
      <w:tblPr>
        <w:tblW w:w="0" w:type="auto"/>
        <w:tblInd w:w="648" w:type="dxa"/>
        <w:tblLook w:val="01E0" w:firstRow="1" w:lastRow="1" w:firstColumn="1" w:lastColumn="1" w:noHBand="0" w:noVBand="0"/>
      </w:tblPr>
      <w:tblGrid>
        <w:gridCol w:w="2520"/>
        <w:gridCol w:w="720"/>
        <w:gridCol w:w="720"/>
        <w:gridCol w:w="762"/>
        <w:gridCol w:w="762"/>
      </w:tblGrid>
      <w:tr w:rsidR="00F96479" w14:paraId="08FA897C" w14:textId="77777777" w:rsidTr="0091517C">
        <w:tc>
          <w:tcPr>
            <w:tcW w:w="2520" w:type="dxa"/>
            <w:tcBorders>
              <w:right w:val="single" w:sz="4" w:space="0" w:color="auto"/>
            </w:tcBorders>
            <w:shd w:val="clear" w:color="auto" w:fill="auto"/>
          </w:tcPr>
          <w:p w14:paraId="665EAD9A" w14:textId="77777777" w:rsidR="00F96479" w:rsidRDefault="00F96479" w:rsidP="002163BD">
            <w:r>
              <w:t>1. Saving account</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936E222" w14:textId="77777777" w:rsidR="00F96479" w:rsidRDefault="00F96479" w:rsidP="0091517C">
            <w:pPr>
              <w:jc w:val="center"/>
            </w:pPr>
            <w:r>
              <w:t>1</w:t>
            </w:r>
          </w:p>
        </w:tc>
        <w:tc>
          <w:tcPr>
            <w:tcW w:w="720" w:type="dxa"/>
            <w:tcBorders>
              <w:left w:val="single" w:sz="4" w:space="0" w:color="auto"/>
              <w:right w:val="single" w:sz="4" w:space="0" w:color="auto"/>
            </w:tcBorders>
            <w:shd w:val="clear" w:color="auto" w:fill="auto"/>
          </w:tcPr>
          <w:p w14:paraId="298E0F7D" w14:textId="77777777" w:rsidR="00F96479" w:rsidRDefault="00F96479" w:rsidP="0091517C">
            <w:pPr>
              <w:jc w:val="center"/>
            </w:pPr>
          </w:p>
        </w:tc>
        <w:tc>
          <w:tcPr>
            <w:tcW w:w="762" w:type="dxa"/>
            <w:tcBorders>
              <w:top w:val="single" w:sz="4" w:space="0" w:color="auto"/>
              <w:left w:val="single" w:sz="4" w:space="0" w:color="auto"/>
              <w:bottom w:val="single" w:sz="4" w:space="0" w:color="auto"/>
              <w:right w:val="single" w:sz="4" w:space="0" w:color="auto"/>
            </w:tcBorders>
            <w:shd w:val="clear" w:color="auto" w:fill="auto"/>
          </w:tcPr>
          <w:p w14:paraId="49F4FFC8" w14:textId="77777777" w:rsidR="00F96479" w:rsidRDefault="00F96479" w:rsidP="0091517C">
            <w:pPr>
              <w:jc w:val="center"/>
            </w:pPr>
            <w:r>
              <w:t>2</w:t>
            </w:r>
          </w:p>
        </w:tc>
        <w:tc>
          <w:tcPr>
            <w:tcW w:w="762" w:type="dxa"/>
            <w:tcBorders>
              <w:left w:val="single" w:sz="4" w:space="0" w:color="auto"/>
            </w:tcBorders>
            <w:shd w:val="clear" w:color="auto" w:fill="auto"/>
          </w:tcPr>
          <w:p w14:paraId="57057F89" w14:textId="77777777" w:rsidR="00F96479" w:rsidRDefault="00F96479" w:rsidP="002163BD"/>
        </w:tc>
      </w:tr>
      <w:tr w:rsidR="00F96479" w14:paraId="0D598599" w14:textId="77777777" w:rsidTr="0091517C">
        <w:tc>
          <w:tcPr>
            <w:tcW w:w="2520" w:type="dxa"/>
            <w:tcBorders>
              <w:right w:val="single" w:sz="4" w:space="0" w:color="auto"/>
            </w:tcBorders>
            <w:shd w:val="clear" w:color="auto" w:fill="auto"/>
          </w:tcPr>
          <w:p w14:paraId="0E78FDF1" w14:textId="77777777" w:rsidR="00F96479" w:rsidRDefault="00F96479" w:rsidP="002163BD">
            <w:r>
              <w:t>2. Credit card</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52B2BA40" w14:textId="77777777" w:rsidR="00F96479" w:rsidRDefault="00F96479" w:rsidP="0091517C">
            <w:pPr>
              <w:jc w:val="center"/>
            </w:pPr>
            <w:r>
              <w:t>1</w:t>
            </w:r>
          </w:p>
        </w:tc>
        <w:tc>
          <w:tcPr>
            <w:tcW w:w="720" w:type="dxa"/>
            <w:tcBorders>
              <w:left w:val="single" w:sz="4" w:space="0" w:color="auto"/>
              <w:right w:val="single" w:sz="4" w:space="0" w:color="auto"/>
            </w:tcBorders>
            <w:shd w:val="clear" w:color="auto" w:fill="auto"/>
          </w:tcPr>
          <w:p w14:paraId="2DA00FD4" w14:textId="77777777" w:rsidR="00F96479" w:rsidRDefault="00F96479" w:rsidP="0091517C">
            <w:pPr>
              <w:jc w:val="center"/>
            </w:pPr>
          </w:p>
        </w:tc>
        <w:tc>
          <w:tcPr>
            <w:tcW w:w="762" w:type="dxa"/>
            <w:tcBorders>
              <w:top w:val="single" w:sz="4" w:space="0" w:color="auto"/>
              <w:left w:val="single" w:sz="4" w:space="0" w:color="auto"/>
              <w:bottom w:val="single" w:sz="4" w:space="0" w:color="auto"/>
              <w:right w:val="single" w:sz="4" w:space="0" w:color="auto"/>
            </w:tcBorders>
            <w:shd w:val="clear" w:color="auto" w:fill="auto"/>
          </w:tcPr>
          <w:p w14:paraId="708C050A" w14:textId="77777777" w:rsidR="00F96479" w:rsidRDefault="00F96479" w:rsidP="0091517C">
            <w:pPr>
              <w:jc w:val="center"/>
            </w:pPr>
            <w:r>
              <w:t>2</w:t>
            </w:r>
          </w:p>
        </w:tc>
        <w:tc>
          <w:tcPr>
            <w:tcW w:w="762" w:type="dxa"/>
            <w:tcBorders>
              <w:left w:val="single" w:sz="4" w:space="0" w:color="auto"/>
            </w:tcBorders>
            <w:shd w:val="clear" w:color="auto" w:fill="auto"/>
          </w:tcPr>
          <w:p w14:paraId="46AA4658" w14:textId="77777777" w:rsidR="00F96479" w:rsidRDefault="00F96479" w:rsidP="002163BD"/>
        </w:tc>
      </w:tr>
      <w:tr w:rsidR="00F96479" w14:paraId="545D07E1" w14:textId="77777777" w:rsidTr="0091517C">
        <w:tc>
          <w:tcPr>
            <w:tcW w:w="2520" w:type="dxa"/>
            <w:tcBorders>
              <w:right w:val="single" w:sz="4" w:space="0" w:color="auto"/>
            </w:tcBorders>
            <w:shd w:val="clear" w:color="auto" w:fill="auto"/>
          </w:tcPr>
          <w:p w14:paraId="3E66FA13" w14:textId="77777777" w:rsidR="00F96479" w:rsidRDefault="00F96479" w:rsidP="002163BD">
            <w:r>
              <w:t>3. Fixed deposit</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F948D49" w14:textId="77777777" w:rsidR="00F96479" w:rsidRDefault="00F96479" w:rsidP="0091517C">
            <w:pPr>
              <w:jc w:val="center"/>
            </w:pPr>
            <w:r>
              <w:t>1</w:t>
            </w:r>
          </w:p>
        </w:tc>
        <w:tc>
          <w:tcPr>
            <w:tcW w:w="720" w:type="dxa"/>
            <w:tcBorders>
              <w:left w:val="single" w:sz="4" w:space="0" w:color="auto"/>
              <w:right w:val="single" w:sz="4" w:space="0" w:color="auto"/>
            </w:tcBorders>
            <w:shd w:val="clear" w:color="auto" w:fill="auto"/>
          </w:tcPr>
          <w:p w14:paraId="50FCEFF4" w14:textId="77777777" w:rsidR="00F96479" w:rsidRDefault="00F96479" w:rsidP="0091517C">
            <w:pPr>
              <w:jc w:val="center"/>
            </w:pPr>
          </w:p>
        </w:tc>
        <w:tc>
          <w:tcPr>
            <w:tcW w:w="762" w:type="dxa"/>
            <w:tcBorders>
              <w:top w:val="single" w:sz="4" w:space="0" w:color="auto"/>
              <w:left w:val="single" w:sz="4" w:space="0" w:color="auto"/>
              <w:bottom w:val="single" w:sz="4" w:space="0" w:color="auto"/>
              <w:right w:val="single" w:sz="4" w:space="0" w:color="auto"/>
            </w:tcBorders>
            <w:shd w:val="clear" w:color="auto" w:fill="auto"/>
          </w:tcPr>
          <w:p w14:paraId="128E3398" w14:textId="77777777" w:rsidR="00F96479" w:rsidRDefault="00F96479" w:rsidP="0091517C">
            <w:pPr>
              <w:jc w:val="center"/>
            </w:pPr>
            <w:r>
              <w:t>2</w:t>
            </w:r>
          </w:p>
        </w:tc>
        <w:tc>
          <w:tcPr>
            <w:tcW w:w="762" w:type="dxa"/>
            <w:tcBorders>
              <w:left w:val="single" w:sz="4" w:space="0" w:color="auto"/>
            </w:tcBorders>
            <w:shd w:val="clear" w:color="auto" w:fill="auto"/>
          </w:tcPr>
          <w:p w14:paraId="745DFA6C" w14:textId="77777777" w:rsidR="00F96479" w:rsidRDefault="00F96479" w:rsidP="002163BD"/>
        </w:tc>
      </w:tr>
      <w:tr w:rsidR="00F96479" w14:paraId="1AA1FC60" w14:textId="77777777" w:rsidTr="0091517C">
        <w:tc>
          <w:tcPr>
            <w:tcW w:w="2520" w:type="dxa"/>
            <w:tcBorders>
              <w:right w:val="single" w:sz="4" w:space="0" w:color="auto"/>
            </w:tcBorders>
            <w:shd w:val="clear" w:color="auto" w:fill="auto"/>
          </w:tcPr>
          <w:p w14:paraId="10042C51" w14:textId="77777777" w:rsidR="00F96479" w:rsidRDefault="00F96479" w:rsidP="002163BD">
            <w:r>
              <w:t>4. Current account</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B24D048" w14:textId="77777777" w:rsidR="00F96479" w:rsidRDefault="00F96479" w:rsidP="0091517C">
            <w:pPr>
              <w:jc w:val="center"/>
            </w:pPr>
            <w:r>
              <w:t>1</w:t>
            </w:r>
          </w:p>
        </w:tc>
        <w:tc>
          <w:tcPr>
            <w:tcW w:w="720" w:type="dxa"/>
            <w:tcBorders>
              <w:left w:val="single" w:sz="4" w:space="0" w:color="auto"/>
              <w:right w:val="single" w:sz="4" w:space="0" w:color="auto"/>
            </w:tcBorders>
            <w:shd w:val="clear" w:color="auto" w:fill="auto"/>
          </w:tcPr>
          <w:p w14:paraId="1E571E1E" w14:textId="77777777" w:rsidR="00F96479" w:rsidRDefault="00F96479" w:rsidP="0091517C">
            <w:pPr>
              <w:jc w:val="center"/>
            </w:pPr>
          </w:p>
        </w:tc>
        <w:tc>
          <w:tcPr>
            <w:tcW w:w="762" w:type="dxa"/>
            <w:tcBorders>
              <w:top w:val="single" w:sz="4" w:space="0" w:color="auto"/>
              <w:left w:val="single" w:sz="4" w:space="0" w:color="auto"/>
              <w:bottom w:val="single" w:sz="4" w:space="0" w:color="auto"/>
              <w:right w:val="single" w:sz="4" w:space="0" w:color="auto"/>
            </w:tcBorders>
            <w:shd w:val="clear" w:color="auto" w:fill="auto"/>
          </w:tcPr>
          <w:p w14:paraId="0F2B3513" w14:textId="77777777" w:rsidR="00F96479" w:rsidRDefault="00F96479" w:rsidP="0091517C">
            <w:pPr>
              <w:jc w:val="center"/>
            </w:pPr>
            <w:r>
              <w:t>2</w:t>
            </w:r>
          </w:p>
        </w:tc>
        <w:tc>
          <w:tcPr>
            <w:tcW w:w="762" w:type="dxa"/>
            <w:tcBorders>
              <w:left w:val="single" w:sz="4" w:space="0" w:color="auto"/>
            </w:tcBorders>
            <w:shd w:val="clear" w:color="auto" w:fill="auto"/>
          </w:tcPr>
          <w:p w14:paraId="079FDB05" w14:textId="77777777" w:rsidR="00F96479" w:rsidRDefault="00F96479" w:rsidP="002163BD"/>
        </w:tc>
      </w:tr>
    </w:tbl>
    <w:p w14:paraId="535BB322" w14:textId="77777777" w:rsidR="005B0439" w:rsidRDefault="005B0439" w:rsidP="005B0439">
      <w:r>
        <w:t xml:space="preserve"> </w:t>
      </w:r>
    </w:p>
    <w:p w14:paraId="7FF40B65" w14:textId="77777777" w:rsidR="005B0439" w:rsidRDefault="00D65823" w:rsidP="005B0439">
      <w:r>
        <w:t>9. Are you already using Internet Banking?</w:t>
      </w:r>
    </w:p>
    <w:p w14:paraId="50661F0C" w14:textId="77777777" w:rsidR="00D65823" w:rsidRDefault="00D65823" w:rsidP="005B0439"/>
    <w:p w14:paraId="78C1E4D9" w14:textId="77777777" w:rsidR="00D65823" w:rsidRDefault="00D65823" w:rsidP="00D65823">
      <w:pPr>
        <w:numPr>
          <w:ilvl w:val="0"/>
          <w:numId w:val="33"/>
        </w:numPr>
      </w:pPr>
      <w:r>
        <w:t>Yes</w:t>
      </w:r>
      <w:r>
        <w:tab/>
      </w:r>
      <w:r>
        <w:tab/>
        <w:t>2.</w:t>
      </w:r>
      <w:r>
        <w:tab/>
        <w:t>No</w:t>
      </w:r>
    </w:p>
    <w:p w14:paraId="417562B3" w14:textId="77777777" w:rsidR="005B0439" w:rsidRDefault="005B0439" w:rsidP="005B0439"/>
    <w:p w14:paraId="4F584F42" w14:textId="77777777" w:rsidR="005B0439" w:rsidRDefault="005B0439" w:rsidP="005B0439"/>
    <w:p w14:paraId="09E575D7" w14:textId="77777777" w:rsidR="005B0439" w:rsidRDefault="005B0439" w:rsidP="005B0439"/>
    <w:p w14:paraId="42E66AEF" w14:textId="77777777" w:rsidR="005B0439" w:rsidRDefault="005B0439" w:rsidP="005B0439"/>
    <w:p w14:paraId="1CA124A6" w14:textId="77777777" w:rsidR="009A2CB7" w:rsidRDefault="009A2CB7" w:rsidP="005B0439">
      <w:pPr>
        <w:ind w:left="2880" w:firstLine="720"/>
      </w:pPr>
    </w:p>
    <w:p w14:paraId="6D07B544" w14:textId="77777777" w:rsidR="009A2CB7" w:rsidRDefault="009A2CB7" w:rsidP="005B0439">
      <w:pPr>
        <w:ind w:left="2880" w:firstLine="720"/>
      </w:pPr>
    </w:p>
    <w:p w14:paraId="5BC1DE0C" w14:textId="77777777" w:rsidR="009A2CB7" w:rsidRDefault="009A2CB7" w:rsidP="005B0439">
      <w:pPr>
        <w:ind w:left="2880" w:firstLine="720"/>
      </w:pPr>
    </w:p>
    <w:p w14:paraId="37706560" w14:textId="77777777" w:rsidR="009A2CB7" w:rsidRDefault="009A2CB7" w:rsidP="005B0439">
      <w:pPr>
        <w:ind w:left="2880" w:firstLine="720"/>
      </w:pPr>
    </w:p>
    <w:p w14:paraId="6DEDE6BE" w14:textId="77777777" w:rsidR="009A2CB7" w:rsidRDefault="009A2CB7" w:rsidP="005B0439">
      <w:pPr>
        <w:ind w:left="2880" w:firstLine="720"/>
      </w:pPr>
    </w:p>
    <w:p w14:paraId="5ABA032E" w14:textId="77777777" w:rsidR="009A2CB7" w:rsidRDefault="009A2CB7" w:rsidP="005B0439">
      <w:pPr>
        <w:ind w:left="2880" w:firstLine="720"/>
      </w:pPr>
    </w:p>
    <w:p w14:paraId="2D18D4CD" w14:textId="77777777" w:rsidR="009A2CB7" w:rsidRDefault="009A2CB7" w:rsidP="005B0439">
      <w:pPr>
        <w:ind w:left="2880" w:firstLine="720"/>
      </w:pPr>
    </w:p>
    <w:p w14:paraId="2CA89530" w14:textId="77777777" w:rsidR="009A2CB7" w:rsidRDefault="009A2CB7" w:rsidP="005B0439">
      <w:pPr>
        <w:ind w:left="2880" w:firstLine="720"/>
      </w:pPr>
    </w:p>
    <w:p w14:paraId="5A702EAC" w14:textId="77777777" w:rsidR="009A2CB7" w:rsidRDefault="009A2CB7" w:rsidP="005B0439">
      <w:pPr>
        <w:ind w:left="2880" w:firstLine="720"/>
      </w:pPr>
    </w:p>
    <w:p w14:paraId="1CBB6D54" w14:textId="77777777" w:rsidR="009A2CB7" w:rsidRDefault="009A2CB7" w:rsidP="005B0439">
      <w:pPr>
        <w:ind w:left="2880" w:firstLine="720"/>
      </w:pPr>
    </w:p>
    <w:p w14:paraId="5D5DF81F" w14:textId="77777777" w:rsidR="009A2CB7" w:rsidRDefault="009A2CB7" w:rsidP="005B0439">
      <w:pPr>
        <w:ind w:left="2880" w:firstLine="720"/>
      </w:pPr>
    </w:p>
    <w:p w14:paraId="79049779" w14:textId="77777777" w:rsidR="009A2CB7" w:rsidRDefault="009A2CB7" w:rsidP="005B0439">
      <w:pPr>
        <w:ind w:left="2880" w:firstLine="720"/>
      </w:pPr>
    </w:p>
    <w:sectPr w:rsidR="009A2CB7" w:rsidSect="000441F3">
      <w:footerReference w:type="even" r:id="rId8"/>
      <w:footerReference w:type="default" r:id="rId9"/>
      <w:footnotePr>
        <w:numFmt w:val="lowerLetter"/>
      </w:footnotePr>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E18C09" w14:textId="77777777" w:rsidR="00B41D44" w:rsidRDefault="00B41D44">
      <w:r>
        <w:separator/>
      </w:r>
    </w:p>
  </w:endnote>
  <w:endnote w:type="continuationSeparator" w:id="0">
    <w:p w14:paraId="28B1462A" w14:textId="77777777" w:rsidR="00B41D44" w:rsidRDefault="00B41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FFEF8" w14:textId="77777777" w:rsidR="001A3F87" w:rsidRDefault="001A3F87" w:rsidP="0099001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853ACC" w14:textId="77777777" w:rsidR="001A3F87" w:rsidRDefault="001A3F87" w:rsidP="0099001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27E9E" w14:textId="77777777" w:rsidR="001A3F87" w:rsidRDefault="001A3F87" w:rsidP="0099001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36644">
      <w:rPr>
        <w:rStyle w:val="PageNumber"/>
        <w:noProof/>
      </w:rPr>
      <w:t>3</w:t>
    </w:r>
    <w:r>
      <w:rPr>
        <w:rStyle w:val="PageNumber"/>
      </w:rPr>
      <w:fldChar w:fldCharType="end"/>
    </w:r>
  </w:p>
  <w:p w14:paraId="3C501C4F" w14:textId="77777777" w:rsidR="001A3F87" w:rsidRDefault="001A3F87" w:rsidP="00990013">
    <w:pPr>
      <w:pStyle w:val="Footer"/>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BE1A62" w14:textId="77777777" w:rsidR="00B41D44" w:rsidRDefault="00B41D44">
      <w:r>
        <w:separator/>
      </w:r>
    </w:p>
  </w:footnote>
  <w:footnote w:type="continuationSeparator" w:id="0">
    <w:p w14:paraId="2EF9558C" w14:textId="77777777" w:rsidR="00B41D44" w:rsidRDefault="00B41D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D35BC"/>
    <w:multiLevelType w:val="hybridMultilevel"/>
    <w:tmpl w:val="5FC69FAA"/>
    <w:lvl w:ilvl="0" w:tplc="04AEC1AA">
      <w:start w:val="9"/>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43204C2"/>
    <w:multiLevelType w:val="singleLevel"/>
    <w:tmpl w:val="5D40BE88"/>
    <w:lvl w:ilvl="0">
      <w:start w:val="1"/>
      <w:numFmt w:val="decimal"/>
      <w:pStyle w:val="QBulletNumbering"/>
      <w:lvlText w:val="Q%1."/>
      <w:lvlJc w:val="left"/>
      <w:pPr>
        <w:tabs>
          <w:tab w:val="num" w:pos="432"/>
        </w:tabs>
        <w:ind w:left="432" w:hanging="432"/>
      </w:pPr>
    </w:lvl>
  </w:abstractNum>
  <w:abstractNum w:abstractNumId="2" w15:restartNumberingAfterBreak="0">
    <w:nsid w:val="1668539E"/>
    <w:multiLevelType w:val="hybridMultilevel"/>
    <w:tmpl w:val="A2621CC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7A25A3F"/>
    <w:multiLevelType w:val="hybridMultilevel"/>
    <w:tmpl w:val="CFA0D0B2"/>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181C25A3"/>
    <w:multiLevelType w:val="hybridMultilevel"/>
    <w:tmpl w:val="1458F5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98D7CC4"/>
    <w:multiLevelType w:val="multilevel"/>
    <w:tmpl w:val="D75EB81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6345085"/>
    <w:multiLevelType w:val="hybridMultilevel"/>
    <w:tmpl w:val="9496A6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8847E32"/>
    <w:multiLevelType w:val="hybridMultilevel"/>
    <w:tmpl w:val="E1A63258"/>
    <w:lvl w:ilvl="0" w:tplc="FFFFFFFF">
      <w:start w:val="2"/>
      <w:numFmt w:val="decimalZero"/>
      <w:lvlText w:val="(%1)"/>
      <w:lvlJc w:val="left"/>
      <w:pPr>
        <w:tabs>
          <w:tab w:val="num" w:pos="390"/>
        </w:tabs>
        <w:ind w:left="390" w:hanging="39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8" w15:restartNumberingAfterBreak="0">
    <w:nsid w:val="29C5375B"/>
    <w:multiLevelType w:val="hybridMultilevel"/>
    <w:tmpl w:val="AA68ED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AA37073"/>
    <w:multiLevelType w:val="singleLevel"/>
    <w:tmpl w:val="2BF48630"/>
    <w:lvl w:ilvl="0">
      <w:start w:val="1"/>
      <w:numFmt w:val="upperLetter"/>
      <w:lvlText w:val="%1."/>
      <w:lvlJc w:val="left"/>
      <w:pPr>
        <w:tabs>
          <w:tab w:val="num" w:pos="360"/>
        </w:tabs>
        <w:ind w:left="360" w:hanging="360"/>
      </w:pPr>
    </w:lvl>
  </w:abstractNum>
  <w:abstractNum w:abstractNumId="10" w15:restartNumberingAfterBreak="0">
    <w:nsid w:val="2D694157"/>
    <w:multiLevelType w:val="hybridMultilevel"/>
    <w:tmpl w:val="C53AFD6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030F0C"/>
    <w:multiLevelType w:val="singleLevel"/>
    <w:tmpl w:val="C3286EC6"/>
    <w:lvl w:ilvl="0">
      <w:start w:val="3"/>
      <w:numFmt w:val="decimal"/>
      <w:lvlText w:val="%1."/>
      <w:lvlJc w:val="left"/>
      <w:pPr>
        <w:tabs>
          <w:tab w:val="num" w:pos="2880"/>
        </w:tabs>
        <w:ind w:left="2880" w:hanging="720"/>
      </w:pPr>
      <w:rPr>
        <w:rFonts w:hint="default"/>
      </w:rPr>
    </w:lvl>
  </w:abstractNum>
  <w:abstractNum w:abstractNumId="12" w15:restartNumberingAfterBreak="0">
    <w:nsid w:val="39CF7BED"/>
    <w:multiLevelType w:val="multilevel"/>
    <w:tmpl w:val="C80C13C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40245864"/>
    <w:multiLevelType w:val="multilevel"/>
    <w:tmpl w:val="CFA0D0B2"/>
    <w:lvl w:ilvl="0">
      <w:start w:val="1"/>
      <w:numFmt w:val="bullet"/>
      <w:lvlText w:val=""/>
      <w:lvlJc w:val="left"/>
      <w:pPr>
        <w:tabs>
          <w:tab w:val="num" w:pos="1440"/>
        </w:tabs>
        <w:ind w:left="1440" w:hanging="360"/>
      </w:pPr>
      <w:rPr>
        <w:rFonts w:ascii="Symbol" w:hAnsi="Symbol"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4" w15:restartNumberingAfterBreak="0">
    <w:nsid w:val="45F17A25"/>
    <w:multiLevelType w:val="hybridMultilevel"/>
    <w:tmpl w:val="4B36E41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918606E"/>
    <w:multiLevelType w:val="hybridMultilevel"/>
    <w:tmpl w:val="3104D4A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49E8E05A">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A160043"/>
    <w:multiLevelType w:val="hybridMultilevel"/>
    <w:tmpl w:val="8F6EE06A"/>
    <w:lvl w:ilvl="0" w:tplc="04090005">
      <w:start w:val="1"/>
      <w:numFmt w:val="bullet"/>
      <w:lvlText w:val=""/>
      <w:lvlJc w:val="left"/>
      <w:pPr>
        <w:tabs>
          <w:tab w:val="num" w:pos="1440"/>
        </w:tabs>
        <w:ind w:left="1440" w:hanging="360"/>
      </w:pPr>
      <w:rPr>
        <w:rFonts w:ascii="Wingdings" w:hAnsi="Wingding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4C552D1A"/>
    <w:multiLevelType w:val="hybridMultilevel"/>
    <w:tmpl w:val="AFF02D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D3E0337"/>
    <w:multiLevelType w:val="hybridMultilevel"/>
    <w:tmpl w:val="DDCA23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F06519A"/>
    <w:multiLevelType w:val="hybridMultilevel"/>
    <w:tmpl w:val="7826A83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901549A"/>
    <w:multiLevelType w:val="hybridMultilevel"/>
    <w:tmpl w:val="C50CEA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A90212D"/>
    <w:multiLevelType w:val="hybridMultilevel"/>
    <w:tmpl w:val="18E8C0E8"/>
    <w:lvl w:ilvl="0" w:tplc="D9BCA61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DC9237E"/>
    <w:multiLevelType w:val="hybridMultilevel"/>
    <w:tmpl w:val="FA009D28"/>
    <w:lvl w:ilvl="0" w:tplc="A0B23CFC">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3" w15:restartNumberingAfterBreak="0">
    <w:nsid w:val="675B52E9"/>
    <w:multiLevelType w:val="multilevel"/>
    <w:tmpl w:val="8226525E"/>
    <w:lvl w:ilvl="0">
      <w:start w:val="1"/>
      <w:numFmt w:val="decimal"/>
      <w:lvlText w:val="%1.0"/>
      <w:lvlJc w:val="left"/>
      <w:pPr>
        <w:tabs>
          <w:tab w:val="num" w:pos="72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6AA749A8"/>
    <w:multiLevelType w:val="hybridMultilevel"/>
    <w:tmpl w:val="02A831E6"/>
    <w:lvl w:ilvl="0" w:tplc="FFFFFFFF">
      <w:start w:val="7"/>
      <w:numFmt w:val="decimalZero"/>
      <w:lvlText w:val="(%1)"/>
      <w:lvlJc w:val="left"/>
      <w:pPr>
        <w:tabs>
          <w:tab w:val="num" w:pos="390"/>
        </w:tabs>
        <w:ind w:left="390" w:hanging="39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6ADD61FE"/>
    <w:multiLevelType w:val="multilevel"/>
    <w:tmpl w:val="D75EB81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6AF32D23"/>
    <w:multiLevelType w:val="hybridMultilevel"/>
    <w:tmpl w:val="D75EB81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53A78A9"/>
    <w:multiLevelType w:val="hybridMultilevel"/>
    <w:tmpl w:val="5B7282FA"/>
    <w:lvl w:ilvl="0" w:tplc="1B9CB51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9A3470D"/>
    <w:multiLevelType w:val="hybridMultilevel"/>
    <w:tmpl w:val="145215A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B3A3A04"/>
    <w:multiLevelType w:val="multilevel"/>
    <w:tmpl w:val="D75EB81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7BDB50BF"/>
    <w:multiLevelType w:val="hybridMultilevel"/>
    <w:tmpl w:val="1BA4A59C"/>
    <w:lvl w:ilvl="0" w:tplc="7F00B4D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7F00B4DC">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17641997">
    <w:abstractNumId w:val="23"/>
  </w:num>
  <w:num w:numId="2" w16cid:durableId="533734526">
    <w:abstractNumId w:val="23"/>
  </w:num>
  <w:num w:numId="3" w16cid:durableId="847518791">
    <w:abstractNumId w:val="4"/>
  </w:num>
  <w:num w:numId="4" w16cid:durableId="427654795">
    <w:abstractNumId w:val="26"/>
  </w:num>
  <w:num w:numId="5" w16cid:durableId="1795557945">
    <w:abstractNumId w:val="19"/>
  </w:num>
  <w:num w:numId="6" w16cid:durableId="1427774836">
    <w:abstractNumId w:val="2"/>
  </w:num>
  <w:num w:numId="7" w16cid:durableId="371153380">
    <w:abstractNumId w:val="28"/>
  </w:num>
  <w:num w:numId="8" w16cid:durableId="1102919992">
    <w:abstractNumId w:val="15"/>
  </w:num>
  <w:num w:numId="9" w16cid:durableId="1727798524">
    <w:abstractNumId w:val="3"/>
  </w:num>
  <w:num w:numId="10" w16cid:durableId="705833269">
    <w:abstractNumId w:val="13"/>
  </w:num>
  <w:num w:numId="11" w16cid:durableId="149908170">
    <w:abstractNumId w:val="16"/>
  </w:num>
  <w:num w:numId="12" w16cid:durableId="331685338">
    <w:abstractNumId w:val="18"/>
  </w:num>
  <w:num w:numId="13" w16cid:durableId="1517382607">
    <w:abstractNumId w:val="6"/>
  </w:num>
  <w:num w:numId="14" w16cid:durableId="559441078">
    <w:abstractNumId w:val="17"/>
  </w:num>
  <w:num w:numId="15" w16cid:durableId="1992322521">
    <w:abstractNumId w:val="7"/>
  </w:num>
  <w:num w:numId="16" w16cid:durableId="1846088680">
    <w:abstractNumId w:val="24"/>
  </w:num>
  <w:num w:numId="17" w16cid:durableId="1420559140">
    <w:abstractNumId w:val="11"/>
  </w:num>
  <w:num w:numId="18" w16cid:durableId="646782083">
    <w:abstractNumId w:val="1"/>
  </w:num>
  <w:num w:numId="19" w16cid:durableId="2117676127">
    <w:abstractNumId w:val="21"/>
  </w:num>
  <w:num w:numId="20" w16cid:durableId="2017539251">
    <w:abstractNumId w:val="10"/>
  </w:num>
  <w:num w:numId="21" w16cid:durableId="51927312">
    <w:abstractNumId w:val="23"/>
    <w:lvlOverride w:ilvl="0">
      <w:startOverride w:val="2"/>
    </w:lvlOverride>
    <w:lvlOverride w:ilvl="1">
      <w:startOverride w:val="11"/>
    </w:lvlOverride>
  </w:num>
  <w:num w:numId="22" w16cid:durableId="374544728">
    <w:abstractNumId w:val="5"/>
  </w:num>
  <w:num w:numId="23" w16cid:durableId="11616562">
    <w:abstractNumId w:val="14"/>
  </w:num>
  <w:num w:numId="24" w16cid:durableId="1604730619">
    <w:abstractNumId w:val="29"/>
  </w:num>
  <w:num w:numId="25" w16cid:durableId="1682968306">
    <w:abstractNumId w:val="27"/>
  </w:num>
  <w:num w:numId="26" w16cid:durableId="486287070">
    <w:abstractNumId w:val="25"/>
  </w:num>
  <w:num w:numId="27" w16cid:durableId="1583291160">
    <w:abstractNumId w:val="30"/>
  </w:num>
  <w:num w:numId="28" w16cid:durableId="614407497">
    <w:abstractNumId w:val="12"/>
  </w:num>
  <w:num w:numId="29" w16cid:durableId="1114984820">
    <w:abstractNumId w:val="9"/>
  </w:num>
  <w:num w:numId="30" w16cid:durableId="284627470">
    <w:abstractNumId w:val="8"/>
  </w:num>
  <w:num w:numId="31" w16cid:durableId="1394042509">
    <w:abstractNumId w:val="20"/>
  </w:num>
  <w:num w:numId="32" w16cid:durableId="139808030">
    <w:abstractNumId w:val="0"/>
  </w:num>
  <w:num w:numId="33" w16cid:durableId="120718196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footnotePr>
    <w:numFmt w:val="lowerLette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C70E5"/>
    <w:rsid w:val="00002F8D"/>
    <w:rsid w:val="00004F67"/>
    <w:rsid w:val="00005EA3"/>
    <w:rsid w:val="00006288"/>
    <w:rsid w:val="00015F59"/>
    <w:rsid w:val="000174E3"/>
    <w:rsid w:val="00023951"/>
    <w:rsid w:val="0002419A"/>
    <w:rsid w:val="00033B06"/>
    <w:rsid w:val="000441F3"/>
    <w:rsid w:val="000467A6"/>
    <w:rsid w:val="00050CE8"/>
    <w:rsid w:val="00054C57"/>
    <w:rsid w:val="00060446"/>
    <w:rsid w:val="000613B8"/>
    <w:rsid w:val="00063394"/>
    <w:rsid w:val="0006601F"/>
    <w:rsid w:val="00067CDD"/>
    <w:rsid w:val="00076ACF"/>
    <w:rsid w:val="00092219"/>
    <w:rsid w:val="000970C2"/>
    <w:rsid w:val="000A6623"/>
    <w:rsid w:val="000B34AE"/>
    <w:rsid w:val="000B6969"/>
    <w:rsid w:val="000C3979"/>
    <w:rsid w:val="000C407F"/>
    <w:rsid w:val="000C7774"/>
    <w:rsid w:val="000D011F"/>
    <w:rsid w:val="000E506B"/>
    <w:rsid w:val="000E79E2"/>
    <w:rsid w:val="000F1A97"/>
    <w:rsid w:val="000F43B3"/>
    <w:rsid w:val="00101AAC"/>
    <w:rsid w:val="0010255B"/>
    <w:rsid w:val="001033D9"/>
    <w:rsid w:val="0010544F"/>
    <w:rsid w:val="00105D29"/>
    <w:rsid w:val="0011019F"/>
    <w:rsid w:val="0012098E"/>
    <w:rsid w:val="001225D4"/>
    <w:rsid w:val="00124978"/>
    <w:rsid w:val="001332F9"/>
    <w:rsid w:val="00134457"/>
    <w:rsid w:val="0014204D"/>
    <w:rsid w:val="00146A2C"/>
    <w:rsid w:val="001552A0"/>
    <w:rsid w:val="00164A92"/>
    <w:rsid w:val="001711F4"/>
    <w:rsid w:val="0017192F"/>
    <w:rsid w:val="00176C68"/>
    <w:rsid w:val="001805E5"/>
    <w:rsid w:val="0018114F"/>
    <w:rsid w:val="00191804"/>
    <w:rsid w:val="00192064"/>
    <w:rsid w:val="00195CE2"/>
    <w:rsid w:val="001A09CF"/>
    <w:rsid w:val="001A3DFE"/>
    <w:rsid w:val="001A3F87"/>
    <w:rsid w:val="001B1F3F"/>
    <w:rsid w:val="001B3568"/>
    <w:rsid w:val="001C2C98"/>
    <w:rsid w:val="001C7391"/>
    <w:rsid w:val="001D023D"/>
    <w:rsid w:val="001D5DD6"/>
    <w:rsid w:val="001D7D59"/>
    <w:rsid w:val="001E7CA4"/>
    <w:rsid w:val="001F166C"/>
    <w:rsid w:val="001F78B5"/>
    <w:rsid w:val="001F79ED"/>
    <w:rsid w:val="0020263D"/>
    <w:rsid w:val="0020507E"/>
    <w:rsid w:val="00206A20"/>
    <w:rsid w:val="0021026C"/>
    <w:rsid w:val="00210D1C"/>
    <w:rsid w:val="0021478C"/>
    <w:rsid w:val="002163BD"/>
    <w:rsid w:val="00216934"/>
    <w:rsid w:val="00216F16"/>
    <w:rsid w:val="00232CC0"/>
    <w:rsid w:val="00237DBE"/>
    <w:rsid w:val="0025014B"/>
    <w:rsid w:val="002578AD"/>
    <w:rsid w:val="0026332D"/>
    <w:rsid w:val="00270DB8"/>
    <w:rsid w:val="00272DB6"/>
    <w:rsid w:val="00273D21"/>
    <w:rsid w:val="00281B71"/>
    <w:rsid w:val="002833A4"/>
    <w:rsid w:val="0028468F"/>
    <w:rsid w:val="0029099D"/>
    <w:rsid w:val="00292491"/>
    <w:rsid w:val="002A2EA0"/>
    <w:rsid w:val="002A39CD"/>
    <w:rsid w:val="002A3EF9"/>
    <w:rsid w:val="002B53E4"/>
    <w:rsid w:val="002C112A"/>
    <w:rsid w:val="002C2BED"/>
    <w:rsid w:val="002D4A7E"/>
    <w:rsid w:val="002D5402"/>
    <w:rsid w:val="002D716A"/>
    <w:rsid w:val="002E1F30"/>
    <w:rsid w:val="002E377A"/>
    <w:rsid w:val="002E4181"/>
    <w:rsid w:val="002F0F58"/>
    <w:rsid w:val="002F126B"/>
    <w:rsid w:val="002F1CC9"/>
    <w:rsid w:val="002F1F76"/>
    <w:rsid w:val="002F3FC8"/>
    <w:rsid w:val="002F7A6E"/>
    <w:rsid w:val="00303AFE"/>
    <w:rsid w:val="00311483"/>
    <w:rsid w:val="00320095"/>
    <w:rsid w:val="0032320D"/>
    <w:rsid w:val="003234DF"/>
    <w:rsid w:val="00330D2D"/>
    <w:rsid w:val="00343224"/>
    <w:rsid w:val="003519DE"/>
    <w:rsid w:val="00351BE5"/>
    <w:rsid w:val="0035527B"/>
    <w:rsid w:val="00356100"/>
    <w:rsid w:val="00361BED"/>
    <w:rsid w:val="00364CAB"/>
    <w:rsid w:val="00367D6B"/>
    <w:rsid w:val="00371055"/>
    <w:rsid w:val="00373841"/>
    <w:rsid w:val="003738B5"/>
    <w:rsid w:val="00380254"/>
    <w:rsid w:val="00391F8D"/>
    <w:rsid w:val="00393C70"/>
    <w:rsid w:val="003956A2"/>
    <w:rsid w:val="0039622B"/>
    <w:rsid w:val="003A2DDD"/>
    <w:rsid w:val="003A4D3A"/>
    <w:rsid w:val="003A5123"/>
    <w:rsid w:val="003B0286"/>
    <w:rsid w:val="003B224C"/>
    <w:rsid w:val="003B3EF5"/>
    <w:rsid w:val="003B5E54"/>
    <w:rsid w:val="003C1F84"/>
    <w:rsid w:val="003D0079"/>
    <w:rsid w:val="003E02E3"/>
    <w:rsid w:val="003E0AA1"/>
    <w:rsid w:val="003E1009"/>
    <w:rsid w:val="003E18E2"/>
    <w:rsid w:val="003E47C7"/>
    <w:rsid w:val="003F1879"/>
    <w:rsid w:val="003F4F79"/>
    <w:rsid w:val="003F6065"/>
    <w:rsid w:val="004125CF"/>
    <w:rsid w:val="00414649"/>
    <w:rsid w:val="00416585"/>
    <w:rsid w:val="0042044F"/>
    <w:rsid w:val="004219C7"/>
    <w:rsid w:val="004227F6"/>
    <w:rsid w:val="00422BEE"/>
    <w:rsid w:val="00423A65"/>
    <w:rsid w:val="00423C3E"/>
    <w:rsid w:val="0042422B"/>
    <w:rsid w:val="00427865"/>
    <w:rsid w:val="004329EA"/>
    <w:rsid w:val="004361EF"/>
    <w:rsid w:val="00436644"/>
    <w:rsid w:val="00441D94"/>
    <w:rsid w:val="004422C9"/>
    <w:rsid w:val="00444EC3"/>
    <w:rsid w:val="00447448"/>
    <w:rsid w:val="004541FB"/>
    <w:rsid w:val="0046022F"/>
    <w:rsid w:val="00471D84"/>
    <w:rsid w:val="00480869"/>
    <w:rsid w:val="00483207"/>
    <w:rsid w:val="004834E4"/>
    <w:rsid w:val="00497840"/>
    <w:rsid w:val="00497F5D"/>
    <w:rsid w:val="004A1161"/>
    <w:rsid w:val="004A4EAE"/>
    <w:rsid w:val="004B59BE"/>
    <w:rsid w:val="004B6616"/>
    <w:rsid w:val="004B7755"/>
    <w:rsid w:val="004C70E5"/>
    <w:rsid w:val="004C7177"/>
    <w:rsid w:val="004C7747"/>
    <w:rsid w:val="004D051B"/>
    <w:rsid w:val="004D3471"/>
    <w:rsid w:val="004D48FE"/>
    <w:rsid w:val="004F2CCE"/>
    <w:rsid w:val="0051005F"/>
    <w:rsid w:val="0051146A"/>
    <w:rsid w:val="005134E0"/>
    <w:rsid w:val="00521DEA"/>
    <w:rsid w:val="005220D2"/>
    <w:rsid w:val="0052507B"/>
    <w:rsid w:val="00535F2E"/>
    <w:rsid w:val="0053627C"/>
    <w:rsid w:val="0054258F"/>
    <w:rsid w:val="00564D97"/>
    <w:rsid w:val="00566A5E"/>
    <w:rsid w:val="00577D82"/>
    <w:rsid w:val="00581DFD"/>
    <w:rsid w:val="0058286B"/>
    <w:rsid w:val="005834EC"/>
    <w:rsid w:val="00587C3E"/>
    <w:rsid w:val="005903E1"/>
    <w:rsid w:val="00591E56"/>
    <w:rsid w:val="00592D59"/>
    <w:rsid w:val="005936B1"/>
    <w:rsid w:val="005A0DBA"/>
    <w:rsid w:val="005B0439"/>
    <w:rsid w:val="005B20EF"/>
    <w:rsid w:val="005B2334"/>
    <w:rsid w:val="005B3AC7"/>
    <w:rsid w:val="005B43F4"/>
    <w:rsid w:val="005C17DD"/>
    <w:rsid w:val="005D64DB"/>
    <w:rsid w:val="005D7EC8"/>
    <w:rsid w:val="005E0A67"/>
    <w:rsid w:val="005E1BBC"/>
    <w:rsid w:val="005E5CAA"/>
    <w:rsid w:val="005E7A42"/>
    <w:rsid w:val="006003F8"/>
    <w:rsid w:val="0060100A"/>
    <w:rsid w:val="00601018"/>
    <w:rsid w:val="006074F5"/>
    <w:rsid w:val="00611C11"/>
    <w:rsid w:val="0061563D"/>
    <w:rsid w:val="00616411"/>
    <w:rsid w:val="00623A86"/>
    <w:rsid w:val="0062665E"/>
    <w:rsid w:val="00651D47"/>
    <w:rsid w:val="00653FA4"/>
    <w:rsid w:val="00654A45"/>
    <w:rsid w:val="00683EA7"/>
    <w:rsid w:val="00691687"/>
    <w:rsid w:val="00693621"/>
    <w:rsid w:val="006A0C1A"/>
    <w:rsid w:val="006A62AE"/>
    <w:rsid w:val="006B2A88"/>
    <w:rsid w:val="006B72A5"/>
    <w:rsid w:val="006C20B1"/>
    <w:rsid w:val="006C4BC0"/>
    <w:rsid w:val="006C6C59"/>
    <w:rsid w:val="006C6F40"/>
    <w:rsid w:val="006D4CB0"/>
    <w:rsid w:val="006E7D1B"/>
    <w:rsid w:val="006F12EF"/>
    <w:rsid w:val="006F1D93"/>
    <w:rsid w:val="006F2007"/>
    <w:rsid w:val="007009CA"/>
    <w:rsid w:val="00700DB5"/>
    <w:rsid w:val="007016AC"/>
    <w:rsid w:val="0070312F"/>
    <w:rsid w:val="007076A8"/>
    <w:rsid w:val="0071242C"/>
    <w:rsid w:val="00721C5E"/>
    <w:rsid w:val="00733DCE"/>
    <w:rsid w:val="00741076"/>
    <w:rsid w:val="00747AF8"/>
    <w:rsid w:val="007507DA"/>
    <w:rsid w:val="007510D9"/>
    <w:rsid w:val="00753448"/>
    <w:rsid w:val="00755C20"/>
    <w:rsid w:val="00761F5B"/>
    <w:rsid w:val="00765151"/>
    <w:rsid w:val="00765A13"/>
    <w:rsid w:val="00766109"/>
    <w:rsid w:val="00770EAF"/>
    <w:rsid w:val="007813DB"/>
    <w:rsid w:val="0079018E"/>
    <w:rsid w:val="0079709C"/>
    <w:rsid w:val="007A0EDB"/>
    <w:rsid w:val="007A138F"/>
    <w:rsid w:val="007A4142"/>
    <w:rsid w:val="007B21BC"/>
    <w:rsid w:val="007B4C5A"/>
    <w:rsid w:val="007C14D0"/>
    <w:rsid w:val="007C1528"/>
    <w:rsid w:val="007C2F7A"/>
    <w:rsid w:val="007C3406"/>
    <w:rsid w:val="007C684E"/>
    <w:rsid w:val="007D309A"/>
    <w:rsid w:val="007D4032"/>
    <w:rsid w:val="007E2525"/>
    <w:rsid w:val="007F12F7"/>
    <w:rsid w:val="007F1418"/>
    <w:rsid w:val="007F2CAE"/>
    <w:rsid w:val="007F5480"/>
    <w:rsid w:val="007F745D"/>
    <w:rsid w:val="0080187A"/>
    <w:rsid w:val="00801D7B"/>
    <w:rsid w:val="00805368"/>
    <w:rsid w:val="008078FC"/>
    <w:rsid w:val="00812D89"/>
    <w:rsid w:val="008157CD"/>
    <w:rsid w:val="00815FF2"/>
    <w:rsid w:val="00817269"/>
    <w:rsid w:val="00824F92"/>
    <w:rsid w:val="00836C84"/>
    <w:rsid w:val="00843329"/>
    <w:rsid w:val="00844CE0"/>
    <w:rsid w:val="00847571"/>
    <w:rsid w:val="008505BE"/>
    <w:rsid w:val="0085293B"/>
    <w:rsid w:val="008615F5"/>
    <w:rsid w:val="00861BE7"/>
    <w:rsid w:val="00861F1B"/>
    <w:rsid w:val="00864DC4"/>
    <w:rsid w:val="008661B1"/>
    <w:rsid w:val="00874859"/>
    <w:rsid w:val="00880666"/>
    <w:rsid w:val="00885D67"/>
    <w:rsid w:val="008923EB"/>
    <w:rsid w:val="008A0627"/>
    <w:rsid w:val="008A4424"/>
    <w:rsid w:val="008A769B"/>
    <w:rsid w:val="008B3F15"/>
    <w:rsid w:val="008B6462"/>
    <w:rsid w:val="008C1801"/>
    <w:rsid w:val="008C5874"/>
    <w:rsid w:val="008D0D49"/>
    <w:rsid w:val="008D1B38"/>
    <w:rsid w:val="008D2FF5"/>
    <w:rsid w:val="008D3377"/>
    <w:rsid w:val="008D49D4"/>
    <w:rsid w:val="008D6833"/>
    <w:rsid w:val="008E3AE0"/>
    <w:rsid w:val="008E58AE"/>
    <w:rsid w:val="008E72E4"/>
    <w:rsid w:val="008F784B"/>
    <w:rsid w:val="00913A6B"/>
    <w:rsid w:val="0091517C"/>
    <w:rsid w:val="00915F38"/>
    <w:rsid w:val="0091744F"/>
    <w:rsid w:val="0092104E"/>
    <w:rsid w:val="00924825"/>
    <w:rsid w:val="00934564"/>
    <w:rsid w:val="009354C5"/>
    <w:rsid w:val="00946E71"/>
    <w:rsid w:val="00950F87"/>
    <w:rsid w:val="009568B1"/>
    <w:rsid w:val="00963877"/>
    <w:rsid w:val="00971FE3"/>
    <w:rsid w:val="009765E6"/>
    <w:rsid w:val="00983029"/>
    <w:rsid w:val="0098444E"/>
    <w:rsid w:val="00987E22"/>
    <w:rsid w:val="00990013"/>
    <w:rsid w:val="009913F3"/>
    <w:rsid w:val="00993539"/>
    <w:rsid w:val="009A2CB7"/>
    <w:rsid w:val="009B4291"/>
    <w:rsid w:val="009B4F3A"/>
    <w:rsid w:val="009C5831"/>
    <w:rsid w:val="009C6AC2"/>
    <w:rsid w:val="009C76FC"/>
    <w:rsid w:val="009D64E6"/>
    <w:rsid w:val="009E2552"/>
    <w:rsid w:val="009E52F2"/>
    <w:rsid w:val="009E775D"/>
    <w:rsid w:val="009F3E5F"/>
    <w:rsid w:val="009F5BBA"/>
    <w:rsid w:val="009F71C1"/>
    <w:rsid w:val="00A249F7"/>
    <w:rsid w:val="00A26E2D"/>
    <w:rsid w:val="00A30837"/>
    <w:rsid w:val="00A375A5"/>
    <w:rsid w:val="00A401E0"/>
    <w:rsid w:val="00A46954"/>
    <w:rsid w:val="00A50C6D"/>
    <w:rsid w:val="00A52DCA"/>
    <w:rsid w:val="00A57853"/>
    <w:rsid w:val="00A63CDC"/>
    <w:rsid w:val="00A70243"/>
    <w:rsid w:val="00A71276"/>
    <w:rsid w:val="00A744FD"/>
    <w:rsid w:val="00A87ABC"/>
    <w:rsid w:val="00A90834"/>
    <w:rsid w:val="00A96BBC"/>
    <w:rsid w:val="00A96FBC"/>
    <w:rsid w:val="00AA32CB"/>
    <w:rsid w:val="00AA460E"/>
    <w:rsid w:val="00AA7858"/>
    <w:rsid w:val="00AB0BC4"/>
    <w:rsid w:val="00AB3AF9"/>
    <w:rsid w:val="00AC3943"/>
    <w:rsid w:val="00AC573B"/>
    <w:rsid w:val="00AD0D54"/>
    <w:rsid w:val="00AE45E0"/>
    <w:rsid w:val="00AF2427"/>
    <w:rsid w:val="00AF6E6B"/>
    <w:rsid w:val="00B138CD"/>
    <w:rsid w:val="00B2744B"/>
    <w:rsid w:val="00B27F94"/>
    <w:rsid w:val="00B325B7"/>
    <w:rsid w:val="00B32AB0"/>
    <w:rsid w:val="00B33942"/>
    <w:rsid w:val="00B41D44"/>
    <w:rsid w:val="00B4397C"/>
    <w:rsid w:val="00B45D89"/>
    <w:rsid w:val="00B522C1"/>
    <w:rsid w:val="00B5717D"/>
    <w:rsid w:val="00B63A4A"/>
    <w:rsid w:val="00B65035"/>
    <w:rsid w:val="00B70131"/>
    <w:rsid w:val="00B75391"/>
    <w:rsid w:val="00B7539B"/>
    <w:rsid w:val="00B76A02"/>
    <w:rsid w:val="00B83D8B"/>
    <w:rsid w:val="00B85231"/>
    <w:rsid w:val="00B911CD"/>
    <w:rsid w:val="00B93449"/>
    <w:rsid w:val="00B95206"/>
    <w:rsid w:val="00B95CD4"/>
    <w:rsid w:val="00B96173"/>
    <w:rsid w:val="00BA5329"/>
    <w:rsid w:val="00BB0AE1"/>
    <w:rsid w:val="00BB10E5"/>
    <w:rsid w:val="00BC6FAB"/>
    <w:rsid w:val="00BD08CC"/>
    <w:rsid w:val="00BD2B3F"/>
    <w:rsid w:val="00BD41FF"/>
    <w:rsid w:val="00BD431F"/>
    <w:rsid w:val="00BF0AA5"/>
    <w:rsid w:val="00C0016D"/>
    <w:rsid w:val="00C01B5B"/>
    <w:rsid w:val="00C06817"/>
    <w:rsid w:val="00C2410A"/>
    <w:rsid w:val="00C26117"/>
    <w:rsid w:val="00C36167"/>
    <w:rsid w:val="00C36758"/>
    <w:rsid w:val="00C40D23"/>
    <w:rsid w:val="00C53E84"/>
    <w:rsid w:val="00C574C1"/>
    <w:rsid w:val="00C62FAA"/>
    <w:rsid w:val="00C74934"/>
    <w:rsid w:val="00C802FE"/>
    <w:rsid w:val="00C90E44"/>
    <w:rsid w:val="00CA3A73"/>
    <w:rsid w:val="00CA4C80"/>
    <w:rsid w:val="00CA6C70"/>
    <w:rsid w:val="00CB08C3"/>
    <w:rsid w:val="00CB3C63"/>
    <w:rsid w:val="00CB7CCA"/>
    <w:rsid w:val="00CC00E4"/>
    <w:rsid w:val="00CC37FC"/>
    <w:rsid w:val="00CD327F"/>
    <w:rsid w:val="00CE5323"/>
    <w:rsid w:val="00CE762E"/>
    <w:rsid w:val="00CF0917"/>
    <w:rsid w:val="00CF1A8A"/>
    <w:rsid w:val="00CF29CF"/>
    <w:rsid w:val="00D015B5"/>
    <w:rsid w:val="00D043B2"/>
    <w:rsid w:val="00D10E2A"/>
    <w:rsid w:val="00D11233"/>
    <w:rsid w:val="00D151EF"/>
    <w:rsid w:val="00D22C69"/>
    <w:rsid w:val="00D233FB"/>
    <w:rsid w:val="00D24107"/>
    <w:rsid w:val="00D30CA5"/>
    <w:rsid w:val="00D32610"/>
    <w:rsid w:val="00D36720"/>
    <w:rsid w:val="00D511B8"/>
    <w:rsid w:val="00D55676"/>
    <w:rsid w:val="00D65823"/>
    <w:rsid w:val="00D71459"/>
    <w:rsid w:val="00D73ABD"/>
    <w:rsid w:val="00D77430"/>
    <w:rsid w:val="00D81705"/>
    <w:rsid w:val="00D8754A"/>
    <w:rsid w:val="00D93FFA"/>
    <w:rsid w:val="00D96EF4"/>
    <w:rsid w:val="00DA0C4F"/>
    <w:rsid w:val="00DB0DE1"/>
    <w:rsid w:val="00DC08AC"/>
    <w:rsid w:val="00DC1D80"/>
    <w:rsid w:val="00DC4B61"/>
    <w:rsid w:val="00DC7045"/>
    <w:rsid w:val="00DC7433"/>
    <w:rsid w:val="00DD17D4"/>
    <w:rsid w:val="00DD3876"/>
    <w:rsid w:val="00DE10DF"/>
    <w:rsid w:val="00DE5BF7"/>
    <w:rsid w:val="00DF2128"/>
    <w:rsid w:val="00DF7863"/>
    <w:rsid w:val="00E039BB"/>
    <w:rsid w:val="00E06772"/>
    <w:rsid w:val="00E07145"/>
    <w:rsid w:val="00E10D25"/>
    <w:rsid w:val="00E11E1A"/>
    <w:rsid w:val="00E16894"/>
    <w:rsid w:val="00E16B0B"/>
    <w:rsid w:val="00E22027"/>
    <w:rsid w:val="00E3061E"/>
    <w:rsid w:val="00E33D8B"/>
    <w:rsid w:val="00E4104E"/>
    <w:rsid w:val="00E4275F"/>
    <w:rsid w:val="00E509A1"/>
    <w:rsid w:val="00E5162C"/>
    <w:rsid w:val="00E52A59"/>
    <w:rsid w:val="00E5500D"/>
    <w:rsid w:val="00E56055"/>
    <w:rsid w:val="00E57CEA"/>
    <w:rsid w:val="00E61059"/>
    <w:rsid w:val="00E8108D"/>
    <w:rsid w:val="00E82F0D"/>
    <w:rsid w:val="00E85C9A"/>
    <w:rsid w:val="00E85EAC"/>
    <w:rsid w:val="00E916E4"/>
    <w:rsid w:val="00E920F1"/>
    <w:rsid w:val="00EA4C85"/>
    <w:rsid w:val="00EB687E"/>
    <w:rsid w:val="00EB6D58"/>
    <w:rsid w:val="00EB7B5B"/>
    <w:rsid w:val="00EC1812"/>
    <w:rsid w:val="00EC780D"/>
    <w:rsid w:val="00EE0ED6"/>
    <w:rsid w:val="00EE33D2"/>
    <w:rsid w:val="00EE4BAD"/>
    <w:rsid w:val="00EF0455"/>
    <w:rsid w:val="00EF0E04"/>
    <w:rsid w:val="00EF31D9"/>
    <w:rsid w:val="00EF4648"/>
    <w:rsid w:val="00EF6A87"/>
    <w:rsid w:val="00EF7A58"/>
    <w:rsid w:val="00F00252"/>
    <w:rsid w:val="00F0222A"/>
    <w:rsid w:val="00F02AC0"/>
    <w:rsid w:val="00F0509F"/>
    <w:rsid w:val="00F06A64"/>
    <w:rsid w:val="00F073D3"/>
    <w:rsid w:val="00F077E4"/>
    <w:rsid w:val="00F07920"/>
    <w:rsid w:val="00F155AE"/>
    <w:rsid w:val="00F17505"/>
    <w:rsid w:val="00F26CF9"/>
    <w:rsid w:val="00F31B4A"/>
    <w:rsid w:val="00F336D8"/>
    <w:rsid w:val="00F36180"/>
    <w:rsid w:val="00F52EF7"/>
    <w:rsid w:val="00F554C6"/>
    <w:rsid w:val="00F60BC1"/>
    <w:rsid w:val="00F65EC9"/>
    <w:rsid w:val="00F77C13"/>
    <w:rsid w:val="00F8227C"/>
    <w:rsid w:val="00F82765"/>
    <w:rsid w:val="00F8516C"/>
    <w:rsid w:val="00F912A4"/>
    <w:rsid w:val="00F913C9"/>
    <w:rsid w:val="00F96479"/>
    <w:rsid w:val="00FA0E2E"/>
    <w:rsid w:val="00FB0175"/>
    <w:rsid w:val="00FB087C"/>
    <w:rsid w:val="00FB48B0"/>
    <w:rsid w:val="00FC412F"/>
    <w:rsid w:val="00FC4F40"/>
    <w:rsid w:val="00FD389D"/>
    <w:rsid w:val="00FD4FA0"/>
    <w:rsid w:val="00FE072F"/>
    <w:rsid w:val="00FE66FA"/>
    <w:rsid w:val="00FF04EE"/>
    <w:rsid w:val="00FF1CEE"/>
    <w:rsid w:val="00FF54F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202"/>
    <o:shapelayout v:ext="edit">
      <o:idmap v:ext="edit" data="1"/>
    </o:shapelayout>
  </w:shapeDefaults>
  <w:decimalSymbol w:val="."/>
  <w:listSeparator w:val=","/>
  <w14:docId w14:val="421E6A1C"/>
  <w15:chartTrackingRefBased/>
  <w15:docId w15:val="{7904CABB-3C52-4D14-9A68-0476C83B3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MY" w:eastAsia="en-MY"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zh-CN"/>
    </w:rPr>
  </w:style>
  <w:style w:type="paragraph" w:styleId="Heading1">
    <w:name w:val="heading 1"/>
    <w:basedOn w:val="Normal"/>
    <w:next w:val="Normal"/>
    <w:qFormat/>
    <w:pPr>
      <w:keepNext/>
      <w:spacing w:before="240" w:after="60" w:line="480" w:lineRule="auto"/>
      <w:jc w:val="center"/>
      <w:outlineLvl w:val="0"/>
    </w:pPr>
    <w:rPr>
      <w:rFonts w:cs="Arial"/>
      <w:b/>
      <w:bCs/>
      <w:kern w:val="32"/>
      <w:szCs w:val="32"/>
    </w:rPr>
  </w:style>
  <w:style w:type="paragraph" w:styleId="Heading2">
    <w:name w:val="heading 2"/>
    <w:basedOn w:val="Normal"/>
    <w:next w:val="Normal"/>
    <w:qFormat/>
    <w:pPr>
      <w:keepNext/>
      <w:spacing w:before="240" w:after="60" w:line="480" w:lineRule="auto"/>
      <w:outlineLvl w:val="1"/>
    </w:pPr>
    <w:rPr>
      <w:rFonts w:cs="Arial"/>
      <w:b/>
      <w:bCs/>
      <w:iCs/>
      <w:szCs w:val="28"/>
      <w:lang w:eastAsia="en-US"/>
    </w:rPr>
  </w:style>
  <w:style w:type="paragraph" w:styleId="Heading3">
    <w:name w:val="heading 3"/>
    <w:basedOn w:val="Normal"/>
    <w:next w:val="Normal"/>
    <w:qFormat/>
    <w:pPr>
      <w:keepNext/>
      <w:spacing w:line="480" w:lineRule="auto"/>
      <w:outlineLvl w:val="2"/>
    </w:pPr>
    <w:rPr>
      <w:b/>
      <w:bCs/>
      <w:i/>
    </w:rPr>
  </w:style>
  <w:style w:type="paragraph" w:styleId="Heading4">
    <w:name w:val="heading 4"/>
    <w:basedOn w:val="Normal"/>
    <w:next w:val="Normal"/>
    <w:qFormat/>
    <w:pPr>
      <w:keepNext/>
      <w:outlineLvl w:val="3"/>
    </w:pPr>
    <w:rPr>
      <w:b/>
      <w:bCs/>
      <w:u w:val="single"/>
    </w:rPr>
  </w:style>
  <w:style w:type="paragraph" w:styleId="Heading5">
    <w:name w:val="heading 5"/>
    <w:basedOn w:val="Normal"/>
    <w:next w:val="Normal"/>
    <w:qFormat/>
    <w:pPr>
      <w:keepNext/>
      <w:jc w:val="center"/>
      <w:outlineLvl w:val="4"/>
    </w:pPr>
    <w:rPr>
      <w:b/>
      <w:bCs/>
    </w:rPr>
  </w:style>
  <w:style w:type="paragraph" w:styleId="Heading6">
    <w:name w:val="heading 6"/>
    <w:basedOn w:val="Normal"/>
    <w:next w:val="Normal"/>
    <w:qFormat/>
    <w:pPr>
      <w:keepNext/>
      <w:spacing w:line="480" w:lineRule="auto"/>
      <w:jc w:val="right"/>
      <w:outlineLvl w:val="5"/>
    </w:pPr>
    <w:rPr>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ableofFigures">
    <w:name w:val="table of figures"/>
    <w:basedOn w:val="Normal"/>
    <w:next w:val="Normal"/>
    <w:autoRedefine/>
    <w:semiHidden/>
    <w:pPr>
      <w:tabs>
        <w:tab w:val="right" w:pos="8294"/>
      </w:tabs>
      <w:spacing w:line="480" w:lineRule="auto"/>
      <w:ind w:left="475" w:hanging="475"/>
    </w:pPr>
    <w:rPr>
      <w:noProof/>
    </w:rPr>
  </w:style>
  <w:style w:type="paragraph" w:styleId="BodyText">
    <w:name w:val="Body Text"/>
    <w:basedOn w:val="Normal"/>
    <w:rPr>
      <w:b/>
      <w:bCs/>
      <w:u w:val="single"/>
    </w:rPr>
  </w:style>
  <w:style w:type="paragraph" w:styleId="BodyText2">
    <w:name w:val="Body Text 2"/>
    <w:basedOn w:val="Normal"/>
    <w:rPr>
      <w:b/>
      <w:bCs/>
      <w:sz w:val="28"/>
      <w:u w:val="single"/>
    </w:rPr>
  </w:style>
  <w:style w:type="paragraph" w:styleId="BodyTextIndent">
    <w:name w:val="Body Text Indent"/>
    <w:basedOn w:val="Normal"/>
    <w:pPr>
      <w:ind w:left="720"/>
    </w:pPr>
  </w:style>
  <w:style w:type="character" w:styleId="Hyperlink">
    <w:name w:val="Hyperlink"/>
    <w:rPr>
      <w:color w:val="0000FF"/>
      <w:u w:val="single"/>
    </w:rPr>
  </w:style>
  <w:style w:type="character" w:styleId="Strong">
    <w:name w:val="Strong"/>
    <w:qFormat/>
    <w:rPr>
      <w:b/>
      <w:bCs/>
    </w:rPr>
  </w:style>
  <w:style w:type="paragraph" w:styleId="NormalWeb">
    <w:name w:val="Normal (Web)"/>
    <w:basedOn w:val="Normal"/>
    <w:pPr>
      <w:spacing w:before="100" w:beforeAutospacing="1" w:after="100" w:afterAutospacing="1"/>
    </w:pPr>
    <w:rPr>
      <w:rFonts w:eastAsia="Times New Roman"/>
      <w:lang w:eastAsia="en-US"/>
    </w:rPr>
  </w:style>
  <w:style w:type="paragraph" w:styleId="Header">
    <w:name w:val="header"/>
    <w:basedOn w:val="Normal"/>
    <w:link w:val="HeaderChar"/>
    <w:pPr>
      <w:tabs>
        <w:tab w:val="center" w:pos="4320"/>
        <w:tab w:val="right" w:pos="8640"/>
      </w:tabs>
      <w:spacing w:line="480" w:lineRule="auto"/>
      <w:jc w:val="center"/>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character" w:customStyle="1" w:styleId="def-contents1">
    <w:name w:val="def-contents1"/>
    <w:basedOn w:val="DefaultParagraphFont"/>
  </w:style>
  <w:style w:type="character" w:customStyle="1" w:styleId="def-definition1">
    <w:name w:val="def-definition1"/>
    <w:rPr>
      <w:rFonts w:ascii="Verdana" w:hAnsi="Verdana" w:hint="default"/>
      <w:color w:val="003399"/>
      <w:sz w:val="20"/>
      <w:szCs w:val="20"/>
    </w:rPr>
  </w:style>
  <w:style w:type="character" w:customStyle="1" w:styleId="desc">
    <w:name w:val="desc"/>
    <w:basedOn w:val="DefaultParagraphFont"/>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odyText3">
    <w:name w:val="Body Text 3"/>
    <w:basedOn w:val="Normal"/>
    <w:rPr>
      <w:caps/>
      <w:sz w:val="28"/>
    </w:rPr>
  </w:style>
  <w:style w:type="paragraph" w:styleId="BodyTextIndent2">
    <w:name w:val="Body Text Indent 2"/>
    <w:basedOn w:val="Normal"/>
    <w:pPr>
      <w:spacing w:after="120" w:line="480" w:lineRule="auto"/>
      <w:ind w:left="360"/>
    </w:pPr>
  </w:style>
  <w:style w:type="paragraph" w:styleId="Date">
    <w:name w:val="Date"/>
    <w:basedOn w:val="Normal"/>
    <w:next w:val="Normal"/>
    <w:rPr>
      <w:rFonts w:ascii="Arial" w:hAnsi="Arial"/>
    </w:rPr>
  </w:style>
  <w:style w:type="paragraph" w:customStyle="1" w:styleId="QBulletNumbering">
    <w:name w:val="Q_Bullet_Numbering"/>
    <w:basedOn w:val="Normal"/>
    <w:pPr>
      <w:widowControl w:val="0"/>
      <w:numPr>
        <w:numId w:val="18"/>
      </w:numPr>
    </w:pPr>
    <w:rPr>
      <w:rFonts w:ascii="Arial" w:eastAsia="Times New Roman" w:hAnsi="Arial"/>
      <w:sz w:val="20"/>
      <w:szCs w:val="20"/>
      <w:lang w:eastAsia="en-US"/>
    </w:rPr>
  </w:style>
  <w:style w:type="paragraph" w:styleId="BodyTextIndent3">
    <w:name w:val="Body Text Indent 3"/>
    <w:basedOn w:val="Normal"/>
    <w:pPr>
      <w:spacing w:line="480" w:lineRule="auto"/>
      <w:ind w:firstLine="360"/>
      <w:jc w:val="both"/>
    </w:pPr>
    <w:rPr>
      <w:rFonts w:eastAsia="Times New Roman"/>
      <w:lang w:eastAsia="en-US"/>
    </w:rPr>
  </w:style>
  <w:style w:type="paragraph" w:customStyle="1" w:styleId="xl24">
    <w:name w:val="xl24"/>
    <w:basedOn w:val="Normal"/>
    <w:pPr>
      <w:spacing w:before="100" w:beforeAutospacing="1" w:after="100" w:afterAutospacing="1" w:line="480" w:lineRule="auto"/>
      <w:jc w:val="center"/>
    </w:pPr>
    <w:rPr>
      <w:rFonts w:eastAsia="Arial Unicode MS"/>
      <w:lang w:eastAsia="en-US"/>
    </w:rPr>
  </w:style>
  <w:style w:type="character" w:styleId="FollowedHyperlink">
    <w:name w:val="FollowedHyperlink"/>
    <w:rPr>
      <w:color w:val="800080"/>
      <w:u w:val="single"/>
    </w:rPr>
  </w:style>
  <w:style w:type="paragraph" w:customStyle="1" w:styleId="xl22">
    <w:name w:val="xl22"/>
    <w:basedOn w:val="Normal"/>
    <w:pPr>
      <w:pBdr>
        <w:top w:val="single" w:sz="4" w:space="0" w:color="auto"/>
        <w:left w:val="single" w:sz="4" w:space="0" w:color="auto"/>
      </w:pBdr>
      <w:spacing w:before="100" w:beforeAutospacing="1" w:after="100" w:afterAutospacing="1"/>
    </w:pPr>
    <w:rPr>
      <w:rFonts w:eastAsia="Arial Unicode MS"/>
      <w:lang w:eastAsia="en-US"/>
    </w:rPr>
  </w:style>
  <w:style w:type="paragraph" w:customStyle="1" w:styleId="xl23">
    <w:name w:val="xl23"/>
    <w:basedOn w:val="Normal"/>
    <w:pPr>
      <w:pBdr>
        <w:top w:val="single" w:sz="4" w:space="0" w:color="auto"/>
        <w:left w:val="single" w:sz="4" w:space="0" w:color="auto"/>
        <w:bottom w:val="single" w:sz="4" w:space="0" w:color="auto"/>
      </w:pBdr>
      <w:spacing w:before="100" w:beforeAutospacing="1" w:after="100" w:afterAutospacing="1"/>
      <w:jc w:val="center"/>
    </w:pPr>
    <w:rPr>
      <w:rFonts w:eastAsia="Arial Unicode MS"/>
      <w:lang w:eastAsia="en-US"/>
    </w:rPr>
  </w:style>
  <w:style w:type="paragraph" w:customStyle="1" w:styleId="xl25">
    <w:name w:val="xl25"/>
    <w:basedOn w:val="Normal"/>
    <w:pPr>
      <w:pBdr>
        <w:top w:val="single" w:sz="4" w:space="0" w:color="auto"/>
        <w:bottom w:val="single" w:sz="4" w:space="0" w:color="auto"/>
        <w:right w:val="single" w:sz="4" w:space="0" w:color="auto"/>
      </w:pBdr>
      <w:spacing w:before="100" w:beforeAutospacing="1" w:after="100" w:afterAutospacing="1"/>
      <w:jc w:val="center"/>
    </w:pPr>
    <w:rPr>
      <w:rFonts w:eastAsia="Arial Unicode MS"/>
      <w:lang w:eastAsia="en-US"/>
    </w:rPr>
  </w:style>
  <w:style w:type="paragraph" w:customStyle="1" w:styleId="xl26">
    <w:name w:val="xl26"/>
    <w:basedOn w:val="Normal"/>
    <w:pPr>
      <w:pBdr>
        <w:left w:val="single" w:sz="4" w:space="0" w:color="auto"/>
        <w:bottom w:val="single" w:sz="4" w:space="0" w:color="auto"/>
      </w:pBdr>
      <w:spacing w:before="100" w:beforeAutospacing="1" w:after="100" w:afterAutospacing="1"/>
    </w:pPr>
    <w:rPr>
      <w:rFonts w:eastAsia="Arial Unicode MS"/>
      <w:lang w:eastAsia="en-US"/>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Arial Unicode MS"/>
      <w:lang w:eastAsia="en-US"/>
    </w:rPr>
  </w:style>
  <w:style w:type="paragraph" w:customStyle="1" w:styleId="xl28">
    <w:name w:val="xl28"/>
    <w:basedOn w:val="Normal"/>
    <w:pPr>
      <w:pBdr>
        <w:bottom w:val="single" w:sz="4" w:space="0" w:color="auto"/>
      </w:pBdr>
      <w:spacing w:before="100" w:beforeAutospacing="1" w:after="100" w:afterAutospacing="1"/>
      <w:jc w:val="center"/>
    </w:pPr>
    <w:rPr>
      <w:rFonts w:eastAsia="Arial Unicode MS"/>
      <w:lang w:eastAsia="en-US"/>
    </w:rPr>
  </w:style>
  <w:style w:type="paragraph" w:customStyle="1" w:styleId="xl29">
    <w:name w:val="xl29"/>
    <w:basedOn w:val="Normal"/>
    <w:pPr>
      <w:pBdr>
        <w:bottom w:val="single" w:sz="4" w:space="0" w:color="auto"/>
        <w:right w:val="single" w:sz="4" w:space="0" w:color="auto"/>
      </w:pBdr>
      <w:spacing w:before="100" w:beforeAutospacing="1" w:after="100" w:afterAutospacing="1"/>
      <w:jc w:val="center"/>
    </w:pPr>
    <w:rPr>
      <w:rFonts w:eastAsia="Arial Unicode MS"/>
      <w:lang w:eastAsia="en-US"/>
    </w:rPr>
  </w:style>
  <w:style w:type="paragraph" w:customStyle="1" w:styleId="xl30">
    <w:name w:val="xl30"/>
    <w:basedOn w:val="Normal"/>
    <w:pPr>
      <w:pBdr>
        <w:left w:val="single" w:sz="4" w:space="0" w:color="auto"/>
      </w:pBdr>
      <w:spacing w:before="100" w:beforeAutospacing="1" w:after="100" w:afterAutospacing="1"/>
    </w:pPr>
    <w:rPr>
      <w:rFonts w:eastAsia="Arial Unicode MS"/>
      <w:lang w:eastAsia="en-US"/>
    </w:rPr>
  </w:style>
  <w:style w:type="paragraph" w:customStyle="1" w:styleId="xl31">
    <w:name w:val="xl31"/>
    <w:basedOn w:val="Normal"/>
    <w:pPr>
      <w:pBdr>
        <w:left w:val="single" w:sz="4" w:space="0" w:color="auto"/>
        <w:right w:val="single" w:sz="4" w:space="0" w:color="auto"/>
      </w:pBdr>
      <w:spacing w:before="100" w:beforeAutospacing="1" w:after="100" w:afterAutospacing="1"/>
    </w:pPr>
    <w:rPr>
      <w:rFonts w:eastAsia="Arial Unicode MS"/>
      <w:b/>
      <w:bCs/>
      <w:lang w:eastAsia="en-US"/>
    </w:rPr>
  </w:style>
  <w:style w:type="paragraph" w:customStyle="1" w:styleId="xl32">
    <w:name w:val="xl32"/>
    <w:basedOn w:val="Normal"/>
    <w:pPr>
      <w:spacing w:before="100" w:beforeAutospacing="1" w:after="100" w:afterAutospacing="1"/>
    </w:pPr>
    <w:rPr>
      <w:rFonts w:eastAsia="Arial Unicode MS"/>
      <w:lang w:eastAsia="en-US"/>
    </w:rPr>
  </w:style>
  <w:style w:type="paragraph" w:customStyle="1" w:styleId="xl33">
    <w:name w:val="xl33"/>
    <w:basedOn w:val="Normal"/>
    <w:pPr>
      <w:pBdr>
        <w:left w:val="single" w:sz="4" w:space="0" w:color="auto"/>
        <w:right w:val="single" w:sz="4" w:space="0" w:color="auto"/>
      </w:pBdr>
      <w:spacing w:before="100" w:beforeAutospacing="1" w:after="100" w:afterAutospacing="1"/>
    </w:pPr>
    <w:rPr>
      <w:rFonts w:eastAsia="Arial Unicode MS"/>
      <w:lang w:eastAsia="en-US"/>
    </w:rPr>
  </w:style>
  <w:style w:type="paragraph" w:customStyle="1" w:styleId="xl34">
    <w:name w:val="xl34"/>
    <w:basedOn w:val="Normal"/>
    <w:pPr>
      <w:pBdr>
        <w:right w:val="single" w:sz="4" w:space="0" w:color="auto"/>
      </w:pBdr>
      <w:spacing w:before="100" w:beforeAutospacing="1" w:after="100" w:afterAutospacing="1"/>
    </w:pPr>
    <w:rPr>
      <w:rFonts w:eastAsia="Arial Unicode MS"/>
      <w:lang w:eastAsia="en-US"/>
    </w:rPr>
  </w:style>
  <w:style w:type="paragraph" w:customStyle="1" w:styleId="xl35">
    <w:name w:val="xl35"/>
    <w:basedOn w:val="Normal"/>
    <w:pPr>
      <w:pBdr>
        <w:left w:val="single" w:sz="4" w:space="0" w:color="auto"/>
      </w:pBdr>
      <w:shd w:val="clear" w:color="auto" w:fill="C0C0C0"/>
      <w:spacing w:before="100" w:beforeAutospacing="1" w:after="100" w:afterAutospacing="1"/>
    </w:pPr>
    <w:rPr>
      <w:rFonts w:eastAsia="Arial Unicode MS"/>
      <w:lang w:eastAsia="en-US"/>
    </w:rPr>
  </w:style>
  <w:style w:type="paragraph" w:customStyle="1" w:styleId="xl36">
    <w:name w:val="xl36"/>
    <w:basedOn w:val="Normal"/>
    <w:pPr>
      <w:pBdr>
        <w:left w:val="single" w:sz="4" w:space="0" w:color="auto"/>
        <w:right w:val="single" w:sz="4" w:space="0" w:color="auto"/>
      </w:pBdr>
      <w:shd w:val="clear" w:color="auto" w:fill="C0C0C0"/>
      <w:spacing w:before="100" w:beforeAutospacing="1" w:after="100" w:afterAutospacing="1"/>
    </w:pPr>
    <w:rPr>
      <w:rFonts w:eastAsia="Arial Unicode MS"/>
      <w:lang w:eastAsia="en-US"/>
    </w:rPr>
  </w:style>
  <w:style w:type="paragraph" w:customStyle="1" w:styleId="xl37">
    <w:name w:val="xl37"/>
    <w:basedOn w:val="Normal"/>
    <w:pPr>
      <w:shd w:val="clear" w:color="auto" w:fill="C0C0C0"/>
      <w:spacing w:before="100" w:beforeAutospacing="1" w:after="100" w:afterAutospacing="1"/>
    </w:pPr>
    <w:rPr>
      <w:rFonts w:eastAsia="Arial Unicode MS"/>
      <w:lang w:eastAsia="en-US"/>
    </w:rPr>
  </w:style>
  <w:style w:type="paragraph" w:customStyle="1" w:styleId="xl38">
    <w:name w:val="xl38"/>
    <w:basedOn w:val="Normal"/>
    <w:pPr>
      <w:pBdr>
        <w:right w:val="single" w:sz="4" w:space="0" w:color="auto"/>
      </w:pBdr>
      <w:shd w:val="clear" w:color="auto" w:fill="C0C0C0"/>
      <w:spacing w:before="100" w:beforeAutospacing="1" w:after="100" w:afterAutospacing="1"/>
    </w:pPr>
    <w:rPr>
      <w:rFonts w:eastAsia="Arial Unicode MS"/>
      <w:lang w:eastAsia="en-US"/>
    </w:rPr>
  </w:style>
  <w:style w:type="paragraph" w:customStyle="1" w:styleId="xl39">
    <w:name w:val="xl39"/>
    <w:basedOn w:val="Normal"/>
    <w:pPr>
      <w:spacing w:before="100" w:beforeAutospacing="1" w:after="100" w:afterAutospacing="1"/>
    </w:pPr>
    <w:rPr>
      <w:rFonts w:eastAsia="Arial Unicode MS"/>
      <w:b/>
      <w:bCs/>
      <w:lang w:eastAsia="en-US"/>
    </w:rPr>
  </w:style>
  <w:style w:type="paragraph" w:customStyle="1" w:styleId="xl40">
    <w:name w:val="xl40"/>
    <w:basedOn w:val="Normal"/>
    <w:pPr>
      <w:pBdr>
        <w:right w:val="single" w:sz="4" w:space="0" w:color="auto"/>
      </w:pBdr>
      <w:spacing w:before="100" w:beforeAutospacing="1" w:after="100" w:afterAutospacing="1"/>
    </w:pPr>
    <w:rPr>
      <w:rFonts w:eastAsia="Arial Unicode MS"/>
      <w:b/>
      <w:bCs/>
      <w:lang w:eastAsia="en-US"/>
    </w:rPr>
  </w:style>
  <w:style w:type="paragraph" w:customStyle="1" w:styleId="xl41">
    <w:name w:val="xl41"/>
    <w:basedOn w:val="Normal"/>
    <w:pPr>
      <w:pBdr>
        <w:left w:val="single" w:sz="4" w:space="0" w:color="auto"/>
        <w:bottom w:val="single" w:sz="4" w:space="0" w:color="auto"/>
        <w:right w:val="single" w:sz="4" w:space="0" w:color="auto"/>
      </w:pBdr>
      <w:spacing w:before="100" w:beforeAutospacing="1" w:after="100" w:afterAutospacing="1"/>
    </w:pPr>
    <w:rPr>
      <w:rFonts w:eastAsia="Arial Unicode MS"/>
      <w:lang w:eastAsia="en-US"/>
    </w:rPr>
  </w:style>
  <w:style w:type="paragraph" w:customStyle="1" w:styleId="xl42">
    <w:name w:val="xl42"/>
    <w:basedOn w:val="Normal"/>
    <w:pPr>
      <w:pBdr>
        <w:bottom w:val="single" w:sz="4" w:space="0" w:color="auto"/>
      </w:pBdr>
      <w:spacing w:before="100" w:beforeAutospacing="1" w:after="100" w:afterAutospacing="1"/>
    </w:pPr>
    <w:rPr>
      <w:rFonts w:eastAsia="Arial Unicode MS"/>
      <w:lang w:eastAsia="en-US"/>
    </w:rPr>
  </w:style>
  <w:style w:type="paragraph" w:customStyle="1" w:styleId="xl43">
    <w:name w:val="xl43"/>
    <w:basedOn w:val="Normal"/>
    <w:pPr>
      <w:pBdr>
        <w:bottom w:val="single" w:sz="4" w:space="0" w:color="auto"/>
        <w:right w:val="single" w:sz="4" w:space="0" w:color="auto"/>
      </w:pBdr>
      <w:spacing w:before="100" w:beforeAutospacing="1" w:after="100" w:afterAutospacing="1"/>
    </w:pPr>
    <w:rPr>
      <w:rFonts w:eastAsia="Arial Unicode MS"/>
      <w:b/>
      <w:bCs/>
      <w:lang w:eastAsia="en-US"/>
    </w:rPr>
  </w:style>
  <w:style w:type="paragraph" w:customStyle="1" w:styleId="xl44">
    <w:name w:val="xl44"/>
    <w:basedOn w:val="Normal"/>
    <w:pPr>
      <w:spacing w:before="100" w:beforeAutospacing="1" w:after="100" w:afterAutospacing="1"/>
    </w:pPr>
    <w:rPr>
      <w:rFonts w:eastAsia="Arial Unicode MS"/>
      <w:lang w:eastAsia="en-US"/>
    </w:rPr>
  </w:style>
  <w:style w:type="paragraph" w:customStyle="1" w:styleId="xl45">
    <w:name w:val="xl45"/>
    <w:basedOn w:val="Normal"/>
    <w:pPr>
      <w:pBdr>
        <w:bottom w:val="single" w:sz="4" w:space="0" w:color="auto"/>
        <w:right w:val="single" w:sz="4" w:space="0" w:color="auto"/>
      </w:pBdr>
      <w:spacing w:before="100" w:beforeAutospacing="1" w:after="100" w:afterAutospacing="1"/>
    </w:pPr>
    <w:rPr>
      <w:rFonts w:eastAsia="Arial Unicode MS"/>
      <w:b/>
      <w:bCs/>
      <w:lang w:eastAsia="en-US"/>
    </w:rPr>
  </w:style>
  <w:style w:type="paragraph" w:customStyle="1" w:styleId="xl46">
    <w:name w:val="xl46"/>
    <w:basedOn w:val="Normal"/>
    <w:pPr>
      <w:spacing w:before="100" w:beforeAutospacing="1" w:after="100" w:afterAutospacing="1"/>
    </w:pPr>
    <w:rPr>
      <w:rFonts w:eastAsia="Arial Unicode MS"/>
      <w:lang w:eastAsia="en-US"/>
    </w:rPr>
  </w:style>
  <w:style w:type="paragraph" w:customStyle="1" w:styleId="xl47">
    <w:name w:val="xl47"/>
    <w:basedOn w:val="Normal"/>
    <w:pPr>
      <w:pBdr>
        <w:top w:val="single" w:sz="4" w:space="0" w:color="auto"/>
      </w:pBdr>
      <w:spacing w:before="100" w:beforeAutospacing="1" w:after="100" w:afterAutospacing="1"/>
    </w:pPr>
    <w:rPr>
      <w:rFonts w:eastAsia="Arial Unicode MS"/>
      <w:lang w:eastAsia="en-US"/>
    </w:rPr>
  </w:style>
  <w:style w:type="paragraph" w:customStyle="1" w:styleId="xl48">
    <w:name w:val="xl48"/>
    <w:basedOn w:val="Normal"/>
    <w:pPr>
      <w:pBdr>
        <w:top w:val="single" w:sz="4" w:space="0" w:color="auto"/>
        <w:left w:val="single" w:sz="4" w:space="0" w:color="auto"/>
        <w:right w:val="single" w:sz="4" w:space="0" w:color="auto"/>
      </w:pBdr>
      <w:spacing w:before="100" w:beforeAutospacing="1" w:after="100" w:afterAutospacing="1"/>
    </w:pPr>
    <w:rPr>
      <w:rFonts w:eastAsia="Arial Unicode MS"/>
      <w:lang w:eastAsia="en-US"/>
    </w:rPr>
  </w:style>
  <w:style w:type="paragraph" w:customStyle="1" w:styleId="xl49">
    <w:name w:val="xl49"/>
    <w:basedOn w:val="Normal"/>
    <w:pPr>
      <w:pBdr>
        <w:top w:val="single" w:sz="4" w:space="0" w:color="auto"/>
        <w:right w:val="single" w:sz="4" w:space="0" w:color="auto"/>
      </w:pBdr>
      <w:spacing w:before="100" w:beforeAutospacing="1" w:after="100" w:afterAutospacing="1"/>
    </w:pPr>
    <w:rPr>
      <w:rFonts w:eastAsia="Arial Unicode MS"/>
      <w:lang w:eastAsia="en-US"/>
    </w:rPr>
  </w:style>
  <w:style w:type="paragraph" w:customStyle="1" w:styleId="xl50">
    <w:name w:val="xl50"/>
    <w:basedOn w:val="Normal"/>
    <w:pPr>
      <w:pBdr>
        <w:left w:val="single" w:sz="4" w:space="0" w:color="auto"/>
        <w:bottom w:val="single" w:sz="4" w:space="0" w:color="auto"/>
        <w:right w:val="single" w:sz="4" w:space="0" w:color="auto"/>
      </w:pBdr>
      <w:spacing w:before="100" w:beforeAutospacing="1" w:after="100" w:afterAutospacing="1"/>
    </w:pPr>
    <w:rPr>
      <w:rFonts w:eastAsia="Arial Unicode MS"/>
      <w:lang w:eastAsia="en-US"/>
    </w:rPr>
  </w:style>
  <w:style w:type="paragraph" w:customStyle="1" w:styleId="xl51">
    <w:name w:val="xl51"/>
    <w:basedOn w:val="Normal"/>
    <w:pPr>
      <w:pBdr>
        <w:bottom w:val="single" w:sz="4" w:space="0" w:color="auto"/>
      </w:pBdr>
      <w:spacing w:before="100" w:beforeAutospacing="1" w:after="100" w:afterAutospacing="1"/>
    </w:pPr>
    <w:rPr>
      <w:rFonts w:eastAsia="Arial Unicode MS"/>
      <w:lang w:eastAsia="en-US"/>
    </w:rPr>
  </w:style>
  <w:style w:type="paragraph" w:customStyle="1" w:styleId="xl52">
    <w:name w:val="xl52"/>
    <w:basedOn w:val="Normal"/>
    <w:pPr>
      <w:pBdr>
        <w:bottom w:val="single" w:sz="4" w:space="0" w:color="auto"/>
        <w:right w:val="single" w:sz="4" w:space="0" w:color="auto"/>
      </w:pBdr>
      <w:spacing w:before="100" w:beforeAutospacing="1" w:after="100" w:afterAutospacing="1"/>
    </w:pPr>
    <w:rPr>
      <w:rFonts w:eastAsia="Arial Unicode MS"/>
      <w:lang w:eastAsia="en-US"/>
    </w:rPr>
  </w:style>
  <w:style w:type="paragraph" w:styleId="TOC1">
    <w:name w:val="toc 1"/>
    <w:basedOn w:val="Normal"/>
    <w:next w:val="Normal"/>
    <w:autoRedefine/>
    <w:semiHidden/>
    <w:rsid w:val="007E2525"/>
    <w:pPr>
      <w:tabs>
        <w:tab w:val="right" w:pos="8294"/>
      </w:tabs>
      <w:spacing w:line="480" w:lineRule="auto"/>
    </w:pPr>
    <w:rPr>
      <w:noProof/>
    </w:rPr>
  </w:style>
  <w:style w:type="paragraph" w:styleId="TOC2">
    <w:name w:val="toc 2"/>
    <w:basedOn w:val="Normal"/>
    <w:next w:val="Normal"/>
    <w:autoRedefine/>
    <w:semiHidden/>
    <w:pPr>
      <w:tabs>
        <w:tab w:val="right" w:pos="8294"/>
      </w:tabs>
      <w:spacing w:line="480" w:lineRule="auto"/>
      <w:ind w:left="864"/>
    </w:pPr>
    <w:rPr>
      <w:noProof/>
    </w:rPr>
  </w:style>
  <w:style w:type="paragraph" w:styleId="TOC3">
    <w:name w:val="toc 3"/>
    <w:basedOn w:val="Normal"/>
    <w:next w:val="Normal"/>
    <w:autoRedefine/>
    <w:semiHidden/>
    <w:rsid w:val="007E2525"/>
    <w:pPr>
      <w:tabs>
        <w:tab w:val="right" w:pos="8294"/>
      </w:tabs>
      <w:spacing w:line="480" w:lineRule="auto"/>
      <w:ind w:left="1296"/>
    </w:pPr>
    <w:rPr>
      <w:i/>
      <w:noProof/>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table" w:styleId="TableGrid">
    <w:name w:val="Table Grid"/>
    <w:basedOn w:val="TableNormal"/>
    <w:rsid w:val="00700D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rsid w:val="00C36167"/>
    <w:rPr>
      <w:rFonts w:eastAsia="SimSun"/>
      <w:sz w:val="24"/>
      <w:szCs w:val="24"/>
      <w:lang w:val="en-US" w:eastAsia="zh-CN" w:bidi="ar-SA"/>
    </w:rPr>
  </w:style>
  <w:style w:type="character" w:customStyle="1" w:styleId="FooterChar">
    <w:name w:val="Footer Char"/>
    <w:link w:val="Footer"/>
    <w:rsid w:val="00D93FFA"/>
    <w:rPr>
      <w:rFonts w:eastAsia="SimSun"/>
      <w:sz w:val="24"/>
      <w:szCs w:val="24"/>
      <w:lang w:val="en-US" w:eastAsia="zh-CN" w:bidi="ar-SA"/>
    </w:rPr>
  </w:style>
  <w:style w:type="paragraph" w:styleId="Title">
    <w:name w:val="Title"/>
    <w:basedOn w:val="Normal"/>
    <w:qFormat/>
    <w:rsid w:val="00CA6C70"/>
    <w:pPr>
      <w:spacing w:line="480" w:lineRule="auto"/>
      <w:jc w:val="center"/>
    </w:pPr>
    <w:rPr>
      <w:rFonts w:eastAsia="Times New Roman"/>
      <w:b/>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472246">
      <w:bodyDiv w:val="1"/>
      <w:marLeft w:val="0"/>
      <w:marRight w:val="0"/>
      <w:marTop w:val="0"/>
      <w:marBottom w:val="0"/>
      <w:divBdr>
        <w:top w:val="none" w:sz="0" w:space="0" w:color="auto"/>
        <w:left w:val="none" w:sz="0" w:space="0" w:color="auto"/>
        <w:bottom w:val="none" w:sz="0" w:space="0" w:color="auto"/>
        <w:right w:val="none" w:sz="0" w:space="0" w:color="auto"/>
      </w:divBdr>
    </w:div>
    <w:div w:id="499079094">
      <w:bodyDiv w:val="1"/>
      <w:marLeft w:val="0"/>
      <w:marRight w:val="0"/>
      <w:marTop w:val="0"/>
      <w:marBottom w:val="0"/>
      <w:divBdr>
        <w:top w:val="none" w:sz="0" w:space="0" w:color="auto"/>
        <w:left w:val="none" w:sz="0" w:space="0" w:color="auto"/>
        <w:bottom w:val="none" w:sz="0" w:space="0" w:color="auto"/>
        <w:right w:val="none" w:sz="0" w:space="0" w:color="auto"/>
      </w:divBdr>
    </w:div>
    <w:div w:id="884677777">
      <w:bodyDiv w:val="1"/>
      <w:marLeft w:val="0"/>
      <w:marRight w:val="0"/>
      <w:marTop w:val="0"/>
      <w:marBottom w:val="0"/>
      <w:divBdr>
        <w:top w:val="none" w:sz="0" w:space="0" w:color="auto"/>
        <w:left w:val="none" w:sz="0" w:space="0" w:color="auto"/>
        <w:bottom w:val="none" w:sz="0" w:space="0" w:color="auto"/>
        <w:right w:val="none" w:sz="0" w:space="0" w:color="auto"/>
      </w:divBdr>
    </w:div>
    <w:div w:id="89550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internetnews.com/bus_news/article.php/575351.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1682</Words>
  <Characters>9589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Exploring Subscriber Evaluation of Trade Portal: A Malaysian SMI Context</vt:lpstr>
    </vt:vector>
  </TitlesOfParts>
  <Company>RGB</Company>
  <LinksUpToDate>false</LinksUpToDate>
  <CharactersWithSpaces>11249</CharactersWithSpaces>
  <SharedDoc>false</SharedDoc>
  <HLinks>
    <vt:vector size="6" baseType="variant">
      <vt:variant>
        <vt:i4>1441853</vt:i4>
      </vt:variant>
      <vt:variant>
        <vt:i4>0</vt:i4>
      </vt:variant>
      <vt:variant>
        <vt:i4>0</vt:i4>
      </vt:variant>
      <vt:variant>
        <vt:i4>5</vt:i4>
      </vt:variant>
      <vt:variant>
        <vt:lpwstr>http://www.internetnews.com/bus_news/article.php/575351.htm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Subscriber Evaluation of Trade Portal: A Malaysian SMI Context</dc:title>
  <dc:subject/>
  <dc:creator>RGB</dc:creator>
  <cp:keywords/>
  <dc:description/>
  <cp:lastModifiedBy>Kamarul Ariffin Mansor</cp:lastModifiedBy>
  <cp:revision>2</cp:revision>
  <cp:lastPrinted>2005-05-07T04:10:00Z</cp:lastPrinted>
  <dcterms:created xsi:type="dcterms:W3CDTF">2024-12-13T14:01:00Z</dcterms:created>
  <dcterms:modified xsi:type="dcterms:W3CDTF">2024-12-13T14:01:00Z</dcterms:modified>
</cp:coreProperties>
</file>