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40" w:rsidRDefault="00C86840">
      <w:r>
        <w:rPr>
          <w:noProof/>
        </w:rPr>
        <w:drawing>
          <wp:inline distT="0" distB="0" distL="0" distR="0">
            <wp:extent cx="28003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vonta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4"/>
        <w:gridCol w:w="3884"/>
        <w:gridCol w:w="2598"/>
        <w:gridCol w:w="1277"/>
        <w:gridCol w:w="2483"/>
      </w:tblGrid>
      <w:tr w:rsidR="00C86840" w:rsidRPr="00C86840" w:rsidTr="00C86840">
        <w:trPr>
          <w:trHeight w:val="864"/>
        </w:trPr>
        <w:tc>
          <w:tcPr>
            <w:tcW w:w="13176" w:type="dxa"/>
            <w:gridSpan w:val="5"/>
            <w:noWrap/>
            <w:hideMark/>
          </w:tcPr>
          <w:p w:rsidR="00C86840" w:rsidRPr="00C86840" w:rsidRDefault="00C86840" w:rsidP="00C868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Africa Professional Services Firm Website Design Schedule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388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Schedule/timeline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3884" w:type="dxa"/>
            <w:hideMark/>
          </w:tcPr>
          <w:p w:rsidR="00C86840" w:rsidRPr="00C86840" w:rsidRDefault="00C86840" w:rsidP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 xml:space="preserve">Determine what is expected of the new website in terms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functionalities, design and 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 xml:space="preserve">audience. 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2weeks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13/2/2014-28/2/2014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System analysis and design</w:t>
            </w:r>
          </w:p>
        </w:tc>
        <w:tc>
          <w:tcPr>
            <w:tcW w:w="3884" w:type="dxa"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nalyze data gathered from feasibility study phase and come up with the most appropriate design for the website/select the most appropriate Word Press theme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omplete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1/3/2014-8/3/2014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3884" w:type="dxa"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 xml:space="preserve">Convert the graphical design into real website. 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9/3/2014-30/3/2014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Upload content</w:t>
            </w:r>
          </w:p>
        </w:tc>
        <w:tc>
          <w:tcPr>
            <w:tcW w:w="3884" w:type="dxa"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pload content developed for the website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2weeks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uture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1/4/2014-15/4/2014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SEO (Search Engine Optimization</w:t>
            </w:r>
          </w:p>
        </w:tc>
        <w:tc>
          <w:tcPr>
            <w:tcW w:w="3884" w:type="dxa"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Format content to suit required website international standards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uture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15/4/2014-21/4/2014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Final touches and launch</w:t>
            </w:r>
          </w:p>
        </w:tc>
        <w:tc>
          <w:tcPr>
            <w:tcW w:w="3884" w:type="dxa"/>
            <w:hideMark/>
          </w:tcPr>
          <w:p w:rsidR="00C86840" w:rsidRPr="00C86840" w:rsidRDefault="00C86840" w:rsidP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 xml:space="preserve">aking 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changes 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stakeholders reviews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1 weeks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uture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21/4/2014-28/4/2014</w:t>
            </w: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451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bookmarkStart w:id="0" w:name="_GoBack"/>
            <w:bookmarkEnd w:id="0"/>
            <w:r w:rsidR="00C86840" w:rsidRPr="00C86840">
              <w:rPr>
                <w:rFonts w:ascii="Times New Roman" w:hAnsi="Times New Roman" w:cs="Times New Roman"/>
                <w:sz w:val="24"/>
                <w:szCs w:val="24"/>
              </w:rPr>
              <w:t xml:space="preserve">aintenance </w:t>
            </w:r>
          </w:p>
        </w:tc>
        <w:tc>
          <w:tcPr>
            <w:tcW w:w="3884" w:type="dxa"/>
            <w:hideMark/>
          </w:tcPr>
          <w:p w:rsidR="00C86840" w:rsidRPr="00C86840" w:rsidRDefault="00451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86840" w:rsidRPr="00C86840">
              <w:rPr>
                <w:rFonts w:ascii="Times New Roman" w:hAnsi="Times New Roman" w:cs="Times New Roman"/>
                <w:sz w:val="24"/>
                <w:szCs w:val="24"/>
              </w:rPr>
              <w:t>aking updates and adding new features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840">
              <w:rPr>
                <w:rFonts w:ascii="Times New Roman" w:hAnsi="Times New Roman" w:cs="Times New Roman"/>
                <w:sz w:val="24"/>
                <w:szCs w:val="24"/>
              </w:rPr>
              <w:t>Lifetime of the website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451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86840" w:rsidRPr="00C86840">
              <w:rPr>
                <w:rFonts w:ascii="Times New Roman" w:hAnsi="Times New Roman" w:cs="Times New Roman"/>
                <w:sz w:val="24"/>
                <w:szCs w:val="24"/>
              </w:rPr>
              <w:t>uture</w:t>
            </w: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840" w:rsidRPr="00C86840" w:rsidTr="00C86840">
        <w:trPr>
          <w:trHeight w:val="864"/>
        </w:trPr>
        <w:tc>
          <w:tcPr>
            <w:tcW w:w="293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4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Expected Project duration </w:t>
            </w:r>
          </w:p>
        </w:tc>
        <w:tc>
          <w:tcPr>
            <w:tcW w:w="2598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8684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 Months</w:t>
            </w:r>
          </w:p>
        </w:tc>
        <w:tc>
          <w:tcPr>
            <w:tcW w:w="1277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noWrap/>
            <w:hideMark/>
          </w:tcPr>
          <w:p w:rsidR="00C86840" w:rsidRPr="00C86840" w:rsidRDefault="00C86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78E1" w:rsidRDefault="00451C47"/>
    <w:sectPr w:rsidR="007C78E1" w:rsidSect="00C86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40"/>
    <w:rsid w:val="00451C47"/>
    <w:rsid w:val="00745011"/>
    <w:rsid w:val="009B6D5B"/>
    <w:rsid w:val="00C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2014-03-13T08:07:00Z</dcterms:created>
  <dcterms:modified xsi:type="dcterms:W3CDTF">2014-03-13T08:19:00Z</dcterms:modified>
</cp:coreProperties>
</file>