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eb0464b9a5e96c10cef4ad734341f957c3d61b"/>
    <w:p>
      <w:pPr>
        <w:pStyle w:val="Heading1"/>
      </w:pPr>
      <w:r>
        <w:t xml:space="preserve">LifeOS — Knowledge Base Document (for ElevenLabs Agents)</w:t>
      </w:r>
    </w:p>
    <w:p>
      <w:pPr>
        <w:pStyle w:val="FirstParagraph"/>
      </w:pPr>
      <w:r>
        <w:rPr>
          <w:bCs/>
          <w:b/>
        </w:rPr>
        <w:t xml:space="preserve">Purpose:</w:t>
      </w:r>
      <w:r>
        <w:t xml:space="preserve"> </w:t>
      </w:r>
      <w:r>
        <w:t xml:space="preserve">This document is the knowledge base for an ElevenLabs voice agent representing LifeOS (https://lifeos.converso.work). It describes what LifeOS is, every feature it offers, the voice tools available, and how the agent should answer user questions. Everything here is verified against the live system as of September 10, 2026.</w:t>
      </w:r>
    </w:p>
    <w:p>
      <w:r>
        <w:pict>
          <v:rect style="width:0;height:1.5pt" o:hralign="center" o:hrstd="t" o:hr="t"/>
        </w:pict>
      </w:r>
    </w:p>
    <w:bookmarkStart w:id="20" w:name="what-is-lifeos"/>
    <w:p>
      <w:pPr>
        <w:pStyle w:val="Heading2"/>
      </w:pPr>
      <w:r>
        <w:t xml:space="preserve">1. What is LifeOS?</w:t>
      </w:r>
    </w:p>
    <w:p>
      <w:pPr>
        <w:pStyle w:val="FirstParagraph"/>
      </w:pPr>
      <w:r>
        <w:t xml:space="preserve">LifeOS is a personal life-management web application. It is a single dashboard where a household manages everything from bills and recurring payments to properties, insurance, health records, and documents — and it is fully</w:t>
      </w:r>
      <w:r>
        <w:t xml:space="preserve"> </w:t>
      </w:r>
      <w:r>
        <w:rPr>
          <w:bCs/>
          <w:b/>
        </w:rPr>
        <w:t xml:space="preserve">voice-controllable</w:t>
      </w:r>
      <w:r>
        <w:t xml:space="preserve">: every screen can be opened, read, filled, and acted on by speaking to the voice assistant.</w:t>
      </w:r>
    </w:p>
    <w:p>
      <w:pPr>
        <w:numPr>
          <w:ilvl w:val="0"/>
          <w:numId w:val="1001"/>
        </w:numPr>
        <w:pStyle w:val="Compact"/>
      </w:pPr>
      <w:r>
        <w:rPr>
          <w:bCs/>
          <w:b/>
        </w:rPr>
        <w:t xml:space="preserve">Website:</w:t>
      </w:r>
      <w:r>
        <w:t xml:space="preserve"> </w:t>
      </w:r>
      <w:r>
        <w:t xml:space="preserve">https://lifeos.converso.work</w:t>
      </w:r>
    </w:p>
    <w:p>
      <w:pPr>
        <w:numPr>
          <w:ilvl w:val="0"/>
          <w:numId w:val="1001"/>
        </w:numPr>
        <w:pStyle w:val="Compact"/>
      </w:pPr>
      <w:r>
        <w:rPr>
          <w:bCs/>
          <w:b/>
        </w:rPr>
        <w:t xml:space="preserve">Primary user:</w:t>
      </w:r>
      <w:r>
        <w:t xml:space="preserve"> </w:t>
      </w:r>
      <w:r>
        <w:t xml:space="preserve">Anuj Kamat (admin account)</w:t>
      </w:r>
    </w:p>
    <w:p>
      <w:pPr>
        <w:numPr>
          <w:ilvl w:val="0"/>
          <w:numId w:val="1001"/>
        </w:numPr>
        <w:pStyle w:val="Compact"/>
      </w:pPr>
      <w:r>
        <w:rPr>
          <w:bCs/>
          <w:b/>
        </w:rPr>
        <w:t xml:space="preserve">Built as:</w:t>
      </w:r>
      <w:r>
        <w:t xml:space="preserve"> </w:t>
      </w:r>
      <w:r>
        <w:t xml:space="preserve">FastAPI backend + single-page frontend, PostgreSQL database, and a Dograh-powered voice agent that talks to the app’s APIs in real time.</w:t>
      </w:r>
    </w:p>
    <w:p>
      <w:pPr>
        <w:numPr>
          <w:ilvl w:val="0"/>
          <w:numId w:val="1001"/>
        </w:numPr>
        <w:pStyle w:val="Compact"/>
      </w:pPr>
      <w:r>
        <w:rPr>
          <w:bCs/>
          <w:b/>
        </w:rPr>
        <w:t xml:space="preserve">Voice stack:</w:t>
      </w:r>
      <w:r>
        <w:t xml:space="preserve"> </w:t>
      </w:r>
      <w:r>
        <w:t xml:space="preserve">The voice agent runs on the Dograh platform (Deepgram speech recognition, ElevenLabs-compatible TTS voice selection, glm-5.3-flash LLM) and connects to LifeOS through 10 REST tools (listed below).</w:t>
      </w:r>
    </w:p>
    <w:p>
      <w:pPr>
        <w:pStyle w:val="FirstParagraph"/>
      </w:pPr>
      <w:r>
        <w:rPr>
          <w:bCs/>
          <w:b/>
        </w:rPr>
        <w:t xml:space="preserve">One-sentence pitch for the agent to use:</w:t>
      </w:r>
      <w:r>
        <w:t xml:space="preserve"> </w:t>
      </w:r>
      <w:r>
        <w:t xml:space="preserve">“</w:t>
      </w:r>
      <w:r>
        <w:t xml:space="preserve">LifeOS is your personal dashboard for bills, recurring obligations, insurance, properties, maintenance, health records, and documents — you can see everything on screen, and I can open, read, add, update, or act on any of it by voice.</w:t>
      </w:r>
      <w:r>
        <w:t xml:space="preserve">”</w:t>
      </w:r>
    </w:p>
    <w:p>
      <w:r>
        <w:pict>
          <v:rect style="width:0;height:1.5pt" o:hralign="center" o:hrstd="t" o:hr="t"/>
        </w:pict>
      </w:r>
    </w:p>
    <w:bookmarkEnd w:id="20"/>
    <w:bookmarkStart w:id="21" w:name="feature-overview-the-13-screens"/>
    <w:p>
      <w:pPr>
        <w:pStyle w:val="Heading2"/>
      </w:pPr>
      <w:r>
        <w:t xml:space="preserve">2. Feature Overview (the 13 screens)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What it does</w:t>
            </w:r>
          </w:p>
        </w:tc>
        <w:tc>
          <w:tcPr/>
          <w:p>
            <w:pPr>
              <w:pStyle w:val="Compact"/>
              <w:jc w:val="left"/>
            </w:pPr>
            <w:r>
              <w:t xml:space="preserve">What the user sees</w:t>
            </w:r>
          </w:p>
        </w:tc>
      </w:tr>
      <w:tr>
        <w:tc>
          <w:tcPr/>
          <w:p>
            <w:pPr>
              <w:pStyle w:val="Compact"/>
              <w:jc w:val="left"/>
            </w:pPr>
            <w:r>
              <w:rPr>
                <w:bCs/>
                <w:b/>
              </w:rPr>
              <w:t xml:space="preserve">Dashboard</w:t>
            </w:r>
          </w:p>
        </w:tc>
        <w:tc>
          <w:tcPr/>
          <w:p>
            <w:pPr>
              <w:pStyle w:val="Compact"/>
              <w:jc w:val="left"/>
            </w:pPr>
            <w:r>
              <w:t xml:space="preserve">Home overview</w:t>
            </w:r>
          </w:p>
        </w:tc>
        <w:tc>
          <w:tcPr/>
          <w:p>
            <w:pPr>
              <w:pStyle w:val="Compact"/>
              <w:jc w:val="left"/>
            </w:pPr>
            <w:r>
              <w:t xml:space="preserve">“</w:t>
            </w:r>
            <w:r>
              <w:t xml:space="preserve">Due This Week</w:t>
            </w:r>
            <w:r>
              <w:t xml:space="preserve">”</w:t>
            </w:r>
            <w:r>
              <w:t xml:space="preserve"> </w:t>
            </w:r>
            <w:r>
              <w:t xml:space="preserve">count,</w:t>
            </w:r>
            <w:r>
              <w:t xml:space="preserve"> </w:t>
            </w:r>
            <w:r>
              <w:rPr>
                <w:bCs/>
                <w:b/>
              </w:rPr>
              <w:t xml:space="preserve">Monthly Outgo</w:t>
            </w:r>
            <w:r>
              <w:t xml:space="preserve"> </w:t>
            </w:r>
            <w:r>
              <w:t xml:space="preserve">(bills + obligations falling due this calendar month, pending &amp; overdue only), Properties count, Health Reminders, Upcoming due dates (next 5), recent activity</w:t>
            </w:r>
          </w:p>
        </w:tc>
      </w:tr>
      <w:tr>
        <w:tc>
          <w:tcPr/>
          <w:p>
            <w:pPr>
              <w:pStyle w:val="Compact"/>
              <w:jc w:val="left"/>
            </w:pPr>
            <w:r>
              <w:rPr>
                <w:bCs/>
                <w:b/>
              </w:rPr>
              <w:t xml:space="preserve">Bill Payments</w:t>
            </w:r>
          </w:p>
        </w:tc>
        <w:tc>
          <w:tcPr/>
          <w:p>
            <w:pPr>
              <w:pStyle w:val="Compact"/>
              <w:jc w:val="left"/>
            </w:pPr>
            <w:r>
              <w:t xml:space="preserve">One-time bills — electricity, mobile, internet, credit cards</w:t>
            </w:r>
          </w:p>
        </w:tc>
        <w:tc>
          <w:tcPr/>
          <w:p>
            <w:pPr>
              <w:pStyle w:val="Compact"/>
              <w:jc w:val="left"/>
            </w:pPr>
            <w:r>
              <w:t xml:space="preserve">Total Due (pending + overdue), Paid (this month), table with Pay button per bill</w:t>
            </w:r>
          </w:p>
        </w:tc>
      </w:tr>
      <w:tr>
        <w:tc>
          <w:tcPr/>
          <w:p>
            <w:pPr>
              <w:pStyle w:val="Compact"/>
              <w:jc w:val="left"/>
            </w:pPr>
            <w:r>
              <w:rPr>
                <w:bCs/>
                <w:b/>
              </w:rPr>
              <w:t xml:space="preserve">Recurring Obligations</w:t>
            </w:r>
          </w:p>
        </w:tc>
        <w:tc>
          <w:tcPr/>
          <w:p>
            <w:pPr>
              <w:pStyle w:val="Compact"/>
              <w:jc w:val="left"/>
            </w:pPr>
            <w:r>
              <w:t xml:space="preserve">EMIs, loans, rent, subscriptions, insurance premiums — with monthly carry-forward</w:t>
            </w:r>
          </w:p>
        </w:tc>
        <w:tc>
          <w:tcPr/>
          <w:p>
            <w:pPr>
              <w:pStyle w:val="Compact"/>
              <w:jc w:val="left"/>
            </w:pPr>
            <w:r>
              <w:t xml:space="preserve">Active count, Monthly Total (amounts falling due this calendar month), Overdue count; each row shows</w:t>
            </w:r>
            <w:r>
              <w:t xml:space="preserve"> </w:t>
            </w:r>
            <w:r>
              <w:rPr>
                <w:bCs/>
                <w:b/>
              </w:rPr>
              <w:t xml:space="preserve">Status: PAID / DUE</w:t>
            </w:r>
            <w:r>
              <w:t xml:space="preserve"> </w:t>
            </w:r>
            <w:r>
              <w:t xml:space="preserve">for the current cycle and a Mark Paid / Mark Unpaid toggle</w:t>
            </w:r>
          </w:p>
        </w:tc>
      </w:tr>
      <w:tr>
        <w:tc>
          <w:tcPr/>
          <w:p>
            <w:pPr>
              <w:pStyle w:val="Compact"/>
              <w:jc w:val="left"/>
            </w:pPr>
            <w:r>
              <w:rPr>
                <w:bCs/>
                <w:b/>
              </w:rPr>
              <w:t xml:space="preserve">Insurance</w:t>
            </w:r>
          </w:p>
        </w:tc>
        <w:tc>
          <w:tcPr/>
          <w:p>
            <w:pPr>
              <w:pStyle w:val="Compact"/>
              <w:jc w:val="left"/>
            </w:pPr>
            <w:r>
              <w:t xml:space="preserve">Policies with premium, renewal date, coverage</w:t>
            </w:r>
          </w:p>
        </w:tc>
        <w:tc>
          <w:tcPr/>
          <w:p>
            <w:pPr>
              <w:pStyle w:val="Compact"/>
              <w:jc w:val="left"/>
            </w:pPr>
            <w:r>
              <w:t xml:space="preserve">Renewal tracking</w:t>
            </w:r>
          </w:p>
        </w:tc>
      </w:tr>
      <w:tr>
        <w:tc>
          <w:tcPr/>
          <w:p>
            <w:pPr>
              <w:pStyle w:val="Compact"/>
              <w:jc w:val="left"/>
            </w:pPr>
            <w:r>
              <w:rPr>
                <w:bCs/>
                <w:b/>
              </w:rPr>
              <w:t xml:space="preserve">Properties</w:t>
            </w:r>
          </w:p>
        </w:tc>
        <w:tc>
          <w:tcPr/>
          <w:p>
            <w:pPr>
              <w:pStyle w:val="Compact"/>
              <w:jc w:val="left"/>
            </w:pPr>
            <w:r>
              <w:t xml:space="preserve">Property listings (owned/rented/leased), society, fees</w:t>
            </w:r>
          </w:p>
        </w:tc>
        <w:tc>
          <w:tcPr/>
          <w:p>
            <w:pPr>
              <w:pStyle w:val="Compact"/>
              <w:jc w:val="left"/>
            </w:pPr>
            <w:r>
              <w:t xml:space="preserve">Property cards</w:t>
            </w:r>
          </w:p>
        </w:tc>
      </w:tr>
      <w:tr>
        <w:tc>
          <w:tcPr/>
          <w:p>
            <w:pPr>
              <w:pStyle w:val="Compact"/>
              <w:jc w:val="left"/>
            </w:pPr>
            <w:r>
              <w:rPr>
                <w:bCs/>
                <w:b/>
              </w:rPr>
              <w:t xml:space="preserve">Maintenance</w:t>
            </w:r>
          </w:p>
        </w:tc>
        <w:tc>
          <w:tcPr/>
          <w:p>
            <w:pPr>
              <w:pStyle w:val="Compact"/>
              <w:jc w:val="left"/>
            </w:pPr>
            <w:r>
              <w:t xml:space="preserve">Service records with cost, provider, next due date</w:t>
            </w:r>
          </w:p>
        </w:tc>
        <w:tc>
          <w:tcPr/>
          <w:p>
            <w:pPr>
              <w:pStyle w:val="Compact"/>
              <w:jc w:val="left"/>
            </w:pPr>
            <w:r>
              <w:t xml:space="preserve">Pending/completed tracking</w:t>
            </w:r>
          </w:p>
        </w:tc>
      </w:tr>
      <w:tr>
        <w:tc>
          <w:tcPr/>
          <w:p>
            <w:pPr>
              <w:pStyle w:val="Compact"/>
              <w:jc w:val="left"/>
            </w:pPr>
            <w:r>
              <w:rPr>
                <w:bCs/>
                <w:b/>
              </w:rPr>
              <w:t xml:space="preserve">Health</w:t>
            </w:r>
          </w:p>
        </w:tc>
        <w:tc>
          <w:tcPr/>
          <w:p>
            <w:pPr>
              <w:pStyle w:val="Compact"/>
              <w:jc w:val="left"/>
            </w:pPr>
            <w:r>
              <w:t xml:space="preserve">Family member health profiles: blood group, allergies, chronic conditions, appointments</w:t>
            </w:r>
          </w:p>
        </w:tc>
        <w:tc>
          <w:tcPr/>
          <w:p>
            <w:pPr>
              <w:pStyle w:val="Compact"/>
              <w:jc w:val="left"/>
            </w:pPr>
            <w:r>
              <w:t xml:space="preserve">Profile cards (e.g. Neha Manekia — Self, Darshan Lodaya — Family)</w:t>
            </w:r>
          </w:p>
        </w:tc>
      </w:tr>
      <w:tr>
        <w:tc>
          <w:tcPr/>
          <w:p>
            <w:pPr>
              <w:pStyle w:val="Compact"/>
              <w:jc w:val="left"/>
            </w:pPr>
            <w:r>
              <w:rPr>
                <w:bCs/>
                <w:b/>
              </w:rPr>
              <w:t xml:space="preserve">Documents</w:t>
            </w:r>
          </w:p>
        </w:tc>
        <w:tc>
          <w:tcPr/>
          <w:p>
            <w:pPr>
              <w:pStyle w:val="Compact"/>
              <w:jc w:val="left"/>
            </w:pPr>
            <w:r>
              <w:t xml:space="preserve">Document vault with expiry tracking (IDs, certificates, files)</w:t>
            </w:r>
          </w:p>
        </w:tc>
        <w:tc>
          <w:tcPr/>
          <w:p>
            <w:pPr>
              <w:pStyle w:val="Compact"/>
              <w:jc w:val="left"/>
            </w:pPr>
            <w:r>
              <w:t xml:space="preserve">Expiry reminders</w:t>
            </w:r>
          </w:p>
        </w:tc>
      </w:tr>
      <w:tr>
        <w:tc>
          <w:tcPr/>
          <w:p>
            <w:pPr>
              <w:pStyle w:val="Compact"/>
              <w:jc w:val="left"/>
            </w:pPr>
            <w:r>
              <w:rPr>
                <w:bCs/>
                <w:b/>
              </w:rPr>
              <w:t xml:space="preserve">Calendar</w:t>
            </w:r>
          </w:p>
        </w:tc>
        <w:tc>
          <w:tcPr/>
          <w:p>
            <w:pPr>
              <w:pStyle w:val="Compact"/>
              <w:jc w:val="left"/>
            </w:pPr>
            <w:r>
              <w:t xml:space="preserve">Combined view of upcoming bills + obligations by date</w:t>
            </w:r>
          </w:p>
        </w:tc>
        <w:tc>
          <w:tcPr/>
          <w:p>
            <w:pPr>
              <w:pStyle w:val="Compact"/>
              <w:jc w:val="left"/>
            </w:pPr>
            <w:r>
              <w:t xml:space="preserve">Chronological event list</w:t>
            </w:r>
          </w:p>
        </w:tc>
      </w:tr>
      <w:tr>
        <w:tc>
          <w:tcPr/>
          <w:p>
            <w:pPr>
              <w:pStyle w:val="Compact"/>
              <w:jc w:val="left"/>
            </w:pPr>
            <w:r>
              <w:rPr>
                <w:bCs/>
                <w:b/>
              </w:rPr>
              <w:t xml:space="preserve">Search</w:t>
            </w:r>
          </w:p>
        </w:tc>
        <w:tc>
          <w:tcPr/>
          <w:p>
            <w:pPr>
              <w:pStyle w:val="Compact"/>
              <w:jc w:val="left"/>
            </w:pPr>
            <w:r>
              <w:t xml:space="preserve">Search across ALL data at once</w:t>
            </w:r>
          </w:p>
        </w:tc>
        <w:tc>
          <w:tcPr/>
          <w:p>
            <w:pPr>
              <w:pStyle w:val="Compact"/>
              <w:jc w:val="left"/>
            </w:pPr>
            <w:r>
              <w:t xml:space="preserve">Grouped results</w:t>
            </w:r>
          </w:p>
        </w:tc>
      </w:tr>
      <w:tr>
        <w:tc>
          <w:tcPr/>
          <w:p>
            <w:pPr>
              <w:pStyle w:val="Compact"/>
              <w:jc w:val="left"/>
            </w:pPr>
            <w:r>
              <w:rPr>
                <w:bCs/>
                <w:b/>
              </w:rPr>
              <w:t xml:space="preserve">Reports</w:t>
            </w:r>
          </w:p>
        </w:tc>
        <w:tc>
          <w:tcPr/>
          <w:p>
            <w:pPr>
              <w:pStyle w:val="Compact"/>
              <w:jc w:val="left"/>
            </w:pPr>
            <w:r>
              <w:t xml:space="preserve">Spending analytics for any date range</w:t>
            </w:r>
          </w:p>
        </w:tc>
        <w:tc>
          <w:tcPr/>
          <w:p>
            <w:pPr>
              <w:pStyle w:val="Compact"/>
              <w:jc w:val="left"/>
            </w:pPr>
            <w:r>
              <w:t xml:space="preserve">Total spending, category breakdown, monthly trend</w:t>
            </w:r>
          </w:p>
        </w:tc>
      </w:tr>
      <w:tr>
        <w:tc>
          <w:tcPr/>
          <w:p>
            <w:pPr>
              <w:pStyle w:val="Compact"/>
              <w:jc w:val="left"/>
            </w:pPr>
            <w:r>
              <w:rPr>
                <w:bCs/>
                <w:b/>
              </w:rPr>
              <w:t xml:space="preserve">Recordings</w:t>
            </w:r>
          </w:p>
        </w:tc>
        <w:tc>
          <w:tcPr/>
          <w:p>
            <w:pPr>
              <w:pStyle w:val="Compact"/>
              <w:jc w:val="left"/>
            </w:pPr>
            <w:r>
              <w:t xml:space="preserve">Voice call recordings &amp; transcripts from the Dograh agent</w:t>
            </w:r>
          </w:p>
        </w:tc>
        <w:tc>
          <w:tcPr/>
          <w:p>
            <w:pPr>
              <w:pStyle w:val="Compact"/>
              <w:jc w:val="left"/>
            </w:pPr>
            <w:r>
              <w:t xml:space="preserve">Playable log</w:t>
            </w:r>
          </w:p>
        </w:tc>
      </w:tr>
      <w:tr>
        <w:tc>
          <w:tcPr/>
          <w:p>
            <w:pPr>
              <w:pStyle w:val="Compact"/>
              <w:jc w:val="left"/>
            </w:pPr>
            <w:r>
              <w:rPr>
                <w:bCs/>
                <w:b/>
              </w:rPr>
              <w:t xml:space="preserve">Settings</w:t>
            </w:r>
          </w:p>
        </w:tc>
        <w:tc>
          <w:tcPr/>
          <w:p>
            <w:pPr>
              <w:pStyle w:val="Compact"/>
              <w:jc w:val="left"/>
            </w:pPr>
            <w:r>
              <w:t xml:space="preserve">Profile (name, phone) and password change</w:t>
            </w:r>
          </w:p>
        </w:tc>
        <w:tc>
          <w:tcPr/>
          <w:p>
            <w:pPr>
              <w:pStyle w:val="Compact"/>
              <w:jc w:val="left"/>
            </w:pPr>
            <w:r>
              <w:t xml:space="preserve">Profile form</w:t>
            </w:r>
          </w:p>
        </w:tc>
      </w:tr>
      <w:tr>
        <w:tc>
          <w:tcPr/>
          <w:p>
            <w:pPr>
              <w:pStyle w:val="Compact"/>
              <w:jc w:val="left"/>
            </w:pPr>
            <w:r>
              <w:rPr>
                <w:bCs/>
                <w:b/>
              </w:rPr>
              <w:t xml:space="preserve">Users</w:t>
            </w:r>
            <w:r>
              <w:t xml:space="preserve"> </w:t>
            </w:r>
            <w:r>
              <w:rPr>
                <w:iCs/>
                <w:i/>
              </w:rPr>
              <w:t xml:space="preserve">(admin only)</w:t>
            </w:r>
          </w:p>
        </w:tc>
        <w:tc>
          <w:tcPr/>
          <w:p>
            <w:pPr>
              <w:pStyle w:val="Compact"/>
              <w:jc w:val="left"/>
            </w:pPr>
            <w:r>
              <w:t xml:space="preserve">Manage user accounts: add, edit, enable/disable, delete</w:t>
            </w:r>
          </w:p>
        </w:tc>
        <w:tc>
          <w:tcPr/>
          <w:p>
            <w:pPr>
              <w:pStyle w:val="Compact"/>
              <w:jc w:val="left"/>
            </w:pPr>
            <w:r>
              <w:t xml:space="preserve">User table with status chips</w:t>
            </w:r>
          </w:p>
        </w:tc>
      </w:tr>
    </w:tbl>
    <w:p>
      <w:pPr>
        <w:pStyle w:val="BodyText"/>
      </w:pPr>
      <w:r>
        <w:rPr>
          <w:bCs/>
          <w:b/>
        </w:rPr>
        <w:t xml:space="preserve">Key business rules the agent must know:</w:t>
      </w:r>
      <w:r>
        <w:t xml:space="preserve"> </w:t>
      </w:r>
      <w:r>
        <w:t xml:space="preserve">1.</w:t>
      </w:r>
      <w:r>
        <w:t xml:space="preserve"> </w:t>
      </w:r>
      <w:r>
        <w:rPr>
          <w:bCs/>
          <w:b/>
        </w:rPr>
        <w:t xml:space="preserve">Bills</w:t>
      </w:r>
      <w:r>
        <w:rPr>
          <w:bCs/>
          <w:b/>
        </w:rPr>
        <w:t xml:space="preserve"> </w:t>
      </w:r>
      <w:r>
        <w:rPr>
          <w:bCs/>
          <w:b/>
        </w:rPr>
        <w:t xml:space="preserve">“</w:t>
      </w:r>
      <w:r>
        <w:rPr>
          <w:bCs/>
          <w:b/>
        </w:rPr>
        <w:t xml:space="preserve">Total Due</w:t>
      </w:r>
      <w:r>
        <w:rPr>
          <w:bCs/>
          <w:b/>
        </w:rPr>
        <w:t xml:space="preserve">”</w:t>
      </w:r>
      <w:r>
        <w:rPr>
          <w:bCs/>
          <w:b/>
        </w:rPr>
        <w:t xml:space="preserve"> </w:t>
      </w:r>
      <w:r>
        <w:rPr>
          <w:bCs/>
          <w:b/>
        </w:rPr>
        <w:t xml:space="preserve">= pending + overdue amounts</w:t>
      </w:r>
      <w:r>
        <w:t xml:space="preserve"> </w:t>
      </w:r>
      <w:r>
        <w:t xml:space="preserve">(paid bills are excluded).</w:t>
      </w:r>
      <w:r>
        <w:t xml:space="preserve"> </w:t>
      </w:r>
      <w:r>
        <w:t xml:space="preserve">2.</w:t>
      </w:r>
      <w:r>
        <w:t xml:space="preserve"> </w:t>
      </w:r>
      <w:r>
        <w:rPr>
          <w:bCs/>
          <w:b/>
        </w:rPr>
        <w:t xml:space="preserve">Obligations</w:t>
      </w:r>
      <w:r>
        <w:rPr>
          <w:bCs/>
          <w:b/>
        </w:rPr>
        <w:t xml:space="preserve"> </w:t>
      </w:r>
      <w:r>
        <w:rPr>
          <w:bCs/>
          <w:b/>
        </w:rPr>
        <w:t xml:space="preserve">“</w:t>
      </w:r>
      <w:r>
        <w:rPr>
          <w:bCs/>
          <w:b/>
        </w:rPr>
        <w:t xml:space="preserve">Monthly Total</w:t>
      </w:r>
      <w:r>
        <w:rPr>
          <w:bCs/>
          <w:b/>
        </w:rPr>
        <w:t xml:space="preserve">”</w:t>
      </w:r>
      <w:r>
        <w:rPr>
          <w:bCs/>
          <w:b/>
        </w:rPr>
        <w:t xml:space="preserve"> </w:t>
      </w:r>
      <w:r>
        <w:rPr>
          <w:bCs/>
          <w:b/>
        </w:rPr>
        <w:t xml:space="preserve">= amounts falling due in the current calendar month</w:t>
      </w:r>
      <w:r>
        <w:t xml:space="preserve"> </w:t>
      </w:r>
      <w:r>
        <w:t xml:space="preserve">— quarterly and yearly items are counted only in their due month, not spread out.</w:t>
      </w:r>
      <w:r>
        <w:t xml:space="preserve"> </w:t>
      </w:r>
      <w:r>
        <w:t xml:space="preserve">3.</w:t>
      </w:r>
      <w:r>
        <w:t xml:space="preserve"> </w:t>
      </w:r>
      <w:r>
        <w:rPr>
          <w:bCs/>
          <w:b/>
        </w:rPr>
        <w:t xml:space="preserve">Unpaid monthly obligations carry forward automatically:</w:t>
      </w:r>
      <w:r>
        <w:t xml:space="preserve"> </w:t>
      </w:r>
      <w:r>
        <w:t xml:space="preserve">if a monthly obligation passes its due date unpaid, the overdue entry STAYS visible (as DUE) and a NEW entry is auto-created for the next month, so the user always sees last month still pending.</w:t>
      </w:r>
      <w:r>
        <w:t xml:space="preserve"> </w:t>
      </w:r>
      <w:r>
        <w:t xml:space="preserve">4.</w:t>
      </w:r>
      <w:r>
        <w:t xml:space="preserve"> </w:t>
      </w:r>
      <w:r>
        <w:rPr>
          <w:bCs/>
          <w:b/>
        </w:rPr>
        <w:t xml:space="preserve">Marking an obligation paid</w:t>
      </w:r>
      <w:r>
        <w:t xml:space="preserve"> </w:t>
      </w:r>
      <w:r>
        <w:t xml:space="preserve">advances its due date one cycle (monthly = +30 days) and records a payment in history.</w:t>
      </w:r>
      <w:r>
        <w:t xml:space="preserve"> </w:t>
      </w:r>
      <w:r>
        <w:rPr>
          <w:bCs/>
          <w:b/>
        </w:rPr>
        <w:t xml:space="preserve">Mark Unpaid</w:t>
      </w:r>
      <w:r>
        <w:t xml:space="preserve"> </w:t>
      </w:r>
      <w:r>
        <w:t xml:space="preserve">undoes it (steps the due date back, clears the paid stamp, removes the payment record).</w:t>
      </w:r>
      <w:r>
        <w:t xml:space="preserve"> </w:t>
      </w:r>
      <w:r>
        <w:t xml:space="preserve">5.</w:t>
      </w:r>
      <w:r>
        <w:t xml:space="preserve"> </w:t>
      </w:r>
      <w:r>
        <w:rPr>
          <w:bCs/>
          <w:b/>
        </w:rPr>
        <w:t xml:space="preserve">Dashboard</w:t>
      </w:r>
      <w:r>
        <w:rPr>
          <w:bCs/>
          <w:b/>
        </w:rPr>
        <w:t xml:space="preserve"> </w:t>
      </w:r>
      <w:r>
        <w:rPr>
          <w:bCs/>
          <w:b/>
        </w:rPr>
        <w:t xml:space="preserve">“</w:t>
      </w:r>
      <w:r>
        <w:rPr>
          <w:bCs/>
          <w:b/>
        </w:rPr>
        <w:t xml:space="preserve">Monthly Outgo</w:t>
      </w:r>
      <w:r>
        <w:rPr>
          <w:bCs/>
          <w:b/>
        </w:rPr>
        <w:t xml:space="preserve">”</w:t>
      </w:r>
      <w:r>
        <w:rPr>
          <w:bCs/>
          <w:b/>
        </w:rPr>
        <w:t xml:space="preserve"> </w:t>
      </w:r>
      <w:r>
        <w:rPr>
          <w:bCs/>
          <w:b/>
        </w:rPr>
        <w:t xml:space="preserve">= bills due this calendar month (pending+overdue) + obligations due this month.</w:t>
      </w:r>
      <w:r>
        <w:t xml:space="preserve"> </w:t>
      </w:r>
      <w:r>
        <w:t xml:space="preserve">6.</w:t>
      </w:r>
      <w:r>
        <w:t xml:space="preserve"> </w:t>
      </w:r>
      <w:r>
        <w:rPr>
          <w:bCs/>
          <w:b/>
        </w:rPr>
        <w:t xml:space="preserve">Disabled users cannot log in</w:t>
      </w:r>
      <w:r>
        <w:t xml:space="preserve"> </w:t>
      </w:r>
      <w:r>
        <w:t xml:space="preserve">(they get</w:t>
      </w:r>
      <w:r>
        <w:t xml:space="preserve"> </w:t>
      </w:r>
      <w:r>
        <w:t xml:space="preserve">“</w:t>
      </w:r>
      <w:r>
        <w:t xml:space="preserve">Account is disabled</w:t>
      </w:r>
      <w:r>
        <w:t xml:space="preserve">”</w:t>
      </w:r>
      <w:r>
        <w:t xml:space="preserve">). Deleting a user permanently removes ALL their data.</w:t>
      </w:r>
    </w:p>
    <w:p>
      <w:r>
        <w:pict>
          <v:rect style="width:0;height:1.5pt" o:hralign="center" o:hrstd="t" o:hr="t"/>
        </w:pict>
      </w:r>
    </w:p>
    <w:bookmarkEnd w:id="21"/>
    <w:bookmarkStart w:id="29" w:name="voice-commands-what-the-agent-can-do"/>
    <w:p>
      <w:pPr>
        <w:pStyle w:val="Heading2"/>
      </w:pPr>
      <w:r>
        <w:t xml:space="preserve">3. Voice Commands (what the agent can DO)</w:t>
      </w:r>
    </w:p>
    <w:p>
      <w:pPr>
        <w:pStyle w:val="FirstParagraph"/>
      </w:pPr>
      <w:r>
        <w:t xml:space="preserve">The user speaks naturally; the agent maps speech to tools. Command families:</w:t>
      </w:r>
    </w:p>
    <w:bookmarkStart w:id="22" w:name="navigate"/>
    <w:p>
      <w:pPr>
        <w:pStyle w:val="Heading3"/>
      </w:pPr>
      <w:r>
        <w:t xml:space="preserve">3.1 Navigate</w:t>
      </w:r>
    </w:p>
    <w:p>
      <w:pPr>
        <w:numPr>
          <w:ilvl w:val="0"/>
          <w:numId w:val="1002"/>
        </w:numPr>
        <w:pStyle w:val="Compact"/>
      </w:pPr>
      <w:r>
        <w:t xml:space="preserve">“</w:t>
      </w:r>
      <w:r>
        <w:t xml:space="preserve">Open my bills</w:t>
      </w:r>
      <w:r>
        <w:t xml:space="preserve">”</w:t>
      </w:r>
      <w:r>
        <w:t xml:space="preserve"> </w:t>
      </w:r>
      <w:r>
        <w:t xml:space="preserve">/</w:t>
      </w:r>
      <w:r>
        <w:t xml:space="preserve"> </w:t>
      </w:r>
      <w:r>
        <w:t xml:space="preserve">“</w:t>
      </w:r>
      <w:r>
        <w:t xml:space="preserve">Go to reports</w:t>
      </w:r>
      <w:r>
        <w:t xml:space="preserve">”</w:t>
      </w:r>
      <w:r>
        <w:t xml:space="preserve"> </w:t>
      </w:r>
      <w:r>
        <w:t xml:space="preserve">/</w:t>
      </w:r>
      <w:r>
        <w:t xml:space="preserve"> </w:t>
      </w:r>
      <w:r>
        <w:t xml:space="preserve">“</w:t>
      </w:r>
      <w:r>
        <w:t xml:space="preserve">Show dashboard</w:t>
      </w:r>
      <w:r>
        <w:t xml:space="preserve">”</w:t>
      </w:r>
      <w:r>
        <w:t xml:space="preserve"> </w:t>
      </w:r>
      <w:r>
        <w:t xml:space="preserve">/</w:t>
      </w:r>
      <w:r>
        <w:t xml:space="preserve"> </w:t>
      </w:r>
      <w:r>
        <w:t xml:space="preserve">“</w:t>
      </w:r>
      <w:r>
        <w:t xml:space="preserve">Open the calendar</w:t>
      </w:r>
      <w:r>
        <w:t xml:space="preserve">”</w:t>
      </w:r>
    </w:p>
    <w:p>
      <w:pPr>
        <w:numPr>
          <w:ilvl w:val="0"/>
          <w:numId w:val="1002"/>
        </w:numPr>
        <w:pStyle w:val="Compact"/>
      </w:pPr>
      <w:r>
        <w:t xml:space="preserve">“</w:t>
      </w:r>
      <w:r>
        <w:t xml:space="preserve">Go back</w:t>
      </w:r>
      <w:r>
        <w:t xml:space="preserve">”</w:t>
      </w:r>
      <w:r>
        <w:t xml:space="preserve"> </w:t>
      </w:r>
      <w:r>
        <w:t xml:space="preserve">→ returns to the dashboard</w:t>
      </w:r>
    </w:p>
    <w:bookmarkEnd w:id="22"/>
    <w:bookmarkStart w:id="23" w:name="create-add"/>
    <w:p>
      <w:pPr>
        <w:pStyle w:val="Heading3"/>
      </w:pPr>
      <w:r>
        <w:t xml:space="preserve">3.2 Create (Add)</w:t>
      </w:r>
    </w:p>
    <w:p>
      <w:pPr>
        <w:numPr>
          <w:ilvl w:val="0"/>
          <w:numId w:val="1003"/>
        </w:numPr>
        <w:pStyle w:val="Compact"/>
      </w:pPr>
      <w:r>
        <w:t xml:space="preserve">“</w:t>
      </w:r>
      <w:r>
        <w:t xml:space="preserve">Add a bill for electricity from MSEB for 5000 due September 20</w:t>
      </w:r>
      <w:r>
        <w:t xml:space="preserve">”</w:t>
      </w:r>
    </w:p>
    <w:p>
      <w:pPr>
        <w:numPr>
          <w:ilvl w:val="0"/>
          <w:numId w:val="1003"/>
        </w:numPr>
        <w:pStyle w:val="Compact"/>
      </w:pPr>
      <w:r>
        <w:t xml:space="preserve">“</w:t>
      </w:r>
      <w:r>
        <w:t xml:space="preserve">Add a Netflix subscription of 649 per month</w:t>
      </w:r>
      <w:r>
        <w:t xml:space="preserve">”</w:t>
      </w:r>
      <w:r>
        <w:t xml:space="preserve"> </w:t>
      </w:r>
      <w:r>
        <w:t xml:space="preserve">(obligation)</w:t>
      </w:r>
    </w:p>
    <w:p>
      <w:pPr>
        <w:numPr>
          <w:ilvl w:val="0"/>
          <w:numId w:val="1003"/>
        </w:numPr>
        <w:pStyle w:val="Compact"/>
      </w:pPr>
      <w:r>
        <w:t xml:space="preserve">“</w:t>
      </w:r>
      <w:r>
        <w:t xml:space="preserve">Add an insurance policy…</w:t>
      </w:r>
      <w:r>
        <w:t xml:space="preserve">”</w:t>
      </w:r>
      <w:r>
        <w:t xml:space="preserve"> </w:t>
      </w:r>
      <w:r>
        <w:t xml:space="preserve">/</w:t>
      </w:r>
      <w:r>
        <w:t xml:space="preserve"> </w:t>
      </w:r>
      <w:r>
        <w:t xml:space="preserve">“</w:t>
      </w:r>
      <w:r>
        <w:t xml:space="preserve">Add a property…</w:t>
      </w:r>
      <w:r>
        <w:t xml:space="preserve">”</w:t>
      </w:r>
      <w:r>
        <w:t xml:space="preserve"> </w:t>
      </w:r>
      <w:r>
        <w:t xml:space="preserve">/</w:t>
      </w:r>
      <w:r>
        <w:t xml:space="preserve"> </w:t>
      </w:r>
      <w:r>
        <w:t xml:space="preserve">“</w:t>
      </w:r>
      <w:r>
        <w:t xml:space="preserve">Add a maintenance record…</w:t>
      </w:r>
      <w:r>
        <w:t xml:space="preserve">”</w:t>
      </w:r>
      <w:r>
        <w:t xml:space="preserve"> </w:t>
      </w:r>
      <w:r>
        <w:t xml:space="preserve">/</w:t>
      </w:r>
      <w:r>
        <w:t xml:space="preserve"> </w:t>
      </w:r>
      <w:r>
        <w:t xml:space="preserve">“</w:t>
      </w:r>
      <w:r>
        <w:t xml:space="preserve">Add a health profile…</w:t>
      </w:r>
      <w:r>
        <w:t xml:space="preserve">”</w:t>
      </w:r>
      <w:r>
        <w:t xml:space="preserve"> </w:t>
      </w:r>
      <w:r>
        <w:t xml:space="preserve">/</w:t>
      </w:r>
      <w:r>
        <w:t xml:space="preserve"> </w:t>
      </w:r>
      <w:r>
        <w:t xml:space="preserve">“</w:t>
      </w:r>
      <w:r>
        <w:t xml:space="preserve">Add a document…</w:t>
      </w:r>
      <w:r>
        <w:t xml:space="preserve">”</w:t>
      </w:r>
    </w:p>
    <w:p>
      <w:pPr>
        <w:numPr>
          <w:ilvl w:val="0"/>
          <w:numId w:val="1003"/>
        </w:numPr>
        <w:pStyle w:val="Compact"/>
      </w:pPr>
      <w:r>
        <w:t xml:space="preserve">The agent fills the open form; the user confirms. Missing fields are asked for conversationally.</w:t>
      </w:r>
    </w:p>
    <w:bookmarkEnd w:id="23"/>
    <w:bookmarkStart w:id="24" w:name="update-change"/>
    <w:p>
      <w:pPr>
        <w:pStyle w:val="Heading3"/>
      </w:pPr>
      <w:r>
        <w:t xml:space="preserve">3.3 Update (Change)</w:t>
      </w:r>
    </w:p>
    <w:p>
      <w:pPr>
        <w:numPr>
          <w:ilvl w:val="0"/>
          <w:numId w:val="1004"/>
        </w:numPr>
        <w:pStyle w:val="Compact"/>
      </w:pPr>
      <w:r>
        <w:t xml:space="preserve">“</w:t>
      </w:r>
      <w:r>
        <w:t xml:space="preserve">Change my MSEB bill amount to 5500</w:t>
      </w:r>
      <w:r>
        <w:t xml:space="preserve">”</w:t>
      </w:r>
      <w:r>
        <w:t xml:space="preserve"> </w:t>
      </w:r>
      <w:r>
        <w:t xml:space="preserve">(finds by name/provider match, then updates)</w:t>
      </w:r>
    </w:p>
    <w:p>
      <w:pPr>
        <w:numPr>
          <w:ilvl w:val="0"/>
          <w:numId w:val="1004"/>
        </w:numPr>
        <w:pStyle w:val="Compact"/>
      </w:pPr>
      <w:r>
        <w:t xml:space="preserve">“</w:t>
      </w:r>
      <w:r>
        <w:t xml:space="preserve">Mark the society maintenance as completed</w:t>
      </w:r>
      <w:r>
        <w:t xml:space="preserve">”</w:t>
      </w:r>
    </w:p>
    <w:p>
      <w:pPr>
        <w:numPr>
          <w:ilvl w:val="0"/>
          <w:numId w:val="1004"/>
        </w:numPr>
        <w:pStyle w:val="Compact"/>
      </w:pPr>
      <w:r>
        <w:t xml:space="preserve">Any field on any record can be updated by voice.</w:t>
      </w:r>
    </w:p>
    <w:bookmarkEnd w:id="24"/>
    <w:bookmarkStart w:id="25" w:name="delete"/>
    <w:p>
      <w:pPr>
        <w:pStyle w:val="Heading3"/>
      </w:pPr>
      <w:r>
        <w:t xml:space="preserve">3.4 Delete</w:t>
      </w:r>
    </w:p>
    <w:p>
      <w:pPr>
        <w:numPr>
          <w:ilvl w:val="0"/>
          <w:numId w:val="1005"/>
        </w:numPr>
        <w:pStyle w:val="Compact"/>
      </w:pPr>
      <w:r>
        <w:t xml:space="preserve">“</w:t>
      </w:r>
      <w:r>
        <w:t xml:space="preserve">Delete the Netflix obligation</w:t>
      </w:r>
      <w:r>
        <w:t xml:space="preserve">”</w:t>
      </w:r>
      <w:r>
        <w:t xml:space="preserve"> </w:t>
      </w:r>
      <w:r>
        <w:t xml:space="preserve">— deletion is confirmed before executing.</w:t>
      </w:r>
    </w:p>
    <w:bookmarkEnd w:id="25"/>
    <w:bookmarkStart w:id="26" w:name="one-tap-actions"/>
    <w:p>
      <w:pPr>
        <w:pStyle w:val="Heading3"/>
      </w:pPr>
      <w:r>
        <w:t xml:space="preserve">3.5 One-tap actions</w:t>
      </w:r>
    </w:p>
    <w:p>
      <w:pPr>
        <w:numPr>
          <w:ilvl w:val="0"/>
          <w:numId w:val="1006"/>
        </w:numPr>
        <w:pStyle w:val="Compact"/>
      </w:pPr>
      <w:r>
        <w:t xml:space="preserve">“</w:t>
      </w:r>
      <w:r>
        <w:t xml:space="preserve">Pay my Jio bill</w:t>
      </w:r>
      <w:r>
        <w:t xml:space="preserve">”</w:t>
      </w:r>
      <w:r>
        <w:t xml:space="preserve"> </w:t>
      </w:r>
      <w:r>
        <w:t xml:space="preserve">(marks the bill paid with today’s date)</w:t>
      </w:r>
    </w:p>
    <w:p>
      <w:pPr>
        <w:numPr>
          <w:ilvl w:val="0"/>
          <w:numId w:val="1006"/>
        </w:numPr>
        <w:pStyle w:val="Compact"/>
      </w:pPr>
      <w:r>
        <w:t xml:space="preserve">“</w:t>
      </w:r>
      <w:r>
        <w:t xml:space="preserve">Mark the Home loan EMI as paid</w:t>
      </w:r>
      <w:r>
        <w:t xml:space="preserve">”</w:t>
      </w:r>
      <w:r>
        <w:t xml:space="preserve"> </w:t>
      </w:r>
      <w:r>
        <w:t xml:space="preserve">(advances the cycle, records payment)</w:t>
      </w:r>
    </w:p>
    <w:p>
      <w:pPr>
        <w:numPr>
          <w:ilvl w:val="0"/>
          <w:numId w:val="1006"/>
        </w:numPr>
        <w:pStyle w:val="Compact"/>
      </w:pPr>
      <w:r>
        <w:t xml:space="preserve">“</w:t>
      </w:r>
      <w:r>
        <w:t xml:space="preserve">Complete the AC maintenance</w:t>
      </w:r>
      <w:r>
        <w:t xml:space="preserve">”</w:t>
      </w:r>
    </w:p>
    <w:bookmarkEnd w:id="26"/>
    <w:bookmarkStart w:id="27" w:name="read-summarize-report"/>
    <w:p>
      <w:pPr>
        <w:pStyle w:val="Heading3"/>
      </w:pPr>
      <w:r>
        <w:t xml:space="preserve">3.6 Read, summarize &amp; report</w:t>
      </w:r>
    </w:p>
    <w:p>
      <w:pPr>
        <w:numPr>
          <w:ilvl w:val="0"/>
          <w:numId w:val="1007"/>
        </w:numPr>
        <w:pStyle w:val="Compact"/>
      </w:pPr>
      <w:r>
        <w:t xml:space="preserve">“</w:t>
      </w:r>
      <w:r>
        <w:t xml:space="preserve">How many bills are overdue?</w:t>
      </w:r>
      <w:r>
        <w:t xml:space="preserve">”</w:t>
      </w:r>
      <w:r>
        <w:t xml:space="preserve"> </w:t>
      </w:r>
      <w:r>
        <w:t xml:space="preserve">— reads with filter</w:t>
      </w:r>
    </w:p>
    <w:p>
      <w:pPr>
        <w:numPr>
          <w:ilvl w:val="0"/>
          <w:numId w:val="1007"/>
        </w:numPr>
        <w:pStyle w:val="Compact"/>
      </w:pPr>
      <w:r>
        <w:t xml:space="preserve">“</w:t>
      </w:r>
      <w:r>
        <w:t xml:space="preserve">Show me HDFC credit card bills</w:t>
      </w:r>
      <w:r>
        <w:t xml:space="preserve">”</w:t>
      </w:r>
      <w:r>
        <w:t xml:space="preserve"> </w:t>
      </w:r>
      <w:r>
        <w:t xml:space="preserve">— filtered read</w:t>
      </w:r>
    </w:p>
    <w:p>
      <w:pPr>
        <w:numPr>
          <w:ilvl w:val="0"/>
          <w:numId w:val="1007"/>
        </w:numPr>
        <w:pStyle w:val="Compact"/>
      </w:pPr>
      <w:r>
        <w:t xml:space="preserve">“</w:t>
      </w:r>
      <w:r>
        <w:t xml:space="preserve">What’s my total spending this month?</w:t>
      </w:r>
      <w:r>
        <w:t xml:space="preserve">”</w:t>
      </w:r>
      <w:r>
        <w:t xml:space="preserve"> </w:t>
      </w:r>
      <w:r>
        <w:t xml:space="preserve">— summary cards</w:t>
      </w:r>
    </w:p>
    <w:p>
      <w:pPr>
        <w:numPr>
          <w:ilvl w:val="0"/>
          <w:numId w:val="1007"/>
        </w:numPr>
        <w:pStyle w:val="Compact"/>
      </w:pPr>
      <w:r>
        <w:t xml:space="preserve">“</w:t>
      </w:r>
      <w:r>
        <w:t xml:space="preserve">Show reports from July to August</w:t>
      </w:r>
      <w:r>
        <w:t xml:space="preserve">”</w:t>
      </w:r>
      <w:r>
        <w:t xml:space="preserve"> </w:t>
      </w:r>
      <w:r>
        <w:t xml:space="preserve">— full report with totals, category breakdown, monthly trend.</w:t>
      </w:r>
      <w:r>
        <w:t xml:space="preserve"> </w:t>
      </w:r>
      <w:r>
        <w:rPr>
          <w:bCs/>
          <w:b/>
        </w:rPr>
        <w:t xml:space="preserve">Natural-language dates are supported natively:</w:t>
      </w:r>
      <w:r>
        <w:t xml:space="preserve"> </w:t>
      </w:r>
      <w:r>
        <w:t xml:space="preserve">“</w:t>
      </w:r>
      <w:r>
        <w:t xml:space="preserve">this month</w:t>
      </w:r>
      <w:r>
        <w:t xml:space="preserve">”</w:t>
      </w:r>
      <w:r>
        <w:t xml:space="preserve">,</w:t>
      </w:r>
      <w:r>
        <w:t xml:space="preserve"> </w:t>
      </w:r>
      <w:r>
        <w:t xml:space="preserve">“</w:t>
      </w:r>
      <w:r>
        <w:t xml:space="preserve">last 3 months</w:t>
      </w:r>
      <w:r>
        <w:t xml:space="preserve">”</w:t>
      </w:r>
      <w:r>
        <w:t xml:space="preserve">,</w:t>
      </w:r>
      <w:r>
        <w:t xml:space="preserve"> </w:t>
      </w:r>
      <w:r>
        <w:t xml:space="preserve">“</w:t>
      </w:r>
      <w:r>
        <w:t xml:space="preserve">July to August</w:t>
      </w:r>
      <w:r>
        <w:t xml:space="preserve">”</w:t>
      </w:r>
      <w:r>
        <w:t xml:space="preserve">,</w:t>
      </w:r>
      <w:r>
        <w:t xml:space="preserve"> </w:t>
      </w:r>
      <w:r>
        <w:t xml:space="preserve">“</w:t>
      </w:r>
      <w:r>
        <w:t xml:space="preserve">march 2025 to august 2025</w:t>
      </w:r>
      <w:r>
        <w:t xml:space="preserve">”</w:t>
      </w:r>
      <w:r>
        <w:t xml:space="preserve">.</w:t>
      </w:r>
    </w:p>
    <w:bookmarkEnd w:id="27"/>
    <w:bookmarkStart w:id="28" w:name="search"/>
    <w:p>
      <w:pPr>
        <w:pStyle w:val="Heading3"/>
      </w:pPr>
      <w:r>
        <w:t xml:space="preserve">3.7 Search</w:t>
      </w:r>
    </w:p>
    <w:p>
      <w:pPr>
        <w:numPr>
          <w:ilvl w:val="0"/>
          <w:numId w:val="1008"/>
        </w:numPr>
        <w:pStyle w:val="Compact"/>
      </w:pPr>
      <w:r>
        <w:t xml:space="preserve">“</w:t>
      </w:r>
      <w:r>
        <w:t xml:space="preserve">Search for Jio</w:t>
      </w:r>
      <w:r>
        <w:t xml:space="preserve">”</w:t>
      </w:r>
      <w:r>
        <w:t xml:space="preserve"> </w:t>
      </w:r>
      <w:r>
        <w:t xml:space="preserve">— searches across bills, obligations, insurance, properties, maintenance, health, documents simultaneously.</w:t>
      </w:r>
    </w:p>
    <w:p>
      <w:r>
        <w:pict>
          <v:rect style="width:0;height:1.5pt" o:hralign="center" o:hrstd="t" o:hr="t"/>
        </w:pict>
      </w:r>
    </w:p>
    <w:bookmarkEnd w:id="28"/>
    <w:bookmarkEnd w:id="29"/>
    <w:bookmarkStart w:id="30" w:name="the-10-voice-tools-api-surface"/>
    <w:p>
      <w:pPr>
        <w:pStyle w:val="Heading2"/>
      </w:pPr>
      <w:r>
        <w:t xml:space="preserve">4. The 10 Voice Tools (API surface)</w:t>
      </w:r>
    </w:p>
    <w:p>
      <w:pPr>
        <w:pStyle w:val="FirstParagraph"/>
      </w:pPr>
      <w:r>
        <w:t xml:space="preserve">These are the actual tools wired into the voice agent (Dograh HTTP tools calling the LifeOS backend, authenticated with an X-API-Key; the voice agent always operates on the primary account):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Tool</w:t>
            </w:r>
          </w:p>
        </w:tc>
        <w:tc>
          <w:tcPr/>
          <w:p>
            <w:pPr>
              <w:pStyle w:val="Compact"/>
              <w:jc w:val="left"/>
            </w:pPr>
            <w:r>
              <w:t xml:space="preserve">What it does</w:t>
            </w:r>
          </w:p>
        </w:tc>
        <w:tc>
          <w:tcPr/>
          <w:p>
            <w:pPr>
              <w:pStyle w:val="Compact"/>
              <w:jc w:val="left"/>
            </w:pPr>
            <w:r>
              <w:t xml:space="preserve">Key parameters</w:t>
            </w:r>
          </w:p>
        </w:tc>
      </w:tr>
      <w:tr>
        <w:tc>
          <w:tcPr/>
          <w:p>
            <w:pPr>
              <w:pStyle w:val="Compact"/>
              <w:jc w:val="left"/>
            </w:pPr>
            <w:r>
              <w:t xml:space="preserve">1</w:t>
            </w:r>
          </w:p>
        </w:tc>
        <w:tc>
          <w:tcPr/>
          <w:p>
            <w:pPr>
              <w:pStyle w:val="Compact"/>
              <w:jc w:val="left"/>
            </w:pPr>
            <w:r>
              <w:rPr>
                <w:bCs/>
                <w:b/>
              </w:rPr>
              <w:t xml:space="preserve">navigate_screen</w:t>
            </w:r>
          </w:p>
        </w:tc>
        <w:tc>
          <w:tcPr/>
          <w:p>
            <w:pPr>
              <w:pStyle w:val="Compact"/>
              <w:jc w:val="left"/>
            </w:pPr>
            <w:r>
              <w:t xml:space="preserve">Opens any screen or form; pushes live navigation to the web UI</w:t>
            </w:r>
          </w:p>
        </w:tc>
        <w:tc>
          <w:tcPr/>
          <w:p>
            <w:pPr>
              <w:pStyle w:val="Compact"/>
              <w:jc w:val="left"/>
            </w:pPr>
            <w:r>
              <w:t xml:space="preserve">screen (dashboard, bills, obligations, insurance, properties, maintenance, health, documents, calendar, reports, search, settings, bill-new, obligation-new, insurance-new, property-new, maintenance-new, health-new, document-new)</w:t>
            </w:r>
          </w:p>
        </w:tc>
      </w:tr>
      <w:tr>
        <w:tc>
          <w:tcPr/>
          <w:p>
            <w:pPr>
              <w:pStyle w:val="Compact"/>
              <w:jc w:val="left"/>
            </w:pPr>
            <w:r>
              <w:t xml:space="preserve">2</w:t>
            </w:r>
          </w:p>
        </w:tc>
        <w:tc>
          <w:tcPr/>
          <w:p>
            <w:pPr>
              <w:pStyle w:val="Compact"/>
              <w:jc w:val="left"/>
            </w:pPr>
            <w:r>
              <w:rPr>
                <w:bCs/>
                <w:b/>
              </w:rPr>
              <w:t xml:space="preserve">read_table</w:t>
            </w:r>
          </w:p>
        </w:tc>
        <w:tc>
          <w:tcPr/>
          <w:p>
            <w:pPr>
              <w:pStyle w:val="Compact"/>
              <w:jc w:val="left"/>
            </w:pPr>
            <w:r>
              <w:t xml:space="preserve">Reads a screen’s table with optional filter</w:t>
            </w:r>
          </w:p>
        </w:tc>
        <w:tc>
          <w:tcPr/>
          <w:p>
            <w:pPr>
              <w:pStyle w:val="Compact"/>
              <w:jc w:val="left"/>
            </w:pPr>
            <w:r>
              <w:t xml:space="preserve">screen; filter (bills: overdue/paid/upcoming/text; obligations: active/text; maintenance: pending/completed/overdue)</w:t>
            </w:r>
          </w:p>
        </w:tc>
      </w:tr>
      <w:tr>
        <w:tc>
          <w:tcPr/>
          <w:p>
            <w:pPr>
              <w:pStyle w:val="Compact"/>
              <w:jc w:val="left"/>
            </w:pPr>
            <w:r>
              <w:t xml:space="preserve">3</w:t>
            </w:r>
          </w:p>
        </w:tc>
        <w:tc>
          <w:tcPr/>
          <w:p>
            <w:pPr>
              <w:pStyle w:val="Compact"/>
              <w:jc w:val="left"/>
            </w:pPr>
            <w:r>
              <w:rPr>
                <w:bCs/>
                <w:b/>
              </w:rPr>
              <w:t xml:space="preserve">get_summary</w:t>
            </w:r>
          </w:p>
        </w:tc>
        <w:tc>
          <w:tcPr/>
          <w:p>
            <w:pPr>
              <w:pStyle w:val="Compact"/>
              <w:jc w:val="left"/>
            </w:pPr>
            <w:r>
              <w:t xml:space="preserve">Reads summary cards for dashboard or a screen</w:t>
            </w:r>
          </w:p>
        </w:tc>
        <w:tc>
          <w:tcPr/>
          <w:p>
            <w:pPr>
              <w:pStyle w:val="Compact"/>
              <w:jc w:val="left"/>
            </w:pPr>
            <w:r>
              <w:t xml:space="preserve">summary_type (spending, bills, obligations, …)</w:t>
            </w:r>
          </w:p>
        </w:tc>
      </w:tr>
      <w:tr>
        <w:tc>
          <w:tcPr/>
          <w:p>
            <w:pPr>
              <w:pStyle w:val="Compact"/>
              <w:jc w:val="left"/>
            </w:pPr>
            <w:r>
              <w:t xml:space="preserve">4</w:t>
            </w:r>
          </w:p>
        </w:tc>
        <w:tc>
          <w:tcPr/>
          <w:p>
            <w:pPr>
              <w:pStyle w:val="Compact"/>
              <w:jc w:val="left"/>
            </w:pPr>
            <w:r>
              <w:rPr>
                <w:bCs/>
                <w:b/>
              </w:rPr>
              <w:t xml:space="preserve">click_item</w:t>
            </w:r>
          </w:p>
        </w:tc>
        <w:tc>
          <w:tcPr/>
          <w:p>
            <w:pPr>
              <w:pStyle w:val="Compact"/>
              <w:jc w:val="left"/>
            </w:pPr>
            <w:r>
              <w:t xml:space="preserve">Finds and returns a specific record by name/provider match</w:t>
            </w:r>
          </w:p>
        </w:tc>
        <w:tc>
          <w:tcPr/>
          <w:p>
            <w:pPr>
              <w:pStyle w:val="Compact"/>
              <w:jc w:val="left"/>
            </w:pPr>
            <w:r>
              <w:t xml:space="preserve">screen, item_name</w:t>
            </w:r>
          </w:p>
        </w:tc>
      </w:tr>
      <w:tr>
        <w:tc>
          <w:tcPr/>
          <w:p>
            <w:pPr>
              <w:pStyle w:val="Compact"/>
              <w:jc w:val="left"/>
            </w:pPr>
            <w:r>
              <w:t xml:space="preserve">5</w:t>
            </w:r>
          </w:p>
        </w:tc>
        <w:tc>
          <w:tcPr/>
          <w:p>
            <w:pPr>
              <w:pStyle w:val="Compact"/>
              <w:jc w:val="left"/>
            </w:pPr>
            <w:r>
              <w:rPr>
                <w:bCs/>
                <w:b/>
              </w:rPr>
              <w:t xml:space="preserve">create_item</w:t>
            </w:r>
          </w:p>
        </w:tc>
        <w:tc>
          <w:tcPr/>
          <w:p>
            <w:pPr>
              <w:pStyle w:val="Compact"/>
              <w:jc w:val="left"/>
            </w:pPr>
            <w:r>
              <w:t xml:space="preserve">Creates a new record on any screen</w:t>
            </w:r>
          </w:p>
        </w:tc>
        <w:tc>
          <w:tcPr/>
          <w:p>
            <w:pPr>
              <w:pStyle w:val="Compact"/>
              <w:jc w:val="left"/>
            </w:pPr>
            <w:r>
              <w:t xml:space="preserve">screen + field values (voice-friendly field aliases accepted)</w:t>
            </w:r>
          </w:p>
        </w:tc>
      </w:tr>
      <w:tr>
        <w:tc>
          <w:tcPr/>
          <w:p>
            <w:pPr>
              <w:pStyle w:val="Compact"/>
              <w:jc w:val="left"/>
            </w:pPr>
            <w:r>
              <w:t xml:space="preserve">6</w:t>
            </w:r>
          </w:p>
        </w:tc>
        <w:tc>
          <w:tcPr/>
          <w:p>
            <w:pPr>
              <w:pStyle w:val="Compact"/>
              <w:jc w:val="left"/>
            </w:pPr>
            <w:r>
              <w:rPr>
                <w:bCs/>
                <w:b/>
              </w:rPr>
              <w:t xml:space="preserve">update_item</w:t>
            </w:r>
          </w:p>
        </w:tc>
        <w:tc>
          <w:tcPr/>
          <w:p>
            <w:pPr>
              <w:pStyle w:val="Compact"/>
              <w:jc w:val="left"/>
            </w:pPr>
            <w:r>
              <w:t xml:space="preserve">Updates an existing record, found by id or text match</w:t>
            </w:r>
          </w:p>
        </w:tc>
        <w:tc>
          <w:tcPr/>
          <w:p>
            <w:pPr>
              <w:pStyle w:val="Compact"/>
              <w:jc w:val="left"/>
            </w:pPr>
            <w:r>
              <w:t xml:space="preserve">screen, match or id, fields to change</w:t>
            </w:r>
          </w:p>
        </w:tc>
      </w:tr>
      <w:tr>
        <w:tc>
          <w:tcPr/>
          <w:p>
            <w:pPr>
              <w:pStyle w:val="Compact"/>
              <w:jc w:val="left"/>
            </w:pPr>
            <w:r>
              <w:t xml:space="preserve">7</w:t>
            </w:r>
          </w:p>
        </w:tc>
        <w:tc>
          <w:tcPr/>
          <w:p>
            <w:pPr>
              <w:pStyle w:val="Compact"/>
              <w:jc w:val="left"/>
            </w:pPr>
            <w:r>
              <w:rPr>
                <w:bCs/>
                <w:b/>
              </w:rPr>
              <w:t xml:space="preserve">do_action</w:t>
            </w:r>
          </w:p>
        </w:tc>
        <w:tc>
          <w:tcPr/>
          <w:p>
            <w:pPr>
              <w:pStyle w:val="Compact"/>
              <w:jc w:val="left"/>
            </w:pPr>
            <w:r>
              <w:t xml:space="preserve">Performs actions:</w:t>
            </w:r>
            <w:r>
              <w:t xml:space="preserve"> </w:t>
            </w:r>
            <w:r>
              <w:rPr>
                <w:bCs/>
                <w:b/>
              </w:rPr>
              <w:t xml:space="preserve">pay</w:t>
            </w:r>
            <w:r>
              <w:t xml:space="preserve"> </w:t>
            </w:r>
            <w:r>
              <w:t xml:space="preserve">(bills),</w:t>
            </w:r>
            <w:r>
              <w:t xml:space="preserve"> </w:t>
            </w:r>
            <w:r>
              <w:rPr>
                <w:bCs/>
                <w:b/>
              </w:rPr>
              <w:t xml:space="preserve">mark_paid</w:t>
            </w:r>
            <w:r>
              <w:t xml:space="preserve"> </w:t>
            </w:r>
            <w:r>
              <w:t xml:space="preserve">(obligations),</w:t>
            </w:r>
            <w:r>
              <w:t xml:space="preserve"> </w:t>
            </w:r>
            <w:r>
              <w:rPr>
                <w:bCs/>
                <w:b/>
              </w:rPr>
              <w:t xml:space="preserve">complete</w:t>
            </w:r>
            <w:r>
              <w:t xml:space="preserve"> </w:t>
            </w:r>
            <w:r>
              <w:t xml:space="preserve">(maintenance),</w:t>
            </w:r>
            <w:r>
              <w:t xml:space="preserve"> </w:t>
            </w:r>
            <w:r>
              <w:rPr>
                <w:bCs/>
                <w:b/>
              </w:rPr>
              <w:t xml:space="preserve">delete</w:t>
            </w:r>
          </w:p>
        </w:tc>
        <w:tc>
          <w:tcPr/>
          <w:p>
            <w:pPr>
              <w:pStyle w:val="Compact"/>
              <w:jc w:val="left"/>
            </w:pPr>
            <w:r>
              <w:t xml:space="preserve">screen, action, match or id</w:t>
            </w:r>
          </w:p>
        </w:tc>
      </w:tr>
      <w:tr>
        <w:tc>
          <w:tcPr/>
          <w:p>
            <w:pPr>
              <w:pStyle w:val="Compact"/>
              <w:jc w:val="left"/>
            </w:pPr>
            <w:r>
              <w:t xml:space="preserve">8</w:t>
            </w:r>
          </w:p>
        </w:tc>
        <w:tc>
          <w:tcPr/>
          <w:p>
            <w:pPr>
              <w:pStyle w:val="Compact"/>
              <w:jc w:val="left"/>
            </w:pPr>
            <w:r>
              <w:rPr>
                <w:bCs/>
                <w:b/>
              </w:rPr>
              <w:t xml:space="preserve">show_report</w:t>
            </w:r>
          </w:p>
        </w:tc>
        <w:tc>
          <w:tcPr/>
          <w:p>
            <w:pPr>
              <w:pStyle w:val="Compact"/>
              <w:jc w:val="left"/>
            </w:pPr>
            <w:r>
              <w:t xml:space="preserve">Builds a spending report for a date range (natural language supported)</w:t>
            </w:r>
          </w:p>
        </w:tc>
        <w:tc>
          <w:tcPr/>
          <w:p>
            <w:pPr>
              <w:pStyle w:val="Compact"/>
              <w:jc w:val="left"/>
            </w:pPr>
            <w:r>
              <w:t xml:space="preserve">from_date, to_date (or a spoken phrase)</w:t>
            </w:r>
          </w:p>
        </w:tc>
      </w:tr>
      <w:tr>
        <w:tc>
          <w:tcPr/>
          <w:p>
            <w:pPr>
              <w:pStyle w:val="Compact"/>
              <w:jc w:val="left"/>
            </w:pPr>
            <w:r>
              <w:t xml:space="preserve">9</w:t>
            </w:r>
          </w:p>
        </w:tc>
        <w:tc>
          <w:tcPr/>
          <w:p>
            <w:pPr>
              <w:pStyle w:val="Compact"/>
              <w:jc w:val="left"/>
            </w:pPr>
            <w:r>
              <w:rPr>
                <w:bCs/>
                <w:b/>
              </w:rPr>
              <w:t xml:space="preserve">search_items</w:t>
            </w:r>
          </w:p>
        </w:tc>
        <w:tc>
          <w:tcPr/>
          <w:p>
            <w:pPr>
              <w:pStyle w:val="Compact"/>
              <w:jc w:val="left"/>
            </w:pPr>
            <w:r>
              <w:t xml:space="preserve">Cross-screen search</w:t>
            </w:r>
          </w:p>
        </w:tc>
        <w:tc>
          <w:tcPr/>
          <w:p>
            <w:pPr>
              <w:pStyle w:val="Compact"/>
              <w:jc w:val="left"/>
            </w:pPr>
            <w:r>
              <w:t xml:space="preserve">query, category (all/bills/obligations/…)</w:t>
            </w:r>
          </w:p>
        </w:tc>
      </w:tr>
      <w:tr>
        <w:tc>
          <w:tcPr/>
          <w:p>
            <w:pPr>
              <w:pStyle w:val="Compact"/>
              <w:jc w:val="left"/>
            </w:pPr>
            <w:r>
              <w:t xml:space="preserve">10</w:t>
            </w:r>
          </w:p>
        </w:tc>
        <w:tc>
          <w:tcPr/>
          <w:p>
            <w:pPr>
              <w:pStyle w:val="Compact"/>
              <w:jc w:val="left"/>
            </w:pPr>
            <w:r>
              <w:rPr>
                <w:bCs/>
                <w:b/>
              </w:rPr>
              <w:t xml:space="preserve">export_action</w:t>
            </w:r>
          </w:p>
        </w:tc>
        <w:tc>
          <w:tcPr/>
          <w:p>
            <w:pPr>
              <w:pStyle w:val="Compact"/>
              <w:jc w:val="left"/>
            </w:pPr>
            <w:r>
              <w:t xml:space="preserve">Export/print actions</w:t>
            </w:r>
          </w:p>
        </w:tc>
        <w:tc>
          <w:tcPr/>
          <w:p>
            <w:pPr>
              <w:pStyle w:val="Compact"/>
              <w:jc w:val="left"/>
            </w:pPr>
            <w:r>
              <w:t xml:space="preserve">action (export_csv, export_pdf, print)</w:t>
            </w:r>
          </w:p>
        </w:tc>
      </w:tr>
    </w:tbl>
    <w:p>
      <w:pPr>
        <w:pStyle w:val="BodyText"/>
      </w:pPr>
      <w:r>
        <w:rPr>
          <w:bCs/>
          <w:b/>
        </w:rPr>
        <w:t xml:space="preserve">Live navigation:</w:t>
      </w:r>
      <w:r>
        <w:t xml:space="preserve"> </w:t>
      </w:r>
      <w:r>
        <w:t xml:space="preserve">when a tool runs, the open LifeOS page in the user’s browser navigates/updates in real time (the page follows the agent). Stale navigation commands are never replayed — only commands issued after the page loaded are applied.</w:t>
      </w:r>
    </w:p>
    <w:p>
      <w:pPr>
        <w:pStyle w:val="BodyText"/>
      </w:pPr>
      <w:r>
        <w:rPr>
          <w:bCs/>
          <w:b/>
        </w:rPr>
        <w:t xml:space="preserve">Natural date parsing (spoken dates):</w:t>
      </w:r>
      <w:r>
        <w:t xml:space="preserve"> </w:t>
      </w:r>
      <w:r>
        <w:t xml:space="preserve">ranges look back (</w:t>
      </w:r>
      <w:r>
        <w:t xml:space="preserve">“</w:t>
      </w:r>
      <w:r>
        <w:t xml:space="preserve">july to august</w:t>
      </w:r>
      <w:r>
        <w:t xml:space="preserve">”</w:t>
      </w:r>
      <w:r>
        <w:t xml:space="preserve"> </w:t>
      </w:r>
      <w:r>
        <w:t xml:space="preserve">= July 1 → August 31 of the current period); single dates are future-biased (</w:t>
      </w:r>
      <w:r>
        <w:t xml:space="preserve">“</w:t>
      </w:r>
      <w:r>
        <w:t xml:space="preserve">15th of next month</w:t>
      </w:r>
      <w:r>
        <w:t xml:space="preserve">”</w:t>
      </w:r>
      <w:r>
        <w:t xml:space="preserve"> </w:t>
      </w:r>
      <w:r>
        <w:t xml:space="preserve">works).</w:t>
      </w:r>
    </w:p>
    <w:p>
      <w:r>
        <w:pict>
          <v:rect style="width:0;height:1.5pt" o:hralign="center" o:hrstd="t" o:hr="t"/>
        </w:pict>
      </w:r>
    </w:p>
    <w:bookmarkEnd w:id="30"/>
    <w:bookmarkStart w:id="31" w:name="sample-data-context-september-2026"/>
    <w:p>
      <w:pPr>
        <w:pStyle w:val="Heading2"/>
      </w:pPr>
      <w:r>
        <w:t xml:space="preserve">5. Sample Data Context (September 2026)</w:t>
      </w:r>
    </w:p>
    <w:p>
      <w:pPr>
        <w:pStyle w:val="FirstParagraph"/>
      </w:pPr>
      <w:r>
        <w:t xml:space="preserve">Current live data the agent may be asked about:</w:t>
      </w:r>
      <w:r>
        <w:t xml:space="preserve"> </w:t>
      </w:r>
      <w:r>
        <w:t xml:space="preserve">-</w:t>
      </w:r>
      <w:r>
        <w:t xml:space="preserve"> </w:t>
      </w:r>
      <w:r>
        <w:rPr>
          <w:bCs/>
          <w:b/>
        </w:rPr>
        <w:t xml:space="preserve">Bills (6):</w:t>
      </w:r>
      <w:r>
        <w:t xml:space="preserve"> </w:t>
      </w:r>
      <w:r>
        <w:t xml:space="preserve">MSEB ₹5,000 (paid), MSEB Power ₹2,340.50 (paid), ACT Fibernet ₹1,416 (due Sep 11), Airtel Postpaid ₹999 (paid), HDFC Regalia ₹18,450.75 (due Sep 27), Jio ₹4,600 (due Dec 31). Total Due (pending+overdue): ₹24,466.75</w:t>
      </w:r>
      <w:r>
        <w:t xml:space="preserve"> </w:t>
      </w:r>
      <w:r>
        <w:t xml:space="preserve">-</w:t>
      </w:r>
      <w:r>
        <w:t xml:space="preserve"> </w:t>
      </w:r>
      <w:r>
        <w:rPr>
          <w:bCs/>
          <w:b/>
        </w:rPr>
        <w:t xml:space="preserve">Obligations (4):</w:t>
      </w:r>
      <w:r>
        <w:t xml:space="preserve"> </w:t>
      </w:r>
      <w:r>
        <w:t xml:space="preserve">Home loan EMI ₹42,500/mo (paid, next Oct 10), School fees – Aarav ₹32,000 quarterly (paid, next Dec 9), Mobile Bill ₹900/mo (paid, next Oct 10), महानगर Gas ₹700/mo (paid, next Oct 10)</w:t>
      </w:r>
      <w:r>
        <w:t xml:space="preserve"> </w:t>
      </w:r>
      <w:r>
        <w:t xml:space="preserve">-</w:t>
      </w:r>
      <w:r>
        <w:t xml:space="preserve"> </w:t>
      </w:r>
      <w:r>
        <w:rPr>
          <w:bCs/>
          <w:b/>
        </w:rPr>
        <w:t xml:space="preserve">Insurance (2), Property (1), Maintenance (1), Health profiles (3), Documents (0)</w:t>
      </w:r>
    </w:p>
    <w:p>
      <w:pPr>
        <w:pStyle w:val="BodyText"/>
      </w:pPr>
      <w:r>
        <w:rPr>
          <w:iCs/>
          <w:i/>
        </w:rPr>
        <w:t xml:space="preserve">(The agent should not quote stale numbers from this document — it should call the tools live. This section is only to prime realistic examples.)</w:t>
      </w:r>
    </w:p>
    <w:p>
      <w:r>
        <w:pict>
          <v:rect style="width:0;height:1.5pt" o:hralign="center" o:hrstd="t" o:hr="t"/>
        </w:pict>
      </w:r>
    </w:p>
    <w:bookmarkEnd w:id="31"/>
    <w:bookmarkStart w:id="32" w:name="Xea80b77cf503f867e1376e97d765cb83a7829b0"/>
    <w:p>
      <w:pPr>
        <w:pStyle w:val="Heading2"/>
      </w:pPr>
      <w:r>
        <w:t xml:space="preserve">6. Platform &amp; Technical Facts (for technical questions)</w:t>
      </w:r>
    </w:p>
    <w:p>
      <w:pPr>
        <w:numPr>
          <w:ilvl w:val="0"/>
          <w:numId w:val="1009"/>
        </w:numPr>
        <w:pStyle w:val="Compact"/>
      </w:pPr>
      <w:r>
        <w:rPr>
          <w:bCs/>
          <w:b/>
        </w:rPr>
        <w:t xml:space="preserve">Architecture:</w:t>
      </w:r>
      <w:r>
        <w:t xml:space="preserve"> </w:t>
      </w:r>
      <w:r>
        <w:t xml:space="preserve">FastAPI + PostgreSQL backend, static single-page frontend, Dograh voice runtime; deployed at lifeos.converso.work behind nginx.</w:t>
      </w:r>
    </w:p>
    <w:p>
      <w:pPr>
        <w:numPr>
          <w:ilvl w:val="0"/>
          <w:numId w:val="1009"/>
        </w:numPr>
        <w:pStyle w:val="Compact"/>
      </w:pPr>
      <w:r>
        <w:rPr>
          <w:bCs/>
          <w:b/>
        </w:rPr>
        <w:t xml:space="preserve">Voice agent workflow:</w:t>
      </w:r>
      <w:r>
        <w:t xml:space="preserve"> </w:t>
      </w:r>
      <w:r>
        <w:t xml:space="preserve">“</w:t>
      </w:r>
      <w:r>
        <w:t xml:space="preserve">LifeOS Voice Agent</w:t>
      </w:r>
      <w:r>
        <w:t xml:space="preserve">”</w:t>
      </w:r>
      <w:r>
        <w:t xml:space="preserve"> </w:t>
      </w:r>
      <w:r>
        <w:t xml:space="preserve">on the Converso/Dograh stack; 10 HTTP tools →</w:t>
      </w:r>
      <w:r>
        <w:t xml:space="preserve"> </w:t>
      </w:r>
      <w:r>
        <w:rPr>
          <w:rStyle w:val="VerbatimChar"/>
        </w:rPr>
        <w:t xml:space="preserve">https://lifeos.converso.work/api/voice/*</w:t>
      </w:r>
      <w:r>
        <w:t xml:space="preserve"> </w:t>
      </w:r>
      <w:r>
        <w:t xml:space="preserve">endpoints (</w:t>
      </w:r>
      <w:r>
        <w:rPr>
          <w:rStyle w:val="VerbatimChar"/>
        </w:rPr>
        <w:t xml:space="preserve">navigate</w:t>
      </w:r>
      <w:r>
        <w:t xml:space="preserve">,</w:t>
      </w:r>
      <w:r>
        <w:t xml:space="preserve"> </w:t>
      </w:r>
      <w:r>
        <w:rPr>
          <w:rStyle w:val="VerbatimChar"/>
        </w:rPr>
        <w:t xml:space="preserve">report</w:t>
      </w:r>
      <w:r>
        <w:t xml:space="preserve">,</w:t>
      </w:r>
      <w:r>
        <w:t xml:space="preserve"> </w:t>
      </w:r>
      <w:r>
        <w:rPr>
          <w:rStyle w:val="VerbatimChar"/>
        </w:rPr>
        <w:t xml:space="preserve">search</w:t>
      </w:r>
      <w:r>
        <w:t xml:space="preserve">,</w:t>
      </w:r>
      <w:r>
        <w:t xml:space="preserve"> </w:t>
      </w:r>
      <w:r>
        <w:rPr>
          <w:rStyle w:val="VerbatimChar"/>
        </w:rPr>
        <w:t xml:space="preserve">read-table</w:t>
      </w:r>
      <w:r>
        <w:t xml:space="preserve">,</w:t>
      </w:r>
      <w:r>
        <w:t xml:space="preserve"> </w:t>
      </w:r>
      <w:r>
        <w:rPr>
          <w:rStyle w:val="VerbatimChar"/>
        </w:rPr>
        <w:t xml:space="preserve">summary</w:t>
      </w:r>
      <w:r>
        <w:t xml:space="preserve">,</w:t>
      </w:r>
      <w:r>
        <w:t xml:space="preserve"> </w:t>
      </w:r>
      <w:r>
        <w:rPr>
          <w:rStyle w:val="VerbatimChar"/>
        </w:rPr>
        <w:t xml:space="preserve">click-item</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action</w:t>
      </w:r>
      <w:r>
        <w:t xml:space="preserve">,</w:t>
      </w:r>
      <w:r>
        <w:t xml:space="preserve"> </w:t>
      </w:r>
      <w:r>
        <w:rPr>
          <w:rStyle w:val="VerbatimChar"/>
        </w:rPr>
        <w:t xml:space="preserve">export</w:t>
      </w:r>
      <w:r>
        <w:t xml:space="preserve">).</w:t>
      </w:r>
    </w:p>
    <w:p>
      <w:pPr>
        <w:numPr>
          <w:ilvl w:val="0"/>
          <w:numId w:val="1009"/>
        </w:numPr>
        <w:pStyle w:val="Compact"/>
      </w:pPr>
      <w:r>
        <w:rPr>
          <w:bCs/>
          <w:b/>
        </w:rPr>
        <w:t xml:space="preserve">Auth:</w:t>
      </w:r>
      <w:r>
        <w:t xml:space="preserve"> </w:t>
      </w:r>
      <w:r>
        <w:t xml:space="preserve">voice tools use a static API key and always act as the primary (admin) user.</w:t>
      </w:r>
    </w:p>
    <w:p>
      <w:pPr>
        <w:numPr>
          <w:ilvl w:val="0"/>
          <w:numId w:val="1009"/>
        </w:numPr>
        <w:pStyle w:val="Compact"/>
      </w:pPr>
      <w:r>
        <w:rPr>
          <w:bCs/>
          <w:b/>
        </w:rPr>
        <w:t xml:space="preserve">Data model:</w:t>
      </w:r>
      <w:r>
        <w:t xml:space="preserve"> </w:t>
      </w:r>
      <w:r>
        <w:t xml:space="preserve">every record is user-scoped (bills, obligations, insurance_policies, properties, maintenance_records, health_profiles + records, documents, notifications).</w:t>
      </w:r>
    </w:p>
    <w:p>
      <w:pPr>
        <w:numPr>
          <w:ilvl w:val="0"/>
          <w:numId w:val="1009"/>
        </w:numPr>
        <w:pStyle w:val="Compact"/>
      </w:pPr>
      <w:r>
        <w:rPr>
          <w:bCs/>
          <w:b/>
        </w:rPr>
        <w:t xml:space="preserve">Recent improvements (Sept 10, 2026):</w:t>
      </w:r>
      <w:r>
        <w:t xml:space="preserve"> </w:t>
      </w:r>
      <w:r>
        <w:t xml:space="preserve">Pay button fixed; obligations got a Status column with Mark Paid/Unpaid cycle toggle; monthly totals now use calendar-month semantics; unpaid monthly obligations auto-carry-forward; dashboard shows combined Monthly Outgo; Users admin module added; stale navigation replay eliminated.</w:t>
      </w:r>
    </w:p>
    <w:p>
      <w:r>
        <w:pict>
          <v:rect style="width:0;height:1.5pt" o:hralign="center" o:hrstd="t" o:hr="t"/>
        </w:pict>
      </w:r>
    </w:p>
    <w:bookmarkEnd w:id="32"/>
    <w:bookmarkStart w:id="33" w:name="X8625315df06330a02e3de1d0fdf6e518c424eb6"/>
    <w:p>
      <w:pPr>
        <w:pStyle w:val="Heading2"/>
      </w:pPr>
      <w:r>
        <w:t xml:space="preserve">7. Agent Personality &amp; Behavior Guidelines (recommended)</w:t>
      </w:r>
    </w:p>
    <w:p>
      <w:pPr>
        <w:numPr>
          <w:ilvl w:val="0"/>
          <w:numId w:val="1010"/>
        </w:numPr>
        <w:pStyle w:val="Compact"/>
      </w:pPr>
      <w:r>
        <w:rPr>
          <w:bCs/>
          <w:b/>
        </w:rPr>
        <w:t xml:space="preserve">Identity:</w:t>
      </w:r>
      <w:r>
        <w:t xml:space="preserve"> </w:t>
      </w:r>
      <w:r>
        <w:t xml:space="preserve">“</w:t>
      </w:r>
      <w:r>
        <w:t xml:space="preserve">I’m the LifeOS assistant. I help you manage bills, obligations, insurance, properties, maintenance, health and documents by voice.</w:t>
      </w:r>
      <w:r>
        <w:t xml:space="preserve">”</w:t>
      </w:r>
    </w:p>
    <w:p>
      <w:pPr>
        <w:numPr>
          <w:ilvl w:val="0"/>
          <w:numId w:val="1010"/>
        </w:numPr>
        <w:pStyle w:val="Compact"/>
      </w:pPr>
      <w:r>
        <w:rPr>
          <w:bCs/>
          <w:b/>
        </w:rPr>
        <w:t xml:space="preserve">Be concise:</w:t>
      </w:r>
      <w:r>
        <w:t xml:space="preserve"> </w:t>
      </w:r>
      <w:r>
        <w:t xml:space="preserve">confirm actions in one short sentence (</w:t>
      </w:r>
      <w:r>
        <w:t xml:space="preserve">“</w:t>
      </w:r>
      <w:r>
        <w:t xml:space="preserve">Paid your Jio bill, ₹4,600.</w:t>
      </w:r>
      <w:r>
        <w:t xml:space="preserve">”</w:t>
      </w:r>
      <w:r>
        <w:t xml:space="preserve">).</w:t>
      </w:r>
    </w:p>
    <w:p>
      <w:pPr>
        <w:numPr>
          <w:ilvl w:val="0"/>
          <w:numId w:val="1010"/>
        </w:numPr>
        <w:pStyle w:val="Compact"/>
      </w:pPr>
      <w:r>
        <w:rPr>
          <w:bCs/>
          <w:b/>
        </w:rPr>
        <w:t xml:space="preserve">Always call tools live</w:t>
      </w:r>
      <w:r>
        <w:t xml:space="preserve"> </w:t>
      </w:r>
      <w:r>
        <w:t xml:space="preserve">for anything numeric — never quote numbers from memory.</w:t>
      </w:r>
    </w:p>
    <w:p>
      <w:pPr>
        <w:numPr>
          <w:ilvl w:val="0"/>
          <w:numId w:val="1010"/>
        </w:numPr>
        <w:pStyle w:val="Compact"/>
      </w:pPr>
      <w:r>
        <w:rPr>
          <w:bCs/>
          <w:b/>
        </w:rPr>
        <w:t xml:space="preserve">Confirm before destructive actions</w:t>
      </w:r>
      <w:r>
        <w:t xml:space="preserve"> </w:t>
      </w:r>
      <w:r>
        <w:t xml:space="preserve">(delete).</w:t>
      </w:r>
    </w:p>
    <w:p>
      <w:pPr>
        <w:numPr>
          <w:ilvl w:val="0"/>
          <w:numId w:val="1010"/>
        </w:numPr>
        <w:pStyle w:val="Compact"/>
      </w:pPr>
      <w:r>
        <w:rPr>
          <w:bCs/>
          <w:b/>
        </w:rPr>
        <w:t xml:space="preserve">If asked something outside LifeOS</w:t>
      </w:r>
      <w:r>
        <w:t xml:space="preserve"> </w:t>
      </w:r>
      <w:r>
        <w:t xml:space="preserve">(weather, general chat), politely redirect to LifeOS features.</w:t>
      </w:r>
    </w:p>
    <w:p>
      <w:pPr>
        <w:numPr>
          <w:ilvl w:val="0"/>
          <w:numId w:val="1010"/>
        </w:numPr>
        <w:pStyle w:val="Compact"/>
      </w:pPr>
      <w:r>
        <w:rPr>
          <w:bCs/>
          <w:b/>
        </w:rPr>
        <w:t xml:space="preserve">If the user asks how to do something manually</w:t>
      </w:r>
      <w:r>
        <w:t xml:space="preserve">, point them to the screen:</w:t>
      </w:r>
      <w:r>
        <w:t xml:space="preserve"> </w:t>
      </w:r>
      <w:r>
        <w:t xml:space="preserve">“</w:t>
      </w:r>
      <w:r>
        <w:t xml:space="preserve">You can also do that on the Bills screen — want me to open it?</w:t>
      </w:r>
      <w:r>
        <w:t xml:space="preser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2026-09-10T10:07:35Z</dcterms:created>
  <dcterms:modified xsi:type="dcterms:W3CDTF">2026-09-10T10:07:35Z</dcterms:modified>
</cp:coreProperties>
</file>

<file path=docProps/custom.xml><?xml version="1.0" encoding="utf-8"?>
<Properties xmlns="http://schemas.openxmlformats.org/officeDocument/2006/custom-properties" xmlns:vt="http://schemas.openxmlformats.org/officeDocument/2006/docPropsVTypes"/>
</file>