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9E0" w:rsidRPr="00267994" w:rsidRDefault="00267994">
      <w:pPr>
        <w:rPr>
          <w:lang w:val="en-US"/>
        </w:rPr>
      </w:pPr>
      <w:r>
        <w:rPr>
          <w:lang w:val="en-US"/>
        </w:rPr>
        <w:t>Welcome Team</w:t>
      </w:r>
      <w:bookmarkStart w:id="0" w:name="_GoBack"/>
      <w:bookmarkEnd w:id="0"/>
    </w:p>
    <w:sectPr w:rsidR="00E259E0" w:rsidRPr="00267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9E0"/>
    <w:rsid w:val="00267994"/>
    <w:rsid w:val="00E2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01AB5"/>
  <w15:chartTrackingRefBased/>
  <w15:docId w15:val="{C8229411-FCC4-45DD-B038-785AEA37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KAMATCHI C</dc:creator>
  <cp:keywords/>
  <dc:description/>
  <cp:lastModifiedBy>KAMATCHI C</cp:lastModifiedBy>
  <cp:revision>2</cp:revision>
  <dcterms:created xsi:type="dcterms:W3CDTF">2025-01-21T15:20:00Z</dcterms:created>
  <dcterms:modified xsi:type="dcterms:W3CDTF">2025-01-21T15:20:00Z</dcterms:modified>
</cp:coreProperties>
</file>