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254" w:rsidRPr="008D6254" w:rsidRDefault="008D6254">
      <w:pPr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  <w:lang w:val="af-ZA"/>
        </w:rPr>
      </w:pPr>
      <w:r w:rsidRPr="008D6254"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  <w:lang w:val="af-ZA"/>
        </w:rPr>
        <w:t>USAGE</w:t>
      </w:r>
    </w:p>
    <w:p w:rsidR="0099207E" w:rsidRDefault="003A10BB">
      <w:pPr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  <w:t>First run the eurekaserverdemo project to start the eureka server and leave it running.</w:t>
      </w:r>
    </w:p>
    <w:p w:rsidR="003A10BB" w:rsidRDefault="003A10BB">
      <w:pPr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  <w:t>Run the adminmicroservice,lecturermicroservice and studentmicroservices next in that order.</w:t>
      </w:r>
    </w:p>
    <w:p w:rsidR="003A10BB" w:rsidRDefault="003A10BB">
      <w:pPr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  <w:t>Run the ZuulGateway proxy server to bring live the rou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  <w:t>tes.</w:t>
      </w:r>
    </w:p>
    <w:p w:rsidR="003A10BB" w:rsidRDefault="003A10BB">
      <w:pPr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  <w:t xml:space="preserve">Hit the </w:t>
      </w:r>
      <w:hyperlink r:id="rId5" w:history="1">
        <w:r w:rsidRPr="00A750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af-ZA"/>
          </w:rPr>
          <w:t>http://localhost:8761/admin</w:t>
        </w:r>
      </w:hyperlink>
      <w:r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  <w:t xml:space="preserve"> to access adminmicroservices and try this for atleast three times to give time to register routes.</w:t>
      </w:r>
    </w:p>
    <w:p w:rsidR="003A10BB" w:rsidRDefault="003A10BB" w:rsidP="003A10BB">
      <w:pPr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  <w:t xml:space="preserve">Hit the </w:t>
      </w:r>
      <w:hyperlink r:id="rId6" w:history="1">
        <w:r w:rsidRPr="00A750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af-ZA"/>
          </w:rPr>
          <w:t>http://localhost:8761/ui</w:t>
        </w:r>
      </w:hyperlink>
      <w:r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  <w:t xml:space="preserve">  to access lecturer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  <w:t>microservices and try this for atleast three times to give time to register routes.</w:t>
      </w:r>
    </w:p>
    <w:p w:rsidR="003A10BB" w:rsidRDefault="003A10BB" w:rsidP="003A10BB">
      <w:pPr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  <w:t xml:space="preserve">Hit the </w:t>
      </w:r>
      <w:hyperlink r:id="rId7" w:history="1">
        <w:r w:rsidRPr="00A750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af-ZA"/>
          </w:rPr>
          <w:t>http://localhost:8761/student</w:t>
        </w:r>
      </w:hyperlink>
      <w:r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  <w:t xml:space="preserve">  to access student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  <w:t>microservices and try this for atleast three times to give time to register routes.</w:t>
      </w:r>
    </w:p>
    <w:p w:rsidR="003A10BB" w:rsidRDefault="003A10BB" w:rsidP="003A10BB">
      <w:pPr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  <w:t xml:space="preserve">Or just use </w:t>
      </w:r>
      <w:hyperlink r:id="rId8" w:history="1">
        <w:r w:rsidR="008D6254" w:rsidRPr="00A750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af-ZA"/>
          </w:rPr>
          <w:t>http://zuul-server/**</w:t>
        </w:r>
      </w:hyperlink>
      <w:r w:rsidR="008D6254"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  <w:t xml:space="preserve"> instead of  </w:t>
      </w:r>
      <w:hyperlink r:id="rId9" w:history="1">
        <w:r w:rsidR="008D6254" w:rsidRPr="00A750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af-ZA"/>
          </w:rPr>
          <w:t>http://localhost:8761/**</w:t>
        </w:r>
      </w:hyperlink>
      <w:r w:rsidR="008D6254"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  <w:t xml:space="preserve"> </w:t>
      </w:r>
    </w:p>
    <w:p w:rsidR="003F7F54" w:rsidRDefault="008D6254" w:rsidP="003A10BB">
      <w:pPr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lang w:val="af-ZA"/>
        </w:rPr>
        <w:t>The three microservices should communicate and work well.</w:t>
      </w:r>
    </w:p>
    <w:p w:rsidR="003A10BB" w:rsidRPr="003A10BB" w:rsidRDefault="003A10BB">
      <w:pPr>
        <w:rPr>
          <w:lang w:val="af-ZA"/>
        </w:rPr>
      </w:pPr>
    </w:p>
    <w:sectPr w:rsidR="003A10BB" w:rsidRPr="003A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933A5"/>
    <w:multiLevelType w:val="multilevel"/>
    <w:tmpl w:val="03C2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26"/>
    <w:rsid w:val="003A10BB"/>
    <w:rsid w:val="003F7F54"/>
    <w:rsid w:val="00533426"/>
    <w:rsid w:val="008D6254"/>
    <w:rsid w:val="0099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46E21-8810-4240-B86A-F543B7E4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4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6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uul-server/**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761/stud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761/u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761/adm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761/*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2019-06-13T12:20:00Z</dcterms:created>
  <dcterms:modified xsi:type="dcterms:W3CDTF">2019-06-13T13:48:00Z</dcterms:modified>
</cp:coreProperties>
</file>