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E325A" w14:textId="77777777" w:rsidR="005A1233" w:rsidRDefault="005A1233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AE760B" w14:textId="77777777" w:rsidR="005A1233" w:rsidRPr="00D01FDE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01FDE">
        <w:rPr>
          <w:rFonts w:ascii="Times New Roman" w:eastAsia="Times New Roman" w:hAnsi="Times New Roman" w:cs="Times New Roman"/>
          <w:b/>
          <w:bCs/>
          <w:sz w:val="40"/>
          <w:szCs w:val="40"/>
        </w:rPr>
        <w:t>Data Collection and Preprocessing Phase</w:t>
      </w:r>
    </w:p>
    <w:p w14:paraId="2BF36B8C" w14:textId="77777777" w:rsidR="005A1233" w:rsidRDefault="005A123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A1233" w14:paraId="0E2C95E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B4C0" w14:textId="77777777" w:rsidR="005A12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E9E4" w14:textId="483EE5BA" w:rsidR="005A1233" w:rsidRDefault="008048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5A1233" w14:paraId="76D86E6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F8EF" w14:textId="77777777" w:rsidR="005A12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D001" w14:textId="4590A33F" w:rsidR="005A1233" w:rsidRDefault="00804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5A1233" w14:paraId="547E410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86E3" w14:textId="77777777" w:rsidR="005A12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9D16" w14:textId="74297FBB" w:rsidR="005A1233" w:rsidRDefault="00804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A1233" w14:paraId="4839AF0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F3A1" w14:textId="77777777" w:rsidR="005A12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168C" w14:textId="77777777" w:rsidR="005A12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67FCAC42" w14:textId="77777777" w:rsidR="005A1233" w:rsidRDefault="005A123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3693E76" w14:textId="77777777" w:rsidR="005A1233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578E1094" w14:textId="061E26FB" w:rsidR="005A1233" w:rsidRDefault="0080481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811">
        <w:rPr>
          <w:rFonts w:ascii="Times New Roman" w:eastAsia="Times New Roman" w:hAnsi="Times New Roman" w:cs="Times New Roman"/>
          <w:b/>
          <w:bCs/>
          <w:sz w:val="24"/>
          <w:szCs w:val="24"/>
        </w:rPr>
        <w:t>This report summarizes the data quality issues identified in the online education dataset, including severity levels and technical resolution plans for Power BI preparation.</w:t>
      </w:r>
    </w:p>
    <w:tbl>
      <w:tblPr>
        <w:tblStyle w:val="a2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4560"/>
      </w:tblGrid>
      <w:tr w:rsidR="005A1233" w14:paraId="46D6EE67" w14:textId="77777777" w:rsidTr="006E740E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01EE432" w14:textId="77777777" w:rsidR="005A123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251141" w14:textId="77777777" w:rsidR="005A123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13C234" w14:textId="77777777" w:rsidR="005A123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0E3A15" w14:textId="77777777" w:rsidR="005A1233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5A1233" w14:paraId="5FE8F0E2" w14:textId="77777777" w:rsidTr="006E740E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4B6CA" w14:textId="4DC37475" w:rsidR="005A1233" w:rsidRDefault="00A81F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Online_ Education_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54744" w14:textId="2B8B64F5" w:rsidR="005A1233" w:rsidRDefault="00A81F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IMD _</w:t>
            </w:r>
            <w:proofErr w:type="gramStart"/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>band ,</w:t>
            </w:r>
            <w:proofErr w:type="gramEnd"/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Total _clicks , avg _score , engagement _level , performance _level , and risk _level 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BB40D" w14:textId="702D45CA" w:rsidR="005A1233" w:rsidRDefault="00A81F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2DB56" w14:textId="77777777" w:rsidR="006E740E" w:rsidRDefault="00A81F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 missing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IMD_ </w:t>
            </w:r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>band values with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>. Keep missing avg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score values as null when no assessment score is available. Replace missing categorical values with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Not Available</w:t>
            </w:r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missing </w:t>
            </w:r>
          </w:p>
          <w:p w14:paraId="0AE720FB" w14:textId="1E35AA4C" w:rsidR="005A1233" w:rsidRDefault="00A81F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clicks </w:t>
            </w:r>
            <w:proofErr w:type="gramStart"/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>values</w:t>
            </w:r>
            <w:proofErr w:type="gramEnd"/>
            <w:r w:rsidRPr="00A81F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</w:t>
            </w:r>
          </w:p>
        </w:tc>
      </w:tr>
      <w:tr w:rsidR="005A1233" w14:paraId="0DCFA630" w14:textId="77777777" w:rsidTr="006E740E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329CC" w14:textId="77777777" w:rsidR="00A81F58" w:rsidRDefault="00A81F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Online_ Education_</w:t>
            </w:r>
          </w:p>
          <w:p w14:paraId="066DF4AF" w14:textId="31B2637E" w:rsidR="00A81F58" w:rsidRDefault="00A81F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0843D" w14:textId="324DCD44" w:rsidR="005A1233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1,356 exact duplicate rows were found. The </w:t>
            </w:r>
            <w:proofErr w:type="spellStart"/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>id_student</w:t>
            </w:r>
            <w:proofErr w:type="spellEnd"/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 also contains repeated values, which may represent multiple student records.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DE783" w14:textId="680B244A" w:rsidR="005A1233" w:rsidRDefault="00A81F5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74DC6" w14:textId="02D53E0C" w:rsidR="006E740E" w:rsidRPr="006E740E" w:rsidRDefault="006E740E" w:rsidP="006E740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>Remove only exact duplicate rows using all columns. Do not remove records solely because id _student repeats.</w:t>
            </w:r>
          </w:p>
        </w:tc>
      </w:tr>
      <w:tr w:rsidR="00A81F58" w14:paraId="5DB646E4" w14:textId="77777777" w:rsidTr="006E740E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985CF" w14:textId="6BDEF6C4" w:rsidR="00A81F58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 Education _Dataset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F343B" w14:textId="5452E49D" w:rsidR="00A81F58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>nconsistent IMD format: one value is recorded as 10-20 while the remaining ranges use a percentage sign.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3BA11" w14:textId="26F84E87" w:rsidR="00A81F58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5D0C1" w14:textId="3ED2BBDC" w:rsidR="00A81F58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10-20 to 10-20%. Trim text values and apply consistent formatting to all categorical columns.</w:t>
            </w:r>
          </w:p>
        </w:tc>
      </w:tr>
      <w:tr w:rsidR="006E740E" w14:paraId="5F3FA485" w14:textId="77777777" w:rsidTr="006E740E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D62B9" w14:textId="306D7C84" w:rsidR="006E740E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Online_ Education _Dataset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129F9" w14:textId="58497BAF" w:rsidR="006E740E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>Numeric fields and binary flags require validation before analysis.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41C55" w14:textId="33B92A8F" w:rsidR="006E740E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FD1C8" w14:textId="612412AF" w:rsidR="006E740E" w:rsidRPr="006E740E" w:rsidRDefault="006E740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>Set studied credits, pass flag, and dropout flag to Whole Number; set total clicks and avg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6E740E">
              <w:rPr>
                <w:rFonts w:ascii="Times New Roman" w:eastAsia="Times New Roman" w:hAnsi="Times New Roman" w:cs="Times New Roman"/>
                <w:sz w:val="24"/>
                <w:szCs w:val="24"/>
              </w:rPr>
              <w:t>score to Decimal Number; check valid flag values and score ranges.</w:t>
            </w:r>
          </w:p>
        </w:tc>
      </w:tr>
    </w:tbl>
    <w:p w14:paraId="72273037" w14:textId="77777777" w:rsidR="005A1233" w:rsidRDefault="005A123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A123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27F61" w14:textId="77777777" w:rsidR="00AA24AF" w:rsidRDefault="00AA24AF">
      <w:r>
        <w:separator/>
      </w:r>
    </w:p>
  </w:endnote>
  <w:endnote w:type="continuationSeparator" w:id="0">
    <w:p w14:paraId="1C4F40B2" w14:textId="77777777" w:rsidR="00AA24AF" w:rsidRDefault="00AA2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5E748E-9941-4056-AB1B-F750FC4565C3}"/>
    <w:embedBold r:id="rId2" w:fontKey="{54744BA1-FA0D-4E1C-918D-68A1F8134E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64B60F7-804D-4560-9FEE-74EF7FC2A6D9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7BA2A2C1-D33A-4302-9C86-9EC7F311FA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E9D3A2E-C546-4A52-8B97-757275C20D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2D045" w14:textId="77777777" w:rsidR="00AA24AF" w:rsidRDefault="00AA24AF">
      <w:r>
        <w:separator/>
      </w:r>
    </w:p>
  </w:footnote>
  <w:footnote w:type="continuationSeparator" w:id="0">
    <w:p w14:paraId="0146A5A0" w14:textId="77777777" w:rsidR="00AA24AF" w:rsidRDefault="00AA2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3049" w14:textId="69CFD9EB" w:rsidR="005A1233" w:rsidRDefault="005A1233">
    <w:pPr>
      <w:jc w:val="both"/>
    </w:pPr>
  </w:p>
  <w:p w14:paraId="62175362" w14:textId="77777777" w:rsidR="005A1233" w:rsidRDefault="005A1233"/>
  <w:p w14:paraId="33E6C1E6" w14:textId="77777777" w:rsidR="005A1233" w:rsidRDefault="005A123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233"/>
    <w:rsid w:val="00041AC9"/>
    <w:rsid w:val="000709A1"/>
    <w:rsid w:val="005A1233"/>
    <w:rsid w:val="006E740E"/>
    <w:rsid w:val="00804811"/>
    <w:rsid w:val="00A81F58"/>
    <w:rsid w:val="00AA24AF"/>
    <w:rsid w:val="00D01FDE"/>
    <w:rsid w:val="00D7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E8C2"/>
  <w15:docId w15:val="{7642E61F-4057-4148-B60E-431A7D98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te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1F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1FDE"/>
  </w:style>
  <w:style w:type="paragraph" w:styleId="Footer">
    <w:name w:val="footer"/>
    <w:basedOn w:val="Normal"/>
    <w:link w:val="FooterChar"/>
    <w:uiPriority w:val="99"/>
    <w:unhideWhenUsed/>
    <w:rsid w:val="00D01F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1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mounika kambhampati</cp:lastModifiedBy>
  <cp:revision>3</cp:revision>
  <dcterms:created xsi:type="dcterms:W3CDTF">2024-10-16T06:08:00Z</dcterms:created>
  <dcterms:modified xsi:type="dcterms:W3CDTF">2026-09-19T06:54:00Z</dcterms:modified>
</cp:coreProperties>
</file>