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2DF3" w14:textId="77777777" w:rsidR="009D4622" w:rsidRDefault="00D935C6">
      <w:pPr>
        <w:pStyle w:val="Title"/>
      </w:pPr>
      <w:r>
        <w:t>CONFIDENTIAL — INTERNAL USE ONLY</w:t>
      </w:r>
    </w:p>
    <w:p w14:paraId="508EA61B" w14:textId="77777777" w:rsidR="009D4622" w:rsidRDefault="00D935C6">
      <w:pPr>
        <w:pStyle w:val="Heading1"/>
      </w:pPr>
      <w:r>
        <w:t>AI Interview Proctor Testing Report</w:t>
      </w:r>
    </w:p>
    <w:p w14:paraId="0B874A0E" w14:textId="4C4480DF" w:rsidR="009D4622" w:rsidRDefault="00D935C6">
      <w:r>
        <w:t xml:space="preserve">Tester Name: </w:t>
      </w:r>
      <w:r w:rsidR="0086786E">
        <w:t>Aniruddha Kamble</w:t>
      </w:r>
      <w:r>
        <w:br/>
        <w:t xml:space="preserve">Project: </w:t>
      </w:r>
      <w:r w:rsidR="00DF294E">
        <w:rPr>
          <w:rFonts w:ascii="Arial" w:hAnsi="Arial" w:cs="Arial"/>
        </w:rPr>
        <w:t>Multimodal Behavioral Intelligence Engine (ML Module)</w:t>
      </w:r>
      <w:r>
        <w:br/>
        <w:t>Version: 1.0.0</w:t>
      </w:r>
      <w:r>
        <w:br/>
        <w:t>Testing Phases: Deep | Failure | Red Team</w:t>
      </w:r>
    </w:p>
    <w:p w14:paraId="6030B24E" w14:textId="50AA92D7" w:rsidR="009D4622" w:rsidRDefault="00D935C6">
      <w:pPr>
        <w:pStyle w:val="Heading1"/>
      </w:pPr>
      <w:r>
        <w:t>1. Executive Summary</w:t>
      </w:r>
    </w:p>
    <w:p w14:paraId="3AEF54A5" w14:textId="77777777" w:rsidR="00DF294E" w:rsidRDefault="00DF294E" w:rsidP="00DF294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This report evaluates the standalone Python ML microservice responsible for facial landmarks, emotion detection, and vocal feature extraction. A total of </w:t>
      </w:r>
      <w:r>
        <w:rPr>
          <w:rFonts w:ascii="Arial" w:hAnsi="Arial" w:cs="Arial"/>
          <w:b/>
          <w:bCs/>
        </w:rPr>
        <w:t>12 tests</w:t>
      </w:r>
      <w:r>
        <w:rPr>
          <w:rFonts w:ascii="Arial" w:hAnsi="Arial" w:cs="Arial"/>
        </w:rPr>
        <w:t xml:space="preserve"> were conducted. The module demonstrates high accuracy in landmark localization using </w:t>
      </w:r>
      <w:proofErr w:type="spellStart"/>
      <w:r>
        <w:rPr>
          <w:rFonts w:ascii="Arial" w:hAnsi="Arial" w:cs="Arial"/>
        </w:rPr>
        <w:t>MediaPipe</w:t>
      </w:r>
      <w:proofErr w:type="spellEnd"/>
      <w:r>
        <w:rPr>
          <w:rFonts w:ascii="Arial" w:hAnsi="Arial" w:cs="Arial"/>
        </w:rPr>
        <w:t xml:space="preserve"> but exhibits significant latency spikes during </w:t>
      </w:r>
      <w:proofErr w:type="spellStart"/>
      <w:r>
        <w:rPr>
          <w:rFonts w:ascii="Arial" w:hAnsi="Arial" w:cs="Arial"/>
        </w:rPr>
        <w:t>DeepFace</w:t>
      </w:r>
      <w:proofErr w:type="spellEnd"/>
      <w:r>
        <w:rPr>
          <w:rFonts w:ascii="Arial" w:hAnsi="Arial" w:cs="Arial"/>
        </w:rPr>
        <w:t xml:space="preserve"> emotion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861"/>
        <w:gridCol w:w="763"/>
        <w:gridCol w:w="741"/>
      </w:tblGrid>
      <w:tr w:rsidR="00DF294E" w14:paraId="2D9E348D" w14:textId="77777777" w:rsidTr="00D717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F0CE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Total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F581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2E6C2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B851A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Failed</w:t>
            </w:r>
          </w:p>
        </w:tc>
      </w:tr>
      <w:tr w:rsidR="00DF294E" w14:paraId="2F3BFAAD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2D3AD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F4E2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5A10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7819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</w:tbl>
    <w:p w14:paraId="576932D9" w14:textId="3AD02ADB" w:rsidR="00A5018D" w:rsidRDefault="00D935C6" w:rsidP="0013601C">
      <w:pPr>
        <w:pStyle w:val="Heading1"/>
      </w:pPr>
      <w:r>
        <w:t>2.</w:t>
      </w:r>
      <w:r w:rsidR="00EA6A66">
        <w:t xml:space="preserve"> Task Overview</w:t>
      </w:r>
    </w:p>
    <w:p w14:paraId="6FE20E70" w14:textId="77777777" w:rsidR="00C46D65" w:rsidRDefault="00C46D65" w:rsidP="00C46D65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</w:rPr>
        <w:t xml:space="preserve"> Comprehensive stress-testing of the </w:t>
      </w:r>
      <w:r>
        <w:rPr>
          <w:rStyle w:val="HTMLCode"/>
          <w:rFonts w:ascii="Arial" w:hAnsi="Arial" w:cs="Arial"/>
        </w:rPr>
        <w:t>/</w:t>
      </w:r>
      <w:proofErr w:type="spellStart"/>
      <w:r>
        <w:rPr>
          <w:rStyle w:val="HTMLCode"/>
          <w:rFonts w:ascii="Arial" w:hAnsi="Arial" w:cs="Arial"/>
        </w:rPr>
        <w:t>analyze</w:t>
      </w:r>
      <w:proofErr w:type="spellEnd"/>
      <w:r>
        <w:rPr>
          <w:rStyle w:val="HTMLCode"/>
          <w:rFonts w:ascii="Arial" w:hAnsi="Arial" w:cs="Arial"/>
        </w:rPr>
        <w:t>/frame</w:t>
      </w:r>
      <w:r>
        <w:rPr>
          <w:rFonts w:ascii="Arial" w:hAnsi="Arial" w:cs="Arial"/>
        </w:rPr>
        <w:t xml:space="preserve"> and </w:t>
      </w:r>
      <w:r>
        <w:rPr>
          <w:rStyle w:val="HTMLCode"/>
          <w:rFonts w:ascii="Arial" w:hAnsi="Arial" w:cs="Arial"/>
        </w:rPr>
        <w:t>/</w:t>
      </w:r>
      <w:proofErr w:type="spellStart"/>
      <w:r>
        <w:rPr>
          <w:rStyle w:val="HTMLCode"/>
          <w:rFonts w:ascii="Arial" w:hAnsi="Arial" w:cs="Arial"/>
        </w:rPr>
        <w:t>analyze</w:t>
      </w:r>
      <w:proofErr w:type="spellEnd"/>
      <w:r>
        <w:rPr>
          <w:rStyle w:val="HTMLCode"/>
          <w:rFonts w:ascii="Arial" w:hAnsi="Arial" w:cs="Arial"/>
        </w:rPr>
        <w:t>/audio</w:t>
      </w:r>
      <w:r>
        <w:rPr>
          <w:rFonts w:ascii="Arial" w:hAnsi="Arial" w:cs="Arial"/>
        </w:rPr>
        <w:t xml:space="preserve"> endpoints.</w:t>
      </w:r>
    </w:p>
    <w:p w14:paraId="4E50C377" w14:textId="77777777" w:rsidR="00C46D65" w:rsidRDefault="00C46D65" w:rsidP="00C46D65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Objective:</w:t>
      </w:r>
      <w:r>
        <w:rPr>
          <w:rFonts w:ascii="Arial" w:hAnsi="Arial" w:cs="Arial"/>
        </w:rPr>
        <w:t xml:space="preserve"> To ensure the ML pipeline can process high-resolution frames without memory leaks and accurately calculate the "Authenticity Score."</w:t>
      </w:r>
    </w:p>
    <w:p w14:paraId="0B6791E9" w14:textId="77777777" w:rsidR="00C46D65" w:rsidRDefault="00C46D65" w:rsidP="00C46D65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Scope: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main.py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FastAPI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MediaPipe</w:t>
      </w:r>
      <w:proofErr w:type="spellEnd"/>
      <w:r>
        <w:rPr>
          <w:rFonts w:ascii="Arial" w:hAnsi="Arial" w:cs="Arial"/>
        </w:rPr>
        <w:t xml:space="preserve"> Integration, </w:t>
      </w:r>
      <w:proofErr w:type="spellStart"/>
      <w:r>
        <w:rPr>
          <w:rFonts w:ascii="Arial" w:hAnsi="Arial" w:cs="Arial"/>
        </w:rPr>
        <w:t>DeepFace</w:t>
      </w:r>
      <w:proofErr w:type="spellEnd"/>
      <w:r>
        <w:rPr>
          <w:rFonts w:ascii="Arial" w:hAnsi="Arial" w:cs="Arial"/>
        </w:rPr>
        <w:t xml:space="preserve"> Analysis, and Docker Deployment.</w:t>
      </w:r>
    </w:p>
    <w:p w14:paraId="4F19C95C" w14:textId="3CA934F6" w:rsidR="00A5018D" w:rsidRPr="00A5018D" w:rsidRDefault="00EA6A66" w:rsidP="00A5018D">
      <w:pPr>
        <w:pStyle w:val="Heading1"/>
      </w:pPr>
      <w:r>
        <w:t>3.</w:t>
      </w:r>
      <w:r w:rsidR="00D935C6">
        <w:t xml:space="preserve"> </w:t>
      </w:r>
      <w:r>
        <w:t>Test Summary</w:t>
      </w:r>
    </w:p>
    <w:p w14:paraId="43B3E587" w14:textId="5F08EAD9" w:rsidR="00DF294E" w:rsidRDefault="00EA6A66" w:rsidP="0013601C">
      <w:pPr>
        <w:spacing w:line="240" w:lineRule="auto"/>
        <w:ind w:firstLine="720"/>
        <w:rPr>
          <w:b/>
          <w:bCs/>
          <w:sz w:val="24"/>
          <w:szCs w:val="24"/>
        </w:rPr>
      </w:pPr>
      <w:r w:rsidRPr="005905C9">
        <w:rPr>
          <w:b/>
          <w:bCs/>
          <w:sz w:val="24"/>
          <w:szCs w:val="24"/>
        </w:rPr>
        <w:t>The following metrics represent the final validation of the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987"/>
        <w:gridCol w:w="889"/>
        <w:gridCol w:w="852"/>
      </w:tblGrid>
      <w:tr w:rsidR="00DF294E" w14:paraId="49897AB3" w14:textId="77777777" w:rsidTr="00DF294E">
        <w:tc>
          <w:tcPr>
            <w:tcW w:w="0" w:type="auto"/>
            <w:hideMark/>
          </w:tcPr>
          <w:p w14:paraId="71289DC1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Phase</w:t>
            </w:r>
          </w:p>
        </w:tc>
        <w:tc>
          <w:tcPr>
            <w:tcW w:w="0" w:type="auto"/>
            <w:hideMark/>
          </w:tcPr>
          <w:p w14:paraId="3E38E83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Passed</w:t>
            </w:r>
          </w:p>
        </w:tc>
        <w:tc>
          <w:tcPr>
            <w:tcW w:w="0" w:type="auto"/>
            <w:hideMark/>
          </w:tcPr>
          <w:p w14:paraId="2830ECB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Partial</w:t>
            </w:r>
          </w:p>
        </w:tc>
        <w:tc>
          <w:tcPr>
            <w:tcW w:w="0" w:type="auto"/>
            <w:hideMark/>
          </w:tcPr>
          <w:p w14:paraId="77F6939A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Failed</w:t>
            </w:r>
          </w:p>
        </w:tc>
      </w:tr>
      <w:tr w:rsidR="00DF294E" w14:paraId="1622251E" w14:textId="77777777" w:rsidTr="00DF294E">
        <w:tc>
          <w:tcPr>
            <w:tcW w:w="0" w:type="auto"/>
            <w:hideMark/>
          </w:tcPr>
          <w:p w14:paraId="3A34F35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Deep Testing</w:t>
            </w:r>
            <w:r>
              <w:rPr>
                <w:rFonts w:ascii="Arial" w:hAnsi="Arial" w:cs="Arial"/>
              </w:rPr>
              <w:t xml:space="preserve"> (Accuracy)</w:t>
            </w:r>
          </w:p>
        </w:tc>
        <w:tc>
          <w:tcPr>
            <w:tcW w:w="0" w:type="auto"/>
            <w:hideMark/>
          </w:tcPr>
          <w:p w14:paraId="1C67B03D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0E0DC0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D6566B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294E" w14:paraId="072395DD" w14:textId="77777777" w:rsidTr="00DF294E">
        <w:tc>
          <w:tcPr>
            <w:tcW w:w="0" w:type="auto"/>
            <w:hideMark/>
          </w:tcPr>
          <w:p w14:paraId="36F6B0F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Failure Testing</w:t>
            </w:r>
            <w:r>
              <w:rPr>
                <w:rFonts w:ascii="Arial" w:hAnsi="Arial" w:cs="Arial"/>
              </w:rPr>
              <w:t xml:space="preserve"> (Stability)</w:t>
            </w:r>
          </w:p>
        </w:tc>
        <w:tc>
          <w:tcPr>
            <w:tcW w:w="0" w:type="auto"/>
            <w:hideMark/>
          </w:tcPr>
          <w:p w14:paraId="30EEB42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081917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5B6212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DF294E" w14:paraId="19A18062" w14:textId="77777777" w:rsidTr="00DF294E">
        <w:tc>
          <w:tcPr>
            <w:tcW w:w="0" w:type="auto"/>
            <w:hideMark/>
          </w:tcPr>
          <w:p w14:paraId="7B3902F1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Red Team Testing</w:t>
            </w:r>
            <w:r>
              <w:rPr>
                <w:rFonts w:ascii="Arial" w:hAnsi="Arial" w:cs="Arial"/>
              </w:rPr>
              <w:t xml:space="preserve"> (Security)</w:t>
            </w:r>
          </w:p>
        </w:tc>
        <w:tc>
          <w:tcPr>
            <w:tcW w:w="0" w:type="auto"/>
            <w:hideMark/>
          </w:tcPr>
          <w:p w14:paraId="5532D89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AAB778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F14BCF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0C377F0B" w14:textId="01571CCB" w:rsidR="009D4622" w:rsidRDefault="00EA6A66">
      <w:pPr>
        <w:pStyle w:val="Heading1"/>
      </w:pPr>
      <w:r>
        <w:lastRenderedPageBreak/>
        <w:t xml:space="preserve">4. </w:t>
      </w:r>
      <w:r w:rsidR="00D935C6">
        <w:t>Deep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950"/>
        <w:gridCol w:w="2466"/>
        <w:gridCol w:w="2762"/>
        <w:gridCol w:w="1059"/>
      </w:tblGrid>
      <w:tr w:rsidR="00DF294E" w14:paraId="304B33AF" w14:textId="77777777" w:rsidTr="00D717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A7CC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0079F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1366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0716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B0C1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</w:tr>
      <w:tr w:rsidR="00DF294E" w14:paraId="76CDE4F2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A80F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522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Face Landmark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9694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468+ mesh points identified accurately.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88ABC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precision mapping achieved.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EFBC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7AE23A2A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5081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3E45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Emotion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AFDB2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Detect "Confident" vs "Neutral" states.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82AF" w14:textId="77777777" w:rsidR="00DF294E" w:rsidRDefault="00DF294E" w:rsidP="00D717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DeepFace</w:t>
            </w:r>
            <w:proofErr w:type="spellEnd"/>
            <w:r>
              <w:rPr>
                <w:rFonts w:ascii="Arial" w:hAnsi="Arial" w:cs="Arial"/>
              </w:rPr>
              <w:t xml:space="preserve"> correctly classifies primary emotions.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9586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5B6788CC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E650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69C7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Authenticity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DD37A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Score decreases if Gaze/Pose deviates.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E36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 weightage applied (Gaze 40%, Pose 35%).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E0E4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5D2D0C73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7D85F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47B52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Vocal Feature Stub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C538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Returns WPM and Confidence from audio.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9B35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Correctly parses base64 audio to mock metrics.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0BFD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23CECC31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3741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967CD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Processing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00E52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Response under 200ms for real-time.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23A61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Over-limit:</w:t>
            </w:r>
            <w:r>
              <w:rPr>
                <w:rFonts w:ascii="Arial" w:hAnsi="Arial" w:cs="Arial"/>
              </w:rPr>
              <w:t xml:space="preserve"> Emotion detection takes ~400ms.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665DF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PARTIAL</w:t>
            </w:r>
          </w:p>
        </w:tc>
      </w:tr>
    </w:tbl>
    <w:p w14:paraId="704E29A9" w14:textId="41276C09" w:rsidR="009D4622" w:rsidRDefault="00EA6A66">
      <w:pPr>
        <w:pStyle w:val="Heading1"/>
      </w:pPr>
      <w:r>
        <w:t>5</w:t>
      </w:r>
      <w:r w:rsidR="00D935C6">
        <w:t>. Failure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579"/>
        <w:gridCol w:w="2605"/>
        <w:gridCol w:w="3019"/>
        <w:gridCol w:w="1059"/>
      </w:tblGrid>
      <w:tr w:rsidR="00DF294E" w14:paraId="43530908" w14:textId="77777777" w:rsidTr="00D717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B9D2D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98B1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9864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085D2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A75BA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</w:tr>
      <w:tr w:rsidR="00DF294E" w14:paraId="7F6DACFE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E550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16F5F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Malformed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A6A5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Return 400 Error for invalid Base64.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DD1B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Handled via 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HTTPException</w:t>
            </w:r>
            <w:proofErr w:type="spellEnd"/>
            <w:r>
              <w:rPr>
                <w:rFonts w:ascii="Arial" w:hAnsi="Arial" w:cs="Arial"/>
              </w:rPr>
              <w:t xml:space="preserve"> in 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analyze_frame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2171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777897CC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276F9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AFB1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No Face in 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0340A" w14:textId="77777777" w:rsidR="00DF294E" w:rsidRDefault="00DF294E" w:rsidP="00D717E4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face_detected</w:t>
            </w:r>
            <w:proofErr w:type="spellEnd"/>
            <w:r>
              <w:rPr>
                <w:rFonts w:ascii="Arial" w:hAnsi="Arial" w:cs="Arial"/>
              </w:rPr>
              <w:t xml:space="preserve"> flag should be </w:t>
            </w:r>
            <w:r>
              <w:rPr>
                <w:rStyle w:val="HTMLCode"/>
                <w:rFonts w:ascii="Arial" w:eastAsiaTheme="minorEastAsia" w:hAnsi="Arial" w:cs="Arial"/>
              </w:rPr>
              <w:t>false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95FC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Correctly returns empty landmarks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CA16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638B2772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473D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C7CA1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Memory Leak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62CE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Stable RAM usage over 1000 frames.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5F3BC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RAM grows slightly due to </w:t>
            </w:r>
            <w:proofErr w:type="spellStart"/>
            <w:r>
              <w:rPr>
                <w:rFonts w:ascii="Arial" w:hAnsi="Arial" w:cs="Arial"/>
              </w:rPr>
              <w:t>DeepFace</w:t>
            </w:r>
            <w:proofErr w:type="spellEnd"/>
            <w:r>
              <w:rPr>
                <w:rFonts w:ascii="Arial" w:hAnsi="Arial" w:cs="Arial"/>
              </w:rPr>
              <w:t xml:space="preserve"> cache.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44E42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PARTIAL</w:t>
            </w:r>
          </w:p>
        </w:tc>
      </w:tr>
      <w:tr w:rsidR="00DF294E" w14:paraId="36A58012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528B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7C853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Service 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CFBE1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Auto-restart on unhandled exception.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DDE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Docker </w:t>
            </w:r>
            <w:r>
              <w:rPr>
                <w:rStyle w:val="HTMLCode"/>
                <w:rFonts w:ascii="Arial" w:eastAsiaTheme="minorEastAsia" w:hAnsi="Arial" w:cs="Arial"/>
              </w:rPr>
              <w:t>restart: unless-stopped</w:t>
            </w:r>
            <w:r>
              <w:rPr>
                <w:rFonts w:ascii="Arial" w:hAnsi="Arial" w:cs="Arial"/>
              </w:rPr>
              <w:t xml:space="preserve"> handles this.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7AD0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6FEE164C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EF18F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5A53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Empty 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FCD2D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Graceful rejection of null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F18E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Error:</w:t>
            </w:r>
            <w:r>
              <w:rPr>
                <w:rFonts w:ascii="Arial" w:hAnsi="Arial" w:cs="Arial"/>
              </w:rPr>
              <w:t xml:space="preserve"> Unhandled </w:t>
            </w:r>
            <w:proofErr w:type="spellStart"/>
            <w:r>
              <w:rPr>
                <w:rFonts w:ascii="Arial" w:hAnsi="Arial" w:cs="Arial"/>
              </w:rPr>
              <w:t>Pydantic</w:t>
            </w:r>
            <w:proofErr w:type="spellEnd"/>
            <w:r>
              <w:rPr>
                <w:rFonts w:ascii="Arial" w:hAnsi="Arial" w:cs="Arial"/>
              </w:rPr>
              <w:t xml:space="preserve"> validation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42CA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FAIL</w:t>
            </w:r>
          </w:p>
        </w:tc>
      </w:tr>
    </w:tbl>
    <w:p w14:paraId="20687F98" w14:textId="63C09EE2" w:rsidR="002B5690" w:rsidRDefault="002B5690" w:rsidP="002B5690"/>
    <w:p w14:paraId="6F9C401B" w14:textId="77777777" w:rsidR="00DF294E" w:rsidRPr="00DF294E" w:rsidRDefault="00DF294E" w:rsidP="002B5690"/>
    <w:p w14:paraId="184275CF" w14:textId="77777777" w:rsidR="002B5690" w:rsidRPr="002B5690" w:rsidRDefault="002B5690" w:rsidP="002B5690"/>
    <w:p w14:paraId="7384CAFD" w14:textId="0C68E35C" w:rsidR="009D4622" w:rsidRDefault="00EA6A66">
      <w:pPr>
        <w:pStyle w:val="Heading1"/>
      </w:pPr>
      <w:r>
        <w:lastRenderedPageBreak/>
        <w:t>6</w:t>
      </w:r>
      <w:r w:rsidR="00D935C6">
        <w:t>. Red Team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648"/>
        <w:gridCol w:w="2454"/>
        <w:gridCol w:w="3003"/>
        <w:gridCol w:w="1132"/>
      </w:tblGrid>
      <w:tr w:rsidR="00DF294E" w14:paraId="1918784E" w14:textId="77777777" w:rsidTr="00D717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FDEF8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9B2E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1F80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EF4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9477E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</w:tr>
      <w:tr w:rsidR="00DF294E" w14:paraId="43AD6014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BFF68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2260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Photo 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9ADF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Distinguish between live face and photo.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2B065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FAILED:</w:t>
            </w:r>
            <w:r>
              <w:rPr>
                <w:rFonts w:ascii="Arial" w:hAnsi="Arial" w:cs="Arial"/>
              </w:rPr>
              <w:t xml:space="preserve"> System treats photos as live faces.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5F538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CRITICAL</w:t>
            </w:r>
          </w:p>
        </w:tc>
      </w:tr>
      <w:tr w:rsidR="00DF294E" w14:paraId="7A7A0DDB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BA71F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73186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Large Payload 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8C7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Reject frames &gt; 20MB.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08034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Handled by Nginx/</w:t>
            </w:r>
            <w:proofErr w:type="spellStart"/>
            <w:r>
              <w:rPr>
                <w:rFonts w:ascii="Arial" w:hAnsi="Arial" w:cs="Arial"/>
              </w:rPr>
              <w:t>FastAPI</w:t>
            </w:r>
            <w:proofErr w:type="spellEnd"/>
            <w:r>
              <w:rPr>
                <w:rFonts w:ascii="Arial" w:hAnsi="Arial" w:cs="Arial"/>
              </w:rPr>
              <w:t xml:space="preserve"> limit settings.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335F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DF294E" w14:paraId="63FE196D" w14:textId="77777777" w:rsidTr="00D717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2958D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019F7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Multi-Face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0E71B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Flag multiple people in frame.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ED080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Logic is currently fixed to 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max_num_faces</w:t>
            </w:r>
            <w:proofErr w:type="spellEnd"/>
            <w:r>
              <w:rPr>
                <w:rStyle w:val="HTMLCode"/>
                <w:rFonts w:ascii="Arial" w:eastAsiaTheme="minorEastAsia" w:hAnsi="Arial" w:cs="Arial"/>
              </w:rPr>
              <w:t>=1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823C" w14:textId="77777777" w:rsidR="00DF294E" w:rsidRDefault="00DF294E" w:rsidP="00D7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PARTIAL</w:t>
            </w:r>
          </w:p>
        </w:tc>
      </w:tr>
    </w:tbl>
    <w:p w14:paraId="6FE90FF7" w14:textId="1B03ED69" w:rsidR="00352A89" w:rsidRDefault="00352A89">
      <w:pPr>
        <w:pStyle w:val="Heading1"/>
      </w:pPr>
      <w:r>
        <w:t>7</w:t>
      </w:r>
      <w:r w:rsidR="00D935C6">
        <w:t>.</w:t>
      </w:r>
      <w:r w:rsidRPr="00352A89">
        <w:rPr>
          <w:sz w:val="24"/>
          <w:szCs w:val="24"/>
        </w:rPr>
        <w:t xml:space="preserve"> </w:t>
      </w:r>
      <w:r w:rsidRPr="00352A89">
        <w:t>Results &amp; Outcome</w:t>
      </w:r>
    </w:p>
    <w:p w14:paraId="6EC765D0" w14:textId="77777777" w:rsidR="00C46D65" w:rsidRDefault="00C46D65" w:rsidP="00C46D65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Successes:</w:t>
      </w:r>
      <w:r>
        <w:rPr>
          <w:rFonts w:ascii="Arial" w:hAnsi="Arial" w:cs="Arial"/>
        </w:rPr>
        <w:t xml:space="preserve"> The integration of </w:t>
      </w:r>
      <w:proofErr w:type="spellStart"/>
      <w:r>
        <w:rPr>
          <w:rFonts w:ascii="Arial" w:hAnsi="Arial" w:cs="Arial"/>
        </w:rPr>
        <w:t>MediaPipe's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HTMLCode"/>
          <w:rFonts w:ascii="Arial" w:hAnsi="Arial" w:cs="Arial"/>
        </w:rPr>
        <w:t>refine_landmarks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provides</w:t>
      </w:r>
      <w:proofErr w:type="gramEnd"/>
      <w:r>
        <w:rPr>
          <w:rFonts w:ascii="Arial" w:hAnsi="Arial" w:cs="Arial"/>
        </w:rPr>
        <w:t xml:space="preserve"> excellent gaze tracking metrics. The mathematical fusion of gaze, pose, and emotion into a single "Authenticity Score" works reliably for </w:t>
      </w:r>
      <w:proofErr w:type="spellStart"/>
      <w:r>
        <w:rPr>
          <w:rFonts w:ascii="Arial" w:hAnsi="Arial" w:cs="Arial"/>
        </w:rPr>
        <w:t>behavioral</w:t>
      </w:r>
      <w:proofErr w:type="spellEnd"/>
      <w:r>
        <w:rPr>
          <w:rFonts w:ascii="Arial" w:hAnsi="Arial" w:cs="Arial"/>
        </w:rPr>
        <w:t xml:space="preserve"> profiling.</w:t>
      </w:r>
    </w:p>
    <w:p w14:paraId="7299D8B7" w14:textId="77777777" w:rsidR="00C46D65" w:rsidRDefault="00C46D65" w:rsidP="00C46D65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Weaknesses:</w:t>
      </w:r>
      <w:r>
        <w:rPr>
          <w:rFonts w:ascii="Arial" w:hAnsi="Arial" w:cs="Arial"/>
        </w:rPr>
        <w:t xml:space="preserve"> The service is computationally heavy. Running </w:t>
      </w:r>
      <w:proofErr w:type="spellStart"/>
      <w:r>
        <w:rPr>
          <w:rFonts w:ascii="Arial" w:hAnsi="Arial" w:cs="Arial"/>
        </w:rPr>
        <w:t>DeepFace</w:t>
      </w:r>
      <w:proofErr w:type="spellEnd"/>
      <w:r>
        <w:rPr>
          <w:rFonts w:ascii="Arial" w:hAnsi="Arial" w:cs="Arial"/>
        </w:rPr>
        <w:t xml:space="preserve"> on every frame blocks the event loop, causing "stuttering" in the live video feed.</w:t>
      </w:r>
    </w:p>
    <w:p w14:paraId="131BE3F0" w14:textId="77777777" w:rsidR="00C46D65" w:rsidRDefault="00C46D65" w:rsidP="00C46D65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Status:</w:t>
      </w:r>
      <w:r>
        <w:rPr>
          <w:rFonts w:ascii="Arial" w:hAnsi="Arial" w:cs="Arial"/>
        </w:rPr>
        <w:t xml:space="preserve"> Suitable for academic reference and local testing.</w:t>
      </w:r>
    </w:p>
    <w:p w14:paraId="361683D8" w14:textId="521B189E" w:rsidR="00352A89" w:rsidRDefault="00352A89">
      <w:pPr>
        <w:pStyle w:val="Heading1"/>
      </w:pPr>
      <w:r>
        <w:t>8. Challenges &amp; Solutions</w:t>
      </w:r>
    </w:p>
    <w:p w14:paraId="748C3D70" w14:textId="431DDBF0" w:rsidR="00C46D65" w:rsidRDefault="00C46D65" w:rsidP="00C46D65"/>
    <w:p w14:paraId="5A775AAA" w14:textId="77777777" w:rsidR="00C46D65" w:rsidRDefault="00C46D65" w:rsidP="00C46D6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Challenge: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DeepFace</w:t>
      </w:r>
      <w:proofErr w:type="spellEnd"/>
      <w:r>
        <w:rPr>
          <w:rFonts w:ascii="Arial" w:hAnsi="Arial" w:cs="Arial"/>
        </w:rPr>
        <w:t xml:space="preserve"> analysis is too slow for 30 FPS video.</w:t>
      </w:r>
    </w:p>
    <w:p w14:paraId="2FDE1D93" w14:textId="77777777" w:rsidR="00C46D65" w:rsidRDefault="00C46D65" w:rsidP="00C46D6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Implemented a skip-frame logic in the controller or recommended </w:t>
      </w:r>
      <w:proofErr w:type="spellStart"/>
      <w:r>
        <w:rPr>
          <w:rFonts w:ascii="Arial" w:hAnsi="Arial" w:cs="Arial"/>
        </w:rPr>
        <w:t>analyzing</w:t>
      </w:r>
      <w:proofErr w:type="spellEnd"/>
      <w:r>
        <w:rPr>
          <w:rFonts w:ascii="Arial" w:hAnsi="Arial" w:cs="Arial"/>
        </w:rPr>
        <w:t xml:space="preserve"> emotions every 5th frame while keeping landmarks at 30 FPS.</w:t>
      </w:r>
    </w:p>
    <w:p w14:paraId="772166DE" w14:textId="77777777" w:rsidR="00C46D65" w:rsidRDefault="00C46D65" w:rsidP="00C46D6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Challenge:</w:t>
      </w:r>
      <w:r>
        <w:rPr>
          <w:rFonts w:ascii="Arial" w:hAnsi="Arial" w:cs="Arial"/>
        </w:rPr>
        <w:t xml:space="preserve"> OpenCV </w:t>
      </w:r>
      <w:proofErr w:type="spellStart"/>
      <w:r>
        <w:rPr>
          <w:rStyle w:val="HTMLCode"/>
          <w:rFonts w:ascii="Arial" w:hAnsi="Arial" w:cs="Arial"/>
        </w:rPr>
        <w:t>imshow</w:t>
      </w:r>
      <w:proofErr w:type="spellEnd"/>
      <w:r>
        <w:rPr>
          <w:rFonts w:ascii="Arial" w:hAnsi="Arial" w:cs="Arial"/>
        </w:rPr>
        <w:t xml:space="preserve"> equivalent in Docker.</w:t>
      </w:r>
    </w:p>
    <w:p w14:paraId="57744404" w14:textId="77777777" w:rsidR="00C46D65" w:rsidRDefault="00C46D65" w:rsidP="00C46D6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Successfully bypassed GUI requirements by using </w:t>
      </w:r>
      <w:proofErr w:type="spellStart"/>
      <w:r>
        <w:rPr>
          <w:rStyle w:val="HTMLCode"/>
          <w:rFonts w:ascii="Arial" w:hAnsi="Arial" w:cs="Arial"/>
        </w:rPr>
        <w:t>opencv</w:t>
      </w:r>
      <w:proofErr w:type="spellEnd"/>
      <w:r>
        <w:rPr>
          <w:rStyle w:val="HTMLCode"/>
          <w:rFonts w:ascii="Arial" w:hAnsi="Arial" w:cs="Arial"/>
        </w:rPr>
        <w:t>-python-headless</w:t>
      </w:r>
      <w:r>
        <w:rPr>
          <w:rFonts w:ascii="Arial" w:hAnsi="Arial" w:cs="Arial"/>
        </w:rPr>
        <w:t xml:space="preserve"> and returning data via JSON response.</w:t>
      </w:r>
    </w:p>
    <w:p w14:paraId="7C323CC9" w14:textId="65A40D12" w:rsidR="001A07B6" w:rsidRDefault="00352A89">
      <w:pPr>
        <w:pStyle w:val="Heading1"/>
      </w:pPr>
      <w:r>
        <w:t>9.</w:t>
      </w:r>
      <w:r w:rsidR="00D935C6">
        <w:t xml:space="preserve"> </w:t>
      </w:r>
      <w:r w:rsidR="001A07B6">
        <w:t>Final Conclusion</w:t>
      </w:r>
    </w:p>
    <w:p w14:paraId="387E235A" w14:textId="77777777" w:rsidR="00C46D65" w:rsidRDefault="00C46D65" w:rsidP="00C46D6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MBIE ML module is a technically sound implementation of multimodal analysis. It successfully bridges computer vision (OpenCV/</w:t>
      </w:r>
      <w:proofErr w:type="spellStart"/>
      <w:r>
        <w:rPr>
          <w:rFonts w:ascii="Arial" w:hAnsi="Arial" w:cs="Arial"/>
        </w:rPr>
        <w:t>MediaPipe</w:t>
      </w:r>
      <w:proofErr w:type="spellEnd"/>
      <w:r>
        <w:rPr>
          <w:rFonts w:ascii="Arial" w:hAnsi="Arial" w:cs="Arial"/>
        </w:rPr>
        <w:t>) with deep learning (</w:t>
      </w:r>
      <w:proofErr w:type="spellStart"/>
      <w:r>
        <w:rPr>
          <w:rFonts w:ascii="Arial" w:hAnsi="Arial" w:cs="Arial"/>
        </w:rPr>
        <w:t>DeepFace</w:t>
      </w:r>
      <w:proofErr w:type="spellEnd"/>
      <w:r>
        <w:rPr>
          <w:rFonts w:ascii="Arial" w:hAnsi="Arial" w:cs="Arial"/>
        </w:rPr>
        <w:t>). While highly accurate in a "happy path" scenario, it requires an anti-spoofing layer (Liveness Detection) and performance profiling before it can be used in high-stakes professional interviews.</w:t>
      </w:r>
    </w:p>
    <w:p w14:paraId="2F497779" w14:textId="094A2A68" w:rsidR="009D4622" w:rsidRDefault="001A07B6">
      <w:pPr>
        <w:pStyle w:val="Heading1"/>
      </w:pPr>
      <w:r>
        <w:lastRenderedPageBreak/>
        <w:t>10.Final Verdict</w:t>
      </w:r>
    </w:p>
    <w:p w14:paraId="6E192CA4" w14:textId="77777777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1A07B6">
        <w:rPr>
          <w:b/>
          <w:bCs/>
          <w:sz w:val="24"/>
          <w:szCs w:val="24"/>
        </w:rPr>
        <w:t xml:space="preserve">Demo </w:t>
      </w:r>
      <w:proofErr w:type="gramStart"/>
      <w:r w:rsidRPr="001A07B6">
        <w:rPr>
          <w:b/>
          <w:bCs/>
          <w:sz w:val="24"/>
          <w:szCs w:val="24"/>
        </w:rPr>
        <w:t>Ready :</w:t>
      </w:r>
      <w:proofErr w:type="gramEnd"/>
      <w:r>
        <w:rPr>
          <w:sz w:val="24"/>
          <w:szCs w:val="24"/>
        </w:rPr>
        <w:t xml:space="preserve"> Yes</w:t>
      </w:r>
    </w:p>
    <w:p w14:paraId="7D498CAE" w14:textId="578A42F1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1A07B6">
        <w:rPr>
          <w:b/>
          <w:bCs/>
          <w:sz w:val="24"/>
          <w:szCs w:val="24"/>
        </w:rPr>
        <w:t xml:space="preserve">Production </w:t>
      </w:r>
      <w:proofErr w:type="spellStart"/>
      <w:proofErr w:type="gramStart"/>
      <w:r w:rsidRPr="001A07B6">
        <w:rPr>
          <w:b/>
          <w:bCs/>
          <w:sz w:val="24"/>
          <w:szCs w:val="24"/>
        </w:rPr>
        <w:t>Redy</w:t>
      </w:r>
      <w:proofErr w:type="spellEnd"/>
      <w:r w:rsidRPr="001A07B6">
        <w:rPr>
          <w:b/>
          <w:bCs/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 No(</w:t>
      </w:r>
      <w:r w:rsidR="00C46D65">
        <w:rPr>
          <w:rFonts w:ascii="Arial" w:hAnsi="Arial" w:cs="Arial"/>
        </w:rPr>
        <w:t>Requires Liveness Detection &amp; GPU Acceleration</w:t>
      </w:r>
      <w:r>
        <w:rPr>
          <w:sz w:val="24"/>
          <w:szCs w:val="24"/>
        </w:rPr>
        <w:t>)</w:t>
      </w:r>
    </w:p>
    <w:p w14:paraId="7E9EF2DF" w14:textId="3A8FDDE1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2D4F5E">
        <w:rPr>
          <w:b/>
          <w:bCs/>
          <w:sz w:val="24"/>
          <w:szCs w:val="24"/>
        </w:rPr>
        <w:t xml:space="preserve">System Stability: </w:t>
      </w:r>
      <w:r>
        <w:rPr>
          <w:sz w:val="24"/>
          <w:szCs w:val="24"/>
        </w:rPr>
        <w:t>Good</w:t>
      </w:r>
    </w:p>
    <w:p w14:paraId="44300F2C" w14:textId="7BD149A3" w:rsidR="001A07B6" w:rsidRDefault="001A07B6" w:rsidP="001A07B6"/>
    <w:sectPr w:rsidR="001A0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540F1"/>
    <w:multiLevelType w:val="multilevel"/>
    <w:tmpl w:val="37A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B3021"/>
    <w:multiLevelType w:val="multilevel"/>
    <w:tmpl w:val="422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8243E"/>
    <w:multiLevelType w:val="multilevel"/>
    <w:tmpl w:val="13E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57A07"/>
    <w:multiLevelType w:val="multilevel"/>
    <w:tmpl w:val="61E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03E85"/>
    <w:multiLevelType w:val="multilevel"/>
    <w:tmpl w:val="6D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876A8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87226"/>
    <w:multiLevelType w:val="hybridMultilevel"/>
    <w:tmpl w:val="8E1C4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17F05"/>
    <w:multiLevelType w:val="multilevel"/>
    <w:tmpl w:val="8B48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03899"/>
    <w:multiLevelType w:val="multilevel"/>
    <w:tmpl w:val="2C7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623AE"/>
    <w:multiLevelType w:val="multilevel"/>
    <w:tmpl w:val="1A0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95218"/>
    <w:multiLevelType w:val="multilevel"/>
    <w:tmpl w:val="41D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25F51"/>
    <w:multiLevelType w:val="multilevel"/>
    <w:tmpl w:val="047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5"/>
  </w:num>
  <w:num w:numId="12">
    <w:abstractNumId w:val="14"/>
  </w:num>
  <w:num w:numId="13">
    <w:abstractNumId w:val="19"/>
  </w:num>
  <w:num w:numId="14">
    <w:abstractNumId w:val="18"/>
  </w:num>
  <w:num w:numId="15">
    <w:abstractNumId w:val="10"/>
  </w:num>
  <w:num w:numId="16">
    <w:abstractNumId w:val="11"/>
  </w:num>
  <w:num w:numId="17">
    <w:abstractNumId w:val="9"/>
  </w:num>
  <w:num w:numId="18">
    <w:abstractNumId w:val="16"/>
  </w:num>
  <w:num w:numId="19">
    <w:abstractNumId w:val="17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01C"/>
    <w:rsid w:val="0015074B"/>
    <w:rsid w:val="001A07B6"/>
    <w:rsid w:val="0029639D"/>
    <w:rsid w:val="002B5690"/>
    <w:rsid w:val="002D4F5E"/>
    <w:rsid w:val="00326F90"/>
    <w:rsid w:val="00352A89"/>
    <w:rsid w:val="006A2CF4"/>
    <w:rsid w:val="0086786E"/>
    <w:rsid w:val="009D4622"/>
    <w:rsid w:val="00A5018D"/>
    <w:rsid w:val="00AA1D8D"/>
    <w:rsid w:val="00B47730"/>
    <w:rsid w:val="00C46D65"/>
    <w:rsid w:val="00CB0664"/>
    <w:rsid w:val="00D71FE1"/>
    <w:rsid w:val="00D935C6"/>
    <w:rsid w:val="00DF294E"/>
    <w:rsid w:val="00EA6A66"/>
    <w:rsid w:val="00F9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48C38"/>
  <w14:defaultImageDpi w14:val="300"/>
  <w15:docId w15:val="{7690B878-047B-40E6-82C9-A347303B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9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7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IN"/>
    </w:rPr>
  </w:style>
  <w:style w:type="character" w:customStyle="1" w:styleId="export-sheets-button">
    <w:name w:val="export-sheets-button"/>
    <w:basedOn w:val="DefaultParagraphFont"/>
    <w:rsid w:val="00D71FE1"/>
  </w:style>
  <w:style w:type="character" w:styleId="HTMLCode">
    <w:name w:val="HTML Code"/>
    <w:basedOn w:val="DefaultParagraphFont"/>
    <w:uiPriority w:val="99"/>
    <w:semiHidden/>
    <w:unhideWhenUsed/>
    <w:rsid w:val="00D71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96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9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13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8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97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3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55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25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8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Kamble</cp:lastModifiedBy>
  <cp:revision>2</cp:revision>
  <dcterms:created xsi:type="dcterms:W3CDTF">2026-03-29T19:57:00Z</dcterms:created>
  <dcterms:modified xsi:type="dcterms:W3CDTF">2026-03-29T19:57:00Z</dcterms:modified>
  <cp:category/>
</cp:coreProperties>
</file>