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6A7270" w:rsidRDefault="00000000">
      <w:pPr>
        <w:spacing w:before="2000"/>
      </w:pPr>
      <w:r>
        <w:t xml:space="preserve"> </w:t>
      </w:r>
    </w:p>
    <w:p w14:paraId="00000002" w14:textId="77777777" w:rsidR="006A7270" w:rsidRDefault="00000000">
      <w:pPr>
        <w:spacing w:after="100"/>
        <w:jc w:val="center"/>
        <w:rPr>
          <w:b/>
          <w:bCs/>
          <w:color w:val="8B4513"/>
          <w:sz w:val="44"/>
          <w:szCs w:val="44"/>
        </w:rPr>
      </w:pPr>
      <w:r>
        <w:rPr>
          <w:b/>
          <w:bCs/>
          <w:color w:val="8B4513"/>
          <w:sz w:val="44"/>
          <w:szCs w:val="44"/>
        </w:rPr>
        <w:t>TATWAMASI FOUNDATION</w:t>
      </w:r>
    </w:p>
    <w:p w14:paraId="00000003" w14:textId="77777777" w:rsidR="006A7270" w:rsidRDefault="00000000">
      <w:pPr>
        <w:spacing w:after="60"/>
        <w:jc w:val="center"/>
        <w:rPr>
          <w:i/>
          <w:iCs/>
          <w:color w:val="333333"/>
          <w:sz w:val="26"/>
          <w:szCs w:val="26"/>
        </w:rPr>
      </w:pPr>
      <w:r>
        <w:rPr>
          <w:i/>
          <w:iCs/>
          <w:color w:val="333333"/>
          <w:sz w:val="26"/>
          <w:szCs w:val="26"/>
        </w:rPr>
        <w:t>Awakening Potential</w:t>
      </w:r>
    </w:p>
    <w:p w14:paraId="00000004" w14:textId="77777777" w:rsidR="006A7270" w:rsidRDefault="00000000">
      <w:pPr>
        <w:spacing w:after="400"/>
        <w:jc w:val="center"/>
        <w:rPr>
          <w:color w:val="6B6B6B"/>
        </w:rPr>
      </w:pPr>
      <w:r>
        <w:rPr>
          <w:color w:val="6B6B6B"/>
        </w:rPr>
        <w:t>Est. 2022 · Mumbai</w:t>
      </w:r>
    </w:p>
    <w:p w14:paraId="00000005" w14:textId="77777777" w:rsidR="006A7270" w:rsidRDefault="00000000">
      <w:pPr>
        <w:spacing w:after="40"/>
        <w:jc w:val="center"/>
        <w:rPr>
          <w:b/>
          <w:bCs/>
          <w:color w:val="222222"/>
        </w:rPr>
      </w:pPr>
      <w:r>
        <w:rPr>
          <w:b/>
          <w:bCs/>
          <w:color w:val="222222"/>
        </w:rPr>
        <w:t>Website Copy — Full Draft</w:t>
      </w:r>
    </w:p>
    <w:p w14:paraId="00000006" w14:textId="77777777" w:rsidR="006A7270" w:rsidRDefault="00000000">
      <w:pPr>
        <w:jc w:val="center"/>
        <w:rPr>
          <w:color w:val="6B6B6B"/>
          <w:sz w:val="18"/>
          <w:szCs w:val="18"/>
        </w:rPr>
      </w:pPr>
      <w:r>
        <w:rPr>
          <w:color w:val="6B6B6B"/>
          <w:sz w:val="18"/>
          <w:szCs w:val="18"/>
        </w:rPr>
        <w:t>Revised for tone: plainer, warmer, community-rooted language</w:t>
      </w:r>
    </w:p>
    <w:p w14:paraId="00000007" w14:textId="77777777" w:rsidR="006A7270" w:rsidRDefault="006A7270"/>
    <w:p w14:paraId="00000008" w14:textId="77777777" w:rsidR="006A7270" w:rsidRDefault="00000000">
      <w:r>
        <w:t xml:space="preserve"> </w:t>
      </w:r>
    </w:p>
    <w:p w14:paraId="00000009" w14:textId="77777777" w:rsidR="006A7270" w:rsidRDefault="00000000">
      <w:pPr>
        <w:spacing w:before="200" w:after="60"/>
        <w:rPr>
          <w:b/>
          <w:bCs/>
          <w:color w:val="6B6B6B"/>
          <w:sz w:val="16"/>
          <w:szCs w:val="16"/>
        </w:rPr>
      </w:pPr>
      <w:r>
        <w:rPr>
          <w:b/>
          <w:bCs/>
          <w:color w:val="6B6B6B"/>
          <w:sz w:val="16"/>
          <w:szCs w:val="16"/>
        </w:rPr>
        <w:t>PAGE 1 — LOGO / LANDING</w:t>
      </w:r>
    </w:p>
    <w:p w14:paraId="0000000A" w14:textId="77777777" w:rsidR="006A7270" w:rsidRDefault="00000000">
      <w:pPr>
        <w:pStyle w:val="Heading1"/>
        <w:keepNext w:val="0"/>
        <w:keepLines w:val="0"/>
        <w:spacing w:before="480" w:after="240"/>
        <w:rPr>
          <w:b/>
          <w:bCs/>
          <w:color w:val="8B4513"/>
          <w:sz w:val="46"/>
          <w:szCs w:val="46"/>
        </w:rPr>
      </w:pPr>
      <w:bookmarkStart w:id="0" w:name="_chx3sdzijwht" w:colFirst="0" w:colLast="0"/>
      <w:bookmarkEnd w:id="0"/>
      <w:r>
        <w:rPr>
          <w:b/>
          <w:bCs/>
          <w:color w:val="8B4513"/>
          <w:sz w:val="46"/>
          <w:szCs w:val="46"/>
        </w:rPr>
        <w:t>TATWAMASI FOUNDATION</w:t>
      </w:r>
    </w:p>
    <w:p w14:paraId="0000000B" w14:textId="77777777" w:rsidR="006A7270" w:rsidRDefault="00000000">
      <w:pPr>
        <w:spacing w:after="200"/>
        <w:rPr>
          <w:i/>
          <w:iCs/>
          <w:color w:val="6B6B6B"/>
        </w:rPr>
      </w:pPr>
      <w:r>
        <w:rPr>
          <w:i/>
          <w:iCs/>
          <w:color w:val="6B6B6B"/>
        </w:rPr>
        <w:t>Awakening Potential, Building Together</w:t>
      </w:r>
    </w:p>
    <w:p w14:paraId="0000000C" w14:textId="77777777" w:rsidR="006A7270" w:rsidRDefault="00000000">
      <w:pPr>
        <w:spacing w:after="160" w:line="300" w:lineRule="auto"/>
        <w:rPr>
          <w:color w:val="333333"/>
        </w:rPr>
      </w:pPr>
      <w:r>
        <w:rPr>
          <w:color w:val="333333"/>
        </w:rPr>
        <w:t>Est. 2022, Mumbai</w:t>
      </w:r>
    </w:p>
    <w:p w14:paraId="0000000D" w14:textId="77777777" w:rsidR="006A7270" w:rsidRDefault="00000000">
      <w:pPr>
        <w:shd w:val="clear" w:color="auto" w:fill="F5F0EA"/>
        <w:spacing w:before="100" w:after="200"/>
        <w:ind w:left="220" w:right="220"/>
        <w:rPr>
          <w:i/>
          <w:iCs/>
          <w:color w:val="6B6B6B"/>
          <w:sz w:val="18"/>
          <w:szCs w:val="18"/>
        </w:rPr>
      </w:pPr>
      <w:r>
        <w:rPr>
          <w:i/>
          <w:iCs/>
          <w:color w:val="6B6B6B"/>
          <w:sz w:val="18"/>
          <w:szCs w:val="18"/>
        </w:rPr>
        <w:t>Note: "Awakening Potential, Building Together" replaces "Awakening Potential Transforming Communities" — keeps the strongest phrase, drops the second one, which reads like a grant report. It also stays close to what "Tatwamasi" (Tat Tvam Asi — "thou art that") already means, rather than adding a separate big phrase next to the name.</w:t>
      </w:r>
    </w:p>
    <w:p w14:paraId="0000000E" w14:textId="77777777" w:rsidR="006A7270" w:rsidRDefault="006A7270">
      <w:pPr>
        <w:rPr>
          <w:rFonts w:ascii="Times New Roman" w:eastAsia="Times New Roman" w:hAnsi="Times New Roman" w:cs="Times New Roman"/>
          <w:sz w:val="20"/>
          <w:szCs w:val="20"/>
        </w:rPr>
      </w:pPr>
    </w:p>
    <w:p w14:paraId="0000000F" w14:textId="77777777" w:rsidR="006A7270" w:rsidRDefault="00000000">
      <w:r>
        <w:t xml:space="preserve"> </w:t>
      </w:r>
    </w:p>
    <w:p w14:paraId="00000010" w14:textId="77777777" w:rsidR="006A7270" w:rsidRDefault="00000000">
      <w:pPr>
        <w:spacing w:before="200" w:after="60"/>
        <w:rPr>
          <w:b/>
          <w:bCs/>
          <w:color w:val="6B6B6B"/>
          <w:sz w:val="16"/>
          <w:szCs w:val="16"/>
        </w:rPr>
      </w:pPr>
      <w:r>
        <w:rPr>
          <w:b/>
          <w:bCs/>
          <w:color w:val="6B6B6B"/>
          <w:sz w:val="16"/>
          <w:szCs w:val="16"/>
        </w:rPr>
        <w:t>PAGE 2 — HOME PAGE</w:t>
      </w:r>
    </w:p>
    <w:p w14:paraId="00000011" w14:textId="77777777" w:rsidR="006A7270" w:rsidRDefault="00000000">
      <w:pPr>
        <w:pStyle w:val="Heading1"/>
        <w:keepNext w:val="0"/>
        <w:keepLines w:val="0"/>
        <w:spacing w:before="480" w:after="240"/>
        <w:rPr>
          <w:b/>
          <w:bCs/>
          <w:color w:val="8B4513"/>
          <w:sz w:val="46"/>
          <w:szCs w:val="46"/>
        </w:rPr>
      </w:pPr>
      <w:bookmarkStart w:id="1" w:name="_heou6jbp2uwh" w:colFirst="0" w:colLast="0"/>
      <w:bookmarkEnd w:id="1"/>
      <w:r>
        <w:rPr>
          <w:b/>
          <w:bCs/>
          <w:color w:val="8B4513"/>
          <w:sz w:val="46"/>
          <w:szCs w:val="46"/>
        </w:rPr>
        <w:t>Rooted in India. Reaching Every Home.</w:t>
      </w:r>
    </w:p>
    <w:p w14:paraId="00000012" w14:textId="77777777" w:rsidR="006A7270" w:rsidRDefault="00000000">
      <w:pPr>
        <w:spacing w:after="160" w:line="300" w:lineRule="auto"/>
        <w:rPr>
          <w:color w:val="333333"/>
        </w:rPr>
      </w:pPr>
      <w:r>
        <w:rPr>
          <w:color w:val="333333"/>
        </w:rPr>
        <w:t>Every child has something in them, waiting to be identified, nurtured and encouraged.</w:t>
      </w:r>
    </w:p>
    <w:p w14:paraId="00000013" w14:textId="77777777" w:rsidR="006A7270" w:rsidRDefault="00000000">
      <w:pPr>
        <w:spacing w:after="160" w:line="300" w:lineRule="auto"/>
        <w:rPr>
          <w:color w:val="333333"/>
        </w:rPr>
      </w:pPr>
      <w:r>
        <w:rPr>
          <w:color w:val="333333"/>
        </w:rPr>
        <w:t>Every community has strength, even when it isn't visible yet.</w:t>
      </w:r>
    </w:p>
    <w:p w14:paraId="00000014" w14:textId="77777777" w:rsidR="006A7270" w:rsidRDefault="00000000">
      <w:pPr>
        <w:spacing w:after="160" w:line="300" w:lineRule="auto"/>
        <w:rPr>
          <w:color w:val="333333"/>
        </w:rPr>
      </w:pPr>
      <w:r>
        <w:rPr>
          <w:color w:val="333333"/>
        </w:rPr>
        <w:t>We work on education, health, sports, music and the environment — helping people here discover what they're already capable of.</w:t>
      </w:r>
    </w:p>
    <w:p w14:paraId="00000015" w14:textId="77777777" w:rsidR="006A7270" w:rsidRDefault="00000000">
      <w:pPr>
        <w:spacing w:after="160" w:line="300" w:lineRule="auto"/>
        <w:rPr>
          <w:b/>
          <w:bCs/>
          <w:color w:val="333333"/>
        </w:rPr>
      </w:pPr>
      <w:r>
        <w:rPr>
          <w:b/>
          <w:bCs/>
          <w:color w:val="333333"/>
        </w:rPr>
        <w:t>WELCOME TO OUR JOURNEY</w:t>
      </w:r>
    </w:p>
    <w:p w14:paraId="00000016" w14:textId="77777777" w:rsidR="006A7270" w:rsidRDefault="00000000">
      <w:pPr>
        <w:spacing w:after="200"/>
        <w:rPr>
          <w:i/>
          <w:iCs/>
          <w:color w:val="6B6B6B"/>
        </w:rPr>
      </w:pPr>
      <w:r>
        <w:rPr>
          <w:i/>
          <w:iCs/>
          <w:color w:val="6B6B6B"/>
        </w:rPr>
        <w:t>#HOMETOTHEWORLD</w:t>
      </w:r>
    </w:p>
    <w:p w14:paraId="00000017" w14:textId="77777777" w:rsidR="006A7270" w:rsidRDefault="00000000">
      <w:pPr>
        <w:pStyle w:val="Heading2"/>
        <w:keepNext w:val="0"/>
        <w:keepLines w:val="0"/>
        <w:spacing w:after="160"/>
        <w:rPr>
          <w:b/>
          <w:bCs/>
          <w:color w:val="222222"/>
          <w:sz w:val="34"/>
          <w:szCs w:val="34"/>
        </w:rPr>
      </w:pPr>
      <w:bookmarkStart w:id="2" w:name="_ojzfmtf4pgfw" w:colFirst="0" w:colLast="0"/>
      <w:bookmarkEnd w:id="2"/>
      <w:r>
        <w:rPr>
          <w:b/>
          <w:bCs/>
          <w:color w:val="222222"/>
          <w:sz w:val="34"/>
          <w:szCs w:val="34"/>
        </w:rPr>
        <w:lastRenderedPageBreak/>
        <w:t>For the Heart of India</w:t>
      </w:r>
    </w:p>
    <w:p w14:paraId="00000018" w14:textId="77777777" w:rsidR="006A7270" w:rsidRDefault="00000000">
      <w:pPr>
        <w:spacing w:after="160" w:line="300" w:lineRule="auto"/>
        <w:rPr>
          <w:color w:val="333333"/>
        </w:rPr>
      </w:pPr>
      <w:r>
        <w:rPr>
          <w:color w:val="333333"/>
        </w:rPr>
        <w:t>Tatwamasi Foundation works with the youth, children and families of resource constrained parts of India — through education, healthcare, music/arts, sports and the environment — so they can go as far as their ability takes them.</w:t>
      </w:r>
    </w:p>
    <w:p w14:paraId="00000019" w14:textId="77777777" w:rsidR="006A7270" w:rsidRDefault="00000000">
      <w:pPr>
        <w:spacing w:after="160" w:line="300" w:lineRule="auto"/>
        <w:rPr>
          <w:b/>
          <w:bCs/>
          <w:color w:val="333333"/>
        </w:rPr>
      </w:pPr>
      <w:r>
        <w:rPr>
          <w:b/>
          <w:bCs/>
          <w:color w:val="333333"/>
        </w:rPr>
        <w:t>[Button] See Our Work &amp; Who We Are</w:t>
      </w:r>
    </w:p>
    <w:p w14:paraId="0000001A" w14:textId="77777777" w:rsidR="006A7270" w:rsidRDefault="00000000">
      <w:pPr>
        <w:pStyle w:val="Heading2"/>
        <w:keepNext w:val="0"/>
        <w:keepLines w:val="0"/>
        <w:spacing w:after="160"/>
        <w:rPr>
          <w:b/>
          <w:bCs/>
          <w:sz w:val="34"/>
          <w:szCs w:val="34"/>
        </w:rPr>
      </w:pPr>
      <w:bookmarkStart w:id="3" w:name="_1q8jv5m5z5j8" w:colFirst="0" w:colLast="0"/>
      <w:bookmarkEnd w:id="3"/>
      <w:r>
        <w:rPr>
          <w:b/>
          <w:bCs/>
          <w:color w:val="222222"/>
          <w:sz w:val="34"/>
          <w:szCs w:val="34"/>
        </w:rPr>
        <w:t>The Mission</w:t>
      </w:r>
      <w:r>
        <w:rPr>
          <w:b/>
          <w:bCs/>
          <w:sz w:val="34"/>
          <w:szCs w:val="34"/>
        </w:rPr>
        <w:t>[</w:t>
      </w:r>
      <w:commentRangeStart w:id="4"/>
      <w:r>
        <w:rPr>
          <w:b/>
          <w:bCs/>
          <w:sz w:val="34"/>
          <w:szCs w:val="34"/>
        </w:rPr>
        <w:t>L1</w:t>
      </w:r>
      <w:commentRangeEnd w:id="4"/>
      <w:r>
        <w:rPr>
          <w:rStyle w:val="CommentReference"/>
          <w:b/>
          <w:bCs/>
          <w:sz w:val="34"/>
          <w:szCs w:val="34"/>
        </w:rPr>
        <w:commentReference w:id="4"/>
      </w:r>
      <w:r>
        <w:rPr>
          <w:b/>
          <w:bCs/>
          <w:sz w:val="34"/>
          <w:szCs w:val="34"/>
        </w:rPr>
        <w:t xml:space="preserve">] </w:t>
      </w:r>
    </w:p>
    <w:p w14:paraId="0000001B" w14:textId="77777777" w:rsidR="006A7270" w:rsidRDefault="00000000">
      <w:pPr>
        <w:spacing w:before="200" w:after="60"/>
        <w:rPr>
          <w:b/>
          <w:bCs/>
          <w:color w:val="6B6B6B"/>
          <w:sz w:val="16"/>
          <w:szCs w:val="16"/>
        </w:rPr>
      </w:pPr>
      <w:r>
        <w:rPr>
          <w:b/>
          <w:bCs/>
          <w:color w:val="6B6B6B"/>
          <w:sz w:val="16"/>
          <w:szCs w:val="16"/>
        </w:rPr>
        <w:t>THE MISSION</w:t>
      </w:r>
    </w:p>
    <w:p w14:paraId="0000001C" w14:textId="77777777" w:rsidR="006A7270" w:rsidRDefault="00000000">
      <w:pPr>
        <w:spacing w:before="240" w:after="120"/>
        <w:rPr>
          <w:b/>
          <w:bCs/>
          <w:color w:val="8B4513"/>
        </w:rPr>
      </w:pPr>
      <w:r>
        <w:rPr>
          <w:b/>
          <w:bCs/>
          <w:color w:val="8B4513"/>
        </w:rPr>
        <w:t>Rooted in India, Reaching Every Home</w:t>
      </w:r>
    </w:p>
    <w:p w14:paraId="0000001D" w14:textId="77777777" w:rsidR="006A7270" w:rsidRDefault="00000000">
      <w:pPr>
        <w:spacing w:after="160" w:line="300" w:lineRule="auto"/>
        <w:rPr>
          <w:color w:val="333333"/>
        </w:rPr>
      </w:pPr>
      <w:r>
        <w:rPr>
          <w:color w:val="333333"/>
        </w:rPr>
        <w:t>Tatwamasi Foundation works where the need is greatest — education, health, sports, music and the environment — in small towns like ours that don't yet have easy access to good schools or good doctors. We stay with the children and families who are usually the last to get noticed, and walk with them as they find out what they can do.</w:t>
      </w:r>
    </w:p>
    <w:p w14:paraId="0000001E" w14:textId="77777777" w:rsidR="006A7270" w:rsidRDefault="00000000">
      <w:pPr>
        <w:spacing w:before="160" w:after="160" w:line="300" w:lineRule="auto"/>
        <w:ind w:left="580" w:right="580"/>
        <w:rPr>
          <w:i/>
          <w:iCs/>
          <w:color w:val="444444"/>
        </w:rPr>
      </w:pPr>
      <w:commentRangeStart w:id="5"/>
      <w:r>
        <w:rPr>
          <w:i/>
          <w:iCs/>
          <w:color w:val="444444"/>
        </w:rPr>
        <w:t>"Empowerment isn't something we hand over — it's something we wake up. Every community already holds wisdom. Every child already carries potential. Our work is just to make the space where both can grow."</w:t>
      </w:r>
    </w:p>
    <w:p w14:paraId="0000001F" w14:textId="77777777" w:rsidR="006A7270" w:rsidRDefault="00000000">
      <w:pPr>
        <w:spacing w:after="160" w:line="300" w:lineRule="auto"/>
      </w:pPr>
      <w:r>
        <w:rPr>
          <w:color w:val="333333"/>
        </w:rPr>
        <w:t>We build our work to grow, but we deliver it with care. We work with local people, respect the way things already work here, and measure success not just in numbers, but in the lives that actually change.</w:t>
      </w:r>
      <w:r>
        <w:t xml:space="preserve">[L2] </w:t>
      </w:r>
      <w:commentRangeEnd w:id="5"/>
      <w:r>
        <w:rPr>
          <w:rStyle w:val="CommentReference"/>
          <w:sz w:val="22"/>
          <w:szCs w:val="22"/>
        </w:rPr>
        <w:commentReference w:id="5"/>
      </w:r>
    </w:p>
    <w:p w14:paraId="00000020" w14:textId="77777777" w:rsidR="006A7270" w:rsidRDefault="00000000">
      <w:pPr>
        <w:shd w:val="clear" w:color="auto" w:fill="F5F0EA"/>
        <w:spacing w:before="100" w:after="200"/>
        <w:ind w:left="220" w:right="220"/>
        <w:rPr>
          <w:i/>
          <w:iCs/>
          <w:color w:val="6B6B6B"/>
          <w:sz w:val="18"/>
          <w:szCs w:val="18"/>
        </w:rPr>
      </w:pPr>
      <w:r>
        <w:rPr>
          <w:i/>
          <w:iCs/>
          <w:color w:val="6B6B6B"/>
          <w:sz w:val="18"/>
          <w:szCs w:val="18"/>
        </w:rPr>
        <w:t>Note: Replaced "rural India" and "village" language throughout — you work in a small town without easy access to quality education and healthcare, not a rural/village setting. Kept "built for scale, but delivered with care" close to the original; it's a strong, human line.</w:t>
      </w:r>
    </w:p>
    <w:p w14:paraId="00000021" w14:textId="77777777" w:rsidR="006A7270" w:rsidRDefault="006A7270">
      <w:pPr>
        <w:rPr>
          <w:rFonts w:ascii="Times New Roman" w:eastAsia="Times New Roman" w:hAnsi="Times New Roman" w:cs="Times New Roman"/>
          <w:sz w:val="20"/>
          <w:szCs w:val="20"/>
        </w:rPr>
      </w:pPr>
    </w:p>
    <w:p w14:paraId="00000022" w14:textId="77777777" w:rsidR="006A7270" w:rsidRDefault="00000000">
      <w:r>
        <w:t xml:space="preserve"> </w:t>
      </w:r>
    </w:p>
    <w:p w14:paraId="00000023" w14:textId="77777777" w:rsidR="006A7270" w:rsidRDefault="00000000">
      <w:pPr>
        <w:spacing w:before="200" w:after="60"/>
        <w:rPr>
          <w:b/>
          <w:bCs/>
          <w:color w:val="6B6B6B"/>
          <w:sz w:val="16"/>
          <w:szCs w:val="16"/>
        </w:rPr>
      </w:pPr>
      <w:r>
        <w:rPr>
          <w:b/>
          <w:bCs/>
          <w:color w:val="6B6B6B"/>
          <w:sz w:val="16"/>
          <w:szCs w:val="16"/>
        </w:rPr>
        <w:t>ABOUT PAGE</w:t>
      </w:r>
    </w:p>
    <w:p w14:paraId="00000024" w14:textId="77777777" w:rsidR="006A7270" w:rsidRDefault="00000000">
      <w:pPr>
        <w:pStyle w:val="Heading1"/>
        <w:keepNext w:val="0"/>
        <w:keepLines w:val="0"/>
        <w:spacing w:before="480" w:after="240"/>
        <w:rPr>
          <w:b/>
          <w:bCs/>
          <w:color w:val="8B4513"/>
          <w:sz w:val="46"/>
          <w:szCs w:val="46"/>
        </w:rPr>
      </w:pPr>
      <w:bookmarkStart w:id="6" w:name="_ibhsrj8oshjc" w:colFirst="0" w:colLast="0"/>
      <w:bookmarkEnd w:id="6"/>
      <w:r>
        <w:rPr>
          <w:b/>
          <w:bCs/>
          <w:color w:val="8B4513"/>
          <w:sz w:val="46"/>
          <w:szCs w:val="46"/>
        </w:rPr>
        <w:t>Who We Are</w:t>
      </w:r>
    </w:p>
    <w:p w14:paraId="00000025" w14:textId="77777777" w:rsidR="006A7270" w:rsidRDefault="00000000">
      <w:pPr>
        <w:spacing w:after="160" w:line="300" w:lineRule="auto"/>
        <w:rPr>
          <w:color w:val="333333"/>
        </w:rPr>
      </w:pPr>
      <w:r>
        <w:rPr>
          <w:color w:val="333333"/>
        </w:rPr>
        <w:t>We started as a small group of people who wanted to do something real — working closely with local schools and community leaders in Jiaganj, Murshidabad. We never wanted to build something separate from the community. We wanted to make what was already here stronger.</w:t>
      </w:r>
    </w:p>
    <w:p w14:paraId="00000026" w14:textId="77777777" w:rsidR="006A7270" w:rsidRDefault="00000000">
      <w:pPr>
        <w:spacing w:after="160" w:line="300" w:lineRule="auto"/>
        <w:rPr>
          <w:color w:val="333333"/>
        </w:rPr>
      </w:pPr>
      <w:r>
        <w:rPr>
          <w:color w:val="333333"/>
        </w:rPr>
        <w:t>Since then, that small beginning has grown. Today we run learning centres, sports coaching, health check-up camps, and a classical music school. But the idea hasn't changed: serve with humility, respect what people here already know, and build things that last longer than we do.</w:t>
      </w:r>
    </w:p>
    <w:p w14:paraId="00000027" w14:textId="77777777" w:rsidR="006A7270" w:rsidRDefault="00000000">
      <w:pPr>
        <w:pStyle w:val="Heading2"/>
        <w:keepNext w:val="0"/>
        <w:keepLines w:val="0"/>
        <w:spacing w:after="160"/>
        <w:rPr>
          <w:b/>
          <w:bCs/>
          <w:color w:val="222222"/>
          <w:sz w:val="34"/>
          <w:szCs w:val="34"/>
        </w:rPr>
      </w:pPr>
      <w:bookmarkStart w:id="7" w:name="_637kwe7kiupa" w:colFirst="0" w:colLast="0"/>
      <w:bookmarkEnd w:id="7"/>
      <w:r>
        <w:rPr>
          <w:b/>
          <w:bCs/>
          <w:color w:val="222222"/>
          <w:sz w:val="34"/>
          <w:szCs w:val="34"/>
        </w:rPr>
        <w:lastRenderedPageBreak/>
        <w:t>Our Story</w:t>
      </w:r>
    </w:p>
    <w:p w14:paraId="00000028" w14:textId="77777777" w:rsidR="006A7270" w:rsidRDefault="00000000">
      <w:pPr>
        <w:spacing w:after="200"/>
        <w:rPr>
          <w:i/>
          <w:iCs/>
          <w:color w:val="6B6B6B"/>
        </w:rPr>
      </w:pPr>
      <w:r>
        <w:rPr>
          <w:i/>
          <w:iCs/>
          <w:color w:val="6B6B6B"/>
        </w:rPr>
        <w:t>Building since 2022</w:t>
      </w:r>
    </w:p>
    <w:p w14:paraId="00000029" w14:textId="77777777" w:rsidR="006A7270" w:rsidRDefault="00000000">
      <w:pPr>
        <w:spacing w:before="240" w:after="120"/>
        <w:rPr>
          <w:b/>
          <w:bCs/>
          <w:color w:val="8B4513"/>
        </w:rPr>
      </w:pPr>
      <w:r>
        <w:rPr>
          <w:b/>
          <w:bCs/>
          <w:color w:val="8B4513"/>
        </w:rPr>
        <w:t>2022 — We Began</w:t>
      </w:r>
    </w:p>
    <w:p w14:paraId="0000002A" w14:textId="77777777" w:rsidR="006A7270" w:rsidRDefault="00000000">
      <w:pPr>
        <w:spacing w:after="160" w:line="300" w:lineRule="auto"/>
        <w:rPr>
          <w:color w:val="333333"/>
        </w:rPr>
      </w:pPr>
      <w:r>
        <w:rPr>
          <w:color w:val="333333"/>
        </w:rPr>
        <w:t>Tatwamasi Foundation started with one goal: serve the community in Murshidabad.</w:t>
      </w:r>
    </w:p>
    <w:p w14:paraId="0000002B" w14:textId="77777777" w:rsidR="006A7270" w:rsidRDefault="00000000">
      <w:pPr>
        <w:spacing w:before="240" w:after="120"/>
        <w:rPr>
          <w:b/>
          <w:bCs/>
          <w:color w:val="8B4513"/>
        </w:rPr>
      </w:pPr>
      <w:r>
        <w:rPr>
          <w:b/>
          <w:bCs/>
          <w:color w:val="8B4513"/>
        </w:rPr>
        <w:t>2023 — Three Institutes Open</w:t>
      </w:r>
    </w:p>
    <w:p w14:paraId="0000002C" w14:textId="77777777" w:rsidR="006A7270" w:rsidRDefault="00000000">
      <w:pPr>
        <w:spacing w:after="160" w:line="300" w:lineRule="auto"/>
        <w:rPr>
          <w:color w:val="333333"/>
        </w:rPr>
      </w:pPr>
      <w:r>
        <w:rPr>
          <w:color w:val="333333"/>
        </w:rPr>
        <w:t>Aditi Institute of Excellence, Aditi Institute of Sports, and Aditi Sursadhanaloy all began.</w:t>
      </w:r>
    </w:p>
    <w:p w14:paraId="0000002D" w14:textId="77777777" w:rsidR="006A7270" w:rsidRDefault="00000000">
      <w:pPr>
        <w:spacing w:before="240" w:after="120"/>
        <w:rPr>
          <w:b/>
          <w:bCs/>
          <w:color w:val="8B4513"/>
        </w:rPr>
      </w:pPr>
      <w:r>
        <w:rPr>
          <w:b/>
          <w:bCs/>
          <w:color w:val="8B4513"/>
        </w:rPr>
        <w:t>2024–26 — Growing Together</w:t>
      </w:r>
    </w:p>
    <w:p w14:paraId="0000002E" w14:textId="77777777" w:rsidR="006A7270" w:rsidRDefault="00000000">
      <w:pPr>
        <w:spacing w:after="160" w:line="300" w:lineRule="auto"/>
        <w:rPr>
          <w:color w:val="333333"/>
        </w:rPr>
      </w:pPr>
      <w:r>
        <w:rPr>
          <w:color w:val="333333"/>
        </w:rPr>
        <w:t>Reaching more families, going deeper with each one — alongside health support for 100+ patients a year.</w:t>
      </w:r>
    </w:p>
    <w:p w14:paraId="0000002F" w14:textId="77777777" w:rsidR="006A7270" w:rsidRDefault="00000000">
      <w:pPr>
        <w:spacing w:before="240" w:after="120"/>
        <w:rPr>
          <w:b/>
          <w:bCs/>
          <w:color w:val="8B4513"/>
        </w:rPr>
      </w:pPr>
      <w:r>
        <w:rPr>
          <w:b/>
          <w:bCs/>
          <w:color w:val="8B4513"/>
        </w:rPr>
        <w:t>2027 — School &amp; Hospital</w:t>
      </w:r>
    </w:p>
    <w:p w14:paraId="00000030" w14:textId="77777777" w:rsidR="006A7270" w:rsidRDefault="00000000">
      <w:pPr>
        <w:spacing w:after="160" w:line="300" w:lineRule="auto"/>
        <w:rPr>
          <w:color w:val="333333"/>
        </w:rPr>
      </w:pPr>
      <w:r>
        <w:rPr>
          <w:color w:val="333333"/>
        </w:rPr>
        <w:t>Aditi Vidyaniketan school and an integrated health facility to start in Jiaganj, Murshidabad</w:t>
      </w:r>
    </w:p>
    <w:p w14:paraId="00000031" w14:textId="77777777" w:rsidR="006A7270" w:rsidRDefault="00000000">
      <w:pPr>
        <w:spacing w:after="160" w:line="300" w:lineRule="auto"/>
        <w:rPr>
          <w:b/>
          <w:bCs/>
          <w:color w:val="8B4513"/>
        </w:rPr>
      </w:pPr>
      <w:r>
        <w:rPr>
          <w:b/>
          <w:bCs/>
          <w:color w:val="ED7D31"/>
        </w:rPr>
        <w:t xml:space="preserve">Next Few </w:t>
      </w:r>
      <w:r>
        <w:rPr>
          <w:b/>
          <w:bCs/>
          <w:color w:val="8B4513"/>
        </w:rPr>
        <w:t>Years Ahead</w:t>
      </w:r>
    </w:p>
    <w:p w14:paraId="00000032" w14:textId="77777777" w:rsidR="006A7270" w:rsidRDefault="00000000">
      <w:pPr>
        <w:spacing w:after="160" w:line="300" w:lineRule="auto"/>
        <w:rPr>
          <w:b/>
          <w:bCs/>
        </w:rPr>
      </w:pPr>
      <w:r>
        <w:rPr>
          <w:b/>
          <w:bCs/>
        </w:rPr>
        <w:t>We will start a state-of-the-art sports facility</w:t>
      </w:r>
    </w:p>
    <w:p w14:paraId="00000033" w14:textId="77777777" w:rsidR="006A7270" w:rsidRDefault="00000000">
      <w:pPr>
        <w:spacing w:after="160" w:line="300" w:lineRule="auto"/>
        <w:rPr>
          <w:b/>
          <w:bCs/>
          <w:color w:val="8B4513"/>
        </w:rPr>
      </w:pPr>
      <w:r>
        <w:rPr>
          <w:b/>
          <w:bCs/>
          <w:color w:val="8B4513"/>
        </w:rPr>
        <w:t>Years Ahead</w:t>
      </w:r>
    </w:p>
    <w:p w14:paraId="00000034" w14:textId="77777777" w:rsidR="006A7270" w:rsidRDefault="00000000">
      <w:pPr>
        <w:spacing w:after="160" w:line="300" w:lineRule="auto"/>
        <w:rPr>
          <w:b/>
          <w:bCs/>
        </w:rPr>
      </w:pPr>
      <w:r>
        <w:rPr>
          <w:b/>
          <w:bCs/>
        </w:rPr>
        <w:t>We replicate the Jianganj model in other resource constrained parts of India</w:t>
      </w:r>
    </w:p>
    <w:p w14:paraId="00000035" w14:textId="77777777" w:rsidR="006A7270" w:rsidRDefault="006A7270">
      <w:pPr>
        <w:rPr>
          <w:rFonts w:ascii="Times New Roman" w:eastAsia="Times New Roman" w:hAnsi="Times New Roman" w:cs="Times New Roman"/>
          <w:sz w:val="20"/>
          <w:szCs w:val="20"/>
        </w:rPr>
      </w:pPr>
    </w:p>
    <w:p w14:paraId="00000036" w14:textId="77777777" w:rsidR="006A7270" w:rsidRDefault="00000000">
      <w:r>
        <w:t xml:space="preserve"> </w:t>
      </w:r>
    </w:p>
    <w:p w14:paraId="00000037" w14:textId="77777777" w:rsidR="006A7270" w:rsidRDefault="00000000">
      <w:pPr>
        <w:spacing w:before="200" w:after="60"/>
        <w:rPr>
          <w:b/>
          <w:bCs/>
          <w:color w:val="6B6B6B"/>
          <w:sz w:val="16"/>
          <w:szCs w:val="16"/>
        </w:rPr>
      </w:pPr>
      <w:r>
        <w:rPr>
          <w:b/>
          <w:bCs/>
          <w:color w:val="6B6B6B"/>
          <w:sz w:val="16"/>
          <w:szCs w:val="16"/>
        </w:rPr>
        <w:t>INITIATIVES PAGE — LANDING</w:t>
      </w:r>
    </w:p>
    <w:p w14:paraId="00000038" w14:textId="77777777" w:rsidR="006A7270" w:rsidRDefault="00000000">
      <w:pPr>
        <w:pStyle w:val="Heading1"/>
        <w:keepNext w:val="0"/>
        <w:keepLines w:val="0"/>
        <w:spacing w:before="480" w:after="240"/>
        <w:rPr>
          <w:b/>
          <w:bCs/>
          <w:color w:val="8B4513"/>
          <w:sz w:val="46"/>
          <w:szCs w:val="46"/>
        </w:rPr>
      </w:pPr>
      <w:bookmarkStart w:id="8" w:name="_sais33pm2hcl" w:colFirst="0" w:colLast="0"/>
      <w:bookmarkEnd w:id="8"/>
      <w:r>
        <w:rPr>
          <w:b/>
          <w:bCs/>
          <w:color w:val="8B4513"/>
          <w:sz w:val="46"/>
          <w:szCs w:val="46"/>
        </w:rPr>
        <w:t>Our Chapters</w:t>
      </w:r>
    </w:p>
    <w:p w14:paraId="00000039" w14:textId="77777777" w:rsidR="006A7270" w:rsidRDefault="00000000">
      <w:pPr>
        <w:spacing w:after="200"/>
        <w:rPr>
          <w:i/>
          <w:iCs/>
          <w:color w:val="6B6B6B"/>
        </w:rPr>
      </w:pPr>
      <w:r>
        <w:rPr>
          <w:i/>
          <w:iCs/>
          <w:color w:val="6B6B6B"/>
        </w:rPr>
        <w:t>Five parts of the same work</w:t>
      </w:r>
    </w:p>
    <w:p w14:paraId="0000003A" w14:textId="77777777" w:rsidR="006A7270" w:rsidRDefault="00000000">
      <w:pPr>
        <w:spacing w:after="160" w:line="300" w:lineRule="auto"/>
        <w:rPr>
          <w:color w:val="333333"/>
        </w:rPr>
      </w:pPr>
      <w:r>
        <w:rPr>
          <w:color w:val="333333"/>
        </w:rPr>
        <w:t>Everything we do fits into five parts — education, sports, music, health, and care for the land. Each one is built with the community, tested as we go, and shaped by what actually helps.</w:t>
      </w:r>
    </w:p>
    <w:p w14:paraId="0000003B" w14:textId="77777777" w:rsidR="006A7270" w:rsidRDefault="00000000">
      <w:pPr>
        <w:pStyle w:val="Heading2"/>
        <w:keepNext w:val="0"/>
        <w:keepLines w:val="0"/>
        <w:spacing w:after="160"/>
        <w:rPr>
          <w:b/>
          <w:bCs/>
          <w:color w:val="222222"/>
          <w:sz w:val="34"/>
          <w:szCs w:val="34"/>
        </w:rPr>
      </w:pPr>
      <w:bookmarkStart w:id="9" w:name="_lutugpm475bz" w:colFirst="0" w:colLast="0"/>
      <w:bookmarkEnd w:id="9"/>
      <w:r>
        <w:rPr>
          <w:b/>
          <w:bCs/>
          <w:color w:val="222222"/>
          <w:sz w:val="34"/>
          <w:szCs w:val="34"/>
        </w:rPr>
        <w:t>Chapter I — Education</w:t>
      </w:r>
    </w:p>
    <w:p w14:paraId="0000003C" w14:textId="77777777" w:rsidR="006A7270" w:rsidRDefault="00000000">
      <w:pPr>
        <w:spacing w:before="240" w:after="120"/>
        <w:rPr>
          <w:b/>
          <w:bCs/>
          <w:color w:val="8B4513"/>
        </w:rPr>
      </w:pPr>
      <w:r>
        <w:rPr>
          <w:b/>
          <w:bCs/>
          <w:color w:val="8B4513"/>
        </w:rPr>
        <w:t>Building Minds, Shaping Futures</w:t>
      </w:r>
    </w:p>
    <w:p w14:paraId="0000003D" w14:textId="77777777" w:rsidR="006A7270" w:rsidRDefault="00000000">
      <w:pPr>
        <w:spacing w:after="160" w:line="300" w:lineRule="auto"/>
        <w:rPr>
          <w:color w:val="333333"/>
        </w:rPr>
      </w:pPr>
      <w:r>
        <w:rPr>
          <w:color w:val="333333"/>
        </w:rPr>
        <w:t xml:space="preserve">Education isn't something we hand out — it's something every child deserves a real shot at. Tatwamasi Foundation runs Aditi Institute of Excellence (extra support and advanced learning for students who are ready to go further and are not able to get access to quality school education) and the upcoming Aditi VidyaNiketan School (a full school built around </w:t>
      </w:r>
      <w:r>
        <w:rPr>
          <w:color w:val="333333"/>
        </w:rPr>
        <w:lastRenderedPageBreak/>
        <w:t>life-skills, not just marks). Together, they help a child grow into someone who thinks clearly, works hard, and knows who they are.</w:t>
      </w:r>
    </w:p>
    <w:p w14:paraId="0000003E"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Aditi Institute of Excellence — </w:t>
      </w:r>
      <w:r>
        <w:rPr>
          <w:color w:val="333333"/>
        </w:rPr>
        <w:t>After-school support and advanced learning for those who cannot become part of a quality school</w:t>
      </w:r>
    </w:p>
    <w:p w14:paraId="0000003F"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Aditi Vidya Niketan School — </w:t>
      </w:r>
      <w:r>
        <w:rPr>
          <w:color w:val="333333"/>
        </w:rPr>
        <w:t>A full school, rooted in values and life-skills</w:t>
      </w:r>
    </w:p>
    <w:p w14:paraId="00000040" w14:textId="77777777" w:rsidR="006A7270" w:rsidRDefault="00000000">
      <w:pPr>
        <w:spacing w:after="160" w:line="300" w:lineRule="auto"/>
        <w:rPr>
          <w:color w:val="333333"/>
        </w:rPr>
      </w:pPr>
      <w:r>
        <w:rPr>
          <w:color w:val="333333"/>
        </w:rPr>
        <w:t>Built for every child — especially first-generation learners, regardless of background.</w:t>
      </w:r>
    </w:p>
    <w:p w14:paraId="00000041" w14:textId="77777777" w:rsidR="006A7270" w:rsidRDefault="00000000">
      <w:pPr>
        <w:spacing w:after="160" w:line="300" w:lineRule="auto"/>
        <w:rPr>
          <w:b/>
          <w:bCs/>
          <w:color w:val="333333"/>
        </w:rPr>
      </w:pPr>
      <w:r>
        <w:rPr>
          <w:b/>
          <w:bCs/>
          <w:color w:val="333333"/>
        </w:rPr>
        <w:t>[Button] See What We Do in Education</w:t>
      </w:r>
    </w:p>
    <w:p w14:paraId="00000042" w14:textId="77777777" w:rsidR="006A7270" w:rsidRDefault="00000000">
      <w:pPr>
        <w:pStyle w:val="Heading2"/>
        <w:keepNext w:val="0"/>
        <w:keepLines w:val="0"/>
        <w:spacing w:after="160"/>
        <w:rPr>
          <w:b/>
          <w:bCs/>
          <w:color w:val="222222"/>
          <w:sz w:val="34"/>
          <w:szCs w:val="34"/>
        </w:rPr>
      </w:pPr>
      <w:bookmarkStart w:id="10" w:name="_1b4y0ximj0d8" w:colFirst="0" w:colLast="0"/>
      <w:bookmarkEnd w:id="10"/>
      <w:r>
        <w:rPr>
          <w:b/>
          <w:bCs/>
          <w:color w:val="222222"/>
          <w:sz w:val="34"/>
          <w:szCs w:val="34"/>
        </w:rPr>
        <w:t>Chapter II — Sports</w:t>
      </w:r>
    </w:p>
    <w:p w14:paraId="00000043" w14:textId="77777777" w:rsidR="006A7270" w:rsidRDefault="00000000">
      <w:pPr>
        <w:spacing w:before="240" w:after="120"/>
        <w:rPr>
          <w:b/>
          <w:bCs/>
          <w:color w:val="8B4513"/>
        </w:rPr>
      </w:pPr>
      <w:r>
        <w:rPr>
          <w:b/>
          <w:bCs/>
          <w:color w:val="8B4513"/>
        </w:rPr>
        <w:t>Discipline, Teamwork, Excellence</w:t>
      </w:r>
    </w:p>
    <w:p w14:paraId="00000044" w14:textId="77777777" w:rsidR="006A7270" w:rsidRDefault="00000000">
      <w:pPr>
        <w:spacing w:after="160" w:line="300" w:lineRule="auto"/>
        <w:rPr>
          <w:color w:val="333333"/>
        </w:rPr>
      </w:pPr>
      <w:r>
        <w:rPr>
          <w:color w:val="333333"/>
        </w:rPr>
        <w:t>Through Aditi Institute of Sports, we help young people become strong players — and stronger people. Our coaching in Cricket, Football, and Yoga &amp; Fitness is built step by step, so kids grow their stamina, focus, and character as they go.</w:t>
      </w:r>
    </w:p>
    <w:p w14:paraId="00000045"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Cricket Training — </w:t>
      </w:r>
      <w:r>
        <w:rPr>
          <w:color w:val="333333"/>
        </w:rPr>
        <w:t>Under-13, Under-15, Under-18</w:t>
      </w:r>
    </w:p>
    <w:p w14:paraId="00000046"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Football Training — </w:t>
      </w:r>
      <w:r>
        <w:rPr>
          <w:color w:val="333333"/>
        </w:rPr>
        <w:t>Under-13, Under-15, Under-18</w:t>
      </w:r>
    </w:p>
    <w:p w14:paraId="00000047"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Yoga &amp; Fitness — </w:t>
      </w:r>
      <w:r>
        <w:rPr>
          <w:color w:val="333333"/>
        </w:rPr>
        <w:t>Old practices, modern training, one goal</w:t>
      </w:r>
    </w:p>
    <w:p w14:paraId="00000048" w14:textId="77777777" w:rsidR="006A7270" w:rsidRDefault="00000000">
      <w:pPr>
        <w:spacing w:after="160" w:line="300" w:lineRule="auto"/>
        <w:rPr>
          <w:b/>
          <w:bCs/>
          <w:color w:val="333333"/>
        </w:rPr>
      </w:pPr>
      <w:r>
        <w:rPr>
          <w:b/>
          <w:bCs/>
          <w:color w:val="333333"/>
        </w:rPr>
        <w:t>[Button] See What We Do in Sports</w:t>
      </w:r>
    </w:p>
    <w:p w14:paraId="00000049" w14:textId="77777777" w:rsidR="006A7270" w:rsidRDefault="00000000">
      <w:pPr>
        <w:pStyle w:val="Heading2"/>
        <w:keepNext w:val="0"/>
        <w:keepLines w:val="0"/>
        <w:spacing w:after="160"/>
        <w:rPr>
          <w:b/>
          <w:bCs/>
          <w:color w:val="222222"/>
          <w:sz w:val="34"/>
          <w:szCs w:val="34"/>
        </w:rPr>
      </w:pPr>
      <w:bookmarkStart w:id="11" w:name="_cx58h9sxscwf" w:colFirst="0" w:colLast="0"/>
      <w:bookmarkEnd w:id="11"/>
      <w:r>
        <w:rPr>
          <w:b/>
          <w:bCs/>
          <w:color w:val="222222"/>
          <w:sz w:val="34"/>
          <w:szCs w:val="34"/>
        </w:rPr>
        <w:t>Chapter III — Music &amp; Culture</w:t>
      </w:r>
    </w:p>
    <w:p w14:paraId="0000004A" w14:textId="77777777" w:rsidR="006A7270" w:rsidRDefault="00000000">
      <w:pPr>
        <w:spacing w:before="240" w:after="120"/>
        <w:rPr>
          <w:b/>
          <w:bCs/>
          <w:color w:val="8B4513"/>
        </w:rPr>
      </w:pPr>
      <w:r>
        <w:rPr>
          <w:b/>
          <w:bCs/>
          <w:color w:val="8B4513"/>
        </w:rPr>
        <w:t>Awakening Creativity, Keeping Culture Alive</w:t>
      </w:r>
    </w:p>
    <w:p w14:paraId="0000004B" w14:textId="77777777" w:rsidR="006A7270" w:rsidRDefault="00000000">
      <w:pPr>
        <w:spacing w:after="160" w:line="300" w:lineRule="auto"/>
        <w:rPr>
          <w:color w:val="333333"/>
        </w:rPr>
      </w:pPr>
      <w:r>
        <w:rPr>
          <w:color w:val="333333"/>
        </w:rPr>
        <w:t>Music matters as much as books do. At Aditi Sursadhanaloy, we keep India's musical traditions alive while giving young people room to find their own voice — through vocal ragas, Indian classical instruments (Tabla, Sitar), Western instruments, dance, and theatre. It builds confidence, pride, and a way to say what words sometimes can't.</w:t>
      </w:r>
    </w:p>
    <w:p w14:paraId="0000004C"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Vocal Training — </w:t>
      </w:r>
      <w:r>
        <w:rPr>
          <w:color w:val="333333"/>
        </w:rPr>
        <w:t>Classical Hindustani, taught Guru-Shishya style</w:t>
      </w:r>
    </w:p>
    <w:p w14:paraId="0000004D"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Instrument Classes — </w:t>
      </w:r>
      <w:r>
        <w:rPr>
          <w:color w:val="333333"/>
        </w:rPr>
        <w:t>Tabla, Sitar, Guitar, Drums, Piano</w:t>
      </w:r>
    </w:p>
    <w:p w14:paraId="0000004E"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Performing Arts — </w:t>
      </w:r>
      <w:r>
        <w:rPr>
          <w:color w:val="333333"/>
        </w:rPr>
        <w:t>Classical and modern Dance, and Theatre</w:t>
      </w:r>
    </w:p>
    <w:p w14:paraId="0000004F" w14:textId="77777777" w:rsidR="006A7270" w:rsidRDefault="00000000">
      <w:pPr>
        <w:spacing w:after="160" w:line="300" w:lineRule="auto"/>
        <w:rPr>
          <w:b/>
          <w:bCs/>
          <w:color w:val="333333"/>
        </w:rPr>
      </w:pPr>
      <w:r>
        <w:rPr>
          <w:b/>
          <w:bCs/>
          <w:color w:val="333333"/>
        </w:rPr>
        <w:t>[Button] See What We Do in Music</w:t>
      </w:r>
    </w:p>
    <w:p w14:paraId="00000050" w14:textId="77777777" w:rsidR="006A7270" w:rsidRDefault="00000000">
      <w:pPr>
        <w:pStyle w:val="Heading2"/>
        <w:keepNext w:val="0"/>
        <w:keepLines w:val="0"/>
        <w:spacing w:after="160"/>
        <w:rPr>
          <w:b/>
          <w:bCs/>
          <w:color w:val="222222"/>
          <w:sz w:val="34"/>
          <w:szCs w:val="34"/>
        </w:rPr>
      </w:pPr>
      <w:bookmarkStart w:id="12" w:name="_qhxufbgh3bmc" w:colFirst="0" w:colLast="0"/>
      <w:bookmarkEnd w:id="12"/>
      <w:r>
        <w:rPr>
          <w:b/>
          <w:bCs/>
          <w:color w:val="222222"/>
          <w:sz w:val="34"/>
          <w:szCs w:val="34"/>
        </w:rPr>
        <w:t>Chapter IV — Healthcare</w:t>
      </w:r>
    </w:p>
    <w:p w14:paraId="00000051" w14:textId="77777777" w:rsidR="006A7270" w:rsidRDefault="00000000">
      <w:pPr>
        <w:spacing w:before="240" w:after="120"/>
        <w:rPr>
          <w:b/>
          <w:bCs/>
          <w:color w:val="8B4513"/>
        </w:rPr>
      </w:pPr>
      <w:r>
        <w:rPr>
          <w:b/>
          <w:bCs/>
          <w:color w:val="8B4513"/>
        </w:rPr>
        <w:t>Caring for Health, Caring for Tomorrow</w:t>
      </w:r>
    </w:p>
    <w:p w14:paraId="00000052" w14:textId="77777777" w:rsidR="006A7270" w:rsidRDefault="00000000">
      <w:pPr>
        <w:spacing w:after="160" w:line="300" w:lineRule="auto"/>
        <w:rPr>
          <w:color w:val="333333"/>
        </w:rPr>
      </w:pPr>
      <w:r>
        <w:rPr>
          <w:color w:val="333333"/>
        </w:rPr>
        <w:t>No child should suffer from an illness that's easy to treat. No family should have to travel far for basic care. Tatwamasi Foundation runs regular medical camps in small towns like ours where good healthcare is still out of reach, teaches preventive health, and is building an integrated health facility for the years ahead. We work with real doctors who understand and respect the community they're serving.</w:t>
      </w:r>
    </w:p>
    <w:p w14:paraId="00000053" w14:textId="77777777" w:rsidR="006A7270" w:rsidRDefault="00000000">
      <w:pPr>
        <w:spacing w:before="40" w:after="40" w:line="278" w:lineRule="auto"/>
        <w:ind w:left="720" w:hanging="280"/>
        <w:rPr>
          <w:color w:val="333333"/>
        </w:rPr>
      </w:pPr>
      <w:r>
        <w:lastRenderedPageBreak/>
        <w:t>•</w:t>
      </w:r>
      <w:r>
        <w:rPr>
          <w:rFonts w:ascii="Times New Roman" w:eastAsia="Times New Roman" w:hAnsi="Times New Roman" w:cs="Times New Roman"/>
          <w:sz w:val="14"/>
          <w:szCs w:val="14"/>
        </w:rPr>
        <w:t xml:space="preserve">      </w:t>
      </w:r>
      <w:r>
        <w:rPr>
          <w:b/>
          <w:bCs/>
          <w:color w:val="222222"/>
        </w:rPr>
        <w:t xml:space="preserve">Medical Camps — </w:t>
      </w:r>
      <w:r>
        <w:rPr>
          <w:color w:val="333333"/>
        </w:rPr>
        <w:t>Full check-ups, brought to where people live</w:t>
      </w:r>
    </w:p>
    <w:p w14:paraId="00000054"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Upcoming Hospital — </w:t>
      </w:r>
      <w:r>
        <w:rPr>
          <w:color w:val="333333"/>
        </w:rPr>
        <w:t>A permanent place for care, close to home</w:t>
      </w:r>
    </w:p>
    <w:p w14:paraId="00000055" w14:textId="77777777" w:rsidR="006A7270" w:rsidRDefault="00000000">
      <w:pPr>
        <w:spacing w:after="160" w:line="300" w:lineRule="auto"/>
        <w:rPr>
          <w:b/>
          <w:bCs/>
          <w:color w:val="333333"/>
        </w:rPr>
      </w:pPr>
      <w:r>
        <w:rPr>
          <w:b/>
          <w:bCs/>
          <w:color w:val="333333"/>
        </w:rPr>
        <w:t>[Button] See What We Do in Healthcare</w:t>
      </w:r>
    </w:p>
    <w:p w14:paraId="00000056" w14:textId="77777777" w:rsidR="006A7270" w:rsidRDefault="00000000">
      <w:pPr>
        <w:pStyle w:val="Heading2"/>
        <w:keepNext w:val="0"/>
        <w:keepLines w:val="0"/>
        <w:spacing w:after="160"/>
        <w:rPr>
          <w:b/>
          <w:bCs/>
          <w:color w:val="222222"/>
          <w:sz w:val="34"/>
          <w:szCs w:val="34"/>
        </w:rPr>
      </w:pPr>
      <w:bookmarkStart w:id="13" w:name="_brfixlnaf68q" w:colFirst="0" w:colLast="0"/>
      <w:bookmarkEnd w:id="13"/>
      <w:r>
        <w:rPr>
          <w:b/>
          <w:bCs/>
          <w:color w:val="222222"/>
          <w:sz w:val="34"/>
          <w:szCs w:val="34"/>
        </w:rPr>
        <w:t>Chapter V — Environment &amp; Community Care</w:t>
      </w:r>
    </w:p>
    <w:p w14:paraId="00000057" w14:textId="77777777" w:rsidR="006A7270" w:rsidRDefault="00000000">
      <w:pPr>
        <w:spacing w:before="240" w:after="120"/>
        <w:rPr>
          <w:b/>
          <w:bCs/>
          <w:color w:val="8B4513"/>
        </w:rPr>
      </w:pPr>
      <w:r>
        <w:rPr>
          <w:b/>
          <w:bCs/>
          <w:color w:val="8B4513"/>
        </w:rPr>
        <w:t>1) Environment: Looking After What Feeds Us</w:t>
      </w:r>
    </w:p>
    <w:p w14:paraId="00000058" w14:textId="77777777" w:rsidR="006A7270" w:rsidRDefault="00000000">
      <w:pPr>
        <w:spacing w:after="160" w:line="300" w:lineRule="auto"/>
        <w:rPr>
          <w:color w:val="333333"/>
          <w:highlight w:val="yellow"/>
        </w:rPr>
      </w:pPr>
      <w:r>
        <w:rPr>
          <w:color w:val="333333"/>
        </w:rPr>
        <w:t xml:space="preserve">We look after the land that our community depends on — planting trees, saving water, and helping farmers work smarter. </w:t>
      </w:r>
      <w:r>
        <w:rPr>
          <w:color w:val="333333"/>
          <w:highlight w:val="yellow"/>
        </w:rPr>
        <w:t>We work with local farmers on better irrigation, restore community ponds, and plant fruit trees that hold the soil and give families a second source of income.</w:t>
      </w:r>
    </w:p>
    <w:p w14:paraId="00000059" w14:textId="77777777" w:rsidR="006A7270" w:rsidRDefault="00000000">
      <w:pPr>
        <w:spacing w:before="240" w:after="120"/>
        <w:rPr>
          <w:b/>
          <w:bCs/>
          <w:color w:val="8B4513"/>
        </w:rPr>
      </w:pPr>
      <w:r>
        <w:rPr>
          <w:b/>
          <w:bCs/>
          <w:color w:val="8B4513"/>
        </w:rPr>
        <w:t>2) Food &amp; Clothes Drives</w:t>
      </w:r>
    </w:p>
    <w:p w14:paraId="0000005A" w14:textId="77777777" w:rsidR="006A7270" w:rsidRDefault="00000000">
      <w:pPr>
        <w:spacing w:after="160" w:line="300" w:lineRule="auto"/>
        <w:rPr>
          <w:color w:val="333333"/>
        </w:rPr>
      </w:pPr>
      <w:r>
        <w:rPr>
          <w:color w:val="333333"/>
        </w:rPr>
        <w:t>Dignity starts with the basics. Through our donation drives, we get clean clothes, warm blankets, and proper food kits to families who need them most — especially when crops fail or winter hits hard.</w:t>
      </w:r>
    </w:p>
    <w:p w14:paraId="0000005B" w14:textId="77777777" w:rsidR="006A7270" w:rsidRDefault="00000000">
      <w:pPr>
        <w:shd w:val="clear" w:color="auto" w:fill="F5F0EA"/>
        <w:spacing w:before="100" w:after="200"/>
        <w:ind w:left="220" w:right="220"/>
        <w:rPr>
          <w:i/>
          <w:iCs/>
          <w:color w:val="6B6B6B"/>
          <w:sz w:val="18"/>
          <w:szCs w:val="18"/>
        </w:rPr>
      </w:pPr>
      <w:r>
        <w:rPr>
          <w:i/>
          <w:iCs/>
          <w:color w:val="6B6B6B"/>
          <w:sz w:val="18"/>
          <w:szCs w:val="18"/>
        </w:rPr>
        <w:t>Note: Replaced "Pillar" with "Chapter" throughout, using your own word from "Our Chapters." Removed "rural," "village," and "remote" language across every chapter to match your actual small-town context.</w:t>
      </w:r>
    </w:p>
    <w:p w14:paraId="0000005C" w14:textId="77777777" w:rsidR="006A7270" w:rsidRDefault="006A7270">
      <w:pPr>
        <w:rPr>
          <w:rFonts w:ascii="Times New Roman" w:eastAsia="Times New Roman" w:hAnsi="Times New Roman" w:cs="Times New Roman"/>
          <w:sz w:val="20"/>
          <w:szCs w:val="20"/>
        </w:rPr>
      </w:pPr>
    </w:p>
    <w:p w14:paraId="0000005D" w14:textId="77777777" w:rsidR="006A7270" w:rsidRDefault="00000000">
      <w:r>
        <w:t xml:space="preserve"> </w:t>
      </w:r>
    </w:p>
    <w:p w14:paraId="0000005E" w14:textId="77777777" w:rsidR="006A7270" w:rsidRDefault="00000000">
      <w:pPr>
        <w:spacing w:before="200" w:after="60"/>
        <w:rPr>
          <w:b/>
          <w:bCs/>
          <w:color w:val="6B6B6B"/>
          <w:sz w:val="16"/>
          <w:szCs w:val="16"/>
        </w:rPr>
      </w:pPr>
      <w:r>
        <w:rPr>
          <w:b/>
          <w:bCs/>
          <w:color w:val="6B6B6B"/>
          <w:sz w:val="16"/>
          <w:szCs w:val="16"/>
        </w:rPr>
        <w:t>CHAPTER I — EDUCATION (FULL PAGE)</w:t>
      </w:r>
    </w:p>
    <w:p w14:paraId="0000005F" w14:textId="77777777" w:rsidR="006A7270" w:rsidRDefault="00000000">
      <w:pPr>
        <w:pStyle w:val="Heading1"/>
        <w:keepNext w:val="0"/>
        <w:keepLines w:val="0"/>
        <w:spacing w:before="480" w:after="240"/>
        <w:rPr>
          <w:b/>
          <w:bCs/>
          <w:color w:val="8B4513"/>
          <w:sz w:val="46"/>
          <w:szCs w:val="46"/>
        </w:rPr>
      </w:pPr>
      <w:bookmarkStart w:id="14" w:name="_c7675pwh0cp7" w:colFirst="0" w:colLast="0"/>
      <w:bookmarkEnd w:id="14"/>
      <w:r>
        <w:rPr>
          <w:b/>
          <w:bCs/>
          <w:color w:val="8B4513"/>
          <w:sz w:val="46"/>
          <w:szCs w:val="46"/>
        </w:rPr>
        <w:t>Education</w:t>
      </w:r>
    </w:p>
    <w:p w14:paraId="00000060" w14:textId="77777777" w:rsidR="006A7270" w:rsidRDefault="00000000">
      <w:pPr>
        <w:spacing w:before="240" w:after="120"/>
        <w:rPr>
          <w:b/>
          <w:bCs/>
          <w:color w:val="8B4513"/>
        </w:rPr>
      </w:pPr>
      <w:r>
        <w:rPr>
          <w:b/>
          <w:bCs/>
          <w:color w:val="8B4513"/>
        </w:rPr>
        <w:t>Building Minds, Shaping Futures</w:t>
      </w:r>
    </w:p>
    <w:p w14:paraId="00000061" w14:textId="77777777" w:rsidR="006A7270" w:rsidRDefault="00000000">
      <w:pPr>
        <w:spacing w:after="200"/>
        <w:rPr>
          <w:i/>
          <w:iCs/>
          <w:color w:val="6B6B6B"/>
        </w:rPr>
      </w:pPr>
      <w:r>
        <w:rPr>
          <w:i/>
          <w:iCs/>
          <w:color w:val="6B6B6B"/>
        </w:rPr>
        <w:t>From first lessons to real excellence</w:t>
      </w:r>
    </w:p>
    <w:p w14:paraId="00000062" w14:textId="77777777" w:rsidR="006A7270" w:rsidRDefault="00000000">
      <w:pPr>
        <w:spacing w:after="160" w:line="300" w:lineRule="auto"/>
        <w:rPr>
          <w:color w:val="333333"/>
        </w:rPr>
      </w:pPr>
      <w:r>
        <w:rPr>
          <w:color w:val="333333"/>
        </w:rPr>
        <w:t>Education is where everything else starts. At Tatwamasi Foundation, we believe learning should wake something up in a child — not just fill their notebook.</w:t>
      </w:r>
    </w:p>
    <w:p w14:paraId="00000063" w14:textId="77777777" w:rsidR="006A7270" w:rsidRDefault="00000000">
      <w:pPr>
        <w:spacing w:before="240" w:after="120"/>
        <w:rPr>
          <w:color w:val="333333"/>
        </w:rPr>
      </w:pPr>
      <w:r>
        <w:rPr>
          <w:color w:val="333333"/>
        </w:rPr>
        <w:t>We run two institutes that work together, each doing its part in helping the young people of Jiaganj go further:</w:t>
      </w:r>
    </w:p>
    <w:p w14:paraId="00000064" w14:textId="77777777" w:rsidR="006A7270" w:rsidRDefault="00000000">
      <w:pPr>
        <w:spacing w:before="240" w:after="120"/>
        <w:rPr>
          <w:color w:val="333333"/>
        </w:rPr>
      </w:pPr>
      <w:r>
        <w:rPr>
          <w:color w:val="333333"/>
        </w:rPr>
        <w:t>Aditi Vidya Niketan School, opening 2027, will be a full, values-based school built around real life-skills — so every child, no matter their background, gets a genuine shot at learning well from the very start.</w:t>
      </w:r>
    </w:p>
    <w:p w14:paraId="00000065" w14:textId="77777777" w:rsidR="006A7270" w:rsidRDefault="00000000">
      <w:pPr>
        <w:spacing w:before="240" w:after="120"/>
        <w:rPr>
          <w:color w:val="333333"/>
        </w:rPr>
      </w:pPr>
      <w:r>
        <w:rPr>
          <w:color w:val="333333"/>
        </w:rPr>
        <w:t>Aditi Institute of Excellence, running since 2023, gives students in Grades 1–9 focused after-school support in English, Mathematics, and Spoken English, along with real digital classroom access — helping them build a strong foundation alongside their regular schooling.</w:t>
      </w:r>
    </w:p>
    <w:p w14:paraId="00000066" w14:textId="77777777" w:rsidR="006A7270" w:rsidRDefault="00000000">
      <w:pPr>
        <w:spacing w:before="240" w:after="120"/>
        <w:rPr>
          <w:color w:val="333333"/>
        </w:rPr>
      </w:pPr>
      <w:r>
        <w:rPr>
          <w:color w:val="333333"/>
        </w:rPr>
        <w:lastRenderedPageBreak/>
        <w:t>Together, these two hold a child at every stage — one building the base, the other opening doors to what comes next.</w:t>
      </w:r>
    </w:p>
    <w:p w14:paraId="00000067" w14:textId="77777777" w:rsidR="006A7270" w:rsidRDefault="00000000">
      <w:pPr>
        <w:spacing w:before="240" w:after="120"/>
        <w:jc w:val="center"/>
        <w:rPr>
          <w:color w:val="333333"/>
        </w:rPr>
      </w:pPr>
      <w:r>
        <w:pict w14:anchorId="0DB00ABF">
          <v:rect id="_x0000_i1025" style="width:0;height:1.5pt" o:hralign="center" o:hrstd="t" o:hr="t" fillcolor="#a0a0a0" stroked="f"/>
        </w:pict>
      </w:r>
    </w:p>
    <w:p w14:paraId="00000068" w14:textId="77777777" w:rsidR="006A7270" w:rsidRDefault="00000000">
      <w:pPr>
        <w:spacing w:before="240" w:after="120"/>
        <w:rPr>
          <w:i/>
          <w:iCs/>
          <w:color w:val="333333"/>
        </w:rPr>
      </w:pPr>
      <w:r>
        <w:rPr>
          <w:i/>
          <w:iCs/>
          <w:color w:val="333333"/>
        </w:rPr>
        <w:t>Thoughts: dropped "become the kind of people who lead, build, and change things for the better" — that line describes a leadership institute, not an after-school tutoring program, so it didn't match what AIE does. Also fixed the timeline: since Vidya Niketan is "upcoming" (2027) and AIE has been running since 2023, I made that clearer rather than presenting them as parallel present-tense options.</w:t>
      </w:r>
    </w:p>
    <w:p w14:paraId="00000069" w14:textId="77777777" w:rsidR="006A7270" w:rsidRDefault="00000000">
      <w:pPr>
        <w:spacing w:before="240" w:after="120"/>
        <w:rPr>
          <w:color w:val="333333"/>
        </w:rPr>
      </w:pPr>
      <w:r>
        <w:rPr>
          <w:color w:val="333333"/>
        </w:rPr>
        <w:t>If AIE also does anything beyond core-subject tutoring (say, some mentorship or skill-building), let me know and I can add a line — but based on what you confirmed as accurate, this keeps both institutes described honestly.</w:t>
      </w:r>
    </w:p>
    <w:p w14:paraId="0000006A" w14:textId="77777777" w:rsidR="006A7270" w:rsidRDefault="00000000">
      <w:pPr>
        <w:spacing w:before="240" w:after="120"/>
        <w:rPr>
          <w:b/>
          <w:bCs/>
          <w:color w:val="8B4513"/>
        </w:rPr>
      </w:pPr>
      <w:r>
        <w:rPr>
          <w:b/>
          <w:bCs/>
          <w:color w:val="8B4513"/>
        </w:rPr>
        <w:t>How We Teach</w:t>
      </w:r>
    </w:p>
    <w:p w14:paraId="0000006B"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Wakes up real thinking, not just memorising</w:t>
      </w:r>
    </w:p>
    <w:p w14:paraId="0000006C"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Builds character alongside marks</w:t>
      </w:r>
    </w:p>
    <w:p w14:paraId="0000006D"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Pays attention to how each child actually learns</w:t>
      </w:r>
    </w:p>
    <w:p w14:paraId="0000006E"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Builds the confidence to handle what life throws at them</w:t>
      </w:r>
    </w:p>
    <w:p w14:paraId="0000006F"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Connects learning to the community around it</w:t>
      </w:r>
    </w:p>
    <w:p w14:paraId="00000070"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Never lets money decide who gets to learn</w:t>
      </w:r>
    </w:p>
    <w:p w14:paraId="00000071" w14:textId="77777777" w:rsidR="006A7270" w:rsidRDefault="00000000">
      <w:pPr>
        <w:pStyle w:val="Heading2"/>
        <w:keepNext w:val="0"/>
        <w:keepLines w:val="0"/>
        <w:spacing w:after="160"/>
        <w:rPr>
          <w:b/>
          <w:bCs/>
          <w:color w:val="222222"/>
          <w:sz w:val="34"/>
          <w:szCs w:val="34"/>
        </w:rPr>
      </w:pPr>
      <w:bookmarkStart w:id="15" w:name="_pfwzy5fvksrm" w:colFirst="0" w:colLast="0"/>
      <w:bookmarkEnd w:id="15"/>
      <w:r>
        <w:rPr>
          <w:b/>
          <w:bCs/>
          <w:color w:val="222222"/>
          <w:sz w:val="34"/>
          <w:szCs w:val="34"/>
        </w:rPr>
        <w:t>Aditi Vidyaniketan</w:t>
      </w:r>
    </w:p>
    <w:p w14:paraId="00000072" w14:textId="77777777" w:rsidR="006A7270" w:rsidRDefault="00000000">
      <w:pPr>
        <w:spacing w:before="200" w:after="60"/>
        <w:rPr>
          <w:b/>
          <w:bCs/>
          <w:color w:val="6B6B6B"/>
          <w:sz w:val="16"/>
          <w:szCs w:val="16"/>
        </w:rPr>
      </w:pPr>
      <w:r>
        <w:rPr>
          <w:b/>
          <w:bCs/>
          <w:color w:val="6B6B6B"/>
          <w:sz w:val="16"/>
          <w:szCs w:val="16"/>
        </w:rPr>
        <w:t>FOUNDATION EDUCATION · COMING 2027</w:t>
      </w:r>
    </w:p>
    <w:p w14:paraId="00000073" w14:textId="77777777" w:rsidR="006A7270" w:rsidRDefault="00000000">
      <w:pPr>
        <w:spacing w:before="240" w:after="120"/>
        <w:rPr>
          <w:b/>
          <w:bCs/>
          <w:color w:val="8B4513"/>
        </w:rPr>
      </w:pPr>
      <w:r>
        <w:rPr>
          <w:b/>
          <w:bCs/>
          <w:color w:val="8B4513"/>
        </w:rPr>
        <w:t>A New-Age CBSE School</w:t>
      </w:r>
    </w:p>
    <w:p w14:paraId="00000074" w14:textId="77777777" w:rsidR="006A7270" w:rsidRDefault="00000000">
      <w:pPr>
        <w:spacing w:before="160" w:after="160" w:line="300" w:lineRule="auto"/>
        <w:ind w:left="580" w:right="580"/>
        <w:rPr>
          <w:i/>
          <w:iCs/>
          <w:color w:val="444444"/>
        </w:rPr>
      </w:pPr>
      <w:r>
        <w:rPr>
          <w:i/>
          <w:iCs/>
          <w:color w:val="444444"/>
        </w:rPr>
        <w:t>Equity &amp; Access — 75–80% of our students come from Economically Weaker Sections — good education here isn't decided by income.</w:t>
      </w:r>
    </w:p>
    <w:p w14:paraId="00000075" w14:textId="77777777" w:rsidR="006A7270" w:rsidRDefault="00000000">
      <w:pPr>
        <w:spacing w:before="240" w:after="120"/>
        <w:rPr>
          <w:b/>
          <w:bCs/>
          <w:color w:val="8B4513"/>
        </w:rPr>
      </w:pPr>
      <w:r>
        <w:rPr>
          <w:b/>
          <w:bCs/>
          <w:color w:val="8B4513"/>
        </w:rPr>
        <w:t>Key Highlights</w:t>
      </w:r>
    </w:p>
    <w:p w14:paraId="00000076"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Learning by doing, not just by listening</w:t>
      </w:r>
    </w:p>
    <w:p w14:paraId="00000077"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Every child celebrated — on good days and hard ones</w:t>
      </w:r>
    </w:p>
    <w:p w14:paraId="00000078"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Sports, arts, and music built into the school day</w:t>
      </w:r>
    </w:p>
    <w:p w14:paraId="00000079"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Set in Jiaganj, Murshidabad</w:t>
      </w:r>
    </w:p>
    <w:p w14:paraId="0000007A"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First school of its kind in the district</w:t>
      </w:r>
    </w:p>
    <w:p w14:paraId="0000007B"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Built to be copied — in other towns like ours, across India</w:t>
      </w:r>
    </w:p>
    <w:p w14:paraId="0000007C" w14:textId="77777777" w:rsidR="006A7270" w:rsidRDefault="00000000">
      <w:pPr>
        <w:pStyle w:val="Heading2"/>
        <w:keepNext w:val="0"/>
        <w:keepLines w:val="0"/>
        <w:spacing w:after="160"/>
        <w:rPr>
          <w:b/>
          <w:bCs/>
          <w:color w:val="222222"/>
          <w:sz w:val="34"/>
          <w:szCs w:val="34"/>
        </w:rPr>
      </w:pPr>
      <w:bookmarkStart w:id="16" w:name="_26p8ucvwvk4d" w:colFirst="0" w:colLast="0"/>
      <w:bookmarkEnd w:id="16"/>
      <w:r>
        <w:rPr>
          <w:b/>
          <w:bCs/>
          <w:color w:val="222222"/>
          <w:sz w:val="34"/>
          <w:szCs w:val="34"/>
        </w:rPr>
        <w:t>Aditi Institute of Excellence — After-School Support</w:t>
      </w:r>
    </w:p>
    <w:p w14:paraId="0000007D" w14:textId="77777777" w:rsidR="006A7270" w:rsidRDefault="00000000">
      <w:pPr>
        <w:spacing w:before="200" w:after="60"/>
        <w:rPr>
          <w:b/>
          <w:bCs/>
          <w:color w:val="6B6B6B"/>
          <w:sz w:val="16"/>
          <w:szCs w:val="16"/>
        </w:rPr>
      </w:pPr>
      <w:r>
        <w:rPr>
          <w:b/>
          <w:bCs/>
          <w:color w:val="6B6B6B"/>
          <w:sz w:val="16"/>
          <w:szCs w:val="16"/>
        </w:rPr>
        <w:t>AFTER-SCHOOL SUPPORT · SINCE 2023</w:t>
      </w:r>
    </w:p>
    <w:p w14:paraId="0000007E" w14:textId="77777777" w:rsidR="006A7270" w:rsidRDefault="00000000">
      <w:pPr>
        <w:spacing w:after="160" w:line="300" w:lineRule="auto"/>
        <w:rPr>
          <w:color w:val="333333"/>
        </w:rPr>
      </w:pPr>
      <w:r>
        <w:rPr>
          <w:color w:val="333333"/>
        </w:rPr>
        <w:t>Helping young minds grow, in a place that actually supports them. Running since 2023 in Jiaganj, Murshidabad, focused on:</w:t>
      </w:r>
    </w:p>
    <w:p w14:paraId="0000007F" w14:textId="77777777" w:rsidR="006A7270" w:rsidRDefault="00000000">
      <w:pPr>
        <w:spacing w:before="40" w:after="40" w:line="278" w:lineRule="auto"/>
        <w:ind w:left="720" w:hanging="280"/>
        <w:rPr>
          <w:color w:val="333333"/>
        </w:rPr>
      </w:pPr>
      <w:r>
        <w:lastRenderedPageBreak/>
        <w:t>•</w:t>
      </w:r>
      <w:r>
        <w:rPr>
          <w:rFonts w:ascii="Times New Roman" w:eastAsia="Times New Roman" w:hAnsi="Times New Roman" w:cs="Times New Roman"/>
          <w:sz w:val="14"/>
          <w:szCs w:val="14"/>
        </w:rPr>
        <w:t xml:space="preserve">      </w:t>
      </w:r>
      <w:r>
        <w:rPr>
          <w:b/>
          <w:bCs/>
          <w:color w:val="222222"/>
        </w:rPr>
        <w:t xml:space="preserve">Grades 1–9, Core Subjects — </w:t>
      </w:r>
      <w:r>
        <w:rPr>
          <w:color w:val="333333"/>
        </w:rPr>
        <w:t>English, Mathematics, Spoken English</w:t>
      </w:r>
    </w:p>
    <w:p w14:paraId="00000080"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Digital Classrooms — </w:t>
      </w:r>
      <w:r>
        <w:rPr>
          <w:color w:val="333333"/>
        </w:rPr>
        <w:t>Real computer access to build learning and digital skills</w:t>
      </w:r>
    </w:p>
    <w:p w14:paraId="00000081"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Affordable Fees — </w:t>
      </w:r>
      <w:r>
        <w:rPr>
          <w:color w:val="333333"/>
        </w:rPr>
        <w:t>Kept low on purpose, with support for families who need it</w:t>
      </w:r>
    </w:p>
    <w:p w14:paraId="00000082" w14:textId="77777777" w:rsidR="006A7270" w:rsidRDefault="00000000">
      <w:pPr>
        <w:spacing w:before="240" w:after="120"/>
        <w:rPr>
          <w:b/>
          <w:bCs/>
          <w:color w:val="8B4513"/>
        </w:rPr>
      </w:pPr>
      <w:r>
        <w:rPr>
          <w:b/>
          <w:bCs/>
          <w:color w:val="8B4513"/>
        </w:rPr>
        <w:t>Spotlight — Aditi Institute of Excellence</w:t>
      </w:r>
    </w:p>
    <w:p w14:paraId="00000083" w14:textId="77777777" w:rsidR="006A7270" w:rsidRDefault="00000000">
      <w:pPr>
        <w:spacing w:after="160" w:line="300" w:lineRule="auto"/>
        <w:rPr>
          <w:color w:val="333333"/>
        </w:rPr>
      </w:pPr>
      <w:r>
        <w:rPr>
          <w:color w:val="333333"/>
        </w:rPr>
        <w:t>Helping young minds grow, in a place that actually supports them.</w:t>
      </w:r>
    </w:p>
    <w:p w14:paraId="00000084" w14:textId="77777777" w:rsidR="006A7270" w:rsidRDefault="00000000">
      <w:pPr>
        <w:spacing w:after="160" w:line="300" w:lineRule="auto"/>
        <w:rPr>
          <w:b/>
          <w:bCs/>
          <w:color w:val="333333"/>
        </w:rPr>
      </w:pPr>
      <w:r>
        <w:rPr>
          <w:b/>
          <w:bCs/>
          <w:color w:val="333333"/>
        </w:rPr>
        <w:t>What We Teach:</w:t>
      </w:r>
    </w:p>
    <w:p w14:paraId="00000085"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English &amp; Spoken English</w:t>
      </w:r>
    </w:p>
    <w:p w14:paraId="00000086"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Mathematics</w:t>
      </w:r>
    </w:p>
    <w:p w14:paraId="00000087"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Digital Classroom Tools</w:t>
      </w:r>
    </w:p>
    <w:p w14:paraId="00000088" w14:textId="77777777" w:rsidR="006A7270" w:rsidRDefault="00000000">
      <w:pPr>
        <w:spacing w:after="160" w:line="300" w:lineRule="auto"/>
        <w:rPr>
          <w:b/>
          <w:bCs/>
          <w:color w:val="333333"/>
        </w:rPr>
      </w:pPr>
      <w:r>
        <w:rPr>
          <w:b/>
          <w:bCs/>
          <w:color w:val="333333"/>
        </w:rPr>
        <w:t>[Box] Support This Program</w:t>
      </w:r>
    </w:p>
    <w:p w14:paraId="00000089" w14:textId="77777777" w:rsidR="006A7270" w:rsidRDefault="00000000">
      <w:pPr>
        <w:spacing w:after="160" w:line="300" w:lineRule="auto"/>
        <w:rPr>
          <w:color w:val="333333"/>
        </w:rPr>
      </w:pPr>
      <w:r>
        <w:rPr>
          <w:color w:val="333333"/>
        </w:rPr>
        <w:t>Your support pays for computers, textbooks, and the teachers who show up every day.</w:t>
      </w:r>
    </w:p>
    <w:p w14:paraId="0000008A" w14:textId="77777777" w:rsidR="006A7270" w:rsidRDefault="00000000">
      <w:pPr>
        <w:spacing w:after="160" w:line="300" w:lineRule="auto"/>
        <w:rPr>
          <w:b/>
          <w:bCs/>
          <w:color w:val="333333"/>
        </w:rPr>
      </w:pPr>
      <w:r>
        <w:rPr>
          <w:b/>
          <w:bCs/>
          <w:color w:val="333333"/>
        </w:rPr>
        <w:t>[Button] Donate Now</w:t>
      </w:r>
    </w:p>
    <w:p w14:paraId="0000008B" w14:textId="77777777" w:rsidR="006A7270" w:rsidRDefault="006A7270"/>
    <w:p w14:paraId="0000008C" w14:textId="77777777" w:rsidR="006A7270" w:rsidRDefault="00000000">
      <w:r>
        <w:t xml:space="preserve"> </w:t>
      </w:r>
    </w:p>
    <w:p w14:paraId="0000008D" w14:textId="77777777" w:rsidR="006A7270" w:rsidRDefault="00000000">
      <w:pPr>
        <w:spacing w:before="200" w:after="60"/>
        <w:rPr>
          <w:b/>
          <w:bCs/>
          <w:color w:val="6B6B6B"/>
          <w:sz w:val="16"/>
          <w:szCs w:val="16"/>
        </w:rPr>
      </w:pPr>
      <w:r>
        <w:rPr>
          <w:b/>
          <w:bCs/>
          <w:color w:val="6B6B6B"/>
          <w:sz w:val="16"/>
          <w:szCs w:val="16"/>
        </w:rPr>
        <w:t>CHAPTER II — SPORTS (FULL PAGE)</w:t>
      </w:r>
    </w:p>
    <w:p w14:paraId="0000008E" w14:textId="77777777" w:rsidR="006A7270" w:rsidRDefault="00000000">
      <w:pPr>
        <w:pStyle w:val="Heading1"/>
        <w:keepNext w:val="0"/>
        <w:keepLines w:val="0"/>
        <w:spacing w:before="480" w:after="240"/>
        <w:rPr>
          <w:b/>
          <w:bCs/>
          <w:color w:val="8B4513"/>
          <w:sz w:val="46"/>
          <w:szCs w:val="46"/>
        </w:rPr>
      </w:pPr>
      <w:bookmarkStart w:id="17" w:name="_arijjbzccq1j" w:colFirst="0" w:colLast="0"/>
      <w:bookmarkEnd w:id="17"/>
      <w:r>
        <w:rPr>
          <w:b/>
          <w:bCs/>
          <w:color w:val="8B4513"/>
          <w:sz w:val="46"/>
          <w:szCs w:val="46"/>
        </w:rPr>
        <w:t>Aditi Institute of Sports</w:t>
      </w:r>
    </w:p>
    <w:p w14:paraId="0000008F" w14:textId="77777777" w:rsidR="006A7270" w:rsidRDefault="00000000">
      <w:pPr>
        <w:spacing w:after="160" w:line="300" w:lineRule="auto"/>
        <w:rPr>
          <w:color w:val="333333"/>
        </w:rPr>
      </w:pPr>
      <w:r>
        <w:rPr>
          <w:color w:val="333333"/>
        </w:rPr>
        <w:t>Aditi Institute of Sports helps young people build real skill and real character, through structured coaching and honest hard work.</w:t>
      </w:r>
    </w:p>
    <w:p w14:paraId="00000090" w14:textId="77777777" w:rsidR="006A7270" w:rsidRDefault="00000000">
      <w:pPr>
        <w:spacing w:after="160" w:line="300" w:lineRule="auto"/>
        <w:rPr>
          <w:color w:val="333333"/>
        </w:rPr>
      </w:pPr>
      <w:r>
        <w:rPr>
          <w:color w:val="333333"/>
        </w:rPr>
        <w:t>We care as much about who a young athlete becomes as what they can do on the field. A confident player, a good teammate — that's the real win.</w:t>
      </w:r>
    </w:p>
    <w:p w14:paraId="00000091" w14:textId="77777777" w:rsidR="006A7270" w:rsidRDefault="00000000">
      <w:pPr>
        <w:spacing w:before="240" w:after="120"/>
        <w:rPr>
          <w:b/>
          <w:bCs/>
          <w:color w:val="8B4513"/>
        </w:rPr>
      </w:pPr>
      <w:r>
        <w:rPr>
          <w:b/>
          <w:bCs/>
          <w:color w:val="8B4513"/>
        </w:rPr>
        <w:t>[Box] What We Train For</w:t>
      </w:r>
    </w:p>
    <w:p w14:paraId="00000092" w14:textId="77777777" w:rsidR="006A7270" w:rsidRDefault="00000000">
      <w:pPr>
        <w:spacing w:before="160" w:after="160" w:line="300" w:lineRule="auto"/>
        <w:ind w:left="580" w:right="580"/>
        <w:rPr>
          <w:i/>
          <w:iCs/>
          <w:color w:val="444444"/>
        </w:rPr>
      </w:pPr>
      <w:r>
        <w:rPr>
          <w:i/>
          <w:iCs/>
          <w:color w:val="444444"/>
        </w:rPr>
        <w:t>"We teach our students to work hard, respect the other team, back up their teammates, and understand that character is built through effort, not luck."</w:t>
      </w:r>
    </w:p>
    <w:p w14:paraId="00000093" w14:textId="77777777" w:rsidR="006A7270" w:rsidRDefault="00000000">
      <w:pPr>
        <w:spacing w:after="160" w:line="300" w:lineRule="auto"/>
        <w:rPr>
          <w:color w:val="333333"/>
        </w:rPr>
      </w:pPr>
      <w:r>
        <w:rPr>
          <w:color w:val="333333"/>
        </w:rPr>
        <w:t xml:space="preserve">Founded: 2022 </w:t>
      </w:r>
      <w:r>
        <w:rPr>
          <w:color w:val="333333"/>
        </w:rPr>
        <w:tab/>
        <w:t xml:space="preserve">Student Athletes: 300+ </w:t>
      </w:r>
      <w:r>
        <w:rPr>
          <w:color w:val="333333"/>
        </w:rPr>
        <w:tab/>
        <w:t xml:space="preserve">Football Field: 90m </w:t>
      </w:r>
      <w:r>
        <w:rPr>
          <w:color w:val="333333"/>
        </w:rPr>
        <w:tab/>
        <w:t>Age Groups: U-13 · U-15 · U-18</w:t>
      </w:r>
    </w:p>
    <w:p w14:paraId="00000094" w14:textId="77777777" w:rsidR="006A7270" w:rsidRDefault="00000000">
      <w:pPr>
        <w:pStyle w:val="Heading2"/>
        <w:keepNext w:val="0"/>
        <w:keepLines w:val="0"/>
        <w:spacing w:after="160"/>
        <w:rPr>
          <w:b/>
          <w:bCs/>
          <w:color w:val="222222"/>
          <w:sz w:val="34"/>
          <w:szCs w:val="34"/>
        </w:rPr>
      </w:pPr>
      <w:bookmarkStart w:id="18" w:name="_1eqnqfww1c92" w:colFirst="0" w:colLast="0"/>
      <w:bookmarkEnd w:id="18"/>
      <w:r>
        <w:rPr>
          <w:b/>
          <w:bCs/>
          <w:color w:val="222222"/>
          <w:sz w:val="34"/>
          <w:szCs w:val="34"/>
        </w:rPr>
        <w:t>Nurturing Young Talent</w:t>
      </w:r>
    </w:p>
    <w:p w14:paraId="00000095" w14:textId="77777777" w:rsidR="006A7270" w:rsidRDefault="00000000">
      <w:pPr>
        <w:spacing w:before="240" w:after="120"/>
        <w:rPr>
          <w:b/>
          <w:bCs/>
          <w:color w:val="8B4513"/>
        </w:rPr>
      </w:pPr>
      <w:r>
        <w:rPr>
          <w:b/>
          <w:bCs/>
          <w:color w:val="8B4513"/>
        </w:rPr>
        <w:t>Cricket Training (U-13 | U-15 | U-18)</w:t>
      </w:r>
    </w:p>
    <w:p w14:paraId="00000096" w14:textId="77777777" w:rsidR="006A7270" w:rsidRDefault="00000000">
      <w:pPr>
        <w:spacing w:after="160" w:line="300" w:lineRule="auto"/>
        <w:rPr>
          <w:color w:val="333333"/>
        </w:rPr>
      </w:pPr>
      <w:r>
        <w:rPr>
          <w:color w:val="333333"/>
        </w:rPr>
        <w:t>Our cricket training builds real skill and game sense from an early age, with coaching matched to each age group — building strong basics and getting players ready for the next level.</w:t>
      </w:r>
    </w:p>
    <w:p w14:paraId="00000097"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Under 13 — </w:t>
      </w:r>
      <w:r>
        <w:rPr>
          <w:color w:val="333333"/>
        </w:rPr>
        <w:t>Getting the Basics Right</w:t>
      </w:r>
    </w:p>
    <w:p w14:paraId="00000098" w14:textId="77777777" w:rsidR="006A7270" w:rsidRDefault="00000000">
      <w:pPr>
        <w:spacing w:before="40" w:after="40" w:line="278" w:lineRule="auto"/>
        <w:ind w:left="720" w:hanging="280"/>
        <w:rPr>
          <w:color w:val="333333"/>
        </w:rPr>
      </w:pPr>
      <w:r>
        <w:lastRenderedPageBreak/>
        <w:t>•</w:t>
      </w:r>
      <w:r>
        <w:rPr>
          <w:rFonts w:ascii="Times New Roman" w:eastAsia="Times New Roman" w:hAnsi="Times New Roman" w:cs="Times New Roman"/>
          <w:sz w:val="14"/>
          <w:szCs w:val="14"/>
        </w:rPr>
        <w:t xml:space="preserve">      </w:t>
      </w:r>
      <w:r>
        <w:rPr>
          <w:b/>
          <w:bCs/>
          <w:color w:val="222222"/>
        </w:rPr>
        <w:t xml:space="preserve">Under 15 — </w:t>
      </w:r>
      <w:r>
        <w:rPr>
          <w:color w:val="333333"/>
        </w:rPr>
        <w:t>Learning to Play Smart</w:t>
      </w:r>
    </w:p>
    <w:p w14:paraId="00000099"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Under 18 — </w:t>
      </w:r>
      <w:r>
        <w:rPr>
          <w:color w:val="333333"/>
        </w:rPr>
        <w:t>Ready for the Next Level</w:t>
      </w:r>
    </w:p>
    <w:p w14:paraId="0000009A" w14:textId="77777777" w:rsidR="006A7270" w:rsidRDefault="00000000">
      <w:pPr>
        <w:spacing w:after="160" w:line="300" w:lineRule="auto"/>
        <w:rPr>
          <w:color w:val="333333"/>
        </w:rPr>
      </w:pPr>
      <w:r>
        <w:rPr>
          <w:color w:val="333333"/>
        </w:rPr>
        <w:t>Focus: Batting technique, handling spin &amp; seam, field placement, match practice.</w:t>
      </w:r>
    </w:p>
    <w:p w14:paraId="0000009B" w14:textId="77777777" w:rsidR="006A7270" w:rsidRDefault="00000000">
      <w:pPr>
        <w:spacing w:before="240" w:after="120"/>
        <w:rPr>
          <w:b/>
          <w:bCs/>
          <w:color w:val="8B4513"/>
        </w:rPr>
      </w:pPr>
      <w:r>
        <w:rPr>
          <w:b/>
          <w:bCs/>
          <w:color w:val="8B4513"/>
        </w:rPr>
        <w:t>Football Training (U-13 | U-15 | U-18)</w:t>
      </w:r>
    </w:p>
    <w:p w14:paraId="0000009C" w14:textId="77777777" w:rsidR="006A7270" w:rsidRDefault="00000000">
      <w:pPr>
        <w:spacing w:after="160" w:line="300" w:lineRule="auto"/>
        <w:rPr>
          <w:color w:val="333333"/>
        </w:rPr>
      </w:pPr>
      <w:r>
        <w:rPr>
          <w:color w:val="333333"/>
        </w:rPr>
        <w:t>Our football training builds agility, teamwork, and game sense — with structured sessions across age groups to build skill, stamina, and a real feel for the game.</w:t>
      </w:r>
    </w:p>
    <w:p w14:paraId="0000009D"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Under 13 — </w:t>
      </w:r>
      <w:r>
        <w:rPr>
          <w:color w:val="333333"/>
        </w:rPr>
        <w:t>Ball Control Basics</w:t>
      </w:r>
    </w:p>
    <w:p w14:paraId="0000009E"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Under 15 — </w:t>
      </w:r>
      <w:r>
        <w:rPr>
          <w:color w:val="333333"/>
        </w:rPr>
        <w:t>Learning Team Play</w:t>
      </w:r>
    </w:p>
    <w:p w14:paraId="0000009F"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Under 18 — </w:t>
      </w:r>
      <w:r>
        <w:rPr>
          <w:color w:val="333333"/>
        </w:rPr>
        <w:t>Match-Ready Stamina</w:t>
      </w:r>
    </w:p>
    <w:p w14:paraId="000000A0" w14:textId="77777777" w:rsidR="006A7270" w:rsidRDefault="00000000">
      <w:pPr>
        <w:spacing w:after="160" w:line="300" w:lineRule="auto"/>
        <w:rPr>
          <w:color w:val="333333"/>
        </w:rPr>
      </w:pPr>
      <w:r>
        <w:rPr>
          <w:color w:val="333333"/>
        </w:rPr>
        <w:t>Focus: Pace, passing, creating space, teamwork, fitness.</w:t>
      </w:r>
    </w:p>
    <w:p w14:paraId="000000A1" w14:textId="77777777" w:rsidR="006A7270" w:rsidRDefault="00000000">
      <w:pPr>
        <w:spacing w:before="240" w:after="120"/>
        <w:rPr>
          <w:b/>
          <w:bCs/>
          <w:color w:val="8B4513"/>
        </w:rPr>
      </w:pPr>
      <w:r>
        <w:rPr>
          <w:b/>
          <w:bCs/>
          <w:color w:val="8B4513"/>
        </w:rPr>
        <w:t>Yoga &amp; Fitness Training</w:t>
      </w:r>
    </w:p>
    <w:p w14:paraId="000000A2" w14:textId="77777777" w:rsidR="006A7270" w:rsidRDefault="00000000">
      <w:pPr>
        <w:spacing w:after="160" w:line="300" w:lineRule="auto"/>
        <w:rPr>
          <w:color w:val="333333"/>
        </w:rPr>
      </w:pPr>
      <w:r>
        <w:rPr>
          <w:color w:val="333333"/>
        </w:rPr>
        <w:t>Our yoga and fitness sessions build strength, flexibility, and focus — blending old practices with modern training to help students stay fit, avoid injury, and feel balanced in body and mind.</w:t>
      </w:r>
    </w:p>
    <w:p w14:paraId="000000A3" w14:textId="77777777" w:rsidR="006A7270" w:rsidRDefault="00000000">
      <w:pPr>
        <w:spacing w:after="160" w:line="300" w:lineRule="auto"/>
        <w:rPr>
          <w:color w:val="333333"/>
        </w:rPr>
      </w:pPr>
      <w:r>
        <w:rPr>
          <w:color w:val="333333"/>
        </w:rPr>
        <w:t>Focus: Mindfulness, breathing (Pranayama), core strength, recovery.</w:t>
      </w:r>
    </w:p>
    <w:p w14:paraId="000000A4" w14:textId="77777777" w:rsidR="006A7270" w:rsidRDefault="006A7270"/>
    <w:p w14:paraId="000000A5" w14:textId="77777777" w:rsidR="006A7270" w:rsidRDefault="00000000">
      <w:r>
        <w:t xml:space="preserve"> </w:t>
      </w:r>
    </w:p>
    <w:p w14:paraId="000000A6" w14:textId="77777777" w:rsidR="006A7270" w:rsidRDefault="00000000">
      <w:pPr>
        <w:spacing w:before="200" w:after="60"/>
        <w:rPr>
          <w:b/>
          <w:bCs/>
          <w:color w:val="6B6B6B"/>
          <w:sz w:val="16"/>
          <w:szCs w:val="16"/>
        </w:rPr>
      </w:pPr>
      <w:r>
        <w:rPr>
          <w:b/>
          <w:bCs/>
          <w:color w:val="6B6B6B"/>
          <w:sz w:val="16"/>
          <w:szCs w:val="16"/>
        </w:rPr>
        <w:t>CHAPTER III — MUSIC &amp; CULTURE (FULL PAGE)</w:t>
      </w:r>
    </w:p>
    <w:p w14:paraId="000000A7" w14:textId="77777777" w:rsidR="006A7270" w:rsidRDefault="00000000">
      <w:pPr>
        <w:pStyle w:val="Heading1"/>
        <w:keepNext w:val="0"/>
        <w:keepLines w:val="0"/>
        <w:spacing w:before="480" w:after="240"/>
        <w:rPr>
          <w:b/>
          <w:bCs/>
          <w:color w:val="8B4513"/>
          <w:sz w:val="46"/>
          <w:szCs w:val="46"/>
        </w:rPr>
      </w:pPr>
      <w:bookmarkStart w:id="19" w:name="_4jjtuqrbzh33" w:colFirst="0" w:colLast="0"/>
      <w:bookmarkEnd w:id="19"/>
      <w:r>
        <w:rPr>
          <w:b/>
          <w:bCs/>
          <w:color w:val="8B4513"/>
          <w:sz w:val="46"/>
          <w:szCs w:val="46"/>
        </w:rPr>
        <w:t>Aditi Sursadhanaloy</w:t>
      </w:r>
    </w:p>
    <w:p w14:paraId="000000A8" w14:textId="77777777" w:rsidR="006A7270" w:rsidRDefault="00000000">
      <w:pPr>
        <w:spacing w:before="240" w:after="120"/>
        <w:rPr>
          <w:b/>
          <w:bCs/>
          <w:color w:val="8B4513"/>
        </w:rPr>
      </w:pPr>
      <w:r>
        <w:rPr>
          <w:b/>
          <w:bCs/>
          <w:color w:val="8B4513"/>
        </w:rPr>
        <w:t>Where Sur Meets Sadhana</w:t>
      </w:r>
    </w:p>
    <w:p w14:paraId="000000A9" w14:textId="77777777" w:rsidR="006A7270" w:rsidRDefault="00000000">
      <w:pPr>
        <w:spacing w:after="200"/>
        <w:rPr>
          <w:i/>
          <w:iCs/>
          <w:color w:val="6B6B6B"/>
        </w:rPr>
      </w:pPr>
      <w:r>
        <w:rPr>
          <w:i/>
          <w:iCs/>
          <w:color w:val="6B6B6B"/>
        </w:rPr>
        <w:t>Preserving what came before us, giving room for what's new</w:t>
      </w:r>
    </w:p>
    <w:p w14:paraId="000000AA" w14:textId="77777777" w:rsidR="006A7270" w:rsidRDefault="00000000">
      <w:pPr>
        <w:spacing w:after="160" w:line="300" w:lineRule="auto"/>
        <w:rPr>
          <w:color w:val="333333"/>
        </w:rPr>
      </w:pPr>
      <w:r>
        <w:rPr>
          <w:color w:val="333333"/>
        </w:rPr>
        <w:t xml:space="preserve">Annual Learners: 150+ </w:t>
      </w:r>
      <w:r>
        <w:rPr>
          <w:color w:val="333333"/>
        </w:rPr>
        <w:tab/>
        <w:t>Ways to Create: 5+</w:t>
      </w:r>
    </w:p>
    <w:p w14:paraId="000000AB" w14:textId="77777777" w:rsidR="006A7270" w:rsidRDefault="00000000">
      <w:pPr>
        <w:spacing w:after="160" w:line="300" w:lineRule="auto"/>
        <w:rPr>
          <w:color w:val="333333"/>
        </w:rPr>
      </w:pPr>
      <w:r>
        <w:rPr>
          <w:color w:val="333333"/>
        </w:rPr>
        <w:t>Music isn't extra — it's part of growing up whole. At Aditi Sursadhanaloy, we believe every child has some music in them, waiting for a chance to come out.</w:t>
      </w:r>
    </w:p>
    <w:p w14:paraId="000000AC" w14:textId="77777777" w:rsidR="006A7270" w:rsidRDefault="00000000">
      <w:pPr>
        <w:spacing w:after="160" w:line="300" w:lineRule="auto"/>
        <w:rPr>
          <w:color w:val="333333"/>
        </w:rPr>
      </w:pPr>
      <w:r>
        <w:rPr>
          <w:color w:val="333333"/>
        </w:rPr>
        <w:t>This isn't just a music school. It's a place where old traditions and new ideas share the same room — where discipline and joy aren't opposites, and where a child's culture becomes something they're proud of, not something left behind.</w:t>
      </w:r>
    </w:p>
    <w:p w14:paraId="000000AD" w14:textId="77777777" w:rsidR="006A7270" w:rsidRDefault="00000000">
      <w:pPr>
        <w:spacing w:before="240" w:after="120"/>
        <w:rPr>
          <w:b/>
          <w:bCs/>
          <w:color w:val="8B4513"/>
        </w:rPr>
      </w:pPr>
      <w:r>
        <w:rPr>
          <w:b/>
          <w:bCs/>
          <w:color w:val="8B4513"/>
        </w:rPr>
        <w:t>What We Believe</w:t>
      </w:r>
    </w:p>
    <w:p w14:paraId="000000AE"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Music builds the whole child — mind, feelings, and how they get along with others</w:t>
      </w:r>
    </w:p>
    <w:p w14:paraId="000000AF"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Teaching classical traditions keeps our heritage alive, and lets it keep growing</w:t>
      </w:r>
    </w:p>
    <w:p w14:paraId="000000B0"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We push technique, but we push original voice more</w:t>
      </w:r>
    </w:p>
    <w:p w14:paraId="000000B1"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Making music together builds real bonds</w:t>
      </w:r>
    </w:p>
    <w:p w14:paraId="000000B2"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Creative expression heals — it gives feelings somewhere to go, and builds confidence</w:t>
      </w:r>
    </w:p>
    <w:p w14:paraId="000000B3" w14:textId="77777777" w:rsidR="006A7270" w:rsidRDefault="00000000">
      <w:pPr>
        <w:pStyle w:val="Heading2"/>
        <w:keepNext w:val="0"/>
        <w:keepLines w:val="0"/>
        <w:spacing w:after="160"/>
        <w:rPr>
          <w:b/>
          <w:bCs/>
          <w:color w:val="222222"/>
          <w:sz w:val="34"/>
          <w:szCs w:val="34"/>
        </w:rPr>
      </w:pPr>
      <w:bookmarkStart w:id="20" w:name="_gqzw1s54ioqc" w:colFirst="0" w:colLast="0"/>
      <w:bookmarkEnd w:id="20"/>
      <w:r>
        <w:rPr>
          <w:b/>
          <w:bCs/>
          <w:color w:val="222222"/>
          <w:sz w:val="34"/>
          <w:szCs w:val="34"/>
        </w:rPr>
        <w:lastRenderedPageBreak/>
        <w:t>Vocal Classes</w:t>
      </w:r>
    </w:p>
    <w:p w14:paraId="000000B4" w14:textId="77777777" w:rsidR="006A7270" w:rsidRDefault="00000000">
      <w:pPr>
        <w:spacing w:before="200" w:after="60"/>
        <w:rPr>
          <w:b/>
          <w:bCs/>
          <w:color w:val="6B6B6B"/>
          <w:sz w:val="16"/>
          <w:szCs w:val="16"/>
        </w:rPr>
      </w:pPr>
      <w:r>
        <w:rPr>
          <w:b/>
          <w:bCs/>
          <w:color w:val="6B6B6B"/>
          <w:sz w:val="16"/>
          <w:szCs w:val="16"/>
        </w:rPr>
        <w:t>VOCAL TRAINING</w:t>
      </w:r>
    </w:p>
    <w:p w14:paraId="000000B5" w14:textId="77777777" w:rsidR="006A7270" w:rsidRDefault="00000000">
      <w:pPr>
        <w:spacing w:before="240" w:after="120"/>
        <w:rPr>
          <w:b/>
          <w:bCs/>
          <w:color w:val="8B4513"/>
        </w:rPr>
      </w:pPr>
      <w:r>
        <w:rPr>
          <w:b/>
          <w:bCs/>
          <w:color w:val="8B4513"/>
        </w:rPr>
        <w:t>The Human Voice, Trained Right</w:t>
      </w:r>
    </w:p>
    <w:p w14:paraId="000000B6" w14:textId="77777777" w:rsidR="006A7270" w:rsidRDefault="00000000">
      <w:pPr>
        <w:spacing w:after="200"/>
        <w:rPr>
          <w:i/>
          <w:iCs/>
          <w:color w:val="6B6B6B"/>
        </w:rPr>
      </w:pPr>
      <w:r>
        <w:rPr>
          <w:i/>
          <w:iCs/>
          <w:color w:val="6B6B6B"/>
        </w:rPr>
        <w:t>Classical roots, room to grow</w:t>
      </w:r>
    </w:p>
    <w:p w14:paraId="000000B7" w14:textId="77777777" w:rsidR="006A7270" w:rsidRDefault="00000000">
      <w:pPr>
        <w:spacing w:after="160" w:line="300" w:lineRule="auto"/>
        <w:rPr>
          <w:color w:val="333333"/>
        </w:rPr>
      </w:pPr>
      <w:r>
        <w:rPr>
          <w:color w:val="333333"/>
        </w:rPr>
        <w:t>The voice is the first instrument anyone ever has. At Aditi Sursadhanaloy, we train it seriously — rooted in Indian classical tradition, open to new styles.</w:t>
      </w:r>
    </w:p>
    <w:p w14:paraId="000000B8" w14:textId="77777777" w:rsidR="006A7270" w:rsidRDefault="00000000">
      <w:pPr>
        <w:spacing w:after="160" w:line="300" w:lineRule="auto"/>
        <w:rPr>
          <w:color w:val="333333"/>
        </w:rPr>
      </w:pPr>
      <w:r>
        <w:rPr>
          <w:color w:val="333333"/>
        </w:rPr>
        <w:t>We teach through the Guru-Shishya way — teacher and student, learning together, the way it's always been done here — just adapted for how students learn today.</w:t>
      </w:r>
    </w:p>
    <w:p w14:paraId="000000B9" w14:textId="77777777" w:rsidR="006A7270" w:rsidRDefault="00000000">
      <w:pPr>
        <w:spacing w:after="160" w:line="300" w:lineRule="auto"/>
        <w:rPr>
          <w:b/>
          <w:bCs/>
          <w:color w:val="333333"/>
        </w:rPr>
      </w:pPr>
      <w:r>
        <w:rPr>
          <w:b/>
          <w:bCs/>
          <w:color w:val="333333"/>
        </w:rPr>
        <w:t>Foundation First</w:t>
      </w:r>
    </w:p>
    <w:p w14:paraId="000000BA" w14:textId="77777777" w:rsidR="006A7270" w:rsidRDefault="00000000">
      <w:pPr>
        <w:spacing w:after="160" w:line="300" w:lineRule="auto"/>
        <w:rPr>
          <w:color w:val="333333"/>
        </w:rPr>
      </w:pPr>
      <w:r>
        <w:rPr>
          <w:color w:val="333333"/>
        </w:rPr>
        <w:t>Students start with the basics of the voice — breathing, tone, posture, projection. Get this right, and singing lasts a lifetime.</w:t>
      </w:r>
    </w:p>
    <w:p w14:paraId="000000BB" w14:textId="77777777" w:rsidR="006A7270" w:rsidRDefault="00000000">
      <w:pPr>
        <w:spacing w:after="160" w:line="300" w:lineRule="auto"/>
        <w:rPr>
          <w:b/>
          <w:bCs/>
          <w:color w:val="333333"/>
        </w:rPr>
      </w:pPr>
      <w:r>
        <w:rPr>
          <w:b/>
          <w:bCs/>
          <w:color w:val="333333"/>
        </w:rPr>
        <w:t>Classical Training</w:t>
      </w:r>
    </w:p>
    <w:p w14:paraId="000000BC" w14:textId="77777777" w:rsidR="006A7270" w:rsidRDefault="00000000">
      <w:pPr>
        <w:spacing w:after="160" w:line="300" w:lineRule="auto"/>
        <w:rPr>
          <w:color w:val="333333"/>
        </w:rPr>
      </w:pPr>
      <w:r>
        <w:rPr>
          <w:color w:val="333333"/>
        </w:rPr>
        <w:t>Training in Hindustani or Carnatic style (student's choice) — the precision, the feeling, and the room to improvise that's built into these traditions.</w:t>
      </w:r>
    </w:p>
    <w:p w14:paraId="000000BD" w14:textId="77777777" w:rsidR="006A7270" w:rsidRDefault="00000000">
      <w:pPr>
        <w:pStyle w:val="Heading2"/>
        <w:keepNext w:val="0"/>
        <w:keepLines w:val="0"/>
        <w:spacing w:after="160"/>
        <w:rPr>
          <w:b/>
          <w:bCs/>
          <w:color w:val="222222"/>
          <w:sz w:val="34"/>
          <w:szCs w:val="34"/>
        </w:rPr>
      </w:pPr>
      <w:bookmarkStart w:id="21" w:name="_4s57jsdlhskb" w:colFirst="0" w:colLast="0"/>
      <w:bookmarkEnd w:id="21"/>
      <w:r>
        <w:rPr>
          <w:b/>
          <w:bCs/>
          <w:color w:val="222222"/>
          <w:sz w:val="34"/>
          <w:szCs w:val="34"/>
        </w:rPr>
        <w:t>Indian Instrument Classes</w:t>
      </w:r>
    </w:p>
    <w:p w14:paraId="000000BE" w14:textId="77777777" w:rsidR="006A7270" w:rsidRDefault="00000000">
      <w:pPr>
        <w:spacing w:before="200" w:after="60"/>
        <w:rPr>
          <w:b/>
          <w:bCs/>
          <w:color w:val="6B6B6B"/>
          <w:sz w:val="16"/>
          <w:szCs w:val="16"/>
        </w:rPr>
      </w:pPr>
      <w:r>
        <w:rPr>
          <w:b/>
          <w:bCs/>
          <w:color w:val="6B6B6B"/>
          <w:sz w:val="16"/>
          <w:szCs w:val="16"/>
        </w:rPr>
        <w:t>TRADITIONAL ROOTS</w:t>
      </w:r>
    </w:p>
    <w:p w14:paraId="000000BF" w14:textId="77777777" w:rsidR="006A7270" w:rsidRDefault="00000000">
      <w:pPr>
        <w:spacing w:before="240" w:after="120"/>
        <w:rPr>
          <w:b/>
          <w:bCs/>
          <w:color w:val="8B4513"/>
        </w:rPr>
      </w:pPr>
      <w:r>
        <w:rPr>
          <w:b/>
          <w:bCs/>
          <w:color w:val="8B4513"/>
        </w:rPr>
        <w:t>Carrying Our Tradition Forward</w:t>
      </w:r>
    </w:p>
    <w:p w14:paraId="000000C0" w14:textId="77777777" w:rsidR="006A7270" w:rsidRDefault="00000000">
      <w:pPr>
        <w:spacing w:after="160" w:line="300" w:lineRule="auto"/>
        <w:rPr>
          <w:color w:val="333333"/>
        </w:rPr>
      </w:pPr>
      <w:r>
        <w:rPr>
          <w:color w:val="333333"/>
        </w:rPr>
        <w:t>Each Indian instrument carries generations of learning in it. At Aditi Sursadhanaloy, we teach two:</w:t>
      </w:r>
    </w:p>
    <w:p w14:paraId="000000C1"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Tabla — </w:t>
      </w:r>
      <w:r>
        <w:rPr>
          <w:color w:val="333333"/>
        </w:rPr>
        <w:t>Rhythm cycles (Taals), stroke technique, oral notation</w:t>
      </w:r>
    </w:p>
    <w:p w14:paraId="000000C2"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Sitar — </w:t>
      </w:r>
      <w:r>
        <w:rPr>
          <w:color w:val="333333"/>
        </w:rPr>
        <w:t>Raga structure, microtones (Meend), string tuning, technique</w:t>
      </w:r>
    </w:p>
    <w:p w14:paraId="000000C3" w14:textId="77777777" w:rsidR="006A7270" w:rsidRDefault="00000000">
      <w:pPr>
        <w:pStyle w:val="Heading2"/>
        <w:keepNext w:val="0"/>
        <w:keepLines w:val="0"/>
        <w:spacing w:after="160"/>
        <w:rPr>
          <w:b/>
          <w:bCs/>
          <w:color w:val="222222"/>
          <w:sz w:val="34"/>
          <w:szCs w:val="34"/>
        </w:rPr>
      </w:pPr>
      <w:bookmarkStart w:id="22" w:name="_95o9h8kudkgd" w:colFirst="0" w:colLast="0"/>
      <w:bookmarkEnd w:id="22"/>
      <w:r>
        <w:rPr>
          <w:b/>
          <w:bCs/>
          <w:color w:val="222222"/>
          <w:sz w:val="34"/>
          <w:szCs w:val="34"/>
        </w:rPr>
        <w:t>Western Instrument Classes</w:t>
      </w:r>
    </w:p>
    <w:p w14:paraId="000000C4" w14:textId="77777777" w:rsidR="006A7270" w:rsidRDefault="00000000">
      <w:pPr>
        <w:spacing w:before="200" w:after="60"/>
        <w:rPr>
          <w:b/>
          <w:bCs/>
          <w:color w:val="6B6B6B"/>
          <w:sz w:val="16"/>
          <w:szCs w:val="16"/>
        </w:rPr>
      </w:pPr>
      <w:r>
        <w:rPr>
          <w:b/>
          <w:bCs/>
          <w:color w:val="6B6B6B"/>
          <w:sz w:val="16"/>
          <w:szCs w:val="16"/>
        </w:rPr>
        <w:t>NEW SOUNDS</w:t>
      </w:r>
    </w:p>
    <w:p w14:paraId="000000C5" w14:textId="77777777" w:rsidR="006A7270" w:rsidRDefault="00000000">
      <w:pPr>
        <w:spacing w:before="240" w:after="120"/>
        <w:rPr>
          <w:b/>
          <w:bCs/>
          <w:color w:val="8B4513"/>
        </w:rPr>
      </w:pPr>
      <w:r>
        <w:rPr>
          <w:b/>
          <w:bCs/>
          <w:color w:val="8B4513"/>
        </w:rPr>
        <w:t>New Sounds, Same Discipline</w:t>
      </w:r>
    </w:p>
    <w:p w14:paraId="000000C6" w14:textId="77777777" w:rsidR="006A7270" w:rsidRDefault="00000000">
      <w:pPr>
        <w:spacing w:after="160" w:line="300" w:lineRule="auto"/>
        <w:rPr>
          <w:color w:val="333333"/>
        </w:rPr>
      </w:pPr>
      <w:r>
        <w:rPr>
          <w:color w:val="333333"/>
        </w:rPr>
        <w:t>Rooted in Indian classical training, but ready for more — our Western instrument classes help students play guitar, drums, and piano, and mix styles freely.</w:t>
      </w:r>
    </w:p>
    <w:p w14:paraId="000000C7"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Guitar — </w:t>
      </w:r>
      <w:r>
        <w:rPr>
          <w:color w:val="333333"/>
        </w:rPr>
        <w:t>Acoustic &amp; bass basics</w:t>
      </w:r>
    </w:p>
    <w:p w14:paraId="000000C8"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Drums — </w:t>
      </w:r>
      <w:r>
        <w:rPr>
          <w:color w:val="333333"/>
        </w:rPr>
        <w:t>Rhythm and coordination</w:t>
      </w:r>
    </w:p>
    <w:p w14:paraId="000000C9"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Piano — </w:t>
      </w:r>
      <w:r>
        <w:rPr>
          <w:color w:val="333333"/>
        </w:rPr>
        <w:t>Scales and sight-reading</w:t>
      </w:r>
    </w:p>
    <w:p w14:paraId="000000CA" w14:textId="77777777" w:rsidR="006A7270" w:rsidRDefault="00000000">
      <w:pPr>
        <w:pStyle w:val="Heading2"/>
        <w:keepNext w:val="0"/>
        <w:keepLines w:val="0"/>
        <w:spacing w:after="160"/>
        <w:rPr>
          <w:b/>
          <w:bCs/>
          <w:color w:val="222222"/>
          <w:sz w:val="34"/>
          <w:szCs w:val="34"/>
        </w:rPr>
      </w:pPr>
      <w:bookmarkStart w:id="23" w:name="_u9uvbtganw9u" w:colFirst="0" w:colLast="0"/>
      <w:bookmarkEnd w:id="23"/>
      <w:r>
        <w:rPr>
          <w:b/>
          <w:bCs/>
          <w:color w:val="222222"/>
          <w:sz w:val="34"/>
          <w:szCs w:val="34"/>
        </w:rPr>
        <w:t>Dance Classes</w:t>
      </w:r>
    </w:p>
    <w:p w14:paraId="000000CB" w14:textId="77777777" w:rsidR="006A7270" w:rsidRDefault="00000000">
      <w:pPr>
        <w:spacing w:before="200" w:after="60"/>
        <w:rPr>
          <w:b/>
          <w:bCs/>
          <w:color w:val="6B6B6B"/>
          <w:sz w:val="16"/>
          <w:szCs w:val="16"/>
        </w:rPr>
      </w:pPr>
      <w:r>
        <w:rPr>
          <w:b/>
          <w:bCs/>
          <w:color w:val="6B6B6B"/>
          <w:sz w:val="16"/>
          <w:szCs w:val="16"/>
        </w:rPr>
        <w:lastRenderedPageBreak/>
        <w:t>MOVEMENT AS LANGUAGE</w:t>
      </w:r>
    </w:p>
    <w:p w14:paraId="000000CC" w14:textId="77777777" w:rsidR="006A7270" w:rsidRDefault="00000000">
      <w:pPr>
        <w:spacing w:before="240" w:after="120"/>
        <w:rPr>
          <w:b/>
          <w:bCs/>
          <w:color w:val="8B4513"/>
        </w:rPr>
      </w:pPr>
      <w:r>
        <w:rPr>
          <w:b/>
          <w:bCs/>
          <w:color w:val="8B4513"/>
        </w:rPr>
        <w:t>Movement as Expression</w:t>
      </w:r>
    </w:p>
    <w:p w14:paraId="000000CD" w14:textId="77777777" w:rsidR="006A7270" w:rsidRDefault="00000000">
      <w:pPr>
        <w:spacing w:after="160" w:line="300" w:lineRule="auto"/>
        <w:rPr>
          <w:color w:val="333333"/>
        </w:rPr>
      </w:pPr>
      <w:r>
        <w:rPr>
          <w:color w:val="333333"/>
        </w:rPr>
        <w:t>Dance came before words did. We teach both classical Indian forms and contemporary dance, because:</w:t>
      </w:r>
    </w:p>
    <w:p w14:paraId="000000CE"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It builds the body, the feelings, and the mind together</w:t>
      </w:r>
    </w:p>
    <w:p w14:paraId="000000CF"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Classical forms carry generations of craft</w:t>
      </w:r>
    </w:p>
    <w:p w14:paraId="000000D0"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Contemporary dance gives room for a student's own voice</w:t>
      </w:r>
    </w:p>
    <w:p w14:paraId="000000D1"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Performing changes how a young person sees themselves</w:t>
      </w:r>
    </w:p>
    <w:p w14:paraId="000000D2"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Dancing together builds real friendships</w:t>
      </w:r>
    </w:p>
    <w:p w14:paraId="000000D3" w14:textId="77777777" w:rsidR="006A7270" w:rsidRDefault="00000000">
      <w:pPr>
        <w:pStyle w:val="Heading2"/>
        <w:keepNext w:val="0"/>
        <w:keepLines w:val="0"/>
        <w:spacing w:after="160"/>
        <w:rPr>
          <w:b/>
          <w:bCs/>
          <w:color w:val="222222"/>
          <w:sz w:val="34"/>
          <w:szCs w:val="34"/>
        </w:rPr>
      </w:pPr>
      <w:bookmarkStart w:id="24" w:name="_kwt6y9obbi1b" w:colFirst="0" w:colLast="0"/>
      <w:bookmarkEnd w:id="24"/>
      <w:r>
        <w:rPr>
          <w:b/>
          <w:bCs/>
          <w:color w:val="222222"/>
          <w:sz w:val="34"/>
          <w:szCs w:val="34"/>
        </w:rPr>
        <w:t>Theatre Classes</w:t>
      </w:r>
    </w:p>
    <w:p w14:paraId="000000D4" w14:textId="77777777" w:rsidR="006A7270" w:rsidRDefault="00000000">
      <w:pPr>
        <w:spacing w:before="200" w:after="60"/>
        <w:rPr>
          <w:b/>
          <w:bCs/>
          <w:color w:val="6B6B6B"/>
          <w:sz w:val="16"/>
          <w:szCs w:val="16"/>
        </w:rPr>
      </w:pPr>
      <w:r>
        <w:rPr>
          <w:b/>
          <w:bCs/>
          <w:color w:val="6B6B6B"/>
          <w:sz w:val="16"/>
          <w:szCs w:val="16"/>
        </w:rPr>
        <w:t>STORY &amp; VOICE</w:t>
      </w:r>
    </w:p>
    <w:p w14:paraId="000000D5" w14:textId="77777777" w:rsidR="006A7270" w:rsidRDefault="00000000">
      <w:pPr>
        <w:spacing w:before="240" w:after="120"/>
        <w:rPr>
          <w:b/>
          <w:bCs/>
          <w:color w:val="8B4513"/>
        </w:rPr>
      </w:pPr>
      <w:r>
        <w:rPr>
          <w:b/>
          <w:bCs/>
          <w:color w:val="8B4513"/>
        </w:rPr>
        <w:t>Telling the Story, Becoming the Character</w:t>
      </w:r>
    </w:p>
    <w:p w14:paraId="000000D6" w14:textId="77777777" w:rsidR="006A7270" w:rsidRDefault="00000000">
      <w:pPr>
        <w:spacing w:after="160" w:line="300" w:lineRule="auto"/>
        <w:rPr>
          <w:color w:val="333333"/>
        </w:rPr>
      </w:pPr>
      <w:r>
        <w:rPr>
          <w:color w:val="333333"/>
        </w:rPr>
        <w:t>Theatre is one of the oldest ways humans have told stories — where imagination gets real, and one person's story can speak for many. We train young actors and storytellers who use the stage to grow, not just to perform:</w:t>
      </w:r>
    </w:p>
    <w:p w14:paraId="000000D7"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Builds real confidence — </w:t>
      </w:r>
      <w:r>
        <w:rPr>
          <w:color w:val="333333"/>
        </w:rPr>
        <w:t>Being on stage changes how you see yourself</w:t>
      </w:r>
    </w:p>
    <w:p w14:paraId="000000D8"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Builds empathy — </w:t>
      </w:r>
      <w:r>
        <w:rPr>
          <w:color w:val="333333"/>
        </w:rPr>
        <w:t>Playing another person deepens how you understand people</w:t>
      </w:r>
    </w:p>
    <w:p w14:paraId="000000D9"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color w:val="333333"/>
        </w:rPr>
        <w:t>Gives room for real creativity and imagination</w:t>
      </w:r>
    </w:p>
    <w:p w14:paraId="000000DA"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Sharpens thinking — </w:t>
      </w:r>
      <w:r>
        <w:rPr>
          <w:color w:val="333333"/>
        </w:rPr>
        <w:t>Understanding character and choice takes real work</w:t>
      </w:r>
    </w:p>
    <w:p w14:paraId="000000DB"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Builds community — </w:t>
      </w:r>
      <w:r>
        <w:rPr>
          <w:color w:val="333333"/>
        </w:rPr>
        <w:t>Theatre only works as a team</w:t>
      </w:r>
    </w:p>
    <w:p w14:paraId="000000DC"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Tells stories that matter — </w:t>
      </w:r>
      <w:r>
        <w:rPr>
          <w:color w:val="333333"/>
        </w:rPr>
        <w:t>Theatre can speak to real issues and real lives</w:t>
      </w:r>
    </w:p>
    <w:p w14:paraId="000000DD" w14:textId="77777777" w:rsidR="006A7270" w:rsidRDefault="006A7270"/>
    <w:p w14:paraId="000000DE" w14:textId="77777777" w:rsidR="006A7270" w:rsidRDefault="00000000">
      <w:r>
        <w:t xml:space="preserve"> </w:t>
      </w:r>
    </w:p>
    <w:p w14:paraId="000000DF" w14:textId="77777777" w:rsidR="006A7270" w:rsidRDefault="00000000">
      <w:pPr>
        <w:spacing w:before="200" w:after="60"/>
        <w:rPr>
          <w:b/>
          <w:bCs/>
          <w:color w:val="6B6B6B"/>
          <w:sz w:val="16"/>
          <w:szCs w:val="16"/>
        </w:rPr>
      </w:pPr>
      <w:r>
        <w:rPr>
          <w:b/>
          <w:bCs/>
          <w:color w:val="6B6B6B"/>
          <w:sz w:val="16"/>
          <w:szCs w:val="16"/>
        </w:rPr>
        <w:t>CHAPTER IV — HEALTHCARE (FULL PAGE)</w:t>
      </w:r>
    </w:p>
    <w:p w14:paraId="000000E0" w14:textId="77777777" w:rsidR="006A7270" w:rsidRDefault="00000000">
      <w:pPr>
        <w:pStyle w:val="Heading1"/>
        <w:keepNext w:val="0"/>
        <w:keepLines w:val="0"/>
        <w:spacing w:before="480" w:after="240"/>
        <w:rPr>
          <w:b/>
          <w:bCs/>
          <w:color w:val="8B4513"/>
          <w:sz w:val="46"/>
          <w:szCs w:val="46"/>
        </w:rPr>
      </w:pPr>
      <w:bookmarkStart w:id="25" w:name="_wn2g8aqreji4" w:colFirst="0" w:colLast="0"/>
      <w:bookmarkEnd w:id="25"/>
      <w:r>
        <w:rPr>
          <w:b/>
          <w:bCs/>
          <w:color w:val="8B4513"/>
          <w:sz w:val="46"/>
          <w:szCs w:val="46"/>
        </w:rPr>
        <w:t>Healthcare</w:t>
      </w:r>
    </w:p>
    <w:p w14:paraId="000000E1" w14:textId="77777777" w:rsidR="006A7270" w:rsidRDefault="00000000">
      <w:pPr>
        <w:spacing w:before="240" w:after="120"/>
        <w:rPr>
          <w:b/>
          <w:bCs/>
          <w:color w:val="8B4513"/>
        </w:rPr>
      </w:pPr>
      <w:r>
        <w:rPr>
          <w:b/>
          <w:bCs/>
          <w:color w:val="8B4513"/>
        </w:rPr>
        <w:t>Making Healthcare Reachable &amp; Affordable</w:t>
      </w:r>
    </w:p>
    <w:p w14:paraId="000000E2" w14:textId="77777777" w:rsidR="006A7270" w:rsidRDefault="00000000">
      <w:pPr>
        <w:spacing w:after="200"/>
        <w:rPr>
          <w:i/>
          <w:iCs/>
          <w:color w:val="6B6B6B"/>
        </w:rPr>
      </w:pPr>
      <w:r>
        <w:rPr>
          <w:i/>
          <w:iCs/>
          <w:color w:val="6B6B6B"/>
        </w:rPr>
        <w:t>Meeting real medical needs, right where people live</w:t>
      </w:r>
    </w:p>
    <w:p w14:paraId="000000E3" w14:textId="77777777" w:rsidR="006A7270" w:rsidRDefault="00000000">
      <w:pPr>
        <w:spacing w:after="160" w:line="300" w:lineRule="auto"/>
        <w:rPr>
          <w:color w:val="333333"/>
        </w:rPr>
      </w:pPr>
      <w:r>
        <w:rPr>
          <w:color w:val="333333"/>
        </w:rPr>
        <w:t>No child should suffer from an illness that's easy to treat. No family should have to go without basic medical care. Tatwamasi Foundation brings real healthcare to the towns that don't have enough of it.</w:t>
      </w:r>
    </w:p>
    <w:p w14:paraId="000000E4" w14:textId="77777777" w:rsidR="006A7270" w:rsidRDefault="00000000">
      <w:pPr>
        <w:spacing w:after="160" w:line="300" w:lineRule="auto"/>
        <w:rPr>
          <w:color w:val="333333"/>
        </w:rPr>
      </w:pPr>
      <w:r>
        <w:rPr>
          <w:color w:val="333333"/>
        </w:rPr>
        <w:t>We bring doctors directly to where people are — so tests, medicines, and consultations aren't out of reach because of money.</w:t>
      </w:r>
    </w:p>
    <w:p w14:paraId="000000E5" w14:textId="77777777" w:rsidR="006A7270" w:rsidRDefault="00000000">
      <w:pPr>
        <w:spacing w:before="240" w:after="120"/>
        <w:rPr>
          <w:b/>
          <w:bCs/>
          <w:color w:val="8B4513"/>
        </w:rPr>
      </w:pPr>
      <w:r>
        <w:rPr>
          <w:b/>
          <w:bCs/>
          <w:color w:val="8B4513"/>
        </w:rPr>
        <w:t>[Box] Our Healthcare Approach</w:t>
      </w:r>
    </w:p>
    <w:p w14:paraId="000000E6" w14:textId="77777777" w:rsidR="006A7270" w:rsidRDefault="00000000">
      <w:pPr>
        <w:spacing w:before="40" w:after="40" w:line="278" w:lineRule="auto"/>
        <w:ind w:left="720" w:hanging="280"/>
        <w:rPr>
          <w:color w:val="333333"/>
        </w:rPr>
      </w:pPr>
      <w:r>
        <w:lastRenderedPageBreak/>
        <w:t>•</w:t>
      </w:r>
      <w:r>
        <w:rPr>
          <w:rFonts w:ascii="Times New Roman" w:eastAsia="Times New Roman" w:hAnsi="Times New Roman" w:cs="Times New Roman"/>
          <w:sz w:val="14"/>
          <w:szCs w:val="14"/>
        </w:rPr>
        <w:t xml:space="preserve">      </w:t>
      </w:r>
      <w:r>
        <w:rPr>
          <w:b/>
          <w:bCs/>
          <w:color w:val="222222"/>
        </w:rPr>
        <w:t xml:space="preserve">Access First — </w:t>
      </w:r>
      <w:r>
        <w:rPr>
          <w:color w:val="333333"/>
        </w:rPr>
        <w:t>Clinical care, healthcare facility, and medicines — at subsidised cost no exceptions.</w:t>
      </w:r>
    </w:p>
    <w:p w14:paraId="000000E7"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Prevention, Not Just Cure — </w:t>
      </w:r>
      <w:r>
        <w:rPr>
          <w:color w:val="333333"/>
        </w:rPr>
        <w:t>Nutrition, clean water, and hygiene — stopping illness before it starts.</w:t>
      </w:r>
    </w:p>
    <w:p w14:paraId="000000E8"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Mothers &amp; Children First — </w:t>
      </w:r>
      <w:r>
        <w:rPr>
          <w:color w:val="333333"/>
        </w:rPr>
        <w:t>Extra care and attention for mothers and infants, where it matters most.</w:t>
      </w:r>
    </w:p>
    <w:p w14:paraId="000000E9"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Built on Trust — </w:t>
      </w:r>
      <w:r>
        <w:rPr>
          <w:color w:val="333333"/>
        </w:rPr>
        <w:t>We work with community, because good healthcare only works if people trust it.</w:t>
      </w:r>
    </w:p>
    <w:p w14:paraId="000000EA" w14:textId="77777777" w:rsidR="006A7270" w:rsidRDefault="00000000">
      <w:pPr>
        <w:pStyle w:val="Heading2"/>
        <w:keepNext w:val="0"/>
        <w:keepLines w:val="0"/>
        <w:spacing w:after="160"/>
        <w:rPr>
          <w:b/>
          <w:bCs/>
          <w:color w:val="222222"/>
          <w:sz w:val="34"/>
          <w:szCs w:val="34"/>
        </w:rPr>
      </w:pPr>
      <w:bookmarkStart w:id="26" w:name="_uhwwzjpbw1j3" w:colFirst="0" w:colLast="0"/>
      <w:bookmarkEnd w:id="26"/>
      <w:r>
        <w:rPr>
          <w:b/>
          <w:bCs/>
          <w:color w:val="222222"/>
          <w:sz w:val="34"/>
          <w:szCs w:val="34"/>
        </w:rPr>
        <w:t>Medical Camps</w:t>
      </w:r>
    </w:p>
    <w:p w14:paraId="000000EB" w14:textId="77777777" w:rsidR="006A7270" w:rsidRDefault="00000000">
      <w:pPr>
        <w:spacing w:before="200" w:after="60"/>
        <w:rPr>
          <w:b/>
          <w:bCs/>
          <w:color w:val="6B6B6B"/>
          <w:sz w:val="16"/>
          <w:szCs w:val="16"/>
        </w:rPr>
      </w:pPr>
      <w:r>
        <w:rPr>
          <w:b/>
          <w:bCs/>
          <w:color w:val="6B6B6B"/>
          <w:sz w:val="16"/>
          <w:szCs w:val="16"/>
        </w:rPr>
        <w:t>MEDICAL SERVICES</w:t>
      </w:r>
    </w:p>
    <w:p w14:paraId="000000EC" w14:textId="77777777" w:rsidR="006A7270" w:rsidRDefault="00000000">
      <w:pPr>
        <w:spacing w:after="160" w:line="300" w:lineRule="auto"/>
        <w:rPr>
          <w:color w:val="333333"/>
        </w:rPr>
      </w:pPr>
      <w:r>
        <w:rPr>
          <w:color w:val="333333"/>
        </w:rPr>
        <w:t>Regular health camps across Jiaganj and nearby areas, reaching families who need it most. We also help cover costs for patients who can't afford treatment on their own.</w:t>
      </w:r>
    </w:p>
    <w:p w14:paraId="000000ED" w14:textId="77777777" w:rsidR="006A7270" w:rsidRDefault="00000000">
      <w:pPr>
        <w:spacing w:before="160" w:after="160" w:line="300" w:lineRule="auto"/>
        <w:ind w:left="580" w:right="580"/>
        <w:rPr>
          <w:i/>
          <w:iCs/>
          <w:color w:val="444444"/>
        </w:rPr>
      </w:pPr>
      <w:r>
        <w:rPr>
          <w:i/>
          <w:iCs/>
          <w:color w:val="444444"/>
        </w:rPr>
        <w:t>"100+ Patients Supported Every Year"</w:t>
      </w:r>
    </w:p>
    <w:p w14:paraId="000000EE" w14:textId="77777777" w:rsidR="006A7270" w:rsidRDefault="00000000">
      <w:pPr>
        <w:pStyle w:val="Heading2"/>
        <w:keepNext w:val="0"/>
        <w:keepLines w:val="0"/>
        <w:spacing w:after="160"/>
        <w:rPr>
          <w:b/>
          <w:bCs/>
          <w:color w:val="222222"/>
          <w:sz w:val="34"/>
          <w:szCs w:val="34"/>
        </w:rPr>
      </w:pPr>
      <w:bookmarkStart w:id="27" w:name="_68ttho22s9kn" w:colFirst="0" w:colLast="0"/>
      <w:bookmarkEnd w:id="27"/>
      <w:r>
        <w:rPr>
          <w:b/>
          <w:bCs/>
          <w:color w:val="222222"/>
          <w:sz w:val="34"/>
          <w:szCs w:val="34"/>
        </w:rPr>
        <w:t>A Hospital &amp; Medical Training Centre, In the Works</w:t>
      </w:r>
    </w:p>
    <w:p w14:paraId="000000EF" w14:textId="77777777" w:rsidR="006A7270" w:rsidRDefault="00000000">
      <w:pPr>
        <w:spacing w:before="200" w:after="60"/>
        <w:rPr>
          <w:b/>
          <w:bCs/>
          <w:color w:val="6B6B6B"/>
          <w:sz w:val="16"/>
          <w:szCs w:val="16"/>
        </w:rPr>
      </w:pPr>
      <w:r>
        <w:rPr>
          <w:b/>
          <w:bCs/>
          <w:color w:val="6B6B6B"/>
          <w:sz w:val="16"/>
          <w:szCs w:val="16"/>
        </w:rPr>
        <w:t>FUTURE INFRASTRUCTURE · ADVANCED CARE</w:t>
      </w:r>
    </w:p>
    <w:p w14:paraId="000000F0" w14:textId="77777777" w:rsidR="006A7270" w:rsidRDefault="00000000">
      <w:pPr>
        <w:spacing w:after="160" w:line="300" w:lineRule="auto"/>
        <w:rPr>
          <w:color w:val="333333"/>
        </w:rPr>
      </w:pPr>
      <w:r>
        <w:rPr>
          <w:color w:val="333333"/>
        </w:rPr>
        <w:t>We're building an integrated hospital and medical training centre — so people here don't have to travel far for serious treatment. What it will do:</w:t>
      </w:r>
    </w:p>
    <w:p w14:paraId="000000F1"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Real Medical Training — </w:t>
      </w:r>
      <w:r>
        <w:rPr>
          <w:color w:val="333333"/>
        </w:rPr>
        <w:t>Proper medical education, right in the region</w:t>
      </w:r>
    </w:p>
    <w:p w14:paraId="000000F2"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Local Jobs — </w:t>
      </w:r>
      <w:r>
        <w:rPr>
          <w:color w:val="333333"/>
        </w:rPr>
        <w:t>Career paths in healthcare for students from here</w:t>
      </w:r>
    </w:p>
    <w:p w14:paraId="000000F3"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Emergency Care Within 70 km — </w:t>
      </w:r>
      <w:r>
        <w:rPr>
          <w:color w:val="333333"/>
        </w:rPr>
        <w:t>Life-saving help, close enough to matter</w:t>
      </w:r>
    </w:p>
    <w:p w14:paraId="000000F4" w14:textId="77777777" w:rsidR="006A7270" w:rsidRDefault="00000000">
      <w:pPr>
        <w:spacing w:before="40" w:after="40" w:line="278" w:lineRule="auto"/>
        <w:ind w:left="720" w:hanging="280"/>
        <w:rPr>
          <w:color w:val="333333"/>
        </w:rPr>
      </w:pPr>
      <w:r>
        <w:t>•</w:t>
      </w:r>
      <w:r>
        <w:rPr>
          <w:rFonts w:ascii="Times New Roman" w:eastAsia="Times New Roman" w:hAnsi="Times New Roman" w:cs="Times New Roman"/>
          <w:sz w:val="14"/>
          <w:szCs w:val="14"/>
        </w:rPr>
        <w:t xml:space="preserve">      </w:t>
      </w:r>
      <w:r>
        <w:rPr>
          <w:b/>
          <w:bCs/>
          <w:color w:val="222222"/>
        </w:rPr>
        <w:t xml:space="preserve">Advanced Treatment, Affordable — </w:t>
      </w:r>
      <w:r>
        <w:rPr>
          <w:color w:val="333333"/>
        </w:rPr>
        <w:t>Specialist care that doesn't cost a fortune</w:t>
      </w:r>
    </w:p>
    <w:p w14:paraId="000000F5" w14:textId="77777777" w:rsidR="006A7270" w:rsidRDefault="00000000">
      <w:pPr>
        <w:spacing w:before="240" w:after="120"/>
        <w:rPr>
          <w:b/>
          <w:bCs/>
          <w:color w:val="8B4513"/>
        </w:rPr>
      </w:pPr>
      <w:r>
        <w:rPr>
          <w:b/>
          <w:bCs/>
          <w:color w:val="8B4513"/>
        </w:rPr>
        <w:t>[Box] Future Infrastructure</w:t>
      </w:r>
    </w:p>
    <w:p w14:paraId="000000F6" w14:textId="77777777" w:rsidR="006A7270" w:rsidRDefault="00000000">
      <w:pPr>
        <w:spacing w:after="160" w:line="300" w:lineRule="auto"/>
        <w:rPr>
          <w:b/>
          <w:bCs/>
          <w:color w:val="333333"/>
        </w:rPr>
      </w:pPr>
      <w:r>
        <w:rPr>
          <w:b/>
          <w:bCs/>
          <w:color w:val="333333"/>
        </w:rPr>
        <w:t>Integrated Hospital &amp; Medical Education</w:t>
      </w:r>
    </w:p>
    <w:p w14:paraId="000000F7" w14:textId="77777777" w:rsidR="006A7270" w:rsidRDefault="00000000">
      <w:pPr>
        <w:spacing w:after="160" w:line="300" w:lineRule="auto"/>
        <w:rPr>
          <w:color w:val="333333"/>
        </w:rPr>
      </w:pPr>
      <w:r>
        <w:rPr>
          <w:color w:val="333333"/>
        </w:rPr>
        <w:t>Bringing permanent, serious healthcare to Jiaganj, Murshidabad.</w:t>
      </w:r>
    </w:p>
    <w:p w14:paraId="000000F8" w14:textId="77777777" w:rsidR="006A7270" w:rsidRDefault="00000000">
      <w:pPr>
        <w:spacing w:after="160" w:line="300" w:lineRule="auto"/>
        <w:rPr>
          <w:color w:val="333333"/>
        </w:rPr>
      </w:pPr>
      <w:r>
        <w:rPr>
          <w:color w:val="333333"/>
        </w:rPr>
        <w:t>Status: Raising Support</w:t>
      </w:r>
    </w:p>
    <w:p w14:paraId="000000F9" w14:textId="77777777" w:rsidR="006A7270" w:rsidRDefault="00000000">
      <w:pPr>
        <w:spacing w:before="240" w:after="120"/>
        <w:rPr>
          <w:b/>
          <w:bCs/>
          <w:color w:val="8B4513"/>
        </w:rPr>
      </w:pPr>
      <w:r>
        <w:rPr>
          <w:b/>
          <w:bCs/>
          <w:color w:val="8B4513"/>
        </w:rPr>
        <w:t>[Box] Help Build This</w:t>
      </w:r>
    </w:p>
    <w:p w14:paraId="000000FA" w14:textId="77777777" w:rsidR="006A7270" w:rsidRDefault="00000000">
      <w:pPr>
        <w:spacing w:after="160" w:line="300" w:lineRule="auto"/>
        <w:rPr>
          <w:color w:val="333333"/>
        </w:rPr>
      </w:pPr>
      <w:r>
        <w:rPr>
          <w:color w:val="333333"/>
        </w:rPr>
        <w:t>Your support goes toward construction, medical equipment, and keeping our health camps running.</w:t>
      </w:r>
    </w:p>
    <w:p w14:paraId="000000FB" w14:textId="77777777" w:rsidR="006A7270" w:rsidRDefault="00000000">
      <w:pPr>
        <w:spacing w:after="160" w:line="300" w:lineRule="auto"/>
        <w:rPr>
          <w:b/>
          <w:bCs/>
          <w:color w:val="333333"/>
        </w:rPr>
      </w:pPr>
      <w:r>
        <w:rPr>
          <w:b/>
          <w:bCs/>
          <w:color w:val="333333"/>
        </w:rPr>
        <w:t>[Button] Donate Now</w:t>
      </w:r>
    </w:p>
    <w:p w14:paraId="000000FC" w14:textId="77777777" w:rsidR="006A7270" w:rsidRDefault="006A7270"/>
    <w:p w14:paraId="000000FD" w14:textId="77777777" w:rsidR="006A7270" w:rsidRDefault="00000000">
      <w:r>
        <w:t xml:space="preserve"> </w:t>
      </w:r>
    </w:p>
    <w:p w14:paraId="000000FE" w14:textId="77777777" w:rsidR="006A7270" w:rsidRDefault="00000000">
      <w:pPr>
        <w:spacing w:before="200" w:after="60"/>
        <w:rPr>
          <w:b/>
          <w:bCs/>
          <w:color w:val="6B6B6B"/>
          <w:sz w:val="16"/>
          <w:szCs w:val="16"/>
        </w:rPr>
      </w:pPr>
      <w:r>
        <w:rPr>
          <w:b/>
          <w:bCs/>
          <w:color w:val="6B6B6B"/>
          <w:sz w:val="16"/>
          <w:szCs w:val="16"/>
        </w:rPr>
        <w:t>GET INVOLVED PAGE</w:t>
      </w:r>
    </w:p>
    <w:p w14:paraId="000000FF" w14:textId="77777777" w:rsidR="006A7270" w:rsidRDefault="00000000">
      <w:pPr>
        <w:pStyle w:val="Heading1"/>
        <w:keepNext w:val="0"/>
        <w:keepLines w:val="0"/>
        <w:spacing w:before="480" w:after="240"/>
        <w:rPr>
          <w:b/>
          <w:bCs/>
          <w:color w:val="8B4513"/>
          <w:sz w:val="46"/>
          <w:szCs w:val="46"/>
        </w:rPr>
      </w:pPr>
      <w:bookmarkStart w:id="28" w:name="_swaqfomtlkg3" w:colFirst="0" w:colLast="0"/>
      <w:bookmarkEnd w:id="28"/>
      <w:r>
        <w:rPr>
          <w:b/>
          <w:bCs/>
          <w:color w:val="8B4513"/>
          <w:sz w:val="46"/>
          <w:szCs w:val="46"/>
        </w:rPr>
        <w:lastRenderedPageBreak/>
        <w:t>Join the Effort</w:t>
      </w:r>
    </w:p>
    <w:p w14:paraId="00000100" w14:textId="77777777" w:rsidR="006A7270" w:rsidRDefault="00000000">
      <w:pPr>
        <w:spacing w:before="240" w:after="120"/>
        <w:rPr>
          <w:b/>
          <w:bCs/>
          <w:color w:val="8B4513"/>
        </w:rPr>
      </w:pPr>
      <w:r>
        <w:rPr>
          <w:b/>
          <w:bCs/>
          <w:color w:val="8B4513"/>
        </w:rPr>
        <w:t>Be the Change</w:t>
      </w:r>
    </w:p>
    <w:p w14:paraId="00000101" w14:textId="77777777" w:rsidR="006A7270" w:rsidRDefault="00000000">
      <w:pPr>
        <w:spacing w:after="200"/>
        <w:rPr>
          <w:i/>
          <w:iCs/>
          <w:color w:val="6B6B6B"/>
        </w:rPr>
      </w:pPr>
      <w:r>
        <w:rPr>
          <w:i/>
          <w:iCs/>
          <w:color w:val="6B6B6B"/>
        </w:rPr>
        <w:t>There's more than one way to get involved</w:t>
      </w:r>
    </w:p>
    <w:p w14:paraId="00000102" w14:textId="77777777" w:rsidR="006A7270" w:rsidRDefault="00000000">
      <w:pPr>
        <w:spacing w:after="160" w:line="300" w:lineRule="auto"/>
        <w:rPr>
          <w:color w:val="333333"/>
        </w:rPr>
      </w:pPr>
      <w:r>
        <w:rPr>
          <w:color w:val="333333"/>
        </w:rPr>
        <w:t>Real change needs people. You don't have to be rich, famous, or extraordinary to matter here — you just need to care, and be willing to show up.</w:t>
      </w:r>
    </w:p>
    <w:p w14:paraId="00000103" w14:textId="77777777" w:rsidR="006A7270" w:rsidRDefault="00000000">
      <w:pPr>
        <w:spacing w:after="160" w:line="300" w:lineRule="auto"/>
        <w:rPr>
          <w:color w:val="333333"/>
        </w:rPr>
      </w:pPr>
      <w:r>
        <w:rPr>
          <w:color w:val="333333"/>
        </w:rPr>
        <w:t>Whether you give your time, your skills, your support, or partner with us as an organisation — every bit adds up to real change in towns like ours.</w:t>
      </w:r>
    </w:p>
    <w:p w14:paraId="00000104" w14:textId="77777777" w:rsidR="006A7270" w:rsidRDefault="00000000">
      <w:pPr>
        <w:spacing w:after="160" w:line="300" w:lineRule="auto"/>
        <w:rPr>
          <w:b/>
          <w:bCs/>
          <w:color w:val="333333"/>
        </w:rPr>
      </w:pPr>
      <w:r>
        <w:rPr>
          <w:b/>
          <w:bCs/>
          <w:color w:val="333333"/>
        </w:rPr>
        <w:t>Get Involved with Tatwamasi</w:t>
      </w:r>
    </w:p>
    <w:p w14:paraId="00000105" w14:textId="77777777" w:rsidR="006A7270" w:rsidRDefault="00000000">
      <w:pPr>
        <w:pStyle w:val="Heading2"/>
        <w:keepNext w:val="0"/>
        <w:keepLines w:val="0"/>
        <w:spacing w:after="160"/>
        <w:rPr>
          <w:b/>
          <w:bCs/>
          <w:color w:val="222222"/>
          <w:sz w:val="34"/>
          <w:szCs w:val="34"/>
        </w:rPr>
      </w:pPr>
      <w:bookmarkStart w:id="29" w:name="_gaawekozijwf" w:colFirst="0" w:colLast="0"/>
      <w:bookmarkEnd w:id="29"/>
      <w:r>
        <w:rPr>
          <w:b/>
          <w:bCs/>
          <w:color w:val="222222"/>
          <w:sz w:val="34"/>
          <w:szCs w:val="34"/>
        </w:rPr>
        <w:t>Ways to Help</w:t>
      </w:r>
    </w:p>
    <w:p w14:paraId="00000106" w14:textId="77777777" w:rsidR="006A7270" w:rsidRDefault="00000000">
      <w:pPr>
        <w:spacing w:before="240" w:after="120"/>
        <w:rPr>
          <w:b/>
          <w:bCs/>
          <w:color w:val="8B4513"/>
        </w:rPr>
      </w:pPr>
      <w:r>
        <w:rPr>
          <w:b/>
          <w:bCs/>
          <w:color w:val="8B4513"/>
        </w:rPr>
        <w:t>Give Your Skills</w:t>
      </w:r>
    </w:p>
    <w:p w14:paraId="00000107" w14:textId="77777777" w:rsidR="006A7270" w:rsidRDefault="00000000">
      <w:pPr>
        <w:spacing w:after="160" w:line="300" w:lineRule="auto"/>
        <w:rPr>
          <w:color w:val="333333"/>
        </w:rPr>
      </w:pPr>
      <w:r>
        <w:rPr>
          <w:color w:val="333333"/>
        </w:rPr>
        <w:t>Bring what you know. Teacher, doctor, designer, engineer, accountant, marketer — we can use your help.</w:t>
      </w:r>
    </w:p>
    <w:p w14:paraId="00000108" w14:textId="77777777" w:rsidR="006A7270" w:rsidRDefault="00000000">
      <w:pPr>
        <w:spacing w:before="240" w:after="120"/>
        <w:rPr>
          <w:b/>
          <w:bCs/>
          <w:color w:val="8B4513"/>
        </w:rPr>
      </w:pPr>
      <w:r>
        <w:rPr>
          <w:b/>
          <w:bCs/>
          <w:color w:val="8B4513"/>
        </w:rPr>
        <w:t>Give Your Support</w:t>
      </w:r>
    </w:p>
    <w:p w14:paraId="00000109" w14:textId="77777777" w:rsidR="006A7270" w:rsidRDefault="00000000">
      <w:pPr>
        <w:spacing w:after="160" w:line="300" w:lineRule="auto"/>
        <w:rPr>
          <w:color w:val="333333"/>
        </w:rPr>
      </w:pPr>
      <w:r>
        <w:rPr>
          <w:color w:val="333333"/>
        </w:rPr>
        <w:t>Every rupee helps. Give monthly, once a year, or toward one specific project — it all matters.</w:t>
      </w:r>
    </w:p>
    <w:p w14:paraId="0000010A" w14:textId="77777777" w:rsidR="006A7270" w:rsidRDefault="00000000">
      <w:pPr>
        <w:spacing w:before="240" w:after="120"/>
        <w:rPr>
          <w:b/>
          <w:bCs/>
          <w:color w:val="8B4513"/>
        </w:rPr>
      </w:pPr>
      <w:r>
        <w:rPr>
          <w:b/>
          <w:bCs/>
          <w:color w:val="8B4513"/>
        </w:rPr>
        <w:t>Partner With Us</w:t>
      </w:r>
    </w:p>
    <w:p w14:paraId="0000010B" w14:textId="77777777" w:rsidR="006A7270" w:rsidRDefault="00000000">
      <w:pPr>
        <w:spacing w:after="160" w:line="300" w:lineRule="auto"/>
        <w:rPr>
          <w:color w:val="333333"/>
        </w:rPr>
      </w:pPr>
      <w:r>
        <w:rPr>
          <w:color w:val="333333"/>
        </w:rPr>
        <w:t>For companies and organisations — employee volunteering, supplies and services, or internships. Let's build something together.</w:t>
      </w:r>
    </w:p>
    <w:p w14:paraId="0000010C" w14:textId="77777777" w:rsidR="006A7270" w:rsidRDefault="00000000">
      <w:pPr>
        <w:pStyle w:val="Heading2"/>
        <w:keepNext w:val="0"/>
        <w:keepLines w:val="0"/>
        <w:spacing w:after="160"/>
        <w:rPr>
          <w:b/>
          <w:bCs/>
          <w:color w:val="222222"/>
          <w:sz w:val="34"/>
          <w:szCs w:val="34"/>
        </w:rPr>
      </w:pPr>
      <w:bookmarkStart w:id="30" w:name="_3f37764gyqdy" w:colFirst="0" w:colLast="0"/>
      <w:bookmarkEnd w:id="30"/>
      <w:r>
        <w:rPr>
          <w:b/>
          <w:bCs/>
          <w:color w:val="222222"/>
          <w:sz w:val="34"/>
          <w:szCs w:val="34"/>
        </w:rPr>
        <w:t>Stay Connected, Create Change</w:t>
      </w:r>
    </w:p>
    <w:p w14:paraId="0000010D" w14:textId="77777777" w:rsidR="006A7270" w:rsidRDefault="00000000">
      <w:pPr>
        <w:spacing w:before="200" w:after="60"/>
        <w:rPr>
          <w:b/>
          <w:bCs/>
          <w:color w:val="6B6B6B"/>
          <w:sz w:val="16"/>
          <w:szCs w:val="16"/>
        </w:rPr>
      </w:pPr>
      <w:r>
        <w:rPr>
          <w:b/>
          <w:bCs/>
          <w:color w:val="6B6B6B"/>
          <w:sz w:val="16"/>
          <w:szCs w:val="16"/>
        </w:rPr>
        <w:t>DIRECT ACCESS</w:t>
      </w:r>
    </w:p>
    <w:p w14:paraId="0000010E" w14:textId="77777777" w:rsidR="006A7270" w:rsidRDefault="00000000">
      <w:pPr>
        <w:spacing w:after="160" w:line="300" w:lineRule="auto"/>
        <w:rPr>
          <w:b/>
          <w:bCs/>
          <w:color w:val="333333"/>
        </w:rPr>
      </w:pPr>
      <w:r>
        <w:rPr>
          <w:b/>
          <w:bCs/>
          <w:color w:val="333333"/>
        </w:rPr>
        <w:t>Head Office</w:t>
      </w:r>
    </w:p>
    <w:p w14:paraId="0000010F" w14:textId="77777777" w:rsidR="006A7270" w:rsidRDefault="00000000">
      <w:pPr>
        <w:spacing w:after="160" w:line="300" w:lineRule="auto"/>
        <w:rPr>
          <w:color w:val="333333"/>
        </w:rPr>
      </w:pPr>
      <w:r>
        <w:rPr>
          <w:color w:val="333333"/>
        </w:rPr>
        <w:t>Tatwamasi Foundation</w:t>
      </w:r>
    </w:p>
    <w:p w14:paraId="00000110" w14:textId="77777777" w:rsidR="006A7270" w:rsidRDefault="00000000">
      <w:pPr>
        <w:spacing w:after="160" w:line="300" w:lineRule="auto"/>
        <w:rPr>
          <w:color w:val="333333"/>
        </w:rPr>
      </w:pPr>
      <w:r>
        <w:rPr>
          <w:color w:val="333333"/>
        </w:rPr>
        <w:t>1002 A-Wing, Evershine Embassy CHSL, Veera,</w:t>
      </w:r>
    </w:p>
    <w:p w14:paraId="00000111" w14:textId="77777777" w:rsidR="006A7270" w:rsidRDefault="00000000">
      <w:pPr>
        <w:spacing w:after="160" w:line="300" w:lineRule="auto"/>
        <w:rPr>
          <w:color w:val="333333"/>
        </w:rPr>
      </w:pPr>
      <w:r>
        <w:rPr>
          <w:color w:val="333333"/>
        </w:rPr>
        <w:t>Desai Rd, Opp. Country Club, Andheri West,</w:t>
      </w:r>
    </w:p>
    <w:p w14:paraId="00000112" w14:textId="77777777" w:rsidR="006A7270" w:rsidRDefault="00000000">
      <w:pPr>
        <w:spacing w:after="160" w:line="300" w:lineRule="auto"/>
        <w:rPr>
          <w:color w:val="333333"/>
        </w:rPr>
      </w:pPr>
      <w:r>
        <w:rPr>
          <w:color w:val="333333"/>
        </w:rPr>
        <w:t>Mumbai, Maharashtra</w:t>
      </w:r>
    </w:p>
    <w:p w14:paraId="00000113" w14:textId="77777777" w:rsidR="006A7270" w:rsidRDefault="00000000">
      <w:pPr>
        <w:spacing w:after="160" w:line="300" w:lineRule="auto"/>
        <w:rPr>
          <w:b/>
          <w:bCs/>
          <w:color w:val="333333"/>
        </w:rPr>
      </w:pPr>
      <w:r>
        <w:rPr>
          <w:b/>
          <w:bCs/>
          <w:color w:val="333333"/>
        </w:rPr>
        <w:t>Reach Us</w:t>
      </w:r>
    </w:p>
    <w:p w14:paraId="00000114" w14:textId="77777777" w:rsidR="006A7270" w:rsidRDefault="00000000">
      <w:pPr>
        <w:spacing w:after="160" w:line="300" w:lineRule="auto"/>
        <w:rPr>
          <w:color w:val="333333"/>
        </w:rPr>
      </w:pPr>
      <w:r>
        <w:rPr>
          <w:color w:val="333333"/>
        </w:rPr>
        <w:t>Email: hello@tatwamasifoundation.com</w:t>
      </w:r>
    </w:p>
    <w:p w14:paraId="00000115" w14:textId="77777777" w:rsidR="006A7270" w:rsidRDefault="00000000">
      <w:pPr>
        <w:spacing w:after="160" w:line="300" w:lineRule="auto"/>
        <w:rPr>
          <w:color w:val="333333"/>
        </w:rPr>
      </w:pPr>
      <w:r>
        <w:rPr>
          <w:color w:val="333333"/>
        </w:rPr>
        <w:t>Website: tatwamasifoundation.com</w:t>
      </w:r>
    </w:p>
    <w:p w14:paraId="00000116" w14:textId="77777777" w:rsidR="006A7270" w:rsidRDefault="00000000">
      <w:pPr>
        <w:spacing w:before="240" w:after="120"/>
        <w:rPr>
          <w:b/>
          <w:bCs/>
          <w:color w:val="8B4513"/>
        </w:rPr>
      </w:pPr>
      <w:r>
        <w:rPr>
          <w:b/>
          <w:bCs/>
          <w:color w:val="8B4513"/>
        </w:rPr>
        <w:t>[Contact Form] Send an Inquiry</w:t>
      </w:r>
    </w:p>
    <w:p w14:paraId="00000117" w14:textId="77777777" w:rsidR="006A7270" w:rsidRDefault="00000000">
      <w:pPr>
        <w:spacing w:after="160" w:line="300" w:lineRule="auto"/>
        <w:rPr>
          <w:color w:val="333333"/>
        </w:rPr>
      </w:pPr>
      <w:r>
        <w:rPr>
          <w:color w:val="333333"/>
        </w:rPr>
        <w:t>Name *: Your full name</w:t>
      </w:r>
    </w:p>
    <w:p w14:paraId="00000118" w14:textId="77777777" w:rsidR="006A7270" w:rsidRDefault="00000000">
      <w:pPr>
        <w:spacing w:after="160" w:line="300" w:lineRule="auto"/>
        <w:rPr>
          <w:color w:val="333333"/>
        </w:rPr>
      </w:pPr>
      <w:r>
        <w:rPr>
          <w:color w:val="333333"/>
        </w:rPr>
        <w:lastRenderedPageBreak/>
        <w:t>Phone Number *: +91 XXXXX XXXXX</w:t>
      </w:r>
    </w:p>
    <w:p w14:paraId="00000119" w14:textId="77777777" w:rsidR="006A7270" w:rsidRDefault="00000000">
      <w:pPr>
        <w:spacing w:after="160" w:line="300" w:lineRule="auto"/>
        <w:rPr>
          <w:color w:val="333333"/>
        </w:rPr>
      </w:pPr>
      <w:r>
        <w:rPr>
          <w:color w:val="333333"/>
        </w:rPr>
        <w:t>Email Address: you@domain.com</w:t>
      </w:r>
    </w:p>
    <w:p w14:paraId="0000011A" w14:textId="77777777" w:rsidR="006A7270" w:rsidRDefault="00000000">
      <w:pPr>
        <w:spacing w:after="160" w:line="300" w:lineRule="auto"/>
        <w:rPr>
          <w:color w:val="333333"/>
        </w:rPr>
      </w:pPr>
      <w:r>
        <w:rPr>
          <w:color w:val="333333"/>
        </w:rPr>
        <w:t>Type of Inquiry</w:t>
      </w:r>
    </w:p>
    <w:p w14:paraId="0000011B" w14:textId="77777777" w:rsidR="006A7270" w:rsidRDefault="00000000">
      <w:pPr>
        <w:spacing w:after="160" w:line="300" w:lineRule="auto"/>
        <w:rPr>
          <w:color w:val="333333"/>
        </w:rPr>
      </w:pPr>
      <w:r>
        <w:rPr>
          <w:color w:val="333333"/>
        </w:rPr>
        <w:t>Your Message: Write your thoughts or queries here...</w:t>
      </w:r>
    </w:p>
    <w:p w14:paraId="0000011C" w14:textId="77777777" w:rsidR="006A7270" w:rsidRDefault="00000000">
      <w:pPr>
        <w:spacing w:after="160" w:line="300" w:lineRule="auto"/>
        <w:rPr>
          <w:color w:val="333333"/>
        </w:rPr>
      </w:pPr>
      <w:r>
        <w:rPr>
          <w:color w:val="333333"/>
        </w:rPr>
        <w:t xml:space="preserve"> </w:t>
      </w:r>
    </w:p>
    <w:p w14:paraId="0000011D" w14:textId="77777777" w:rsidR="006A7270" w:rsidRDefault="00000000">
      <w:pPr>
        <w:spacing w:after="160" w:line="300" w:lineRule="auto"/>
      </w:pPr>
      <w:r>
        <w:t>FOOTER</w:t>
      </w:r>
    </w:p>
    <w:p w14:paraId="0000011E" w14:textId="77777777" w:rsidR="006A7270" w:rsidRDefault="00000000">
      <w:pPr>
        <w:spacing w:after="160" w:line="300" w:lineRule="auto"/>
      </w:pPr>
      <w:r>
        <w:t>Tatwamasi Foundation</w:t>
      </w:r>
      <w:r>
        <w:br/>
        <w:t xml:space="preserve"> “Where learning, health, and culture grow together”</w:t>
      </w:r>
    </w:p>
    <w:p w14:paraId="0000011F" w14:textId="77777777" w:rsidR="006A7270" w:rsidRDefault="00000000">
      <w:pPr>
        <w:spacing w:after="160" w:line="300" w:lineRule="auto"/>
      </w:pPr>
      <w:r>
        <w:t>Chapters (URL)</w:t>
      </w:r>
    </w:p>
    <w:p w14:paraId="00000120" w14:textId="77777777" w:rsidR="006A7270" w:rsidRDefault="00000000">
      <w:pPr>
        <w:spacing w:after="160" w:line="300" w:lineRule="auto"/>
      </w:pPr>
      <w:r>
        <w:t xml:space="preserve">  Home</w:t>
      </w:r>
    </w:p>
    <w:p w14:paraId="00000121" w14:textId="77777777" w:rsidR="006A7270" w:rsidRDefault="00000000">
      <w:pPr>
        <w:spacing w:after="160" w:line="300" w:lineRule="auto"/>
      </w:pPr>
      <w:r>
        <w:t xml:space="preserve">  About Us</w:t>
      </w:r>
    </w:p>
    <w:p w14:paraId="00000122" w14:textId="77777777" w:rsidR="006A7270" w:rsidRDefault="00000000">
      <w:pPr>
        <w:spacing w:after="160" w:line="300" w:lineRule="auto"/>
        <w:rPr>
          <w:i/>
          <w:iCs/>
        </w:rPr>
      </w:pPr>
      <w:r>
        <w:t xml:space="preserve">  Our Chapters </w:t>
      </w:r>
      <w:r>
        <w:rPr>
          <w:rFonts w:ascii="Arial Unicode MS" w:eastAsia="Arial Unicode MS" w:hAnsi="Arial Unicode MS" w:cs="Arial Unicode MS"/>
          <w:i/>
          <w:iCs/>
        </w:rPr>
        <w:t>(swap "Our Initiatives" → "Our Chapters," matching what you've used elsewhere on the site)</w:t>
      </w:r>
    </w:p>
    <w:p w14:paraId="00000123" w14:textId="77777777" w:rsidR="006A7270" w:rsidRDefault="00000000">
      <w:pPr>
        <w:spacing w:after="160" w:line="300" w:lineRule="auto"/>
        <w:rPr>
          <w:i/>
          <w:iCs/>
        </w:rPr>
      </w:pPr>
      <w:r>
        <w:t xml:space="preserve">  Get Involved </w:t>
      </w:r>
      <w:r>
        <w:rPr>
          <w:rFonts w:ascii="Arial Unicode MS" w:eastAsia="Arial Unicode MS" w:hAnsi="Arial Unicode MS" w:cs="Arial Unicode MS"/>
          <w:i/>
          <w:iCs/>
        </w:rPr>
        <w:t>(swap "Join the Mission" → "Get Involved" — matches the page title you already have, and "Join the Mission" has that same slightly grand, campaign-poster feel we've been cutting elsewhere)</w:t>
      </w:r>
      <w:r>
        <w:rPr>
          <w:rFonts w:ascii="Arial Unicode MS" w:eastAsia="Arial Unicode MS" w:hAnsi="Arial Unicode MS" w:cs="Arial Unicode MS"/>
          <w:i/>
          <w:iCs/>
        </w:rPr>
        <w:br/>
      </w:r>
      <w:r>
        <w:rPr>
          <w:rFonts w:ascii="Arial Unicode MS" w:eastAsia="Arial Unicode MS" w:hAnsi="Arial Unicode MS" w:cs="Arial Unicode MS"/>
          <w:i/>
          <w:iCs/>
        </w:rPr>
        <w:br/>
      </w:r>
      <w:r>
        <w:rPr>
          <w:rFonts w:ascii="Arial Unicode MS" w:eastAsia="Arial Unicode MS" w:hAnsi="Arial Unicode MS" w:cs="Arial Unicode MS"/>
          <w:i/>
          <w:iCs/>
        </w:rPr>
        <w:br/>
      </w:r>
      <w:r>
        <w:rPr>
          <w:rFonts w:ascii="Arial Unicode MS" w:eastAsia="Arial Unicode MS" w:hAnsi="Arial Unicode MS" w:cs="Arial Unicode MS"/>
          <w:i/>
          <w:iCs/>
        </w:rPr>
        <w:br/>
      </w:r>
    </w:p>
    <w:p w14:paraId="00000124" w14:textId="77777777" w:rsidR="006A7270" w:rsidRDefault="00000000">
      <w:pPr>
        <w:spacing w:after="160" w:line="300" w:lineRule="auto"/>
      </w:pPr>
      <w:r>
        <w:t xml:space="preserve"> </w:t>
      </w:r>
    </w:p>
    <w:p w14:paraId="00000125" w14:textId="77777777" w:rsidR="006A7270" w:rsidRDefault="00000000">
      <w:pPr>
        <w:spacing w:after="160" w:line="300" w:lineRule="auto"/>
        <w:rPr>
          <w:b/>
          <w:bCs/>
          <w:color w:val="333333"/>
        </w:rPr>
      </w:pPr>
      <w:r>
        <w:rPr>
          <w:b/>
          <w:bCs/>
          <w:color w:val="333333"/>
        </w:rPr>
        <w:t>[Button] Send</w:t>
      </w:r>
    </w:p>
    <w:p w14:paraId="00000126" w14:textId="77777777" w:rsidR="006A7270" w:rsidRDefault="00000000">
      <w:pPr>
        <w:shd w:val="clear" w:color="auto" w:fill="F5F0EA"/>
        <w:spacing w:before="100" w:after="200"/>
        <w:ind w:left="220" w:right="220"/>
        <w:rPr>
          <w:i/>
          <w:iCs/>
          <w:color w:val="6B6B6B"/>
          <w:sz w:val="18"/>
          <w:szCs w:val="18"/>
        </w:rPr>
      </w:pPr>
      <w:r>
        <w:rPr>
          <w:i/>
          <w:iCs/>
          <w:color w:val="6B6B6B"/>
          <w:sz w:val="18"/>
          <w:szCs w:val="18"/>
        </w:rPr>
        <w:t>Note: Replaced "catalyst for active transformation in rural India" and similar fundraising-deck phrasing throughout this page with direct, plain language — consistent with the tone shift across the whole site.</w:t>
      </w:r>
    </w:p>
    <w:p w14:paraId="00000127" w14:textId="77777777" w:rsidR="006A7270" w:rsidRDefault="00000000">
      <w:r>
        <w:t xml:space="preserve"> </w:t>
      </w:r>
    </w:p>
    <w:p w14:paraId="00000128" w14:textId="77777777" w:rsidR="006A7270" w:rsidRDefault="006A7270"/>
    <w:sectPr w:rsidR="006A7270">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ayushi darshan" w:date="2026-07-14T05:42:00Z" w:initials="">
    <w:p w14:paraId="0000012A" w14:textId="77777777" w:rsidR="006A7270" w:rsidRDefault="008E013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[L1]Vision: Tat Tvam Asi — that potential is already within. Our vision is a India where that potential is never wasted for lack of access — starting in the small towns most often overlooked.</w:t>
      </w:r>
    </w:p>
    <w:p w14:paraId="0000012B" w14:textId="77777777" w:rsidR="006A7270" w:rsidRDefault="00000000">
      <w:pPr>
        <w:widowControl w:val="0"/>
        <w:pBdr>
          <w:top w:val="nil"/>
          <w:left w:val="nil"/>
          <w:bottom w:val="nil"/>
          <w:right w:val="nil"/>
          <w:between w:val="nil"/>
        </w:pBdr>
        <w:spacing w:line="240" w:lineRule="auto"/>
        <w:rPr>
          <w:color w:val="000000"/>
        </w:rPr>
      </w:pPr>
      <w:r>
        <w:rPr>
          <w:color w:val="000000"/>
        </w:rPr>
        <w:t>Mission: Tatwamasi Foundation brings quality education, healthcare, sports, and cultural learning to underserved small towns — and builds every programme to be replicated in other resource-constrained places across India.</w:t>
      </w:r>
    </w:p>
  </w:comment>
  <w:comment w:id="5" w:author="aayushi darshan" w:date="2026-07-14T05:42:00Z" w:initials="">
    <w:p w14:paraId="00000129" w14:textId="77777777" w:rsidR="006A7270" w:rsidRDefault="008E013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is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2B" w15:done="0"/>
  <w15:commentEx w15:paraId="0000012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2B" w16cid:durableId="0000012B"/>
  <w16cid:commentId w16cid:paraId="00000129" w16cid:durableId="000001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AAB44028-37BF-4F7E-9917-212DFFBB9E9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9AF24EAC-06E5-4470-B97D-6120FD65EDB1}"/>
  </w:font>
  <w:font w:name="Cambria">
    <w:panose1 w:val="02040503050406030204"/>
    <w:charset w:val="00"/>
    <w:family w:val="roman"/>
    <w:pitch w:val="variable"/>
    <w:sig w:usb0="E00006FF" w:usb1="420024FF" w:usb2="02000000" w:usb3="00000000" w:csb0="0000019F" w:csb1="00000000"/>
    <w:embedRegular r:id="rId3" w:fontKey="{2FCFCE44-2D28-4DF1-B801-500FCC2A225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270"/>
    <w:rsid w:val="006A7270"/>
    <w:rsid w:val="008E0135"/>
    <w:rsid w:val="00D6306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0BDFEE-1BDD-40FB-A233-093790DB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2941</Words>
  <Characters>16767</Characters>
  <Application>Microsoft Office Word</Application>
  <DocSecurity>0</DocSecurity>
  <Lines>139</Lines>
  <Paragraphs>39</Paragraphs>
  <ScaleCrop>false</ScaleCrop>
  <Company/>
  <LinksUpToDate>false</LinksUpToDate>
  <CharactersWithSpaces>19669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dc:creator>
  <cp:lastModifiedBy>Ganesh Kamble</cp:lastModifiedBy>
  <cp:revision>2</cp:revision>
  <dcterms:created xsi:type="dcterms:W3CDTF">2026-07-15T10:42:00Z</dcterms:created>
  <dcterms:modified xsi:type="dcterms:W3CDTF">2026-07-15T10:42:00Z</dcterms:modified>
</cp:coreProperties>
</file>