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9000A" w14:textId="00A01F06" w:rsidR="004152B9" w:rsidRDefault="00497B6C">
      <w:r w:rsidRPr="00497B6C">
        <w:t>conda update --force conda</w:t>
      </w:r>
      <w:r>
        <w:t xml:space="preserve"> : update conda environment fixes</w:t>
      </w:r>
    </w:p>
    <w:sectPr w:rsidR="004152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D9A"/>
    <w:rsid w:val="004152B9"/>
    <w:rsid w:val="00497B6C"/>
    <w:rsid w:val="0072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6F9B9"/>
  <w15:chartTrackingRefBased/>
  <w15:docId w15:val="{BB489781-2CCE-4190-BB90-780A2F056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kamboj</dc:creator>
  <cp:keywords/>
  <dc:description/>
  <cp:lastModifiedBy>rakesh kamboj</cp:lastModifiedBy>
  <cp:revision>2</cp:revision>
  <dcterms:created xsi:type="dcterms:W3CDTF">2022-06-14T21:31:00Z</dcterms:created>
  <dcterms:modified xsi:type="dcterms:W3CDTF">2022-06-14T21:31:00Z</dcterms:modified>
</cp:coreProperties>
</file>