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9451" w14:textId="56A84769" w:rsidR="00416E2E" w:rsidRDefault="0069524F" w:rsidP="00210F8F">
      <w:pPr>
        <w:rPr>
          <w:rFonts w:cstheme="minorHAnsi"/>
          <w:b/>
          <w:bCs/>
          <w:sz w:val="28"/>
          <w:szCs w:val="28"/>
          <w:lang w:eastAsia="en-IN"/>
        </w:rPr>
      </w:pPr>
      <w:hyperlink r:id="rId5" w:history="1">
        <w:r w:rsidRPr="00A00E7F">
          <w:rPr>
            <w:rStyle w:val="Hyperlink"/>
            <w:rFonts w:cstheme="minorHAnsi"/>
            <w:b/>
            <w:bCs/>
            <w:sz w:val="28"/>
            <w:szCs w:val="28"/>
            <w:lang w:eastAsia="en-IN"/>
          </w:rPr>
          <w:t>https://towardsdatascience.com/auto-encoder-what-is-it-and-what-is-it-used-for-part-1-3e5c6f017726</w:t>
        </w:r>
      </w:hyperlink>
    </w:p>
    <w:p w14:paraId="5C001ACF" w14:textId="77777777" w:rsidR="0069524F" w:rsidRDefault="0069524F" w:rsidP="00210F8F">
      <w:pPr>
        <w:rPr>
          <w:rFonts w:cstheme="minorHAnsi"/>
          <w:b/>
          <w:bCs/>
          <w:sz w:val="28"/>
          <w:szCs w:val="28"/>
          <w:highlight w:val="yellow"/>
          <w:lang w:eastAsia="en-IN"/>
        </w:rPr>
      </w:pPr>
    </w:p>
    <w:p w14:paraId="61F85539" w14:textId="3AF64234" w:rsidR="00210F8F" w:rsidRPr="00FC22A9" w:rsidRDefault="0073482D" w:rsidP="00210F8F">
      <w:pPr>
        <w:rPr>
          <w:rFonts w:cstheme="minorHAnsi"/>
          <w:sz w:val="28"/>
          <w:szCs w:val="28"/>
          <w:lang w:eastAsia="en-IN"/>
        </w:rPr>
      </w:pPr>
      <w:r w:rsidRPr="003D4E49">
        <w:rPr>
          <w:rFonts w:cstheme="minorHAnsi"/>
          <w:b/>
          <w:bCs/>
          <w:sz w:val="28"/>
          <w:szCs w:val="28"/>
          <w:highlight w:val="yellow"/>
          <w:lang w:eastAsia="en-IN"/>
        </w:rPr>
        <w:t>Autoencoder</w:t>
      </w:r>
      <w:r w:rsidRPr="00FC22A9">
        <w:rPr>
          <w:rFonts w:cstheme="minorHAnsi"/>
          <w:sz w:val="28"/>
          <w:szCs w:val="28"/>
          <w:lang w:eastAsia="en-IN"/>
        </w:rPr>
        <w:t>, by design, reduces data dimensions by learning how to ignore the noise in the data.</w:t>
      </w:r>
    </w:p>
    <w:p w14:paraId="4D8D10E4" w14:textId="34B4B187" w:rsidR="00FC22A9" w:rsidRDefault="00FC22A9" w:rsidP="00210F8F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C22A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Autoencoder is an unsupervised artificial neural network that learns how to </w:t>
      </w:r>
      <w:r w:rsidRPr="003D4E49">
        <w:rPr>
          <w:rFonts w:cstheme="minorHAnsi"/>
          <w:color w:val="292929"/>
          <w:spacing w:val="-1"/>
          <w:sz w:val="28"/>
          <w:szCs w:val="28"/>
          <w:highlight w:val="yellow"/>
          <w:shd w:val="clear" w:color="auto" w:fill="FFFFFF"/>
        </w:rPr>
        <w:t>efficiently compress and encode data</w:t>
      </w:r>
      <w:r w:rsidRPr="00FC22A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then learns how to reconstruct the </w:t>
      </w:r>
      <w:r w:rsidRPr="003D4E49">
        <w:rPr>
          <w:rFonts w:cstheme="minorHAnsi"/>
          <w:color w:val="292929"/>
          <w:spacing w:val="-1"/>
          <w:sz w:val="28"/>
          <w:szCs w:val="28"/>
          <w:highlight w:val="yellow"/>
          <w:shd w:val="clear" w:color="auto" w:fill="FFFFFF"/>
        </w:rPr>
        <w:t>data back </w:t>
      </w:r>
      <w:r w:rsidRPr="003D4E49">
        <w:rPr>
          <w:rStyle w:val="Strong"/>
          <w:rFonts w:cstheme="minorHAnsi"/>
          <w:color w:val="292929"/>
          <w:spacing w:val="-1"/>
          <w:sz w:val="28"/>
          <w:szCs w:val="28"/>
          <w:highlight w:val="yellow"/>
          <w:shd w:val="clear" w:color="auto" w:fill="FFFFFF"/>
        </w:rPr>
        <w:t>from</w:t>
      </w:r>
      <w:r w:rsidRPr="003D4E49">
        <w:rPr>
          <w:rFonts w:cstheme="minorHAnsi"/>
          <w:color w:val="292929"/>
          <w:spacing w:val="-1"/>
          <w:sz w:val="28"/>
          <w:szCs w:val="28"/>
          <w:highlight w:val="yellow"/>
          <w:shd w:val="clear" w:color="auto" w:fill="FFFFFF"/>
        </w:rPr>
        <w:t> the reduced encoded representation </w:t>
      </w:r>
      <w:r w:rsidRPr="003D4E49">
        <w:rPr>
          <w:rStyle w:val="Strong"/>
          <w:rFonts w:cstheme="minorHAnsi"/>
          <w:color w:val="292929"/>
          <w:spacing w:val="-1"/>
          <w:sz w:val="28"/>
          <w:szCs w:val="28"/>
          <w:highlight w:val="yellow"/>
          <w:shd w:val="clear" w:color="auto" w:fill="FFFFFF"/>
        </w:rPr>
        <w:t>to</w:t>
      </w:r>
      <w:r w:rsidRPr="003D4E49">
        <w:rPr>
          <w:rFonts w:cstheme="minorHAnsi"/>
          <w:color w:val="292929"/>
          <w:spacing w:val="-1"/>
          <w:sz w:val="28"/>
          <w:szCs w:val="28"/>
          <w:highlight w:val="yellow"/>
          <w:shd w:val="clear" w:color="auto" w:fill="FFFFFF"/>
        </w:rPr>
        <w:t> a representation</w:t>
      </w:r>
      <w:r w:rsidRPr="00FC22A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that is as close to the original input as possible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6C6A8C8D" w14:textId="77777777" w:rsidR="00FC22A9" w:rsidRPr="00FC22A9" w:rsidRDefault="00FC22A9" w:rsidP="00210F8F">
      <w:pPr>
        <w:rPr>
          <w:rFonts w:cstheme="minorHAnsi"/>
          <w:sz w:val="28"/>
          <w:szCs w:val="28"/>
          <w:lang w:eastAsia="en-IN"/>
        </w:rPr>
      </w:pPr>
    </w:p>
    <w:p w14:paraId="4CB45AF2" w14:textId="5195F793" w:rsidR="00210F8F" w:rsidRPr="0073482D" w:rsidRDefault="003D4E49" w:rsidP="00210F8F">
      <w:pPr>
        <w:rPr>
          <w:b/>
          <w:bCs/>
          <w:lang w:eastAsia="en-IN"/>
        </w:rPr>
      </w:pPr>
      <w:r>
        <w:rPr>
          <w:noProof/>
        </w:rPr>
        <w:drawing>
          <wp:inline distT="0" distB="0" distL="0" distR="0" wp14:anchorId="28C89818" wp14:editId="2659634E">
            <wp:extent cx="5731510" cy="106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7F63" w14:textId="77777777" w:rsidR="003D4E49" w:rsidRPr="003D4E49" w:rsidRDefault="003D4E49" w:rsidP="003D4E49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3D4E49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Autoencoder Components:</w:t>
      </w:r>
    </w:p>
    <w:p w14:paraId="67C4D2CC" w14:textId="77777777" w:rsidR="003D4E49" w:rsidRDefault="003D4E49" w:rsidP="003D4E49">
      <w:pPr>
        <w:pStyle w:val="kv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Autoencoders consists of 4 main parts:</w:t>
      </w:r>
    </w:p>
    <w:p w14:paraId="54566581" w14:textId="35891A5B" w:rsidR="003D4E49" w:rsidRPr="003D4E49" w:rsidRDefault="003D4E49" w:rsidP="003D4E49">
      <w:pPr>
        <w:pStyle w:val="kv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1- </w:t>
      </w:r>
      <w:r w:rsidRPr="003D4E49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  <w:highlight w:val="yellow"/>
        </w:rPr>
        <w:t>Encoder</w:t>
      </w: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: In which the model learns how to reduce the input dimensions and compress the input data into an encoded representation.</w:t>
      </w:r>
    </w:p>
    <w:p w14:paraId="1180E76C" w14:textId="77777777" w:rsidR="003D4E49" w:rsidRPr="003D4E49" w:rsidRDefault="003D4E49" w:rsidP="003D4E49">
      <w:pPr>
        <w:pStyle w:val="kv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2- </w:t>
      </w:r>
      <w:r w:rsidRPr="003D4E49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  <w:highlight w:val="yellow"/>
        </w:rPr>
        <w:t>Bottleneck</w:t>
      </w: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: which is the layer that contains the compressed representation of the input data. This is the lowest possible dimensions of the input data.</w:t>
      </w:r>
    </w:p>
    <w:p w14:paraId="193AE0BF" w14:textId="77777777" w:rsidR="003D4E49" w:rsidRPr="003D4E49" w:rsidRDefault="003D4E49" w:rsidP="003D4E49">
      <w:pPr>
        <w:pStyle w:val="kv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3- </w:t>
      </w:r>
      <w:r w:rsidRPr="003D4E49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  <w:highlight w:val="yellow"/>
        </w:rPr>
        <w:t>Decoder</w:t>
      </w: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: In which the model learns how to reconstruct the data from the encoded representation to be as close to the original input as possible.</w:t>
      </w:r>
    </w:p>
    <w:p w14:paraId="02CCAFF2" w14:textId="77777777" w:rsidR="003D4E49" w:rsidRPr="003D4E49" w:rsidRDefault="003D4E49" w:rsidP="003D4E49">
      <w:pPr>
        <w:pStyle w:val="kv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4- </w:t>
      </w:r>
      <w:r w:rsidRPr="003D4E49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  <w:highlight w:val="yellow"/>
        </w:rPr>
        <w:t>Reconstruction</w:t>
      </w: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  <w:highlight w:val="yellow"/>
        </w:rPr>
        <w:t> </w:t>
      </w:r>
      <w:r w:rsidRPr="003D4E49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  <w:highlight w:val="yellow"/>
        </w:rPr>
        <w:t>Loss</w:t>
      </w: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: This is the method that measures measure how well the decoder is performing and how close the output is to the original input.</w:t>
      </w:r>
    </w:p>
    <w:p w14:paraId="01867F01" w14:textId="77777777" w:rsidR="003D4E49" w:rsidRPr="003D4E49" w:rsidRDefault="003D4E49" w:rsidP="003D4E49">
      <w:pPr>
        <w:pStyle w:val="kv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  <w:highlight w:val="yellow"/>
        </w:rPr>
        <w:lastRenderedPageBreak/>
        <w:t>The training then involves using back propagation in order to minimize the network’s reconstruction loss</w:t>
      </w:r>
      <w:r w:rsidRPr="003D4E49"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</w:p>
    <w:p w14:paraId="6DD7985A" w14:textId="77777777" w:rsidR="00210F8F" w:rsidRDefault="00210F8F" w:rsidP="00210F8F">
      <w:pPr>
        <w:rPr>
          <w:lang w:eastAsia="en-IN"/>
        </w:rPr>
      </w:pPr>
    </w:p>
    <w:p w14:paraId="2EFD639F" w14:textId="47402EF1" w:rsidR="00210F8F" w:rsidRDefault="00416E2E" w:rsidP="00210F8F">
      <w:pPr>
        <w:rPr>
          <w:sz w:val="24"/>
          <w:szCs w:val="24"/>
          <w:lang w:eastAsia="en-IN"/>
        </w:rPr>
      </w:pPr>
      <w:r w:rsidRPr="00416E2E">
        <w:rPr>
          <w:sz w:val="24"/>
          <w:szCs w:val="24"/>
          <w:highlight w:val="yellow"/>
          <w:lang w:eastAsia="en-IN"/>
        </w:rPr>
        <w:t>Autoencoder Architecture: FeedForward network, LSTM network or Convolutional Neural Network</w:t>
      </w:r>
    </w:p>
    <w:p w14:paraId="3D6EE026" w14:textId="4B4BEE00" w:rsidR="00416E2E" w:rsidRPr="00416E2E" w:rsidRDefault="00416E2E" w:rsidP="00416E2E">
      <w:pPr>
        <w:pStyle w:val="Heading1"/>
        <w:shd w:val="clear" w:color="auto" w:fill="FFFFFF"/>
        <w:spacing w:before="468" w:line="540" w:lineRule="atLeast"/>
        <w:rPr>
          <w:rFonts w:asciiTheme="minorHAnsi" w:hAnsiTheme="minorHAnsi" w:cstheme="minorHAnsi"/>
          <w:color w:val="292929"/>
          <w:sz w:val="28"/>
          <w:szCs w:val="28"/>
          <w:highlight w:val="yellow"/>
        </w:rPr>
      </w:pPr>
      <w:r w:rsidRPr="00416E2E">
        <w:rPr>
          <w:rFonts w:asciiTheme="minorHAnsi" w:hAnsiTheme="minorHAnsi" w:cstheme="minorHAnsi"/>
          <w:color w:val="292929"/>
          <w:sz w:val="28"/>
          <w:szCs w:val="28"/>
          <w:highlight w:val="yellow"/>
        </w:rPr>
        <w:t>1- Autoencoder for Anomaly Detection:</w:t>
      </w:r>
      <w:r w:rsidRPr="00416E2E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hd w:val="clear" w:color="auto" w:fill="FFFFFF"/>
        </w:rPr>
        <w:t>There are many ways and techniques to detect anomalies and outliers</w:t>
      </w:r>
    </w:p>
    <w:p w14:paraId="0455AFCB" w14:textId="77777777" w:rsidR="00416E2E" w:rsidRPr="00416E2E" w:rsidRDefault="00416E2E" w:rsidP="00210F8F">
      <w:pPr>
        <w:rPr>
          <w:rFonts w:cstheme="minorHAnsi"/>
          <w:sz w:val="28"/>
          <w:szCs w:val="28"/>
          <w:highlight w:val="yellow"/>
          <w:lang w:eastAsia="en-IN"/>
        </w:rPr>
      </w:pPr>
    </w:p>
    <w:p w14:paraId="39155FD3" w14:textId="702342A4" w:rsidR="00210F8F" w:rsidRPr="00416E2E" w:rsidRDefault="00416E2E" w:rsidP="00210F8F">
      <w:pPr>
        <w:rPr>
          <w:rFonts w:cstheme="minorHAnsi"/>
          <w:sz w:val="28"/>
          <w:szCs w:val="28"/>
          <w:lang w:eastAsia="en-IN"/>
        </w:rPr>
      </w:pPr>
      <w:r w:rsidRPr="00416E2E">
        <w:rPr>
          <w:rFonts w:cstheme="minorHAnsi"/>
          <w:sz w:val="28"/>
          <w:szCs w:val="28"/>
          <w:highlight w:val="yellow"/>
          <w:lang w:eastAsia="en-IN"/>
        </w:rPr>
        <w:t>2- Image Denoising:</w:t>
      </w:r>
    </w:p>
    <w:p w14:paraId="48A79819" w14:textId="445400DD" w:rsidR="00210F8F" w:rsidRDefault="00210F8F" w:rsidP="00210F8F">
      <w:pPr>
        <w:pBdr>
          <w:bottom w:val="single" w:sz="6" w:space="1" w:color="auto"/>
        </w:pBdr>
        <w:rPr>
          <w:lang w:eastAsia="en-IN"/>
        </w:rPr>
      </w:pPr>
    </w:p>
    <w:p w14:paraId="4AA238AB" w14:textId="36AEEB31" w:rsidR="00210F8F" w:rsidRPr="00C34B2B" w:rsidRDefault="00210F8F" w:rsidP="00210F8F">
      <w:pPr>
        <w:rPr>
          <w:lang w:eastAsia="en-IN"/>
        </w:rPr>
      </w:pPr>
      <w:hyperlink r:id="rId7" w:history="1">
        <w:r w:rsidRPr="00A00E7F">
          <w:rPr>
            <w:rStyle w:val="Hyperlink"/>
            <w:rFonts w:eastAsia="Times New Roman" w:cstheme="minorHAnsi"/>
            <w:kern w:val="36"/>
            <w:sz w:val="28"/>
            <w:szCs w:val="28"/>
            <w:lang w:eastAsia="en-IN"/>
          </w:rPr>
          <w:t>https://towardsdatascience.com/tf-term-frequency-idf-inverse-document-frequency-from-scratch-in-python-6c2b61b78558</w:t>
        </w:r>
      </w:hyperlink>
    </w:p>
    <w:p w14:paraId="4C64D482" w14:textId="77777777" w:rsidR="00210F8F" w:rsidRPr="00C34B2B" w:rsidRDefault="00210F8F" w:rsidP="00210F8F">
      <w:pPr>
        <w:rPr>
          <w:lang w:eastAsia="en-IN"/>
        </w:rPr>
      </w:pPr>
      <w:r w:rsidRPr="00C34B2B">
        <w:rPr>
          <w:lang w:eastAsia="en-IN"/>
        </w:rPr>
        <w:t>Table of Contents:</w:t>
      </w:r>
    </w:p>
    <w:p w14:paraId="533957A4" w14:textId="77777777" w:rsidR="00210F8F" w:rsidRPr="00C34B2B" w:rsidRDefault="00210F8F" w:rsidP="00210F8F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Terminology .</w:t>
      </w:r>
    </w:p>
    <w:p w14:paraId="59E4154E" w14:textId="77777777" w:rsidR="00210F8F" w:rsidRPr="00C34B2B" w:rsidRDefault="00210F8F" w:rsidP="00210F8F">
      <w:pPr>
        <w:pStyle w:val="ListParagraph"/>
        <w:numPr>
          <w:ilvl w:val="0"/>
          <w:numId w:val="1"/>
        </w:numPr>
        <w:rPr>
          <w:spacing w:val="-1"/>
          <w:lang w:eastAsia="en-IN"/>
        </w:rPr>
      </w:pPr>
      <w:r w:rsidRPr="00C34B2B">
        <w:rPr>
          <w:spacing w:val="-1"/>
          <w:lang w:eastAsia="en-IN"/>
        </w:rPr>
        <w:t>Term Frequency(TF) .</w:t>
      </w:r>
    </w:p>
    <w:p w14:paraId="1E122C4D" w14:textId="77777777" w:rsidR="00210F8F" w:rsidRPr="00C34B2B" w:rsidRDefault="00210F8F" w:rsidP="00210F8F">
      <w:pPr>
        <w:pStyle w:val="ListParagraph"/>
        <w:numPr>
          <w:ilvl w:val="0"/>
          <w:numId w:val="1"/>
        </w:numPr>
        <w:rPr>
          <w:spacing w:val="-1"/>
          <w:lang w:eastAsia="en-IN"/>
        </w:rPr>
      </w:pPr>
      <w:r w:rsidRPr="00C34B2B">
        <w:rPr>
          <w:spacing w:val="-1"/>
          <w:lang w:eastAsia="en-IN"/>
        </w:rPr>
        <w:t>Document Frequency .</w:t>
      </w:r>
    </w:p>
    <w:p w14:paraId="3A3A4D15" w14:textId="77777777" w:rsidR="00210F8F" w:rsidRPr="00C34B2B" w:rsidRDefault="00210F8F" w:rsidP="00210F8F">
      <w:pPr>
        <w:pStyle w:val="ListParagraph"/>
        <w:numPr>
          <w:ilvl w:val="0"/>
          <w:numId w:val="1"/>
        </w:numPr>
        <w:rPr>
          <w:spacing w:val="-1"/>
          <w:lang w:eastAsia="en-IN"/>
        </w:rPr>
      </w:pPr>
      <w:r w:rsidRPr="00C34B2B">
        <w:rPr>
          <w:spacing w:val="-1"/>
          <w:lang w:eastAsia="en-IN"/>
        </w:rPr>
        <w:t>Inverse Document Frequency .</w:t>
      </w:r>
    </w:p>
    <w:p w14:paraId="69ABE090" w14:textId="77777777" w:rsidR="00210F8F" w:rsidRPr="00C34B2B" w:rsidRDefault="00210F8F" w:rsidP="00210F8F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Implementation in Python .</w:t>
      </w:r>
    </w:p>
    <w:p w14:paraId="01D2EE86" w14:textId="77777777" w:rsidR="00210F8F" w:rsidRPr="00C34B2B" w:rsidRDefault="00210F8F" w:rsidP="00210F8F">
      <w:pPr>
        <w:rPr>
          <w:lang w:eastAsia="en-IN"/>
        </w:rPr>
      </w:pPr>
      <w:r w:rsidRPr="00C34B2B">
        <w:rPr>
          <w:lang w:eastAsia="en-IN"/>
        </w:rPr>
        <w:t>1 - Terminology :</w:t>
      </w:r>
    </w:p>
    <w:p w14:paraId="141547F9" w14:textId="77777777" w:rsidR="00210F8F" w:rsidRPr="00C34B2B" w:rsidRDefault="00210F8F" w:rsidP="00210F8F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t — term (word)</w:t>
      </w:r>
    </w:p>
    <w:p w14:paraId="0F76E544" w14:textId="77777777" w:rsidR="00210F8F" w:rsidRPr="00C34B2B" w:rsidRDefault="00210F8F" w:rsidP="00210F8F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d — document (set of words)</w:t>
      </w:r>
    </w:p>
    <w:p w14:paraId="5F4628F5" w14:textId="77777777" w:rsidR="00210F8F" w:rsidRPr="00C34B2B" w:rsidRDefault="00210F8F" w:rsidP="00210F8F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N — count of corpus</w:t>
      </w:r>
    </w:p>
    <w:p w14:paraId="219E353E" w14:textId="77777777" w:rsidR="00210F8F" w:rsidRPr="00C34B2B" w:rsidRDefault="00210F8F" w:rsidP="00210F8F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corpus — the total document set</w:t>
      </w:r>
    </w:p>
    <w:p w14:paraId="4D6D5720" w14:textId="77777777" w:rsidR="00210F8F" w:rsidRPr="00C34B2B" w:rsidRDefault="00210F8F" w:rsidP="00210F8F"/>
    <w:p w14:paraId="76B44B07" w14:textId="77777777" w:rsidR="00210F8F" w:rsidRPr="00C34B2B" w:rsidRDefault="00210F8F" w:rsidP="00210F8F">
      <w:r>
        <w:t>the number of times a term occurs in a document is called its </w:t>
      </w:r>
      <w:r>
        <w:rPr>
          <w:rStyle w:val="Emphasis"/>
        </w:rPr>
        <w:t>term frequency</w:t>
      </w:r>
    </w:p>
    <w:p w14:paraId="7DAF34AA" w14:textId="77777777" w:rsidR="00210F8F" w:rsidRDefault="00210F8F" w:rsidP="00210F8F">
      <w:pPr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</w:pPr>
      <w:r w:rsidRPr="00C34B2B"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  <w:t>tf(t,d) = count of t in d / number of words in d</w:t>
      </w:r>
    </w:p>
    <w:p w14:paraId="458457F7" w14:textId="77777777" w:rsidR="00210F8F" w:rsidRDefault="00210F8F" w:rsidP="00210F8F">
      <w:pPr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</w:pPr>
    </w:p>
    <w:p w14:paraId="012F8277" w14:textId="77777777" w:rsidR="00210F8F" w:rsidRPr="00C34B2B" w:rsidRDefault="00210F8F" w:rsidP="00210F8F">
      <w:pPr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</w:pPr>
    </w:p>
    <w:p w14:paraId="16ACB9A5" w14:textId="77777777" w:rsidR="00210F8F" w:rsidRPr="00C34B2B" w:rsidRDefault="00210F8F" w:rsidP="00210F8F">
      <w:pPr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</w:pPr>
      <w:r w:rsidRPr="00C34B2B"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  <w:t>df(t) = occurrence of t in documents</w:t>
      </w:r>
    </w:p>
    <w:p w14:paraId="7B5A9B12" w14:textId="77777777" w:rsidR="00210F8F" w:rsidRPr="00C34B2B" w:rsidRDefault="00210F8F" w:rsidP="00210F8F">
      <w:pPr>
        <w:rPr>
          <w:rStyle w:val="Emphasis"/>
          <w:rFonts w:cstheme="minorHAnsi"/>
          <w:i w:val="0"/>
          <w:iCs w:val="0"/>
          <w:sz w:val="28"/>
          <w:szCs w:val="28"/>
        </w:rPr>
      </w:pPr>
      <w:r w:rsidRPr="00C34B2B"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  <w:lastRenderedPageBreak/>
        <w:t>I</w:t>
      </w:r>
      <w:r w:rsidRPr="00C34B2B">
        <w:rPr>
          <w:rStyle w:val="Emphasis"/>
          <w:rFonts w:cstheme="minorHAnsi"/>
          <w:i w:val="0"/>
          <w:iCs w:val="0"/>
          <w:sz w:val="28"/>
          <w:szCs w:val="28"/>
        </w:rPr>
        <w:t>df(t) = log(N/(df + 1))</w:t>
      </w:r>
    </w:p>
    <w:p w14:paraId="5DFC0CB8" w14:textId="6A2CD763" w:rsidR="00210F8F" w:rsidRDefault="00210F8F" w:rsidP="00210F8F">
      <w:pPr>
        <w:pBdr>
          <w:bottom w:val="single" w:sz="6" w:space="1" w:color="auto"/>
        </w:pBdr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</w:pPr>
      <w:r w:rsidRPr="00C34B2B"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  <w:t>tf-idf(t, d) = tf(t, d) * log(N/(df + 1))</w:t>
      </w:r>
    </w:p>
    <w:p w14:paraId="554FE46E" w14:textId="77777777" w:rsidR="00210F8F" w:rsidRPr="00C34B2B" w:rsidRDefault="00210F8F" w:rsidP="00210F8F">
      <w:pPr>
        <w:pBdr>
          <w:bottom w:val="single" w:sz="6" w:space="1" w:color="auto"/>
        </w:pBdr>
      </w:pPr>
    </w:p>
    <w:p w14:paraId="066EF800" w14:textId="77777777" w:rsidR="00210F8F" w:rsidRDefault="00210F8F" w:rsidP="00C05262">
      <w:pPr>
        <w:rPr>
          <w:rFonts w:cstheme="minorHAnsi"/>
          <w:sz w:val="24"/>
          <w:szCs w:val="24"/>
        </w:rPr>
      </w:pPr>
    </w:p>
    <w:p w14:paraId="10906B1C" w14:textId="7B29584E" w:rsidR="00C05262" w:rsidRPr="001A454B" w:rsidRDefault="00C05262" w:rsidP="00C05262">
      <w:pPr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Feature engineering Techniques</w:t>
      </w:r>
      <w:r w:rsidR="006600AC" w:rsidRPr="001A454B">
        <w:rPr>
          <w:rFonts w:cstheme="minorHAnsi"/>
          <w:sz w:val="24"/>
          <w:szCs w:val="24"/>
        </w:rPr>
        <w:t>:-</w:t>
      </w:r>
    </w:p>
    <w:p w14:paraId="0F69D609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1.Imputation</w:t>
      </w:r>
    </w:p>
    <w:p w14:paraId="6A44C7F8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2.Handling Outliers</w:t>
      </w:r>
    </w:p>
    <w:p w14:paraId="6BB877D7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3.Binning</w:t>
      </w:r>
    </w:p>
    <w:p w14:paraId="1EDA71E3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4.Log Transform</w:t>
      </w:r>
    </w:p>
    <w:p w14:paraId="3D4FD1D4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5.One-Hot Encoding</w:t>
      </w:r>
    </w:p>
    <w:p w14:paraId="3A318CFB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6.Grouping Operations</w:t>
      </w:r>
    </w:p>
    <w:p w14:paraId="19FA404B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7.Feature Split</w:t>
      </w:r>
    </w:p>
    <w:p w14:paraId="30813F2F" w14:textId="77777777" w:rsidR="00C05262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8.Scaling</w:t>
      </w:r>
    </w:p>
    <w:p w14:paraId="63DC9090" w14:textId="195F94E7" w:rsidR="004152B9" w:rsidRPr="001A454B" w:rsidRDefault="00C05262" w:rsidP="00C05262">
      <w:pPr>
        <w:ind w:left="720"/>
        <w:rPr>
          <w:rFonts w:cstheme="minorHAnsi"/>
          <w:sz w:val="24"/>
          <w:szCs w:val="24"/>
        </w:rPr>
      </w:pPr>
      <w:r w:rsidRPr="001A454B">
        <w:rPr>
          <w:rFonts w:cstheme="minorHAnsi"/>
          <w:sz w:val="24"/>
          <w:szCs w:val="24"/>
        </w:rPr>
        <w:t>9.Extracting Date</w:t>
      </w:r>
    </w:p>
    <w:p w14:paraId="784CEDB3" w14:textId="53009ED9" w:rsidR="001A454B" w:rsidRPr="001A454B" w:rsidRDefault="001A454B" w:rsidP="001A454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1A454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The most simple solution to the missing values is to drop the rows or the entire column. There is not an optimum threshold for dropping but you can use </w:t>
      </w:r>
      <w:r w:rsidRPr="001A454B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70%</w:t>
      </w:r>
      <w:r w:rsidRPr="001A454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 as an example value and try to drop the rows and columns which have missing values with higher than this threshold.</w:t>
      </w:r>
    </w:p>
    <w:p w14:paraId="59DACB30" w14:textId="77777777" w:rsidR="001A454B" w:rsidRPr="001A454B" w:rsidRDefault="001A454B" w:rsidP="001A454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</w:p>
    <w:p w14:paraId="363CBBE2" w14:textId="24441C6F" w:rsidR="001A454B" w:rsidRPr="001A454B" w:rsidRDefault="001A454B" w:rsidP="001A45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</w:pPr>
      <w:r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 xml:space="preserve"> 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>threshold = 0.7</w:t>
      </w:r>
    </w:p>
    <w:p w14:paraId="3A47EDBB" w14:textId="7A2392C4" w:rsidR="001A454B" w:rsidRPr="001A454B" w:rsidRDefault="001A454B" w:rsidP="001A45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454B">
        <w:rPr>
          <w:rFonts w:eastAsia="Times New Roman" w:cstheme="minorHAnsi"/>
          <w:b/>
          <w:bCs/>
          <w:color w:val="292929"/>
          <w:spacing w:val="-5"/>
          <w:sz w:val="24"/>
          <w:szCs w:val="24"/>
          <w:lang w:eastAsia="en-IN"/>
        </w:rPr>
        <w:t>#Dropping columns with missing value rate higher than threshold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br/>
      </w:r>
      <w:r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 xml:space="preserve"> 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>data = data[data.columns[data.isnull().mean() &lt; threshold]]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br/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br/>
      </w:r>
      <w:r w:rsidRPr="001A454B">
        <w:rPr>
          <w:rFonts w:eastAsia="Times New Roman" w:cstheme="minorHAnsi"/>
          <w:b/>
          <w:bCs/>
          <w:color w:val="292929"/>
          <w:spacing w:val="-5"/>
          <w:sz w:val="24"/>
          <w:szCs w:val="24"/>
          <w:lang w:eastAsia="en-IN"/>
        </w:rPr>
        <w:t>#Dropping rows with missing value rate higher than threshold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br/>
      </w:r>
      <w:r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 xml:space="preserve"> </w:t>
      </w:r>
      <w:r w:rsidRPr="001A454B">
        <w:rPr>
          <w:rFonts w:eastAsia="Times New Roman" w:cstheme="minorHAnsi"/>
          <w:color w:val="292929"/>
          <w:spacing w:val="-5"/>
          <w:sz w:val="24"/>
          <w:szCs w:val="24"/>
          <w:lang w:eastAsia="en-IN"/>
        </w:rPr>
        <w:t>data = data.loc[data.isnull().mean(axis=1) &lt; threshold]</w:t>
      </w:r>
    </w:p>
    <w:p w14:paraId="2F2E6C31" w14:textId="22955561" w:rsidR="00053497" w:rsidRDefault="00053497" w:rsidP="00053497">
      <w:pPr>
        <w:rPr>
          <w:rFonts w:cstheme="minorHAnsi"/>
          <w:sz w:val="24"/>
          <w:szCs w:val="24"/>
        </w:rPr>
      </w:pPr>
    </w:p>
    <w:p w14:paraId="2EC7EE5A" w14:textId="77777777" w:rsidR="00053497" w:rsidRPr="00053497" w:rsidRDefault="00053497" w:rsidP="00053497">
      <w:pPr>
        <w:rPr>
          <w:rFonts w:cstheme="minorHAnsi"/>
          <w:sz w:val="24"/>
          <w:szCs w:val="24"/>
        </w:rPr>
      </w:pPr>
      <w:r w:rsidRPr="00053497">
        <w:rPr>
          <w:rFonts w:cstheme="minorHAnsi"/>
          <w:sz w:val="24"/>
          <w:szCs w:val="24"/>
        </w:rPr>
        <w:t xml:space="preserve">Numerical Imputation </w:t>
      </w:r>
    </w:p>
    <w:p w14:paraId="55F93D8F" w14:textId="470FBDEC" w:rsidR="00053497" w:rsidRPr="001A454B" w:rsidRDefault="00053497" w:rsidP="00053497">
      <w:pPr>
        <w:rPr>
          <w:rFonts w:cstheme="minorHAnsi"/>
          <w:sz w:val="24"/>
          <w:szCs w:val="24"/>
        </w:rPr>
      </w:pPr>
      <w:r w:rsidRPr="00053497">
        <w:rPr>
          <w:rFonts w:cstheme="minorHAnsi"/>
          <w:sz w:val="24"/>
          <w:szCs w:val="24"/>
        </w:rPr>
        <w:t>Categorical Imputation</w:t>
      </w:r>
    </w:p>
    <w:sectPr w:rsidR="00053497" w:rsidRPr="001A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908C3"/>
    <w:multiLevelType w:val="hybridMultilevel"/>
    <w:tmpl w:val="8326D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28"/>
    <w:rsid w:val="00053497"/>
    <w:rsid w:val="001A454B"/>
    <w:rsid w:val="00210F8F"/>
    <w:rsid w:val="003D4E49"/>
    <w:rsid w:val="004152B9"/>
    <w:rsid w:val="00416E2E"/>
    <w:rsid w:val="006600AC"/>
    <w:rsid w:val="0069524F"/>
    <w:rsid w:val="0073482D"/>
    <w:rsid w:val="009D238F"/>
    <w:rsid w:val="00A24428"/>
    <w:rsid w:val="00A73F4D"/>
    <w:rsid w:val="00C05262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3806"/>
  <w15:chartTrackingRefBased/>
  <w15:docId w15:val="{F3C973DC-E5A7-415D-8ED9-05EBC1AD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3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62"/>
    <w:pPr>
      <w:ind w:left="720"/>
      <w:contextualSpacing/>
    </w:pPr>
  </w:style>
  <w:style w:type="paragraph" w:customStyle="1" w:styleId="km">
    <w:name w:val="km"/>
    <w:basedOn w:val="Normal"/>
    <w:rsid w:val="001A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45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5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u">
    <w:name w:val="hu"/>
    <w:basedOn w:val="DefaultParagraphFont"/>
    <w:rsid w:val="001A454B"/>
  </w:style>
  <w:style w:type="character" w:customStyle="1" w:styleId="Heading2Char">
    <w:name w:val="Heading 2 Char"/>
    <w:basedOn w:val="DefaultParagraphFont"/>
    <w:link w:val="Heading2"/>
    <w:uiPriority w:val="9"/>
    <w:rsid w:val="000534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10F8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10F8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0F8F"/>
    <w:rPr>
      <w:color w:val="605E5C"/>
      <w:shd w:val="clear" w:color="auto" w:fill="E1DFDD"/>
    </w:rPr>
  </w:style>
  <w:style w:type="paragraph" w:customStyle="1" w:styleId="kv">
    <w:name w:val="kv"/>
    <w:basedOn w:val="Normal"/>
    <w:rsid w:val="003D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f-term-frequency-idf-inverse-document-frequency-from-scratch-in-python-6c2b61b785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owardsdatascience.com/auto-encoder-what-is-it-and-what-is-it-used-for-part-1-3e5c6f0177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13</cp:revision>
  <dcterms:created xsi:type="dcterms:W3CDTF">2021-07-24T20:36:00Z</dcterms:created>
  <dcterms:modified xsi:type="dcterms:W3CDTF">2021-07-29T17:23:00Z</dcterms:modified>
</cp:coreProperties>
</file>