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09" w:rsidRPr="003B1C71" w:rsidRDefault="00825A09" w:rsidP="00030871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3B1C71">
        <w:rPr>
          <w:rFonts w:ascii="Times New Roman" w:hAnsi="Times New Roman" w:cs="Times New Roman"/>
          <w:sz w:val="24"/>
          <w:szCs w:val="24"/>
        </w:rPr>
        <w:t>ПОСТАНОВЛЕНИЕ</w:t>
      </w:r>
    </w:p>
    <w:p w:rsidR="00825A09" w:rsidRPr="003B1C71" w:rsidRDefault="00825A09" w:rsidP="00030871">
      <w:pPr>
        <w:pStyle w:val="ConsNonformat"/>
        <w:widowControl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B1C71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B1C71">
        <w:rPr>
          <w:rFonts w:ascii="Times New Roman" w:hAnsi="Times New Roman" w:cs="Times New Roman"/>
          <w:sz w:val="24"/>
          <w:szCs w:val="24"/>
        </w:rPr>
        <w:t xml:space="preserve"> признании потерпевш</w:t>
      </w:r>
      <w:r w:rsidR="00542B8C" w:rsidRPr="003B1C71">
        <w:rPr>
          <w:rFonts w:ascii="Times New Roman" w:hAnsi="Times New Roman" w:cs="Times New Roman"/>
          <w:sz w:val="24"/>
          <w:szCs w:val="24"/>
        </w:rPr>
        <w:t>им</w:t>
      </w:r>
    </w:p>
    <w:p w:rsidR="00031C5E" w:rsidRDefault="00031C5E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E2742" w:rsidRPr="00EE2BD1" w:rsidRDefault="002E2742" w:rsidP="002E2742">
      <w:pPr>
        <w:pStyle w:val="Con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2742" w:rsidRPr="00363A8B" w:rsidRDefault="002E2742" w:rsidP="002E2742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[МЕСТО_СОСТАВЛЕНИЯ]</w:t>
      </w:r>
      <w:r w:rsidR="009654C8">
        <w:rPr>
          <w:rFonts w:ascii="Times New Roman" w:hAnsi="Times New Roman" w:cs="Times New Roman"/>
          <w:sz w:val="24"/>
          <w:szCs w:val="24"/>
        </w:rPr>
        <w:tab/>
      </w:r>
      <w:r w:rsidR="009654C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</w:p>
    <w:p w:rsidR="002E2742" w:rsidRPr="00363A8B" w:rsidRDefault="002E2742" w:rsidP="002E2742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3B1C71" w:rsidRPr="002E2742" w:rsidRDefault="002E2742" w:rsidP="002E274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E2742">
        <w:rPr>
          <w:rFonts w:ascii="Times New Roman" w:hAnsi="Times New Roman" w:cs="Times New Roman"/>
          <w:sz w:val="24"/>
          <w:szCs w:val="24"/>
        </w:rPr>
        <w:t xml:space="preserve">[РАСЛЕД_ДОЛЖНОСТЬ_ИП] [ПОДРАЗДЕЛЕНИЕ_НАИМЕНОВАНИЕ_ПОЛНОЕ_РП] [ОРГАН_НАИМЕНОВАНИЕ_ПОЛНОЕ_РП] [РАСЛЕД_ЗВАНИЕ_ИП] [РАСЛЕД_ФАМИЛИЯ_ИП] [РАСЛЕД_ИНИЦИАЛЫ], рассмотрев </w:t>
      </w:r>
      <w:r w:rsidRPr="003B1C71">
        <w:rPr>
          <w:rFonts w:ascii="Times New Roman" w:hAnsi="Times New Roman" w:cs="Times New Roman"/>
          <w:sz w:val="24"/>
          <w:szCs w:val="24"/>
        </w:rPr>
        <w:t>материалы уголовного дела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Pr="008F1AE9">
        <w:rPr>
          <w:rFonts w:ascii="Times New Roman" w:hAnsi="Times New Roman" w:cs="Times New Roman"/>
          <w:sz w:val="24"/>
          <w:szCs w:val="24"/>
        </w:rPr>
        <w:t>[НОМЕР_ДЕЛА]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B1C71" w:rsidRPr="002E2742" w:rsidRDefault="00A652D2" w:rsidP="00A652D2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УСТАНОВИЛ:</w:t>
      </w:r>
    </w:p>
    <w:p w:rsidR="002801D7" w:rsidRDefault="002801D7">
      <w:pPr>
        <w:pStyle w:val="ConsNonformat"/>
        <w:widowControl/>
        <w:spacing w:line="18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652D2" w:rsidRDefault="00A652D2">
      <w:pPr>
        <w:pStyle w:val="ConsNonformat"/>
        <w:widowControl/>
        <w:spacing w:line="18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BA0A34" w:rsidRPr="00BA0A34" w:rsidRDefault="00A652D2" w:rsidP="00BA0A34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BA0A34">
        <w:rPr>
          <w:rFonts w:ascii="Times New Roman" w:hAnsi="Times New Roman" w:cs="Times New Roman"/>
          <w:sz w:val="24"/>
          <w:szCs w:val="24"/>
        </w:rPr>
        <w:t xml:space="preserve">На основании изложенного, и учитывая, что </w:t>
      </w:r>
      <w:r w:rsidR="00BA0A34" w:rsidRPr="00BA0A34">
        <w:rPr>
          <w:rFonts w:ascii="Times New Roman" w:hAnsi="Times New Roman" w:cs="Times New Roman"/>
          <w:sz w:val="24"/>
          <w:szCs w:val="24"/>
        </w:rPr>
        <w:t>[ФАМИЛИЯ_ИП] [ИМЯ_ИП] [ОТЧЕСТВО_ИП] причинен</w:t>
      </w:r>
      <w:r w:rsidR="00BA0A34">
        <w:rPr>
          <w:rFonts w:ascii="Times New Roman" w:hAnsi="Times New Roman" w:cs="Times New Roman"/>
          <w:sz w:val="24"/>
          <w:szCs w:val="24"/>
        </w:rPr>
        <w:t xml:space="preserve"> у</w:t>
      </w:r>
      <w:r w:rsidR="00BA0A34" w:rsidRPr="00BA0A34">
        <w:rPr>
          <w:rFonts w:ascii="Times New Roman" w:hAnsi="Times New Roman" w:cs="Times New Roman"/>
          <w:sz w:val="24"/>
          <w:szCs w:val="24"/>
        </w:rPr>
        <w:t>щерб, руководствуясь ст. 42 УПК РФ,</w:t>
      </w:r>
    </w:p>
    <w:p w:rsidR="00825A09" w:rsidRPr="00630FEF" w:rsidRDefault="00BA0A34" w:rsidP="00BA0A34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  <w:r w:rsidRPr="00630FEF">
        <w:rPr>
          <w:rFonts w:ascii="Times New Roman" w:hAnsi="Times New Roman" w:cs="Times New Roman"/>
          <w:sz w:val="24"/>
          <w:szCs w:val="24"/>
        </w:rPr>
        <w:t>ПОСТАНОВИЛ:</w:t>
      </w:r>
    </w:p>
    <w:p w:rsidR="00031C5E" w:rsidRDefault="00630FEF" w:rsidP="00630FEF">
      <w:pPr>
        <w:pStyle w:val="ConsNonformat"/>
        <w:rPr>
          <w:rFonts w:ascii="Times New Roman" w:hAnsi="Times New Roman" w:cs="Times New Roman"/>
          <w:spacing w:val="120"/>
          <w:sz w:val="24"/>
          <w:szCs w:val="24"/>
        </w:rPr>
      </w:pPr>
      <w:r w:rsidRPr="003B1C71">
        <w:rPr>
          <w:rFonts w:ascii="Times New Roman" w:hAnsi="Times New Roman" w:cs="Times New Roman"/>
          <w:sz w:val="24"/>
          <w:szCs w:val="24"/>
        </w:rPr>
        <w:t>Признать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A34">
        <w:rPr>
          <w:rFonts w:ascii="Times New Roman" w:hAnsi="Times New Roman" w:cs="Times New Roman"/>
          <w:sz w:val="24"/>
          <w:szCs w:val="24"/>
        </w:rPr>
        <w:t>[ФАМИЛИЯ_ИП] [ИМЯ_ИП] [ОТЧЕСТВО_ИП]</w:t>
      </w:r>
      <w:r w:rsidRPr="00630FEF">
        <w:rPr>
          <w:rFonts w:ascii="Times New Roman" w:hAnsi="Times New Roman" w:cs="Times New Roman"/>
          <w:sz w:val="24"/>
          <w:szCs w:val="24"/>
        </w:rPr>
        <w:t xml:space="preserve"> </w:t>
      </w:r>
      <w:r w:rsidRPr="003B1C71">
        <w:rPr>
          <w:rFonts w:ascii="Times New Roman" w:hAnsi="Times New Roman" w:cs="Times New Roman"/>
          <w:sz w:val="24"/>
          <w:szCs w:val="24"/>
        </w:rPr>
        <w:t>потерпевшим по уголовному делу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AE9">
        <w:rPr>
          <w:rFonts w:ascii="Times New Roman" w:hAnsi="Times New Roman" w:cs="Times New Roman"/>
          <w:sz w:val="24"/>
          <w:szCs w:val="24"/>
        </w:rPr>
        <w:t>[НОМЕР_ДЕЛА]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30FEF">
        <w:rPr>
          <w:rFonts w:ascii="Times New Roman" w:hAnsi="Times New Roman" w:cs="Times New Roman"/>
          <w:sz w:val="24"/>
          <w:szCs w:val="24"/>
        </w:rPr>
        <w:t xml:space="preserve"> </w:t>
      </w:r>
      <w:r w:rsidRPr="003B1C71">
        <w:rPr>
          <w:rFonts w:ascii="Times New Roman" w:hAnsi="Times New Roman" w:cs="Times New Roman"/>
          <w:sz w:val="24"/>
          <w:szCs w:val="24"/>
        </w:rPr>
        <w:t>о чем объявить ему под расписку.</w:t>
      </w:r>
    </w:p>
    <w:p w:rsidR="00630FEF" w:rsidRDefault="00630FEF" w:rsidP="00630FEF">
      <w:pPr>
        <w:pStyle w:val="ConsNonformat"/>
        <w:rPr>
          <w:rFonts w:ascii="Times New Roman" w:hAnsi="Times New Roman" w:cs="Times New Roman"/>
          <w:spacing w:val="120"/>
          <w:sz w:val="24"/>
          <w:szCs w:val="24"/>
        </w:rPr>
      </w:pPr>
    </w:p>
    <w:p w:rsidR="00630FEF" w:rsidRDefault="00B34B9D" w:rsidP="00630FEF">
      <w:pPr>
        <w:pStyle w:val="ConsNonformat"/>
        <w:rPr>
          <w:rFonts w:ascii="Times New Roman" w:hAnsi="Times New Roman" w:cs="Times New Roman"/>
          <w:spacing w:val="120"/>
          <w:sz w:val="24"/>
          <w:szCs w:val="24"/>
        </w:rPr>
      </w:pPr>
      <w:r w:rsidRPr="0085497D">
        <w:rPr>
          <w:rFonts w:ascii="Times New Roman" w:hAnsi="Times New Roman" w:cs="Times New Roman"/>
          <w:sz w:val="24"/>
          <w:szCs w:val="24"/>
        </w:rPr>
        <w:t>[РАСЛЕД_ДОЛЖНОСТЬ_ИП]</w:t>
      </w:r>
    </w:p>
    <w:p w:rsidR="009654C8" w:rsidRPr="003B1C71" w:rsidRDefault="009654C8" w:rsidP="00630FEF">
      <w:pPr>
        <w:pStyle w:val="ConsNonformat"/>
        <w:rPr>
          <w:rFonts w:ascii="Times New Roman" w:hAnsi="Times New Roman" w:cs="Times New Roman"/>
          <w:spacing w:val="120"/>
          <w:sz w:val="24"/>
          <w:szCs w:val="24"/>
        </w:rPr>
      </w:pPr>
    </w:p>
    <w:p w:rsidR="00B34B9D" w:rsidRDefault="00B34B9D" w:rsidP="00B34B9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3B1C71">
        <w:rPr>
          <w:rFonts w:ascii="Times New Roman" w:hAnsi="Times New Roman" w:cs="Times New Roman"/>
          <w:sz w:val="24"/>
          <w:szCs w:val="24"/>
        </w:rPr>
        <w:t>Настоящее постановление мне объявл</w:t>
      </w:r>
      <w:r w:rsidRPr="003B1C71">
        <w:rPr>
          <w:rFonts w:ascii="Times New Roman" w:hAnsi="Times New Roman" w:cs="Times New Roman"/>
          <w:sz w:val="24"/>
          <w:szCs w:val="24"/>
        </w:rPr>
        <w:t>е</w:t>
      </w:r>
      <w:r w:rsidRPr="003B1C71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  <w:r>
        <w:rPr>
          <w:rFonts w:ascii="Times New Roman" w:hAnsi="Times New Roman" w:cs="Times New Roman"/>
          <w:sz w:val="24"/>
          <w:szCs w:val="24"/>
        </w:rPr>
        <w:t xml:space="preserve"> и одновременно</w:t>
      </w:r>
      <w:r w:rsidRPr="00B34B9D">
        <w:rPr>
          <w:rFonts w:ascii="Times New Roman" w:hAnsi="Times New Roman" w:cs="Times New Roman"/>
          <w:sz w:val="24"/>
          <w:szCs w:val="24"/>
        </w:rPr>
        <w:t xml:space="preserve"> </w:t>
      </w:r>
      <w:r w:rsidRPr="003B1C71">
        <w:rPr>
          <w:rFonts w:ascii="Times New Roman" w:hAnsi="Times New Roman" w:cs="Times New Roman"/>
          <w:sz w:val="24"/>
          <w:szCs w:val="24"/>
        </w:rPr>
        <w:t>разъяснены права потерпевшего, предусмотренные ч. 2 ст. 42 УПК РФ: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1) знать о предъявленном обвиняемому обвинении;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2) давать показания;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 xml:space="preserve">3) отказаться свидетельствовать против самого себя, своего супруга (своей супруги) и других близких родственников, круг которых определен п. 4 ст. 5 УПК РФ. При согласии дать показания </w:t>
      </w:r>
      <w:r w:rsidRPr="00B34B9D">
        <w:rPr>
          <w:sz w:val="24"/>
        </w:rPr>
        <w:br/>
        <w:t>я предупрежден о том, что мои показания могут быть использованы в качестве доказательств по уголовному делу, в том числе и в случае моего последующего отказа от этих показаний;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4) представлять доказательства;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5) заявлять ходатайства и отводы;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6) давать показания на родном языке или языке, которым я владею;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7) пользоваться помощью переводчика бесплатно;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8) иметь представителя;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9) участвовать с разрешения следователя или дознавателя в следственных действиях, производимых по моему ходатайству либо ходатайству моего представителя;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 xml:space="preserve">10) знакомиться с протоколами следственных действий, произведенных с моим участием, </w:t>
      </w:r>
      <w:r w:rsidRPr="00B34B9D">
        <w:rPr>
          <w:sz w:val="24"/>
        </w:rPr>
        <w:br/>
        <w:t>и подавать на них замечания;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 xml:space="preserve">11) знакомиться с постановлением о назначении судебной экспертизы и заключением эксперта </w:t>
      </w:r>
      <w:r w:rsidRPr="00B34B9D">
        <w:rPr>
          <w:sz w:val="24"/>
        </w:rPr>
        <w:br/>
        <w:t>в случаях, предусмотренных ч. 2 ст. 198 УПК РФ;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12) знакомиться по окончании предварительного расследования со всеми материалами уголовного дела, выписывать из уголовного дела любые сведения и в любом объеме, снимать копии с материалов уголовного дела, в том числе с помощью технических средств. В случае, если в уголовном деле участвует несколько потерпевших, я вправе знакомиться с теми материалами уголовного дела, которые касаются вреда, причиненного лично мне;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13) получать копии постановлений о возбуждении уголовного дела, признании меня потерпевшим или об отказе в этом, о прекращении уголовного дела, приостановлении производства по уголовному делу, а также копии приговора суда первой инстанции, решений судов апелляционной и кассационной инстанций;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14) участвовать в судебном разбирательстве уголовного дела в судах первой, второй и надзорной инстанций;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15) выступать в судебных прениях;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16) поддерживать обвинение;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17) знакомиться с протоколом судебного заседания и подавать на него замечания;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18) приносить жалобы на действия (бездействие) и решения органа дознания, дознавателя, следователя, руководителя следственного органа, прокурора и суда в порядке, установленном главой 16 УПК РФ;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19) обжаловать приговор, определение, постановление суда;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20) знать о принесенных по уголовному делу жалобах и представлениях и подавать на них возражения;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21) ходатайствовать о применении мер безопасности в соответствии с ч. 3 ст. 11 УПК РФ;</w:t>
      </w:r>
    </w:p>
    <w:p w:rsidR="00B34B9D" w:rsidRPr="00B34B9D" w:rsidRDefault="00B34B9D" w:rsidP="00B34B9D">
      <w:pPr>
        <w:autoSpaceDE w:val="0"/>
        <w:autoSpaceDN w:val="0"/>
        <w:adjustRightInd w:val="0"/>
        <w:ind w:firstLine="539"/>
        <w:jc w:val="both"/>
        <w:rPr>
          <w:sz w:val="24"/>
        </w:rPr>
      </w:pPr>
      <w:r w:rsidRPr="00B34B9D">
        <w:rPr>
          <w:sz w:val="24"/>
        </w:rPr>
        <w:t>22) осуществлять иные полномочия, предусмотренные УПК РФ.</w:t>
      </w:r>
    </w:p>
    <w:p w:rsidR="00B34B9D" w:rsidRDefault="00B34B9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B34B9D" w:rsidRDefault="009654C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3B1C71">
        <w:rPr>
          <w:rFonts w:ascii="Times New Roman" w:hAnsi="Times New Roman" w:cs="Times New Roman"/>
          <w:sz w:val="24"/>
          <w:szCs w:val="24"/>
        </w:rPr>
        <w:t>Потерпевший</w:t>
      </w:r>
    </w:p>
    <w:p w:rsidR="00B34B9D" w:rsidRDefault="00B34B9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9654C8" w:rsidRPr="003B1C71" w:rsidRDefault="009654C8" w:rsidP="009654C8">
      <w:pPr>
        <w:pStyle w:val="ConsNonformat"/>
        <w:widowControl/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3B1C71">
        <w:rPr>
          <w:rFonts w:ascii="Times New Roman" w:hAnsi="Times New Roman" w:cs="Times New Roman"/>
          <w:sz w:val="24"/>
          <w:szCs w:val="24"/>
        </w:rPr>
        <w:t>Постановление объявил и права разъяснил</w:t>
      </w:r>
    </w:p>
    <w:p w:rsidR="00B34B9D" w:rsidRDefault="009654C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5497D">
        <w:rPr>
          <w:rFonts w:ascii="Times New Roman" w:hAnsi="Times New Roman" w:cs="Times New Roman"/>
          <w:sz w:val="24"/>
          <w:szCs w:val="24"/>
        </w:rPr>
        <w:t>[РАСЛЕД_ДОЛЖНОСТЬ_ИП]</w:t>
      </w:r>
    </w:p>
    <w:p w:rsidR="00B34B9D" w:rsidRDefault="009654C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3B1C71">
        <w:rPr>
          <w:rFonts w:ascii="Times New Roman" w:hAnsi="Times New Roman" w:cs="Times New Roman"/>
          <w:sz w:val="24"/>
          <w:szCs w:val="24"/>
        </w:rPr>
        <w:t>Копию настоящего постановления пол</w:t>
      </w:r>
      <w:r w:rsidRPr="003B1C71">
        <w:rPr>
          <w:rFonts w:ascii="Times New Roman" w:hAnsi="Times New Roman" w:cs="Times New Roman"/>
          <w:sz w:val="24"/>
          <w:szCs w:val="24"/>
        </w:rPr>
        <w:t>у</w:t>
      </w:r>
      <w:r w:rsidRPr="003B1C71">
        <w:rPr>
          <w:rFonts w:ascii="Times New Roman" w:hAnsi="Times New Roman" w:cs="Times New Roman"/>
          <w:sz w:val="24"/>
          <w:szCs w:val="24"/>
        </w:rPr>
        <w:t>чил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  <w:r w:rsidRPr="003B1C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54C8" w:rsidRDefault="009654C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9654C8" w:rsidRDefault="009654C8" w:rsidP="009654C8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3B1C71">
        <w:rPr>
          <w:rFonts w:ascii="Times New Roman" w:hAnsi="Times New Roman" w:cs="Times New Roman"/>
          <w:sz w:val="24"/>
          <w:szCs w:val="24"/>
        </w:rPr>
        <w:t>Потерпевший</w:t>
      </w:r>
    </w:p>
    <w:p w:rsidR="00B34B9D" w:rsidRPr="003B1C71" w:rsidRDefault="00B34B9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825A09" w:rsidRPr="003B1C71" w:rsidRDefault="009654C8">
      <w:pPr>
        <w:pStyle w:val="ConsNonformat"/>
        <w:widowControl/>
        <w:spacing w:line="180" w:lineRule="exact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5A09" w:rsidRPr="003B1C71" w:rsidSect="00F64F50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B9D" w:rsidRDefault="00B34B9D">
      <w:r>
        <w:separator/>
      </w:r>
    </w:p>
  </w:endnote>
  <w:endnote w:type="continuationSeparator" w:id="0">
    <w:p w:rsidR="00B34B9D" w:rsidRDefault="00B3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B9D" w:rsidRDefault="00B34B9D">
      <w:r>
        <w:separator/>
      </w:r>
    </w:p>
  </w:footnote>
  <w:footnote w:type="continuationSeparator" w:id="0">
    <w:p w:rsidR="00B34B9D" w:rsidRDefault="00B34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9D" w:rsidRPr="000F38B1" w:rsidRDefault="00B34B9D" w:rsidP="001C5031">
    <w:pPr>
      <w:pStyle w:val="a4"/>
      <w:tabs>
        <w:tab w:val="right" w:pos="9810"/>
      </w:tabs>
      <w:rPr>
        <w:sz w:val="28"/>
        <w:szCs w:val="28"/>
      </w:rPr>
    </w:pPr>
    <w:r w:rsidRPr="000F38B1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4.1.</w:t>
    </w:r>
    <w:r w:rsidRPr="000F38B1">
      <w:rPr>
        <w:sz w:val="28"/>
        <w:szCs w:val="28"/>
      </w:rPr>
      <w:tab/>
    </w:r>
    <w:r w:rsidRPr="000F38B1">
      <w:rPr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9D" w:rsidRPr="000F38B1" w:rsidRDefault="00B34B9D" w:rsidP="001C5031">
    <w:pPr>
      <w:pStyle w:val="a4"/>
      <w:tabs>
        <w:tab w:val="right" w:pos="9810"/>
      </w:tabs>
      <w:rPr>
        <w:sz w:val="28"/>
        <w:szCs w:val="28"/>
      </w:rPr>
    </w:pPr>
    <w:r w:rsidRPr="000F38B1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4.1.</w:t>
    </w:r>
    <w:r w:rsidRPr="000F38B1">
      <w:rPr>
        <w:sz w:val="28"/>
        <w:szCs w:val="28"/>
      </w:rPr>
      <w:tab/>
    </w:r>
    <w:r w:rsidRPr="000F38B1">
      <w:rPr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oNotHyphenateCap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09"/>
    <w:rsid w:val="00030871"/>
    <w:rsid w:val="00031C5E"/>
    <w:rsid w:val="001567EF"/>
    <w:rsid w:val="001C5031"/>
    <w:rsid w:val="002801D7"/>
    <w:rsid w:val="002C2F5C"/>
    <w:rsid w:val="002E2742"/>
    <w:rsid w:val="00323295"/>
    <w:rsid w:val="0039354D"/>
    <w:rsid w:val="003B1C71"/>
    <w:rsid w:val="0041626C"/>
    <w:rsid w:val="00542B8C"/>
    <w:rsid w:val="00562169"/>
    <w:rsid w:val="00573691"/>
    <w:rsid w:val="005949E2"/>
    <w:rsid w:val="005C0119"/>
    <w:rsid w:val="00630FEF"/>
    <w:rsid w:val="00691295"/>
    <w:rsid w:val="00741DCA"/>
    <w:rsid w:val="00825A09"/>
    <w:rsid w:val="00893A7D"/>
    <w:rsid w:val="009654C8"/>
    <w:rsid w:val="00A652D2"/>
    <w:rsid w:val="00AD3EA8"/>
    <w:rsid w:val="00B34B9D"/>
    <w:rsid w:val="00BA0A34"/>
    <w:rsid w:val="00D73C6F"/>
    <w:rsid w:val="00DB1936"/>
    <w:rsid w:val="00DF25EC"/>
    <w:rsid w:val="00E5267E"/>
    <w:rsid w:val="00F341BC"/>
    <w:rsid w:val="00F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5CA5B-0E44-4460-8210-75FF3330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031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1C50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031C5E"/>
    <w:rPr>
      <w:rFonts w:ascii="Courier New" w:hAnsi="Courier New" w:cs="Courier New"/>
      <w:lang w:val="ru-RU" w:eastAsia="ru-RU" w:bidi="ar-SA"/>
    </w:rPr>
  </w:style>
  <w:style w:type="paragraph" w:styleId="a7">
    <w:name w:val="Balloon Text"/>
    <w:basedOn w:val="a"/>
    <w:semiHidden/>
    <w:rsid w:val="00416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2866</Characters>
  <Application>Microsoft Office Word</Application>
  <DocSecurity>4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4.1.</vt:lpstr>
    </vt:vector>
  </TitlesOfParts>
  <Company>СКП РФ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4.1.</dc:title>
  <dc:subject/>
  <dc:creator>дежурная часть</dc:creator>
  <cp:keywords/>
  <dc:description/>
  <cp:lastModifiedBy>дежурная часть</cp:lastModifiedBy>
  <cp:revision>2</cp:revision>
  <cp:lastPrinted>2013-03-25T23:43:00Z</cp:lastPrinted>
  <dcterms:created xsi:type="dcterms:W3CDTF">2018-03-30T06:59:00Z</dcterms:created>
  <dcterms:modified xsi:type="dcterms:W3CDTF">2018-03-30T06:59:00Z</dcterms:modified>
</cp:coreProperties>
</file>