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D293D"/>
          <w:sz w:val="28"/>
        </w:rPr>
        <w:t>HOSPITAL UNIVERSITARIO DEL VALLE</w:t>
      </w:r>
    </w:p>
    <w:p>
      <w:pPr>
        <w:jc w:val="center"/>
      </w:pPr>
      <w:r>
        <w:rPr>
          <w:color w:val="374751"/>
          <w:sz w:val="22"/>
        </w:rPr>
        <w:t>EVA — Sistema de Gestión de Equipos Médicos e Industriales</w:t>
      </w:r>
    </w:p>
    <w:p/>
    <w:p/>
    <w:p>
      <w:pPr>
        <w:jc w:val="center"/>
      </w:pPr>
      <w:r>
        <w:rPr>
          <w:b/>
          <w:color w:val="1D6FBF"/>
          <w:sz w:val="40"/>
        </w:rPr>
        <w:t>MATERIAL DE ENTRENAMIENTO</w:t>
      </w:r>
    </w:p>
    <w:p>
      <w:pPr>
        <w:jc w:val="center"/>
      </w:pPr>
      <w:r>
        <w:rPr>
          <w:color w:val="374751"/>
          <w:sz w:val="24"/>
        </w:rPr>
        <w:t>Sesión 2: Tickets, Mantenimiento Preventivo y Reportes</w:t>
      </w:r>
    </w:p>
    <w:p/>
    <w:p>
      <w:pPr>
        <w:jc w:val="center"/>
      </w:pPr>
      <w:r>
        <w:rPr>
          <w:i/>
          <w:color w:val="374751"/>
          <w:sz w:val="20"/>
        </w:rPr>
        <w:t>Versión 2.0.0  |  Mayo 2026</w:t>
      </w:r>
    </w:p>
    <w:p>
      <w:r>
        <w:br w:type="page"/>
      </w:r>
    </w:p>
    <w:p>
      <w:r>
        <w:rPr>
          <w:b/>
        </w:rPr>
        <w:t xml:space="preserve">Duración: </w:t>
      </w:r>
      <w:r>
        <w:rPr>
          <w:sz w:val="20"/>
        </w:rPr>
        <w:t xml:space="preserve">3 horas  |  </w:t>
      </w:r>
      <w:r>
        <w:rPr>
          <w:b/>
        </w:rPr>
        <w:t xml:space="preserve">Pre-requisito: </w:t>
      </w:r>
      <w:r>
        <w:rPr>
          <w:sz w:val="20"/>
        </w:rPr>
        <w:t>Haber completado la Sesión 1</w:t>
      </w:r>
    </w:p>
    <w:p/>
    <w:p>
      <w:pPr>
        <w:pStyle w:val="Heading1"/>
      </w:pPr>
      <w:r>
        <w:rPr>
          <w:color w:val="1D6FBF"/>
        </w:rPr>
        <w:t>Objetivos de la Sesión 2</w:t>
      </w:r>
    </w:p>
    <w:p>
      <w:r>
        <w:rPr>
          <w:sz w:val="20"/>
        </w:rPr>
        <w:t>✅  Crear y gestionar tickets de mantenimiento correctivo</w:t>
      </w:r>
    </w:p>
    <w:p>
      <w:r>
        <w:rPr>
          <w:sz w:val="20"/>
        </w:rPr>
        <w:t>✅  Consultar el historial de órdenes de trabajo</w:t>
      </w:r>
    </w:p>
    <w:p>
      <w:r>
        <w:rPr>
          <w:sz w:val="20"/>
        </w:rPr>
        <w:t>✅  Navegar y actualizar el plan de mantenimiento preventivo</w:t>
      </w:r>
    </w:p>
    <w:p>
      <w:r>
        <w:rPr>
          <w:sz w:val="20"/>
        </w:rPr>
        <w:t>✅  Registrar ejecución de mantenimientos y calibraciones</w:t>
      </w:r>
    </w:p>
    <w:p>
      <w:r>
        <w:rPr>
          <w:sz w:val="20"/>
        </w:rPr>
        <w:t>✅  Usar el Dashboard para analizar indicadores de gestión</w:t>
      </w:r>
    </w:p>
    <w:p>
      <w:r>
        <w:rPr>
          <w:sz w:val="20"/>
        </w:rPr>
        <w:t>✅  Exportar reportes en Excel desde el Dashboard</w:t>
      </w:r>
    </w:p>
    <w:p>
      <w:r>
        <w:rPr>
          <w:sz w:val="20"/>
        </w:rPr>
        <w:t>✅  Gestionar repuestos y capacitaciones</w:t>
      </w:r>
    </w:p>
    <w:p/>
    <w:p>
      <w:pPr>
        <w:pStyle w:val="Heading1"/>
      </w:pPr>
      <w:r>
        <w:rPr>
          <w:color w:val="1D6FBF"/>
        </w:rPr>
        <w:t>Agenda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6803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0:00 – 0:15</w:t>
            </w:r>
          </w:p>
        </w:tc>
        <w:tc>
          <w:tcPr>
            <w:tcW w:type="dxa" w:w="6803"/>
            <w:shd w:val="clear" w:color="auto" w:fill="EEF2F7"/>
          </w:tcPr>
          <w:p>
            <w:r>
              <w:rPr>
                <w:sz w:val="18"/>
              </w:rPr>
              <w:t>Repaso Sesión 1 y preguntas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0:15 – 0:50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18"/>
              </w:rPr>
              <w:t>Módulo Órdenes: Mis Tickets y Gestión de Tickets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0:50 – 1:20</w:t>
            </w:r>
          </w:p>
        </w:tc>
        <w:tc>
          <w:tcPr>
            <w:tcW w:type="dxa" w:w="6803"/>
            <w:shd w:val="clear" w:color="auto" w:fill="EEF2F7"/>
          </w:tcPr>
          <w:p>
            <w:r>
              <w:rPr>
                <w:sz w:val="18"/>
              </w:rPr>
              <w:t>Crear, editar y cerrar tickets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1:20 – 1:40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18"/>
              </w:rPr>
              <w:t>Descanso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1:40 – 2:10</w:t>
            </w:r>
          </w:p>
        </w:tc>
        <w:tc>
          <w:tcPr>
            <w:tcW w:type="dxa" w:w="6803"/>
            <w:shd w:val="clear" w:color="auto" w:fill="EEF2F7"/>
          </w:tcPr>
          <w:p>
            <w:r>
              <w:rPr>
                <w:sz w:val="18"/>
              </w:rPr>
              <w:t>Módulo Planes de Mantenimiento Preventivo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2:10 – 2:35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18"/>
              </w:rPr>
              <w:t>Dashboard: lectura de indicadores y exportaciones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2:35 – 2:50</w:t>
            </w:r>
          </w:p>
        </w:tc>
        <w:tc>
          <w:tcPr>
            <w:tcW w:type="dxa" w:w="6803"/>
            <w:shd w:val="clear" w:color="auto" w:fill="EEF2F7"/>
          </w:tcPr>
          <w:p>
            <w:r>
              <w:rPr>
                <w:sz w:val="18"/>
              </w:rPr>
              <w:t>Repuestos y Capacitaciones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2:50 – 3:00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18"/>
              </w:rPr>
              <w:t>Preguntas y cierre</w:t>
            </w:r>
          </w:p>
        </w:tc>
      </w:tr>
    </w:tbl>
    <w:p/>
    <w:p>
      <w:pPr>
        <w:pStyle w:val="Heading1"/>
      </w:pPr>
      <w:r>
        <w:rPr>
          <w:color w:val="1D6FBF"/>
        </w:rPr>
        <w:t>Bloque 1: Módulo de Tickets (Órdenes de Trabajo)</w:t>
      </w:r>
    </w:p>
    <w:p>
      <w:pPr>
        <w:pStyle w:val="Heading2"/>
      </w:pPr>
      <w:r>
        <w:rPr>
          <w:color w:val="1D293D"/>
        </w:rPr>
        <w:t>¿Qué es un ticket en EVA?</w:t>
      </w:r>
    </w:p>
    <w:p>
      <w:r>
        <w:t>Un ticket representa una orden de trabajo de mantenimiento correctivo. Documenta desde el reporte inicial del problema hasta su solución final.</w:t>
      </w:r>
    </w:p>
    <w:p>
      <w:pPr>
        <w:pStyle w:val="Heading2"/>
      </w:pPr>
      <w:r>
        <w:rPr>
          <w:color w:val="1D293D"/>
        </w:rPr>
        <w:t>Ciclo de Vida de un Ticket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Quién actúa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Abierto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Ticket creado, sin asignar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Cualquier usuario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En proceso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Asignado a un técnico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Técnico asignado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Resuelto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Solución aplicada, pendiente cierre formal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Técnico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Cerrado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Verificado y finalizado con documentación completa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Coordinador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Cancelado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Descartado por no proceder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Administrador</w:t>
            </w:r>
          </w:p>
        </w:tc>
      </w:tr>
    </w:tbl>
    <w:p/>
    <w:p>
      <w:pPr>
        <w:pStyle w:val="Heading2"/>
      </w:pPr>
      <w:r>
        <w:rPr>
          <w:color w:val="1D293D"/>
        </w:rPr>
        <w:t>Crear un Ticket desde Gestión de Tickets</w:t>
      </w:r>
    </w:p>
    <w:p>
      <w:pPr>
        <w:pStyle w:val="ListNumber"/>
      </w:pPr>
      <w:r>
        <w:rPr>
          <w:sz w:val="20"/>
        </w:rPr>
        <w:t>Ir a ORDENES → GESTION DE TICKETS</w:t>
      </w:r>
    </w:p>
    <w:p>
      <w:pPr>
        <w:pStyle w:val="ListNumber"/>
      </w:pPr>
      <w:r>
        <w:rPr>
          <w:sz w:val="20"/>
        </w:rPr>
        <w:t>Clic en 'Nuevo Ticket'</w:t>
      </w:r>
    </w:p>
    <w:p>
      <w:pPr>
        <w:pStyle w:val="ListNumber"/>
      </w:pPr>
      <w:r>
        <w:rPr>
          <w:sz w:val="20"/>
        </w:rPr>
        <w:t>Buscar y seleccionar el equipo afectado (por nombre o código)</w:t>
      </w:r>
    </w:p>
    <w:p>
      <w:pPr>
        <w:pStyle w:val="ListNumber"/>
      </w:pPr>
      <w:r>
        <w:rPr>
          <w:sz w:val="20"/>
        </w:rPr>
        <w:t>Escribir la descripción del problema (soporta formato: negrilla, cursiva)</w:t>
      </w:r>
    </w:p>
    <w:p>
      <w:pPr>
        <w:pStyle w:val="ListNumber"/>
      </w:pPr>
      <w:r>
        <w:rPr>
          <w:sz w:val="20"/>
        </w:rPr>
        <w:t>Seleccionar tipo de mantenimiento y prioridad</w:t>
      </w:r>
    </w:p>
    <w:p>
      <w:pPr>
        <w:pStyle w:val="ListNumber"/>
      </w:pPr>
      <w:r>
        <w:rPr>
          <w:sz w:val="20"/>
        </w:rPr>
        <w:t>Clic en 'Crear'</w:t>
      </w:r>
    </w:p>
    <w:p/>
    <w:p>
      <w:pPr>
        <w:pStyle w:val="Heading2"/>
      </w:pPr>
      <w:r>
        <w:rPr>
          <w:color w:val="1D293D"/>
        </w:rPr>
        <w:t>Crear un Ticket desde la Ficha del Equipo</w:t>
      </w:r>
    </w:p>
    <w:p>
      <w:pPr>
        <w:pStyle w:val="ListNumber"/>
      </w:pPr>
      <w:r>
        <w:rPr>
          <w:sz w:val="20"/>
        </w:rPr>
        <w:t>Ir a EQUIPOS → BIOMEDICOS</w:t>
      </w:r>
    </w:p>
    <w:p>
      <w:pPr>
        <w:pStyle w:val="ListNumber"/>
      </w:pPr>
      <w:r>
        <w:rPr>
          <w:sz w:val="20"/>
        </w:rPr>
        <w:t>Ubicar el equipo con problema</w:t>
      </w:r>
    </w:p>
    <w:p>
      <w:pPr>
        <w:pStyle w:val="ListNumber"/>
      </w:pPr>
      <w:r>
        <w:rPr>
          <w:sz w:val="20"/>
        </w:rPr>
        <w:t>Clic en el botón 'Correctivo' (ícono de herramienta)</w:t>
      </w:r>
    </w:p>
    <w:p>
      <w:pPr>
        <w:pStyle w:val="ListNumber"/>
      </w:pPr>
      <w:r>
        <w:rPr>
          <w:sz w:val="20"/>
        </w:rPr>
        <w:t>Completar la descripción del problema</w:t>
      </w:r>
    </w:p>
    <w:p>
      <w:pPr>
        <w:pStyle w:val="ListNumber"/>
      </w:pPr>
      <w:r>
        <w:rPr>
          <w:sz w:val="20"/>
        </w:rPr>
        <w:t>Clic en 'Crear'</w:t>
      </w:r>
    </w:p>
    <w:p/>
    <w:p>
      <w:pPr>
        <w:pStyle w:val="Heading2"/>
      </w:pPr>
      <w:r>
        <w:rPr>
          <w:color w:val="1D293D"/>
        </w:rPr>
        <w:t>Cerrar un Ticket</w:t>
      </w:r>
    </w:p>
    <w:p>
      <w:pPr>
        <w:pStyle w:val="ListNumber"/>
      </w:pPr>
      <w:r>
        <w:rPr>
          <w:sz w:val="20"/>
        </w:rPr>
        <w:t>Abrir el ticket desde GESTION DE TICKETS</w:t>
      </w:r>
    </w:p>
    <w:p>
      <w:pPr>
        <w:pStyle w:val="ListNumber"/>
      </w:pPr>
      <w:r>
        <w:rPr>
          <w:sz w:val="20"/>
        </w:rPr>
        <w:t>Clic en 'Cerrar Ticket' o botón de cierre</w:t>
      </w:r>
    </w:p>
    <w:p>
      <w:pPr>
        <w:pStyle w:val="ListNumber"/>
      </w:pPr>
      <w:r>
        <w:rPr>
          <w:sz w:val="20"/>
        </w:rPr>
        <w:t>Registrar: diagnóstico final, actividades realizadas, repuestos utilizados</w:t>
      </w:r>
    </w:p>
    <w:p>
      <w:pPr>
        <w:pStyle w:val="ListNumber"/>
      </w:pPr>
      <w:r>
        <w:rPr>
          <w:sz w:val="20"/>
        </w:rPr>
        <w:t>Adjuntar evidencia fotográfica o documentos si aplica</w:t>
      </w:r>
    </w:p>
    <w:p>
      <w:pPr>
        <w:pStyle w:val="ListNumber"/>
      </w:pPr>
      <w:r>
        <w:rPr>
          <w:sz w:val="20"/>
        </w:rPr>
        <w:t>Firmar digitalmente (si el proceso lo requiere)</w:t>
      </w:r>
    </w:p>
    <w:p>
      <w:pPr>
        <w:pStyle w:val="ListNumber"/>
      </w:pPr>
      <w:r>
        <w:rPr>
          <w:sz w:val="20"/>
        </w:rPr>
        <w:t>Clic en 'Confirmar Cierre'</w:t>
      </w:r>
    </w:p>
    <w:p/>
    <w:p>
      <w:pPr>
        <w:pStyle w:val="Heading1"/>
      </w:pPr>
      <w:r>
        <w:rPr>
          <w:color w:val="1D6FBF"/>
        </w:rPr>
        <w:t>Bloque 2: Plan de Mantenimiento Preventivo</w:t>
      </w:r>
    </w:p>
    <w:p>
      <w:pPr>
        <w:pStyle w:val="Heading2"/>
      </w:pPr>
      <w:r>
        <w:rPr>
          <w:color w:val="1D293D"/>
        </w:rPr>
        <w:t>¿Qué es el Plan Preventivo?</w:t>
      </w:r>
    </w:p>
    <w:p>
      <w:r>
        <w:t>El Plan de Mantenimiento Preventivo es el cronograma anual que define qué equipos reciben mantenimiento, con qué frecuencia y en qué meses del año. Permite planificar los recursos del servicio de ingeniería biomédica.</w:t>
      </w:r>
    </w:p>
    <w:p>
      <w:pPr>
        <w:pStyle w:val="Heading2"/>
      </w:pPr>
      <w:r>
        <w:rPr>
          <w:color w:val="1D293D"/>
        </w:rPr>
        <w:t>Agregar un Equipo al Plan</w:t>
      </w:r>
    </w:p>
    <w:p>
      <w:pPr>
        <w:pStyle w:val="ListNumber"/>
      </w:pPr>
      <w:r>
        <w:rPr>
          <w:sz w:val="20"/>
        </w:rPr>
        <w:t>Ir a PLANES → MTTO. PREVENTIVO</w:t>
      </w:r>
    </w:p>
    <w:p>
      <w:pPr>
        <w:pStyle w:val="ListNumber"/>
      </w:pPr>
      <w:r>
        <w:rPr>
          <w:sz w:val="20"/>
        </w:rPr>
        <w:t>Clic en 'Agregar al plan'</w:t>
      </w:r>
    </w:p>
    <w:p>
      <w:pPr>
        <w:pStyle w:val="ListNumber"/>
      </w:pPr>
      <w:r>
        <w:rPr>
          <w:sz w:val="20"/>
        </w:rPr>
        <w:t>Buscar y seleccionar el equipo</w:t>
      </w:r>
    </w:p>
    <w:p>
      <w:pPr>
        <w:pStyle w:val="ListNumber"/>
      </w:pPr>
      <w:r>
        <w:rPr>
          <w:sz w:val="20"/>
        </w:rPr>
        <w:t>Definir frecuencia: mensual, trimestral, semestral o anual</w:t>
      </w:r>
    </w:p>
    <w:p>
      <w:pPr>
        <w:pStyle w:val="ListNumber"/>
      </w:pPr>
      <w:r>
        <w:rPr>
          <w:sz w:val="20"/>
        </w:rPr>
        <w:t>Seleccionar los meses programados</w:t>
      </w:r>
    </w:p>
    <w:p>
      <w:pPr>
        <w:pStyle w:val="ListNumber"/>
      </w:pPr>
      <w:r>
        <w:rPr>
          <w:sz w:val="20"/>
        </w:rPr>
        <w:t>Asignar el técnico responsable</w:t>
      </w:r>
    </w:p>
    <w:p>
      <w:pPr>
        <w:pStyle w:val="ListNumber"/>
      </w:pPr>
      <w:r>
        <w:rPr>
          <w:sz w:val="20"/>
        </w:rPr>
        <w:t>Guardar</w:t>
      </w:r>
    </w:p>
    <w:p/>
    <w:p>
      <w:pPr>
        <w:pStyle w:val="Heading2"/>
      </w:pPr>
      <w:r>
        <w:rPr>
          <w:color w:val="1D293D"/>
        </w:rPr>
        <w:t>Registrar Mantenimiento Ejecutado</w:t>
      </w:r>
    </w:p>
    <w:p>
      <w:pPr>
        <w:pStyle w:val="ListNumber"/>
      </w:pPr>
      <w:r>
        <w:rPr>
          <w:sz w:val="20"/>
        </w:rPr>
        <w:t>Ubicar el equipo en el cronograma</w:t>
      </w:r>
    </w:p>
    <w:p>
      <w:pPr>
        <w:pStyle w:val="ListNumber"/>
      </w:pPr>
      <w:r>
        <w:rPr>
          <w:sz w:val="20"/>
        </w:rPr>
        <w:t>Clic en el mes correspondiente</w:t>
      </w:r>
    </w:p>
    <w:p>
      <w:pPr>
        <w:pStyle w:val="ListNumber"/>
      </w:pPr>
      <w:r>
        <w:rPr>
          <w:sz w:val="20"/>
        </w:rPr>
        <w:t>Ingresar: fecha de ejecución, técnico, actividades realizadas, observaciones</w:t>
      </w:r>
    </w:p>
    <w:p>
      <w:pPr>
        <w:pStyle w:val="ListNumber"/>
      </w:pPr>
      <w:r>
        <w:rPr>
          <w:sz w:val="20"/>
        </w:rPr>
        <w:t>El mes quedará marcado como ejecutado ✅</w:t>
      </w:r>
    </w:p>
    <w:p/>
    <w:p>
      <w:pPr>
        <w:pStyle w:val="Heading2"/>
      </w:pPr>
      <w:r>
        <w:rPr>
          <w:color w:val="1D293D"/>
        </w:rPr>
        <w:t>Registrar una Calibración</w:t>
      </w:r>
    </w:p>
    <w:p>
      <w:pPr>
        <w:pStyle w:val="ListNumber"/>
      </w:pPr>
      <w:r>
        <w:rPr>
          <w:sz w:val="20"/>
        </w:rPr>
        <w:t>Ir a EQUIPOS → BIOMEDICOS</w:t>
      </w:r>
    </w:p>
    <w:p>
      <w:pPr>
        <w:pStyle w:val="ListNumber"/>
      </w:pPr>
      <w:r>
        <w:rPr>
          <w:sz w:val="20"/>
        </w:rPr>
        <w:t>Ubicar el equipo a calibrar</w:t>
      </w:r>
    </w:p>
    <w:p>
      <w:pPr>
        <w:pStyle w:val="ListNumber"/>
      </w:pPr>
      <w:r>
        <w:rPr>
          <w:sz w:val="20"/>
        </w:rPr>
        <w:t>Clic en el botón 'Calibración'</w:t>
      </w:r>
    </w:p>
    <w:p>
      <w:pPr>
        <w:pStyle w:val="ListNumber"/>
      </w:pPr>
      <w:r>
        <w:rPr>
          <w:sz w:val="20"/>
        </w:rPr>
        <w:t>Ingresar: fecha, resultado, certificado, próxima calibración</w:t>
      </w:r>
    </w:p>
    <w:p>
      <w:pPr>
        <w:pStyle w:val="ListNumber"/>
      </w:pPr>
      <w:r>
        <w:rPr>
          <w:sz w:val="20"/>
        </w:rPr>
        <w:t>Guardar el registro</w:t>
      </w:r>
    </w:p>
    <w:p/>
    <w:p>
      <w:pPr>
        <w:pStyle w:val="Heading1"/>
      </w:pPr>
      <w:r>
        <w:rPr>
          <w:color w:val="1D6FBF"/>
        </w:rPr>
        <w:t>Bloque 3: Dashboard — Indicadores de Gestión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1ECF1"/>
          </w:tcPr>
          <w:p>
            <w:r>
              <w:rPr>
                <w:i/>
                <w:sz w:val="18"/>
              </w:rPr>
              <w:t>⚠  El Dashboard solo está disponible para Administradores (rol 1 y 2).</w:t>
            </w:r>
          </w:p>
        </w:tc>
      </w:tr>
    </w:tbl>
    <w:p/>
    <w:p>
      <w:pPr>
        <w:pStyle w:val="Heading2"/>
      </w:pPr>
      <w:r>
        <w:rPr>
          <w:color w:val="1D293D"/>
        </w:rPr>
        <w:t>Cómo interpretar los KPIs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Qué mide</w:t>
            </w:r>
          </w:p>
        </w:tc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Acción si es alto/bajo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Total equipos activos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Inventario operativo actual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Verificar equipos faltantes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Tickets abiertos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Carga de trabajo correctiva pendiente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Priorizar asignación técnica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Cumplimiento preventivo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% del plan ejecutado en el año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Reprogramar meses pendientes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Calibraciones pendientes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Equipos con calibración vencida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Programar calibraciones urgentes</w:t>
            </w:r>
          </w:p>
        </w:tc>
      </w:tr>
    </w:tbl>
    <w:p/>
    <w:p>
      <w:pPr>
        <w:pStyle w:val="Heading2"/>
      </w:pPr>
      <w:r>
        <w:rPr>
          <w:color w:val="1D293D"/>
        </w:rPr>
        <w:t>Exportar Reportes desde el Dashboard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Exportación</w:t>
            </w:r>
          </w:p>
        </w:tc>
        <w:tc>
          <w:tcPr>
            <w:tcW w:type="dxa" w:w="5669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Reporte de Correctivos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Todos los tickets con detalle de actividades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Reporte de Tickets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Listado completo de órdenes de trabajo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Cronograma Preventivo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18"/>
              </w:rPr>
              <w:t>Plan anual con estado de ejecución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Registro de Calibraciones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18"/>
              </w:rPr>
              <w:t>Historial de calibraciones realizadas</w:t>
            </w:r>
          </w:p>
        </w:tc>
      </w:tr>
    </w:tbl>
    <w:p/>
    <w:p>
      <w:r>
        <w:rPr>
          <w:b/>
        </w:rPr>
        <w:t xml:space="preserve">Pasos para exportar: </w:t>
      </w:r>
      <w:r>
        <w:rPr>
          <w:sz w:val="20"/>
        </w:rPr>
        <w:t>Dashboard → Pestaña 'Resumen' → Hacer clic en el botón de exportación correspondiente → El archivo .xlsx se descarga automáticamente.</w:t>
      </w:r>
    </w:p>
    <w:p/>
    <w:p>
      <w:pPr>
        <w:pStyle w:val="Heading1"/>
      </w:pPr>
      <w:r>
        <w:rPr>
          <w:color w:val="1D6FBF"/>
        </w:rPr>
        <w:t>Bloque 4: Repuestos y Capacitaciones</w:t>
      </w:r>
    </w:p>
    <w:p>
      <w:pPr>
        <w:pStyle w:val="Heading2"/>
      </w:pPr>
      <w:r>
        <w:rPr>
          <w:color w:val="1D293D"/>
        </w:rPr>
        <w:t>Módulo Repuestos</w:t>
      </w:r>
    </w:p>
    <w:p>
      <w:pPr>
        <w:pStyle w:val="ListBullet"/>
      </w:pPr>
      <w:r>
        <w:rPr>
          <w:sz w:val="20"/>
        </w:rPr>
        <w:t>Ver inventario de repuestos disponibles</w:t>
      </w:r>
    </w:p>
    <w:p>
      <w:pPr>
        <w:pStyle w:val="ListBullet"/>
      </w:pPr>
      <w:r>
        <w:rPr>
          <w:sz w:val="20"/>
        </w:rPr>
        <w:t>Agregar nuevo repuesto con cantidad, descripción y equipo asociado</w:t>
      </w:r>
    </w:p>
    <w:p>
      <w:pPr>
        <w:pStyle w:val="ListBullet"/>
      </w:pPr>
      <w:r>
        <w:rPr>
          <w:sz w:val="20"/>
        </w:rPr>
        <w:t>Consultar repuestos por equipo específico</w:t>
      </w:r>
    </w:p>
    <w:p>
      <w:pPr>
        <w:pStyle w:val="ListBullet"/>
      </w:pPr>
      <w:r>
        <w:rPr>
          <w:sz w:val="20"/>
        </w:rPr>
        <w:t>Asociar repuestos utilizados a una orden de trabajo (ticket)</w:t>
      </w:r>
    </w:p>
    <w:p>
      <w:pPr>
        <w:pStyle w:val="Heading2"/>
      </w:pPr>
      <w:r>
        <w:rPr>
          <w:color w:val="1D293D"/>
        </w:rPr>
        <w:t>Módulo Capacitaciones</w:t>
      </w:r>
    </w:p>
    <w:p>
      <w:pPr>
        <w:pStyle w:val="ListBullet"/>
      </w:pPr>
      <w:r>
        <w:rPr>
          <w:sz w:val="20"/>
        </w:rPr>
        <w:t>Registrar capacitaciones impartidas al personal del hospital</w:t>
      </w:r>
    </w:p>
    <w:p>
      <w:pPr>
        <w:pStyle w:val="ListBullet"/>
      </w:pPr>
      <w:r>
        <w:rPr>
          <w:sz w:val="20"/>
        </w:rPr>
        <w:t>Asociar la capacitación a equipos biomédicos o industriales</w:t>
      </w:r>
    </w:p>
    <w:p>
      <w:pPr>
        <w:pStyle w:val="ListBullet"/>
      </w:pPr>
      <w:r>
        <w:rPr>
          <w:sz w:val="20"/>
        </w:rPr>
        <w:t>Registrar asistentes y fecha de realización</w:t>
      </w:r>
    </w:p>
    <w:p>
      <w:pPr>
        <w:pStyle w:val="ListBullet"/>
      </w:pPr>
      <w:r>
        <w:rPr>
          <w:sz w:val="20"/>
        </w:rPr>
        <w:t>Consultar historial de capacitaciones por equipo o por fecha</w:t>
      </w:r>
    </w:p>
    <w:p/>
    <w:p>
      <w:pPr>
        <w:pStyle w:val="Heading1"/>
      </w:pPr>
      <w:r>
        <w:rPr>
          <w:color w:val="1D6FBF"/>
        </w:rPr>
        <w:t>Ejercicios Prácticos — Sesión 2</w:t>
      </w:r>
    </w:p>
    <w:p>
      <w:r>
        <w:rPr>
          <w:b/>
        </w:rPr>
        <w:t xml:space="preserve">• Ejercicio 1: Ciclo completo de ticket: </w:t>
      </w:r>
      <w:r>
        <w:rPr>
          <w:sz w:val="20"/>
        </w:rPr>
        <w:t>Crear ticket desde un equipo → Ver en 'Mis Tickets' → Actualizarlo en 'Gestión de Tickets' → Cerrarlo</w:t>
      </w:r>
    </w:p>
    <w:p>
      <w:r>
        <w:rPr>
          <w:b/>
        </w:rPr>
        <w:t xml:space="preserve">• Ejercicio 2: Plan preventivo: </w:t>
      </w:r>
      <w:r>
        <w:rPr>
          <w:sz w:val="20"/>
        </w:rPr>
        <w:t>Agregar un equipo al plan anual → Definir frecuencia trimestral → Registrar ejecución del mes actual</w:t>
      </w:r>
    </w:p>
    <w:p>
      <w:r>
        <w:rPr>
          <w:b/>
        </w:rPr>
        <w:t xml:space="preserve">• Ejercicio 3: Calibración: </w:t>
      </w:r>
      <w:r>
        <w:rPr>
          <w:sz w:val="20"/>
        </w:rPr>
        <w:t>Registrar una calibración de un equipo biomédico con fecha y próximo vencimiento</w:t>
      </w:r>
    </w:p>
    <w:p>
      <w:r>
        <w:rPr>
          <w:b/>
        </w:rPr>
        <w:t xml:space="preserve">• Ejercicio 4: Dashboard: </w:t>
      </w:r>
      <w:r>
        <w:rPr>
          <w:sz w:val="20"/>
        </w:rPr>
        <w:t>Revisar los KPIs → Leer el gráfico de tickets por estado → Exportar el reporte de preventivos</w:t>
      </w:r>
    </w:p>
    <w:p/>
    <w:p>
      <w:pPr>
        <w:pStyle w:val="Heading1"/>
      </w:pPr>
      <w:r>
        <w:rPr>
          <w:color w:val="1D6FBF"/>
        </w:rPr>
        <w:t>Puntos Clave — Sesión 2</w:t>
      </w:r>
    </w:p>
    <w:p>
      <w:r>
        <w:rPr>
          <w:b/>
          <w:sz w:val="20"/>
        </w:rPr>
        <w:t>🔑  Cada falla de un equipo debe quedar documentada en un ticket: sin excepción.</w:t>
      </w:r>
    </w:p>
    <w:p>
      <w:r>
        <w:rPr>
          <w:b/>
          <w:sz w:val="20"/>
        </w:rPr>
        <w:t>🔑  El plan preventivo es el compromiso del servicio: registrar la ejecución al momento de realizarla.</w:t>
      </w:r>
    </w:p>
    <w:p>
      <w:r>
        <w:rPr>
          <w:b/>
          <w:sz w:val="20"/>
        </w:rPr>
        <w:t>🔑  El Dashboard es el termómetro del área: revisarlo periódicamente.</w:t>
      </w:r>
    </w:p>
    <w:p>
      <w:r>
        <w:rPr>
          <w:b/>
          <w:sz w:val="20"/>
        </w:rPr>
        <w:t>🔑  Los reportes Excel son la comunicación formal con directivos y entes de control.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