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D92C" w14:textId="38587238" w:rsidR="003A793A" w:rsidRDefault="003A793A" w:rsidP="003A793A">
      <w:pPr>
        <w:jc w:val="both"/>
        <w:rPr>
          <w:rFonts w:ascii="Times New Roman" w:hAnsi="Times New Roman" w:cs="Times New Roman"/>
          <w:sz w:val="28"/>
          <w:szCs w:val="28"/>
        </w:rPr>
      </w:pPr>
      <w:r w:rsidRPr="003A793A">
        <w:rPr>
          <w:rStyle w:val="a3"/>
          <w:rFonts w:ascii="Times New Roman" w:hAnsi="Times New Roman" w:cs="Times New Roman"/>
          <w:sz w:val="28"/>
          <w:szCs w:val="28"/>
          <w:lang w:val="uk-UA"/>
        </w:rPr>
        <w:t>П</w:t>
      </w:r>
      <w:proofErr w:type="spellStart"/>
      <w:r w:rsidRPr="003A793A">
        <w:rPr>
          <w:rStyle w:val="a3"/>
          <w:rFonts w:ascii="Times New Roman" w:hAnsi="Times New Roman" w:cs="Times New Roman"/>
          <w:sz w:val="28"/>
          <w:szCs w:val="28"/>
        </w:rPr>
        <w:t>окроковий</w:t>
      </w:r>
      <w:proofErr w:type="spellEnd"/>
      <w:r w:rsidRPr="003A793A">
        <w:rPr>
          <w:rStyle w:val="a3"/>
          <w:rFonts w:ascii="Times New Roman" w:hAnsi="Times New Roman" w:cs="Times New Roman"/>
          <w:sz w:val="28"/>
          <w:szCs w:val="28"/>
        </w:rPr>
        <w:t xml:space="preserve"> приклад</w:t>
      </w:r>
      <w:r w:rsidRPr="003A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r w:rsidRPr="003A793A">
        <w:rPr>
          <w:rStyle w:val="a3"/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3A793A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93A">
        <w:rPr>
          <w:rStyle w:val="a3"/>
          <w:rFonts w:ascii="Times New Roman" w:hAnsi="Times New Roman" w:cs="Times New Roman"/>
          <w:sz w:val="28"/>
          <w:szCs w:val="28"/>
        </w:rPr>
        <w:t>еквівалентності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для поля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допустимим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діапазоном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</w:t>
      </w:r>
      <w:r w:rsidRPr="003A793A">
        <w:rPr>
          <w:rStyle w:val="a3"/>
          <w:rFonts w:ascii="Times New Roman" w:hAnsi="Times New Roman" w:cs="Times New Roman"/>
          <w:sz w:val="28"/>
          <w:szCs w:val="28"/>
        </w:rPr>
        <w:t>1…100</w:t>
      </w:r>
      <w:r w:rsidRPr="003A79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Показую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етапи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представників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готові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 xml:space="preserve"> з кроками та </w:t>
      </w:r>
      <w:proofErr w:type="spellStart"/>
      <w:r w:rsidRPr="003A793A">
        <w:rPr>
          <w:rFonts w:ascii="Times New Roman" w:hAnsi="Times New Roman" w:cs="Times New Roman"/>
          <w:sz w:val="28"/>
          <w:szCs w:val="28"/>
        </w:rPr>
        <w:t>очікуваннями</w:t>
      </w:r>
      <w:proofErr w:type="spellEnd"/>
      <w:r w:rsidRPr="003A793A">
        <w:rPr>
          <w:rFonts w:ascii="Times New Roman" w:hAnsi="Times New Roman" w:cs="Times New Roman"/>
          <w:sz w:val="28"/>
          <w:szCs w:val="28"/>
        </w:rPr>
        <w:t>.</w:t>
      </w:r>
    </w:p>
    <w:p w14:paraId="34229501" w14:textId="77777777" w:rsidR="006D7B0F" w:rsidRPr="003A793A" w:rsidRDefault="006D7B0F" w:rsidP="003A79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559D2F" w14:textId="77777777" w:rsidR="003A793A" w:rsidRPr="003A793A" w:rsidRDefault="003A793A" w:rsidP="003A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1)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Визначаємо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класи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еквівалентності</w:t>
      </w:r>
      <w:proofErr w:type="spellEnd"/>
    </w:p>
    <w:p w14:paraId="657BF8B3" w14:textId="77777777" w:rsidR="003A793A" w:rsidRPr="003A793A" w:rsidRDefault="003A793A" w:rsidP="003A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Вхід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одне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числове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приймає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цілі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 в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діапазоні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1…100.</w:t>
      </w:r>
    </w:p>
    <w:p w14:paraId="6000E921" w14:textId="77777777" w:rsidR="003A793A" w:rsidRP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Допустимий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валідний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клас</w:t>
      </w:r>
      <w:proofErr w:type="spellEnd"/>
    </w:p>
    <w:p w14:paraId="1DFC8BBB" w14:textId="77777777" w:rsidR="003A793A" w:rsidRPr="003A793A" w:rsidRDefault="003A793A" w:rsidP="003A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EC1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цілі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від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 до 100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система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приймає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значення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показує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Успіх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» (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переходить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C893842" w14:textId="77777777" w:rsidR="003A793A" w:rsidRP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Недопустимі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невалідні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класи</w:t>
      </w:r>
      <w:proofErr w:type="spellEnd"/>
    </w:p>
    <w:p w14:paraId="37402613" w14:textId="77777777" w:rsidR="003A793A" w:rsidRPr="003A793A" w:rsidRDefault="003A793A" w:rsidP="003A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EC2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small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−∞…0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«Число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бути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до 100».</w:t>
      </w:r>
    </w:p>
    <w:p w14:paraId="33018889" w14:textId="77777777" w:rsidR="003A793A" w:rsidRPr="003A793A" w:rsidRDefault="003A793A" w:rsidP="003A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EC3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large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101…+∞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«Число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бути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до 100».</w:t>
      </w:r>
    </w:p>
    <w:p w14:paraId="5CDFBD3E" w14:textId="77777777" w:rsidR="003A793A" w:rsidRPr="003A793A" w:rsidRDefault="003A793A" w:rsidP="003A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EC4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Letters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будь-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літери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число».</w:t>
      </w:r>
    </w:p>
    <w:p w14:paraId="0E6BECB0" w14:textId="77777777" w:rsidR="003A793A" w:rsidRPr="003A793A" w:rsidRDefault="003A793A" w:rsidP="003A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EC5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Specials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символи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@ + - / </w:t>
      </w:r>
      <w:proofErr w:type="gram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_ :</w:t>
      </w:r>
      <w:proofErr w:type="gramEnd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; " ' …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число».</w:t>
      </w:r>
    </w:p>
    <w:p w14:paraId="096D9150" w14:textId="089F4DD1" w:rsidR="003A793A" w:rsidRDefault="003A793A">
      <w:r w:rsidRPr="003A793A">
        <w:rPr>
          <w:i/>
          <w:iCs/>
        </w:rPr>
        <w:t xml:space="preserve">За методикою </w:t>
      </w:r>
      <w:proofErr w:type="spellStart"/>
      <w:r w:rsidRPr="003A793A">
        <w:rPr>
          <w:i/>
          <w:iCs/>
        </w:rPr>
        <w:t>достатньо</w:t>
      </w:r>
      <w:proofErr w:type="spellEnd"/>
      <w:r w:rsidRPr="003A793A">
        <w:rPr>
          <w:i/>
          <w:iCs/>
        </w:rPr>
        <w:t xml:space="preserve"> </w:t>
      </w:r>
      <w:r w:rsidRPr="003A793A">
        <w:rPr>
          <w:rStyle w:val="a3"/>
          <w:i/>
          <w:iCs/>
        </w:rPr>
        <w:t>по одному</w:t>
      </w:r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представнику</w:t>
      </w:r>
      <w:proofErr w:type="spellEnd"/>
      <w:r w:rsidRPr="003A793A">
        <w:rPr>
          <w:i/>
          <w:iCs/>
        </w:rPr>
        <w:t xml:space="preserve"> з кожного </w:t>
      </w:r>
      <w:proofErr w:type="spellStart"/>
      <w:r w:rsidRPr="003A793A">
        <w:rPr>
          <w:i/>
          <w:iCs/>
        </w:rPr>
        <w:t>класу</w:t>
      </w:r>
      <w:proofErr w:type="spellEnd"/>
      <w:r w:rsidRPr="003A793A">
        <w:rPr>
          <w:i/>
          <w:iCs/>
        </w:rPr>
        <w:t xml:space="preserve">, </w:t>
      </w:r>
      <w:proofErr w:type="spellStart"/>
      <w:r w:rsidRPr="003A793A">
        <w:rPr>
          <w:i/>
          <w:iCs/>
        </w:rPr>
        <w:t>аби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різко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зменшити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кількість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тестів</w:t>
      </w:r>
      <w:proofErr w:type="spellEnd"/>
      <w:r w:rsidRPr="003A793A">
        <w:rPr>
          <w:i/>
          <w:iCs/>
        </w:rPr>
        <w:t xml:space="preserve"> і </w:t>
      </w:r>
      <w:proofErr w:type="spellStart"/>
      <w:r w:rsidRPr="003A793A">
        <w:rPr>
          <w:i/>
          <w:iCs/>
        </w:rPr>
        <w:t>зберегти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покриття</w:t>
      </w:r>
      <w:proofErr w:type="spellEnd"/>
      <w:r>
        <w:t>.</w:t>
      </w:r>
    </w:p>
    <w:p w14:paraId="6278EFB7" w14:textId="54912BF0" w:rsidR="003A793A" w:rsidRDefault="003A793A"/>
    <w:p w14:paraId="604F8049" w14:textId="7C266340" w:rsidR="003A793A" w:rsidRDefault="003A793A" w:rsidP="003A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2)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Обираємо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представників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класів</w:t>
      </w:r>
      <w:proofErr w:type="spellEnd"/>
    </w:p>
    <w:p w14:paraId="67BA7FB0" w14:textId="64F61305" w:rsidR="003A793A" w:rsidRDefault="003A793A" w:rsidP="003A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>
        <w:rPr>
          <w:noProof/>
        </w:rPr>
        <w:drawing>
          <wp:inline distT="0" distB="0" distL="0" distR="0" wp14:anchorId="319908BF" wp14:editId="77FDE30F">
            <wp:extent cx="5940425" cy="2091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9509" w14:textId="1AE9C439" w:rsidR="003A793A" w:rsidRDefault="003A793A" w:rsidP="003A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</w:p>
    <w:p w14:paraId="15198717" w14:textId="0F6042AB" w:rsidR="003A793A" w:rsidRDefault="003A793A" w:rsidP="003A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</w:p>
    <w:p w14:paraId="7AEA4E45" w14:textId="77777777" w:rsidR="003A793A" w:rsidRDefault="003A793A" w:rsidP="003A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</w:p>
    <w:p w14:paraId="724BBEDE" w14:textId="77777777" w:rsidR="003A793A" w:rsidRPr="003A793A" w:rsidRDefault="003A793A" w:rsidP="003A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</w:pPr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3)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Готові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</w:t>
      </w:r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тест</w:t>
      </w:r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-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кейси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мінімум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5)</w:t>
      </w:r>
    </w:p>
    <w:p w14:paraId="5EE64707" w14:textId="77777777" w:rsidR="003A793A" w:rsidRPr="003A793A" w:rsidRDefault="003A793A" w:rsidP="003A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ID, Preconditions, Steps, Data, Expected, Postconditions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3FC577" w14:textId="77777777" w:rsidR="003A793A" w:rsidRP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TC-EC1 —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Валідне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значення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клас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EC1)</w:t>
      </w:r>
    </w:p>
    <w:p w14:paraId="00872B9E" w14:textId="77777777" w:rsidR="003A793A" w:rsidRPr="003A793A" w:rsidRDefault="003A793A" w:rsidP="003A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Preconditions: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полем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793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CA10784" w14:textId="77777777" w:rsidR="003A793A" w:rsidRPr="003A793A" w:rsidRDefault="003A793A" w:rsidP="003A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</w:t>
      </w:r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42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AA38DC" w14:textId="77777777" w:rsidR="003A793A" w:rsidRPr="003A793A" w:rsidRDefault="003A793A" w:rsidP="003A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Натиснути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Submit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42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Expected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Значення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прийняте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повідомлення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Успішно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/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перехід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наступного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кроку; поле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підсвічується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як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валідне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збережено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/передано;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помилок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немає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541010" w14:textId="77777777" w:rsidR="003A793A" w:rsidRPr="003A793A" w:rsidRDefault="003A793A" w:rsidP="003A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A242AC">
          <v:rect id="_x0000_i1025" style="width:0;height:1.5pt" o:hralign="center" o:hrstd="t" o:hr="t" fillcolor="#a0a0a0" stroked="f"/>
        </w:pict>
      </w:r>
    </w:p>
    <w:p w14:paraId="24F8FBDF" w14:textId="77777777" w:rsidR="003A793A" w:rsidRP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TC-EC2 —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Значення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нижче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мінімуму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клас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EC2)</w:t>
      </w:r>
    </w:p>
    <w:p w14:paraId="7EE36D7A" w14:textId="77777777" w:rsidR="003A793A" w:rsidRPr="003A793A" w:rsidRDefault="003A793A" w:rsidP="003A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5EBEEDB" w14:textId="77777777" w:rsidR="003A793A" w:rsidRPr="003A793A" w:rsidRDefault="003A793A" w:rsidP="003A7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</w:t>
      </w:r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374C67" w14:textId="77777777" w:rsidR="003A793A" w:rsidRPr="003A793A" w:rsidRDefault="003A793A" w:rsidP="003A7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Натиснути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Submit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Expected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валідації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поля: «Число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бути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до 100»; форма не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відправляється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збережено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поле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позначене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як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невалідне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7B0D92" w14:textId="77777777" w:rsidR="003A793A" w:rsidRPr="003A793A" w:rsidRDefault="003A793A" w:rsidP="003A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E48B69">
          <v:rect id="_x0000_i1026" style="width:0;height:1.5pt" o:hralign="center" o:hrstd="t" o:hr="t" fillcolor="#a0a0a0" stroked="f"/>
        </w:pict>
      </w:r>
    </w:p>
    <w:p w14:paraId="4EC46125" w14:textId="77777777" w:rsidR="003A793A" w:rsidRP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TC-EC3 —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Значення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вище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максимуму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клас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EC3)</w:t>
      </w:r>
    </w:p>
    <w:p w14:paraId="5ECFB0BD" w14:textId="77777777" w:rsidR="003A793A" w:rsidRPr="003A793A" w:rsidRDefault="003A793A" w:rsidP="003A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0BC3CDE" w14:textId="77777777" w:rsidR="003A793A" w:rsidRPr="003A793A" w:rsidRDefault="003A793A" w:rsidP="003A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</w:t>
      </w:r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101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77F44E" w14:textId="77777777" w:rsidR="003A793A" w:rsidRPr="003A793A" w:rsidRDefault="003A793A" w:rsidP="003A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Натиснути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Submit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101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Expected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валідації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«Число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бути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до 100»;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блокування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відправлення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збережено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E41E25" w14:textId="77777777" w:rsidR="003A793A" w:rsidRPr="003A793A" w:rsidRDefault="003A793A" w:rsidP="003A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52D90">
          <v:rect id="_x0000_i1027" style="width:0;height:1.5pt" o:hralign="center" o:hrstd="t" o:hr="t" fillcolor="#a0a0a0" stroked="f"/>
        </w:pict>
      </w:r>
    </w:p>
    <w:p w14:paraId="15B62819" w14:textId="77777777" w:rsid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06433D2" w14:textId="77777777" w:rsid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E6521B2" w14:textId="082CF94A" w:rsidR="003A793A" w:rsidRP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TC-EC4 —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Літери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замість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числа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клас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EC4)</w:t>
      </w:r>
    </w:p>
    <w:p w14:paraId="48CA829B" w14:textId="77777777" w:rsidR="003A793A" w:rsidRPr="003A793A" w:rsidRDefault="003A793A" w:rsidP="003A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C013F17" w14:textId="77777777" w:rsidR="003A793A" w:rsidRPr="003A793A" w:rsidRDefault="003A793A" w:rsidP="003A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abc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DE1378" w14:textId="77777777" w:rsidR="003A793A" w:rsidRPr="003A793A" w:rsidRDefault="003A793A" w:rsidP="003A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Натиснути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Submit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Data: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793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 = "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val="en-US" w:eastAsia="ru-RU"/>
        </w:rPr>
        <w:t>abc</w:t>
      </w:r>
      <w:proofErr w:type="spellEnd"/>
      <w:r w:rsidRPr="003A793A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Expected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типу: «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число» (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можливий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варіант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: «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Невірний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формат»); форма не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відправляється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збережено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9DD2B0" w14:textId="77777777" w:rsidR="003A793A" w:rsidRPr="003A793A" w:rsidRDefault="003A793A" w:rsidP="003A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71AECD">
          <v:rect id="_x0000_i1028" style="width:0;height:1.5pt" o:hralign="center" o:hrstd="t" o:hr="t" fillcolor="#a0a0a0" stroked="f"/>
        </w:pict>
      </w:r>
    </w:p>
    <w:p w14:paraId="01A87997" w14:textId="77777777" w:rsidR="003A793A" w:rsidRPr="003A793A" w:rsidRDefault="003A793A" w:rsidP="003A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TC-EC5 —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Спецсимволи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клас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EC5)</w:t>
      </w:r>
    </w:p>
    <w:p w14:paraId="374D4C8E" w14:textId="77777777" w:rsidR="003A793A" w:rsidRPr="003A793A" w:rsidRDefault="003A793A" w:rsidP="003A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B7EADFE" w14:textId="77777777" w:rsidR="003A793A" w:rsidRPr="003A793A" w:rsidRDefault="003A793A" w:rsidP="003A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</w:t>
      </w:r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@#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E5B660" w14:textId="77777777" w:rsidR="003A793A" w:rsidRPr="003A793A" w:rsidRDefault="003A793A" w:rsidP="003A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Натиснути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Submit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A79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"@#"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Expected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Помилка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типу: «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число»;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блокування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відправлення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Postconditions</w:t>
      </w:r>
      <w:proofErr w:type="spellEnd"/>
      <w:r w:rsidRPr="003A79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збережено</w:t>
      </w:r>
      <w:proofErr w:type="spellEnd"/>
      <w:r w:rsidRPr="003A7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F3266A" w14:textId="77777777" w:rsidR="003A793A" w:rsidRDefault="003A793A" w:rsidP="003A793A">
      <w:pPr>
        <w:pStyle w:val="2"/>
      </w:pPr>
      <w:r>
        <w:t>(</w:t>
      </w:r>
      <w:proofErr w:type="spellStart"/>
      <w:r>
        <w:t>Необов’язково</w:t>
      </w:r>
      <w:proofErr w:type="spellEnd"/>
      <w:r>
        <w:t xml:space="preserve">) </w:t>
      </w:r>
      <w:proofErr w:type="spellStart"/>
      <w:r>
        <w:t>корисні</w:t>
      </w:r>
      <w:proofErr w:type="spellEnd"/>
      <w:r>
        <w:t xml:space="preserve"> </w:t>
      </w:r>
      <w:proofErr w:type="spellStart"/>
      <w:r>
        <w:t>додатки</w:t>
      </w:r>
      <w:proofErr w:type="spellEnd"/>
    </w:p>
    <w:p w14:paraId="1C1595F7" w14:textId="77777777" w:rsidR="003A793A" w:rsidRDefault="003A793A" w:rsidP="003A793A">
      <w:pPr>
        <w:pStyle w:val="a4"/>
        <w:numPr>
          <w:ilvl w:val="0"/>
          <w:numId w:val="8"/>
        </w:numPr>
      </w:pPr>
      <w:proofErr w:type="spellStart"/>
      <w:r>
        <w:rPr>
          <w:rStyle w:val="a3"/>
        </w:rPr>
        <w:t>Порожнє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значення</w:t>
      </w:r>
      <w:proofErr w:type="spellEnd"/>
      <w:r>
        <w:t xml:space="preserve"> як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специфікація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виділяє</w:t>
      </w:r>
      <w:proofErr w:type="spellEnd"/>
      <w:r>
        <w:t>):</w:t>
      </w:r>
      <w:r>
        <w:br/>
      </w:r>
      <w:r>
        <w:rPr>
          <w:rStyle w:val="a3"/>
        </w:rPr>
        <w:t>EC6 (</w:t>
      </w:r>
      <w:proofErr w:type="spellStart"/>
      <w:r>
        <w:rPr>
          <w:rStyle w:val="a3"/>
        </w:rPr>
        <w:t>Empty</w:t>
      </w:r>
      <w:proofErr w:type="spellEnd"/>
      <w:r>
        <w:rPr>
          <w:rStyle w:val="a3"/>
        </w:rPr>
        <w:t>):</w:t>
      </w:r>
      <w:r>
        <w:t xml:space="preserve"> </w:t>
      </w:r>
      <w:r>
        <w:rPr>
          <w:rStyle w:val="HTML"/>
        </w:rPr>
        <w:t>""</w:t>
      </w:r>
      <w:r>
        <w:t xml:space="preserve"> → «Поле </w:t>
      </w:r>
      <w:proofErr w:type="spellStart"/>
      <w:r>
        <w:t>обов’язкове</w:t>
      </w:r>
      <w:proofErr w:type="spellEnd"/>
      <w:r>
        <w:t>».</w:t>
      </w:r>
    </w:p>
    <w:p w14:paraId="0326D5F6" w14:textId="77777777" w:rsidR="003A793A" w:rsidRDefault="003A793A" w:rsidP="003A793A">
      <w:pPr>
        <w:pStyle w:val="a4"/>
        <w:numPr>
          <w:ilvl w:val="0"/>
          <w:numId w:val="8"/>
        </w:numPr>
      </w:pPr>
      <w:proofErr w:type="spellStart"/>
      <w:r>
        <w:rPr>
          <w:rStyle w:val="a3"/>
        </w:rPr>
        <w:t>Дробові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значення</w:t>
      </w:r>
      <w:proofErr w:type="spellEnd"/>
      <w:r>
        <w:t xml:space="preserve"> як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>:</w:t>
      </w:r>
      <w:r>
        <w:br/>
      </w:r>
      <w:r>
        <w:rPr>
          <w:rStyle w:val="a3"/>
        </w:rPr>
        <w:t>EC7 (</w:t>
      </w:r>
      <w:proofErr w:type="spellStart"/>
      <w:r>
        <w:rPr>
          <w:rStyle w:val="a3"/>
        </w:rPr>
        <w:t>Float</w:t>
      </w:r>
      <w:proofErr w:type="spellEnd"/>
      <w:r>
        <w:rPr>
          <w:rStyle w:val="a3"/>
        </w:rPr>
        <w:t>):</w:t>
      </w:r>
      <w:r>
        <w:t xml:space="preserve"> </w:t>
      </w:r>
      <w:r>
        <w:rPr>
          <w:rStyle w:val="HTML"/>
        </w:rPr>
        <w:t>3.14</w:t>
      </w:r>
      <w:r>
        <w:t xml:space="preserve"> → «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ціле</w:t>
      </w:r>
      <w:proofErr w:type="spellEnd"/>
      <w:r>
        <w:t xml:space="preserve"> число».</w:t>
      </w:r>
    </w:p>
    <w:p w14:paraId="03EAFECF" w14:textId="01AE2BF9" w:rsidR="003A793A" w:rsidRDefault="003A793A" w:rsidP="003A793A">
      <w:pPr>
        <w:pStyle w:val="a4"/>
        <w:rPr>
          <w:i/>
          <w:iCs/>
        </w:rPr>
      </w:pPr>
      <w:proofErr w:type="spellStart"/>
      <w:r w:rsidRPr="003A793A">
        <w:rPr>
          <w:i/>
          <w:iCs/>
        </w:rPr>
        <w:t>Якщо</w:t>
      </w:r>
      <w:proofErr w:type="spellEnd"/>
      <w:r w:rsidRPr="003A793A">
        <w:rPr>
          <w:i/>
          <w:iCs/>
        </w:rPr>
        <w:t xml:space="preserve"> час </w:t>
      </w:r>
      <w:proofErr w:type="spellStart"/>
      <w:r w:rsidRPr="003A793A">
        <w:rPr>
          <w:i/>
          <w:iCs/>
        </w:rPr>
        <w:t>дозволяє</w:t>
      </w:r>
      <w:proofErr w:type="spellEnd"/>
      <w:r w:rsidRPr="003A793A">
        <w:rPr>
          <w:i/>
          <w:iCs/>
        </w:rPr>
        <w:t xml:space="preserve"> </w:t>
      </w:r>
      <w:r>
        <w:rPr>
          <w:i/>
          <w:iCs/>
          <w:lang w:val="uk-UA"/>
        </w:rPr>
        <w:t>–</w:t>
      </w:r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можна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додати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представників</w:t>
      </w:r>
      <w:proofErr w:type="spellEnd"/>
      <w:r w:rsidRPr="003A793A">
        <w:rPr>
          <w:i/>
          <w:iCs/>
        </w:rPr>
        <w:t xml:space="preserve"> EC6/EC7 </w:t>
      </w:r>
      <w:proofErr w:type="spellStart"/>
      <w:r w:rsidRPr="003A793A">
        <w:rPr>
          <w:i/>
          <w:iCs/>
        </w:rPr>
        <w:t>окремими</w:t>
      </w:r>
      <w:proofErr w:type="spellEnd"/>
      <w:r w:rsidRPr="003A793A">
        <w:rPr>
          <w:i/>
          <w:iCs/>
        </w:rPr>
        <w:t xml:space="preserve"> тестами. </w:t>
      </w:r>
      <w:proofErr w:type="spellStart"/>
      <w:r w:rsidRPr="003A793A">
        <w:rPr>
          <w:i/>
          <w:iCs/>
        </w:rPr>
        <w:t>Якщо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ні</w:t>
      </w:r>
      <w:proofErr w:type="spellEnd"/>
      <w:r w:rsidRPr="003A793A">
        <w:rPr>
          <w:i/>
          <w:iCs/>
        </w:rPr>
        <w:t xml:space="preserve"> </w:t>
      </w:r>
      <w:r>
        <w:rPr>
          <w:i/>
          <w:iCs/>
          <w:lang w:val="uk-UA"/>
        </w:rPr>
        <w:t>–</w:t>
      </w:r>
      <w:r w:rsidRPr="003A793A">
        <w:rPr>
          <w:i/>
          <w:iCs/>
        </w:rPr>
        <w:t xml:space="preserve"> б</w:t>
      </w:r>
      <w:proofErr w:type="spellStart"/>
      <w:r w:rsidRPr="003A793A">
        <w:rPr>
          <w:i/>
          <w:iCs/>
        </w:rPr>
        <w:t>азові</w:t>
      </w:r>
      <w:proofErr w:type="spellEnd"/>
      <w:r w:rsidRPr="003A793A">
        <w:rPr>
          <w:i/>
          <w:iCs/>
        </w:rPr>
        <w:t xml:space="preserve"> 5 TC </w:t>
      </w:r>
      <w:proofErr w:type="spellStart"/>
      <w:r w:rsidRPr="003A793A">
        <w:rPr>
          <w:i/>
          <w:iCs/>
        </w:rPr>
        <w:t>вже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забезпечують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покриття</w:t>
      </w:r>
      <w:proofErr w:type="spellEnd"/>
      <w:r w:rsidRPr="003A793A">
        <w:rPr>
          <w:i/>
          <w:iCs/>
        </w:rPr>
        <w:t xml:space="preserve"> за методом </w:t>
      </w:r>
      <w:proofErr w:type="spellStart"/>
      <w:r w:rsidRPr="003A793A">
        <w:rPr>
          <w:i/>
          <w:iCs/>
        </w:rPr>
        <w:t>класів</w:t>
      </w:r>
      <w:proofErr w:type="spellEnd"/>
      <w:r w:rsidRPr="003A793A">
        <w:rPr>
          <w:i/>
          <w:iCs/>
        </w:rPr>
        <w:t xml:space="preserve"> </w:t>
      </w:r>
      <w:proofErr w:type="spellStart"/>
      <w:r w:rsidRPr="003A793A">
        <w:rPr>
          <w:i/>
          <w:iCs/>
        </w:rPr>
        <w:t>еквівалентності</w:t>
      </w:r>
      <w:proofErr w:type="spellEnd"/>
      <w:r w:rsidRPr="003A793A">
        <w:rPr>
          <w:i/>
          <w:iCs/>
        </w:rPr>
        <w:t>.</w:t>
      </w:r>
    </w:p>
    <w:p w14:paraId="5C562C9A" w14:textId="77777777" w:rsidR="003A793A" w:rsidRDefault="003A793A" w:rsidP="003A793A">
      <w:pPr>
        <w:pStyle w:val="2"/>
      </w:pPr>
      <w:proofErr w:type="spellStart"/>
      <w:r>
        <w:t>Швидкий</w:t>
      </w:r>
      <w:proofErr w:type="spellEnd"/>
      <w:r>
        <w:t xml:space="preserve"> чек-лист </w:t>
      </w:r>
      <w:proofErr w:type="spellStart"/>
      <w:r>
        <w:t>застосування</w:t>
      </w:r>
      <w:proofErr w:type="spellEnd"/>
      <w:r>
        <w:t xml:space="preserve"> методу</w:t>
      </w:r>
    </w:p>
    <w:p w14:paraId="70F9EFA0" w14:textId="77777777" w:rsidR="003A793A" w:rsidRDefault="003A793A" w:rsidP="003A793A">
      <w:pPr>
        <w:pStyle w:val="a4"/>
        <w:numPr>
          <w:ilvl w:val="0"/>
          <w:numId w:val="9"/>
        </w:numPr>
      </w:pPr>
      <w:proofErr w:type="spellStart"/>
      <w:r>
        <w:t>Чітко</w:t>
      </w:r>
      <w:proofErr w:type="spellEnd"/>
      <w:r>
        <w:t xml:space="preserve"> </w:t>
      </w:r>
      <w:proofErr w:type="spellStart"/>
      <w:r>
        <w:t>визначили</w:t>
      </w:r>
      <w:proofErr w:type="spellEnd"/>
      <w:r>
        <w:t xml:space="preserve"> </w:t>
      </w:r>
      <w:r>
        <w:rPr>
          <w:rStyle w:val="a3"/>
        </w:rPr>
        <w:t xml:space="preserve">правила </w:t>
      </w:r>
      <w:proofErr w:type="spellStart"/>
      <w:r>
        <w:rPr>
          <w:rStyle w:val="a3"/>
        </w:rPr>
        <w:t>введення</w:t>
      </w:r>
      <w:proofErr w:type="spellEnd"/>
      <w:r>
        <w:t xml:space="preserve"> (тип, </w:t>
      </w:r>
      <w:proofErr w:type="spellStart"/>
      <w:r>
        <w:t>діапазон</w:t>
      </w:r>
      <w:proofErr w:type="spellEnd"/>
      <w:r>
        <w:t xml:space="preserve">, </w:t>
      </w:r>
      <w:proofErr w:type="spellStart"/>
      <w:r>
        <w:t>обов’язковість</w:t>
      </w:r>
      <w:proofErr w:type="spellEnd"/>
      <w:r>
        <w:t>).</w:t>
      </w:r>
    </w:p>
    <w:p w14:paraId="3F6ACB9B" w14:textId="77777777" w:rsidR="003A793A" w:rsidRDefault="003A793A" w:rsidP="003A793A">
      <w:pPr>
        <w:pStyle w:val="a4"/>
        <w:numPr>
          <w:ilvl w:val="0"/>
          <w:numId w:val="9"/>
        </w:numPr>
      </w:pPr>
      <w:proofErr w:type="spellStart"/>
      <w:r>
        <w:t>Розбили</w:t>
      </w:r>
      <w:proofErr w:type="spellEnd"/>
      <w:r>
        <w:t xml:space="preserve"> </w:t>
      </w:r>
      <w:proofErr w:type="spellStart"/>
      <w:r>
        <w:t>простір</w:t>
      </w:r>
      <w:proofErr w:type="spellEnd"/>
      <w:r>
        <w:t xml:space="preserve">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на </w:t>
      </w:r>
      <w:proofErr w:type="spellStart"/>
      <w:r>
        <w:rPr>
          <w:rStyle w:val="a3"/>
        </w:rPr>
        <w:t>кластери</w:t>
      </w:r>
      <w:proofErr w:type="spellEnd"/>
      <w:r>
        <w:t xml:space="preserve"> з </w:t>
      </w:r>
      <w:proofErr w:type="spellStart"/>
      <w:r>
        <w:t>однаковою</w:t>
      </w:r>
      <w:proofErr w:type="spellEnd"/>
      <w:r>
        <w:t xml:space="preserve"> </w:t>
      </w:r>
      <w:proofErr w:type="spellStart"/>
      <w:r>
        <w:t>поведінкою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(EC</w:t>
      </w:r>
      <w:proofErr w:type="gramStart"/>
      <w:r>
        <w:t>1..</w:t>
      </w:r>
      <w:proofErr w:type="gramEnd"/>
      <w:r>
        <w:t>EC5).</w:t>
      </w:r>
    </w:p>
    <w:p w14:paraId="7F11C429" w14:textId="77777777" w:rsidR="003A793A" w:rsidRDefault="003A793A" w:rsidP="003A793A">
      <w:pPr>
        <w:pStyle w:val="a4"/>
        <w:numPr>
          <w:ilvl w:val="0"/>
          <w:numId w:val="9"/>
        </w:numPr>
      </w:pPr>
      <w:r>
        <w:t xml:space="preserve">Для </w:t>
      </w:r>
      <w:r>
        <w:rPr>
          <w:rStyle w:val="a3"/>
        </w:rPr>
        <w:t xml:space="preserve">кожного </w:t>
      </w:r>
      <w:proofErr w:type="spellStart"/>
      <w:r>
        <w:rPr>
          <w:rStyle w:val="a3"/>
        </w:rPr>
        <w:t>класу</w:t>
      </w:r>
      <w:proofErr w:type="spellEnd"/>
      <w:r>
        <w:t xml:space="preserve"> </w:t>
      </w:r>
      <w:proofErr w:type="spellStart"/>
      <w:r>
        <w:t>обрали</w:t>
      </w:r>
      <w:proofErr w:type="spellEnd"/>
      <w:r>
        <w:t xml:space="preserve"> </w:t>
      </w:r>
      <w:r>
        <w:rPr>
          <w:rStyle w:val="a3"/>
        </w:rPr>
        <w:t>один</w:t>
      </w:r>
      <w:r>
        <w:t xml:space="preserve"> </w:t>
      </w:r>
      <w:proofErr w:type="spellStart"/>
      <w:r>
        <w:t>репрезентативний</w:t>
      </w:r>
      <w:proofErr w:type="spellEnd"/>
      <w:r>
        <w:t xml:space="preserve"> приклад.</w:t>
      </w:r>
    </w:p>
    <w:p w14:paraId="679F4457" w14:textId="77777777" w:rsidR="003A793A" w:rsidRDefault="003A793A" w:rsidP="003A793A">
      <w:pPr>
        <w:pStyle w:val="a4"/>
        <w:numPr>
          <w:ilvl w:val="0"/>
          <w:numId w:val="9"/>
        </w:numPr>
      </w:pPr>
      <w:proofErr w:type="spellStart"/>
      <w:r>
        <w:t>Склали</w:t>
      </w:r>
      <w:proofErr w:type="spellEnd"/>
      <w:r>
        <w:t xml:space="preserve"> </w:t>
      </w:r>
      <w:proofErr w:type="spellStart"/>
      <w:r>
        <w:rPr>
          <w:rStyle w:val="a3"/>
        </w:rPr>
        <w:t>мінімальний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набір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тестів</w:t>
      </w:r>
      <w:proofErr w:type="spellEnd"/>
      <w:r>
        <w:t xml:space="preserve"> (5 TC),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покриває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>.</w:t>
      </w:r>
    </w:p>
    <w:p w14:paraId="640DA9BA" w14:textId="77777777" w:rsidR="003A793A" w:rsidRDefault="003A793A" w:rsidP="003A793A">
      <w:pPr>
        <w:pStyle w:val="a4"/>
        <w:numPr>
          <w:ilvl w:val="0"/>
          <w:numId w:val="9"/>
        </w:numPr>
      </w:pPr>
      <w:r>
        <w:t xml:space="preserve">За потреби додали </w:t>
      </w:r>
      <w:proofErr w:type="spellStart"/>
      <w:r>
        <w:rPr>
          <w:rStyle w:val="a3"/>
        </w:rPr>
        <w:t>порожнє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дробове</w:t>
      </w:r>
      <w:proofErr w:type="spellEnd"/>
      <w:r>
        <w:t xml:space="preserve"> як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>.</w:t>
      </w:r>
    </w:p>
    <w:p w14:paraId="11D995AC" w14:textId="634FB363" w:rsidR="003A793A" w:rsidRPr="003A793A" w:rsidRDefault="003A793A" w:rsidP="003A793A">
      <w:pPr>
        <w:pStyle w:val="a4"/>
      </w:pPr>
    </w:p>
    <w:p w14:paraId="03A1CDE3" w14:textId="77777777" w:rsidR="003A793A" w:rsidRPr="003A793A" w:rsidRDefault="003A793A" w:rsidP="003A793A">
      <w:pPr>
        <w:pStyle w:val="a4"/>
      </w:pPr>
    </w:p>
    <w:p w14:paraId="345FF437" w14:textId="77777777" w:rsidR="003A793A" w:rsidRPr="003A793A" w:rsidRDefault="003A793A" w:rsidP="003A793A">
      <w:pPr>
        <w:rPr>
          <w:lang w:eastAsia="ru-RU"/>
        </w:rPr>
      </w:pPr>
    </w:p>
    <w:sectPr w:rsidR="003A793A" w:rsidRPr="003A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ACF"/>
    <w:multiLevelType w:val="multilevel"/>
    <w:tmpl w:val="3BA2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1322D"/>
    <w:multiLevelType w:val="multilevel"/>
    <w:tmpl w:val="2748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C7969"/>
    <w:multiLevelType w:val="multilevel"/>
    <w:tmpl w:val="1E50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30552"/>
    <w:multiLevelType w:val="multilevel"/>
    <w:tmpl w:val="7A20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45E2B"/>
    <w:multiLevelType w:val="multilevel"/>
    <w:tmpl w:val="A0A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4476A"/>
    <w:multiLevelType w:val="multilevel"/>
    <w:tmpl w:val="C492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029AF"/>
    <w:multiLevelType w:val="multilevel"/>
    <w:tmpl w:val="9120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3A2F4E"/>
    <w:multiLevelType w:val="multilevel"/>
    <w:tmpl w:val="17E6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D4467"/>
    <w:multiLevelType w:val="multilevel"/>
    <w:tmpl w:val="EF6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A"/>
    <w:rsid w:val="003A793A"/>
    <w:rsid w:val="006D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E4C1B"/>
  <w15:chartTrackingRefBased/>
  <w15:docId w15:val="{61C29639-1892-4A5D-A9EC-948FE215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79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7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793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A79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79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A7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A79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6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2025-11-07T05:50:00Z</dcterms:created>
  <dcterms:modified xsi:type="dcterms:W3CDTF">2025-11-07T05:58:00Z</dcterms:modified>
</cp:coreProperties>
</file>