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H E N U  H O T E L  P Y R A M I D S — فندق هينو الأهرامات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6"/>
          <w:szCs w:val="36"/>
          <w:rtl/>
        </w:rPr>
        <w:t xml:space="preserve">أمر شراء وتوريد فندقي معتمد — كود مسلسل: [ QN_2 ]</w:t>
      </w:r>
    </w:p>
    <w:p>
      <w:pPr>
        <w:spacing w:after="2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D97706"/>
          <w:sz w:val="26"/>
          <w:szCs w:val="26"/>
          <w:rtl/>
        </w:rPr>
        <w:t xml:space="preserve">تاريخ الإصدار: 2026-08-10م   |   المورد: شركة كوين للكتانيات والبياضات الفندقية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8"/>
          <w:szCs w:val="28"/>
          <w:rtl/>
        </w:rPr>
        <w:t xml:space="preserve">الموضوع: أمر شراء وتوريد بشاكير وفوط حمامات فندقية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إلى السادة / شركة كوين للكتانيات والبياضات الفندقية</w:t>
      </w:r>
    </w:p>
    <w:p>
      <w:pPr>
        <w:spacing w:after="15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يرجى التكرم بتوريد الأصناف الموضحة بالجدول أدناه طبقاً للمواصفات والأسعار المعتمدة: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كود الصنف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اسم الصنف والمواصفات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الكمية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سعر الوحدة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الإجمالي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QN_2-ITM1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بشكير حمام فندقي ثقيل 700 جرام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50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190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9,500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QN_2-ITM2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فوطة وجه قطن فندقية 50×90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60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75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4,500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QN_2-ITM3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مشاية حمام قطن فندقية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25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85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2,125 جـ</w:t>
            </w:r>
          </w:p>
        </w:tc>
      </w:tr>
    </w:tbl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2"/>
          <w:szCs w:val="32"/>
          <w:rtl/>
        </w:rPr>
        <w:t xml:space="preserve">
إجمالي أمر الشراء: [ 16,125 جـ ]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شروط الدفع والتسليم: نقداً عند التسليم — التسليم بالفندق (نزلة السمان - الجيزة).</w:t>
      </w:r>
    </w:p>
    <w:p>
      <w:pPr>
        <w:spacing w:after="100" w:before="2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
التوقيعات والاعتماد الرسمي: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8"/>
          <w:szCs w:val="28"/>
          <w:rtl/>
        </w:rPr>
        <w:t xml:space="preserve">مسئول المشتريات: ...........................................               اعتماد مدير الفندق: ...........................................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2026-08-17T07:45:35.664Z</dcterms:created>
  <dcterms:modified xsi:type="dcterms:W3CDTF">2026-08-17T07:45:35.664Z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