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2D3C0C">
      <w:pPr>
        <w:bidi w:val="1"/>
        <w:spacing w:after="60"/>
        <w:jc w:val="right"/>
        <w:rPr>
          <w:rFonts w:cs="Traditional Arabic"/>
          <w:b/>
          <w:bCs/>
          <w:color w:val="1A1A1A"/>
          <w:sz w:val="36"/>
          <w:szCs w:val="36"/>
          <w:rtl/>
        </w:rPr>
      </w:pPr>
    </w:p>
    <w:p w:rsidR="0019383E" w:rsidRPr="003C484E" w:rsidRDefault="003659A9" w:rsidP="002D3C0C">
      <w:pPr>
        <w:bidi w:val="1"/>
        <w:spacing w:after="60"/>
        <w:jc w:val="right"/>
        <w:rPr>
          <w:rFonts w:cs="Traditional Arabic"/>
          <w:sz w:val="36"/>
          <w:szCs w:val="36"/>
        </w:rPr>
      </w:pPr>
      <w:r>
        <w:rPr>
          <w:rFonts w:cs="Traditional Arabic"/>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Traditional Arabic"/>
          <w:b/>
          <w:bCs/>
          <w:color w:val="1A1A1A"/>
          <w:szCs w:val="36"/>
          <w:rtl/>
        </w:rPr>
        <w:t>الجمهورية الجزائرية الديمقراطية الشعبية</w:t>
      </w:r>
    </w:p>
    <w:p w:rsidR="003C484E" w:rsidRPr="003C484E" w:rsidRDefault="0019383E" w:rsidP="002D3C0C">
      <w:pPr>
        <w:bidi w:val="1"/>
        <w:spacing w:after="240"/>
        <w:jc w:val="right"/>
        <w:rPr>
          <w:rFonts w:cs="Traditional Arabic"/>
          <w:sz w:val="36"/>
          <w:szCs w:val="36"/>
        </w:rPr>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2D3C0C">
      <w:pPr>
        <w:bidi w:val="1"/>
        <w:spacing w:after="60"/>
        <w:jc w:val="right"/>
        <w:rPr>
          <w:rFonts w:cs="Traditional Arabic"/>
          <w:sz w:val="36"/>
          <w:szCs w:val="36"/>
          <w:rtl/>
          <w:lang w:bidi="ar-DZ"/>
        </w:rPr>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rsidR="00BE1793" w:rsidRPr="003C484E" w:rsidRDefault="0019383E" w:rsidP="002D3C0C">
      <w:pPr>
        <w:bidi w:val="1"/>
        <w:spacing w:after="480"/>
        <w:jc w:val="right"/>
        <w:rPr>
          <w:rFonts w:cs="Traditional Arabic"/>
          <w:b/>
          <w:bCs/>
          <w:color w:val="555555"/>
          <w:sz w:val="26"/>
          <w:szCs w:val="26"/>
        </w:rPr>
      </w:pPr>
      <w:r w:rsidRPr="003C484E">
        <w:rPr>
          <w:bidi/>
          <w:rFonts w:cs="Traditional Arabic"/>
          <w:color w:val="1A1A1A"/>
          <w:szCs w:val="32"/>
          <w:rtl/>
        </w:rPr>
        <w:t>لنيل شهادة تقني سامي في تسيير المخزونات واللوجستيك بعنوان</w:t>
      </w:r>
    </w:p>
    <w:p w:rsidR="0019383E" w:rsidRPr="003C484E" w:rsidRDefault="0019383E" w:rsidP="002D3C0C">
      <w:pPr>
        <w:bidi w:val="1"/>
        <w:pBdr>
          <w:bottom w:val="single" w:sz="6" w:space="1" w:color="B8860B"/>
        </w:pBdr>
        <w:spacing w:after="240" w:line="240" w:lineRule="auto"/>
        <w:jc w:val="right"/>
        <w:rPr>
          <w:rFonts w:cs="Traditional Arabic"/>
        </w:rPr>
      </w:pPr>
    </w:p>
    <w:p w:rsidR="00BE1793" w:rsidRPr="00E22049" w:rsidRDefault="0019383E" w:rsidP="002D3C0C">
      <w:pPr>
        <w:bidi w:val="1"/>
        <w:spacing w:after="480"/>
        <w:jc w:val="right"/>
        <w:rPr>
          <w:rFonts w:cs="Traditional Arabic"/>
          <w:sz w:val="40"/>
          <w:szCs w:val="40"/>
        </w:rPr>
      </w:pPr>
      <w:r w:rsidRPr="003C484E">
        <w:rPr>
          <w:rFonts w:eastAsia="Times New Roman" w:cs="Traditional Arabic"/>
          <w:b/>
          <w:bCs/>
          <w:color w:val="1F6B2E"/>
        </w:rPr>
        <w:br/>
      </w:r>
      <w:r w:rsidR="00BE1793" w:rsidRPr="00E22049">
        <w:rPr>
          <w:bidi/>
          <w:rFonts w:cs="Traditional Arabic"/>
          <w:b/>
          <w:bCs/>
          <w:color w:val="1F6B2E"/>
          <w:sz w:val="32"/>
          <w:szCs w:val="56"/>
          <w:rtl/>
        </w:rPr>
        <w:t>بناء نظام دعم قرار لإتمام دورة الشراء والتخزين</w:t>
      </w:r>
    </w:p>
    <w:p w:rsidR="0019383E" w:rsidRPr="003C484E" w:rsidRDefault="00BE1793" w:rsidP="002D3C0C">
      <w:pPr>
        <w:bidi w:val="1"/>
        <w:pBdr>
          <w:bottom w:val="single" w:sz="6" w:space="1" w:color="CCCCCC"/>
        </w:pBdr>
        <w:spacing w:after="240"/>
        <w:jc w:val="right"/>
        <w:rPr>
          <w:rFonts w:eastAsia="Times New Roman" w:cs="Traditional Arabic"/>
          <w:b/>
          <w:bCs/>
          <w:color w:val="1F6B2E"/>
          <w:sz w:val="22"/>
          <w:szCs w:val="22"/>
        </w:rPr>
      </w:pPr>
      <w:r w:rsidRPr="00E22049">
        <w:rPr>
          <w:bidi/>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2D3C0C">
      <w:pPr>
        <w:bidi w:val="1"/>
        <w:spacing w:after="120"/>
        <w:ind w:left="2880" w:hanging="2880"/>
        <w:jc w:val="right"/>
        <w:rPr>
          <w:rFonts w:ascii="Times New Roman" w:eastAsia="Times New Roman" w:hAnsi="Times New Roman"/>
          <w:b/>
          <w:bCs/>
          <w:color w:val="888888"/>
          <w:sz w:val="24"/>
          <w:szCs w:val="24"/>
        </w:rPr>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rtl/>
        </w:rPr>
        <w:t xml:space="preserve">: </w:t>
      </w:r>
      <w:r w:rsidRPr="00DC0C69">
        <w:rPr>
          <w:bidi/>
          <w:rFonts w:eastAsia="Times New Roman" w:hint="cs"/>
          <w:b/>
          <w:bCs/>
          <w:color w:val="888888"/>
          <w:szCs w:val="24"/>
          <w:rtl/>
        </w:rPr>
        <w:t>دهيني ميمونة</w:t>
      </w:r>
    </w:p>
    <w:p w:rsidR="0019383E" w:rsidRPr="0046065D" w:rsidRDefault="0019383E" w:rsidP="005F5325">
      <w:pPr>
        <w:bidi w:val="1"/>
        <w:spacing w:after="120"/>
        <w:ind w:left="5760" w:hanging="2160"/>
        <w:jc w:val="right"/>
        <w:rPr>
          <w:b/>
          <w:bCs/>
          <w:sz w:val="24"/>
          <w:szCs w:val="24"/>
          <w:rtl/>
        </w:rPr>
      </w:pPr>
      <w:r w:rsidRPr="0046065D">
        <w:rPr>
          <w:bidi/>
          <w:rFonts w:hint="cs"/>
          <w:b/>
          <w:bCs/>
          <w:color w:val="074F6A" w:themeColor="accent4" w:themeShade="80"/>
          <w:sz w:val="24"/>
          <w:rtl/>
        </w:rPr>
        <w:t>دورة أكتوبر 2025</w:t>
      </w:r>
    </w:p>
    <w:p w:rsidR="00E37E16" w:rsidRPr="00F264FB" w:rsidRDefault="00E37E16" w:rsidP="005F5325">
      <w:pPr>
        <w:bidi w:val="1"/>
        <w:jc w:val="right"/>
        <w:rPr>
          <w:sz w:val="32"/>
          <w:szCs w:val="32"/>
        </w:rPr>
      </w:pPr>
    </w:p>
    <w:p w:rsidR="00F264FB" w:rsidRPr="006A4856" w:rsidRDefault="00453AAB" w:rsidP="005F5325">
      <w:pPr>
        <w:bidi w:val="1"/>
        <w:jc w:val="right"/>
        <w:rPr>
          <w:rFonts w:cs="Traditional Arabic"/>
          <w:b/>
          <w:color w:val="1A1A1A"/>
          <w:sz w:val="32"/>
          <w:szCs w:val="32"/>
        </w:rPr>
      </w:pPr>
      <w:r w:rsidRPr="006A4856">
        <w:rPr>
          <w:bidi/>
          <w:rFonts w:cs="Traditional Arabic"/>
          <w:b/>
          <w:color w:val="1A1A1A"/>
          <w:sz w:val="32"/>
          <w:szCs w:val="32"/>
          <w:rtl/>
        </w:rPr>
        <w:t>بسم الله الرحمن الرحيم</w:t>
      </w:r>
    </w:p>
    <w:p w:rsidR="00E32E73" w:rsidRPr="00F264FB" w:rsidRDefault="00453AAB" w:rsidP="005F5325">
      <w:pPr>
        <w:bidi w:val="1"/>
        <w:jc w:val="right"/>
        <w:rPr>
          <w:sz w:val="32"/>
          <w:szCs w:val="32"/>
        </w:rPr>
      </w:pPr>
      <w:r w:rsidRPr="00F264FB">
        <w:t>****</w:t>
      </w:r>
    </w:p>
    <w:p w:rsidR="007319BD" w:rsidRPr="002366D4" w:rsidRDefault="007319BD" w:rsidP="00F264FB">
      <w:pPr>
        <w:bidi w:val="1"/>
        <w:rPr>
          <w:rFonts w:cs="Traditional Arabic"/>
          <w:bCs/>
          <w:color w:val="1A1A1A"/>
          <w:sz w:val="36"/>
          <w:szCs w:val="36"/>
          <w:rtl/>
        </w:rPr>
        <w:jc w:val="right"/>
      </w:pPr>
      <w:r w:rsidRPr="00F264FB">
        <w:rPr>
          <w:rFonts w:cs="Traditional Arabic"/>
          <w:bCs/>
          <w:color w:val="1A1A1A"/>
          <w:rtl/>
        </w:rPr>
        <w:br w:type="page"/>
      </w:r>
    </w:p>
    <w:p w:rsidR="008E5B70" w:rsidRPr="002366D4" w:rsidRDefault="008E5B70" w:rsidP="003659A9">
      <w:pPr>
        <w:bidi w:val="1"/>
        <w:jc w:val="right"/>
        <w:rPr>
          <w:rFonts w:cs="Traditional Arabic"/>
          <w:bCs/>
          <w:color w:val="1A1A1A"/>
          <w:sz w:val="32"/>
          <w:szCs w:val="32"/>
          <w:rtl/>
        </w:rPr>
      </w:pPr>
      <w:r w:rsidRPr="002366D4">
        <w:rPr>
          <w:bidi/>
          <w:rFonts w:cs="Traditional Arabic"/>
          <w:bCs/>
          <w:color w:val="1A1A1A"/>
          <w:sz w:val="32"/>
          <w:szCs w:val="32"/>
          <w:rtl/>
        </w:rPr>
        <w:lastRenderedPageBreak/>
        <w:t>إهداء</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p>
    <w:p w:rsidR="008E5B70" w:rsidRPr="002366D4" w:rsidRDefault="008E5B70" w:rsidP="003659A9">
      <w:pPr>
        <w:bidi w:val="1"/>
        <w:jc w:val="right"/>
        <w:rPr>
          <w:rFonts w:cs="Traditional Arabic"/>
          <w:bCs/>
          <w:color w:val="1A1A1A"/>
          <w:sz w:val="32"/>
          <w:szCs w:val="32"/>
          <w:rtl/>
        </w:rPr>
      </w:pPr>
      <w:r w:rsidRPr="002366D4">
        <w:rPr>
          <w:bidi/>
          <w:rFonts w:cs="Traditional Arabic"/>
          <w:bCs/>
          <w:color w:val="1A1A1A"/>
          <w:sz w:val="32"/>
          <w:szCs w:val="32"/>
          <w:rtl/>
        </w:rPr>
        <w:t>شكر وتقدير</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3659A9">
      <w:pPr>
        <w:bidi w:val="1"/>
        <w:jc w:val="right"/>
        <w:rPr>
          <w:rFonts w:cs="Traditional Arabic"/>
          <w:b/>
          <w:color w:val="1A1A1A"/>
          <w:sz w:val="32"/>
          <w:szCs w:val="32"/>
        </w:rPr>
      </w:pPr>
      <w:r w:rsidRPr="002366D4">
        <w:rPr>
          <w:bidi/>
          <w:rFonts w:cs="Traditional Arabic"/>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tl/>
        </w:rPr>
        <w:br w:type="page"/>
      </w:r>
    </w:p>
    <w:p w:rsidR="00E32E73" w:rsidRDefault="00453AAB" w:rsidP="006A4856">
      <w:pPr>
        <w:bidi w:val="1"/>
        <w:pStyle w:val="Heading3"/>
        <w:jc w:val="right"/>
      </w:pPr>
      <w:bookmarkStart w:id="1" w:name="_Toc232287747"/>
      <w:r>
        <w:rPr>
          <w:bidi/>
          <w:rtl/>
        </w:rPr>
        <w:lastRenderedPageBreak/>
        <w:t>فهرس المحتويات</w:t>
      </w:r>
      <w:bookmarkEnd w:id="1"/>
    </w:p>
    <w:p w:rsidR="00D71A10" w:rsidRDefault="00453AAB" w:rsidP="006A4856">
      <w:pPr>
        <w:pStyle w:val="TOC3"/>
        <w:tabs>
          <w:tab w:val="right" w:leader="dot" w:pos="9062"/>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287747" w:history="1">
        <w:r w:rsidR="00D71A10" w:rsidRPr="00647AB0">
          <w:rPr>
            <w:rStyle w:val="Hyperlink"/>
            <w:rFonts w:hint="eastAsia"/>
            <w:noProof/>
            <w:rtl/>
          </w:rPr>
          <w:t>فهرس</w:t>
        </w:r>
        <w:r w:rsidR="00D71A10" w:rsidRPr="00647AB0">
          <w:rPr>
            <w:rStyle w:val="Hyperlink"/>
            <w:noProof/>
            <w:rtl/>
          </w:rPr>
          <w:t xml:space="preserve"> </w:t>
        </w:r>
        <w:r w:rsidR="00D71A10" w:rsidRPr="00647AB0">
          <w:rPr>
            <w:rStyle w:val="Hyperlink"/>
            <w:rFonts w:hint="eastAsia"/>
            <w:noProof/>
            <w:rtl/>
          </w:rPr>
          <w:t>المحتويات</w:t>
        </w:r>
        <w:r w:rsidR="00D71A10">
          <w:rPr>
            <w:noProof/>
            <w:webHidden/>
          </w:rPr>
          <w:tab/>
        </w:r>
        <w:r w:rsidR="00D71A10">
          <w:rPr>
            <w:noProof/>
            <w:webHidden/>
          </w:rPr>
          <w:fldChar w:fldCharType="begin"/>
        </w:r>
        <w:r w:rsidR="00D71A10">
          <w:rPr>
            <w:noProof/>
            <w:webHidden/>
          </w:rPr>
          <w:instrText xml:space="preserve"> PAGEREF _Toc232287747 \h </w:instrText>
        </w:r>
        <w:r w:rsidR="00D71A10">
          <w:rPr>
            <w:noProof/>
            <w:webHidden/>
          </w:rPr>
        </w:r>
        <w:r w:rsidR="00D71A10">
          <w:rPr>
            <w:noProof/>
            <w:webHidden/>
          </w:rPr>
          <w:fldChar w:fldCharType="separate"/>
        </w:r>
        <w:r w:rsidR="00D71A10">
          <w:rPr>
            <w:noProof/>
            <w:webHidden/>
          </w:rPr>
          <w:t>4</w:t>
        </w:r>
        <w:r w:rsidR="00D71A10">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48"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الجداول</w:t>
        </w:r>
        <w:r>
          <w:rPr>
            <w:noProof/>
            <w:webHidden/>
          </w:rPr>
          <w:tab/>
        </w:r>
        <w:r>
          <w:rPr>
            <w:noProof/>
            <w:webHidden/>
          </w:rPr>
          <w:fldChar w:fldCharType="begin"/>
        </w:r>
        <w:r>
          <w:rPr>
            <w:noProof/>
            <w:webHidden/>
          </w:rPr>
          <w:instrText xml:space="preserve"> PAGEREF _Toc232287748 \h </w:instrText>
        </w:r>
        <w:r>
          <w:rPr>
            <w:noProof/>
            <w:webHidden/>
          </w:rPr>
        </w:r>
        <w:r>
          <w:rPr>
            <w:noProof/>
            <w:webHidden/>
          </w:rPr>
          <w:fldChar w:fldCharType="separate"/>
        </w:r>
        <w:r>
          <w:rPr>
            <w:noProof/>
            <w:webHidden/>
          </w:rPr>
          <w:t>10</w:t>
        </w:r>
        <w:r>
          <w:rPr>
            <w:noProof/>
            <w:webHidden/>
          </w:rPr>
          <w:fldChar w:fldCharType="end"/>
        </w:r>
      </w:hyperlink>
    </w:p>
    <w:bookmarkStart w:id="2" w:name="_GoBack"/>
    <w:bookmarkEnd w:id="2"/>
    <w:p w:rsidR="00D71A10" w:rsidRDefault="00D71A10" w:rsidP="006A4856">
      <w:pPr>
        <w:pStyle w:val="TOC2"/>
        <w:tabs>
          <w:tab w:val="right" w:leader="dot" w:pos="9062"/>
        </w:tabs>
        <w:rPr>
          <w:rFonts w:asciiTheme="minorHAnsi" w:eastAsiaTheme="minorEastAsia" w:hAnsiTheme="minorHAnsi" w:cstheme="minorBidi"/>
          <w:noProof/>
          <w:sz w:val="22"/>
          <w:szCs w:val="22"/>
        </w:rPr>
      </w:pPr>
      <w:r w:rsidRPr="00647AB0">
        <w:rPr>
          <w:rStyle w:val="Hyperlink"/>
          <w:noProof/>
        </w:rPr>
        <w:fldChar w:fldCharType="begin"/>
      </w:r>
      <w:r w:rsidRPr="00647AB0">
        <w:rPr>
          <w:rStyle w:val="Hyperlink"/>
          <w:noProof/>
        </w:rPr>
        <w:instrText xml:space="preserve"> </w:instrText>
      </w:r>
      <w:r>
        <w:rPr>
          <w:noProof/>
        </w:rPr>
        <w:instrText>HYPERLINK \l "_Toc232287749"</w:instrText>
      </w:r>
      <w:r w:rsidRPr="00647AB0">
        <w:rPr>
          <w:rStyle w:val="Hyperlink"/>
          <w:noProof/>
        </w:rPr>
        <w:instrText xml:space="preserve"> </w:instrText>
      </w:r>
      <w:r w:rsidRPr="00647AB0">
        <w:rPr>
          <w:rStyle w:val="Hyperlink"/>
          <w:noProof/>
        </w:rPr>
      </w:r>
      <w:r w:rsidRPr="00647AB0">
        <w:rPr>
          <w:rStyle w:val="Hyperlink"/>
          <w:noProof/>
        </w:rPr>
        <w:fldChar w:fldCharType="separate"/>
      </w:r>
      <w:r w:rsidRPr="00647AB0">
        <w:rPr>
          <w:rStyle w:val="Hyperlink"/>
          <w:rFonts w:hint="eastAsia"/>
          <w:noProof/>
          <w:rtl/>
        </w:rPr>
        <w:t>الملخص</w:t>
      </w:r>
      <w:r>
        <w:rPr>
          <w:noProof/>
          <w:webHidden/>
        </w:rPr>
        <w:tab/>
      </w:r>
      <w:r>
        <w:rPr>
          <w:noProof/>
          <w:webHidden/>
        </w:rPr>
        <w:fldChar w:fldCharType="begin"/>
      </w:r>
      <w:r>
        <w:rPr>
          <w:noProof/>
          <w:webHidden/>
        </w:rPr>
        <w:instrText xml:space="preserve"> PAGEREF _Toc232287749 \h </w:instrText>
      </w:r>
      <w:r>
        <w:rPr>
          <w:noProof/>
          <w:webHidden/>
        </w:rPr>
      </w:r>
      <w:r>
        <w:rPr>
          <w:noProof/>
          <w:webHidden/>
        </w:rPr>
        <w:fldChar w:fldCharType="separate"/>
      </w:r>
      <w:r>
        <w:rPr>
          <w:noProof/>
          <w:webHidden/>
        </w:rPr>
        <w:t>12</w:t>
      </w:r>
      <w:r>
        <w:rPr>
          <w:noProof/>
          <w:webHidden/>
        </w:rPr>
        <w:fldChar w:fldCharType="end"/>
      </w:r>
      <w:r w:rsidRPr="00647AB0">
        <w:rPr>
          <w:rStyle w:val="Hyperlink"/>
          <w:noProof/>
        </w:rPr>
        <w:fldChar w:fldCharType="end"/>
      </w:r>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0" w:history="1">
        <w:r w:rsidRPr="00647AB0">
          <w:rPr>
            <w:rStyle w:val="Hyperlink"/>
            <w:noProof/>
          </w:rPr>
          <w:t>Résumé</w:t>
        </w:r>
        <w:r>
          <w:rPr>
            <w:noProof/>
            <w:webHidden/>
          </w:rPr>
          <w:tab/>
        </w:r>
        <w:r>
          <w:rPr>
            <w:noProof/>
            <w:webHidden/>
          </w:rPr>
          <w:fldChar w:fldCharType="begin"/>
        </w:r>
        <w:r>
          <w:rPr>
            <w:noProof/>
            <w:webHidden/>
          </w:rPr>
          <w:instrText xml:space="preserve"> PAGEREF _Toc232287750 \h </w:instrText>
        </w:r>
        <w:r>
          <w:rPr>
            <w:noProof/>
            <w:webHidden/>
          </w:rPr>
        </w:r>
        <w:r>
          <w:rPr>
            <w:noProof/>
            <w:webHidden/>
          </w:rPr>
          <w:fldChar w:fldCharType="separate"/>
        </w:r>
        <w:r>
          <w:rPr>
            <w:noProof/>
            <w:webHidden/>
          </w:rPr>
          <w:t>13</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1" w:history="1">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العامة</w:t>
        </w:r>
        <w:r>
          <w:rPr>
            <w:noProof/>
            <w:webHidden/>
          </w:rPr>
          <w:tab/>
        </w:r>
        <w:r>
          <w:rPr>
            <w:noProof/>
            <w:webHidden/>
          </w:rPr>
          <w:fldChar w:fldCharType="begin"/>
        </w:r>
        <w:r>
          <w:rPr>
            <w:noProof/>
            <w:webHidden/>
          </w:rPr>
          <w:instrText xml:space="preserve"> PAGEREF _Toc232287751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2" w:history="1">
        <w:r w:rsidRPr="00647AB0">
          <w:rPr>
            <w:rStyle w:val="Hyperlink"/>
            <w:rFonts w:hint="eastAsia"/>
            <w:noProof/>
            <w:rtl/>
          </w:rPr>
          <w:t>تمهيد</w:t>
        </w:r>
        <w:r>
          <w:rPr>
            <w:noProof/>
            <w:webHidden/>
          </w:rPr>
          <w:tab/>
        </w:r>
        <w:r>
          <w:rPr>
            <w:noProof/>
            <w:webHidden/>
          </w:rPr>
          <w:fldChar w:fldCharType="begin"/>
        </w:r>
        <w:r>
          <w:rPr>
            <w:noProof/>
            <w:webHidden/>
          </w:rPr>
          <w:instrText xml:space="preserve"> PAGEREF _Toc232287752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3" w:history="1">
        <w:r w:rsidRPr="00647AB0">
          <w:rPr>
            <w:rStyle w:val="Hyperlink"/>
            <w:rFonts w:hint="eastAsia"/>
            <w:noProof/>
            <w:rtl/>
          </w:rPr>
          <w:t>الإشكالية</w:t>
        </w:r>
        <w:r>
          <w:rPr>
            <w:noProof/>
            <w:webHidden/>
          </w:rPr>
          <w:tab/>
        </w:r>
        <w:r>
          <w:rPr>
            <w:noProof/>
            <w:webHidden/>
          </w:rPr>
          <w:fldChar w:fldCharType="begin"/>
        </w:r>
        <w:r>
          <w:rPr>
            <w:noProof/>
            <w:webHidden/>
          </w:rPr>
          <w:instrText xml:space="preserve"> PAGEREF _Toc232287753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4" w:history="1">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_Toc232287754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5" w:history="1">
        <w:r w:rsidRPr="00647AB0">
          <w:rPr>
            <w:rStyle w:val="Hyperlink"/>
            <w:rFonts w:hint="eastAsia"/>
            <w:noProof/>
            <w:rtl/>
          </w:rPr>
          <w:t>أهداف</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_Toc232287755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6" w:history="1">
        <w:r w:rsidRPr="00647AB0">
          <w:rPr>
            <w:rStyle w:val="Hyperlink"/>
            <w:rFonts w:hint="eastAsia"/>
            <w:noProof/>
            <w:rtl/>
          </w:rPr>
          <w:t>منهجية</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_Toc232287756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7" w:history="1">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_Toc232287757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8" w:history="1">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منهاج</w:t>
        </w:r>
        <w:r w:rsidRPr="00647AB0">
          <w:rPr>
            <w:rStyle w:val="Hyperlink"/>
            <w:noProof/>
            <w:rtl/>
          </w:rPr>
          <w:t xml:space="preserve"> </w:t>
        </w:r>
        <w:r w:rsidRPr="00647AB0">
          <w:rPr>
            <w:rStyle w:val="Hyperlink"/>
            <w:noProof/>
          </w:rPr>
          <w:t>BTS</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واللوجستيك</w:t>
        </w:r>
        <w:r w:rsidRPr="00647AB0">
          <w:rPr>
            <w:rStyle w:val="Hyperlink"/>
            <w:noProof/>
            <w:rtl/>
          </w:rPr>
          <w:t xml:space="preserve"> (</w:t>
        </w:r>
        <w:r w:rsidRPr="00647AB0">
          <w:rPr>
            <w:rStyle w:val="Hyperlink"/>
            <w:noProof/>
          </w:rPr>
          <w:t>TAG1801</w:t>
        </w:r>
        <w:r w:rsidRPr="00647AB0">
          <w:rPr>
            <w:rStyle w:val="Hyperlink"/>
            <w:noProof/>
            <w:rtl/>
          </w:rPr>
          <w:t>)</w:t>
        </w:r>
        <w:r>
          <w:rPr>
            <w:noProof/>
            <w:webHidden/>
          </w:rPr>
          <w:tab/>
        </w:r>
        <w:r>
          <w:rPr>
            <w:noProof/>
            <w:webHidden/>
          </w:rPr>
          <w:fldChar w:fldCharType="begin"/>
        </w:r>
        <w:r>
          <w:rPr>
            <w:noProof/>
            <w:webHidden/>
          </w:rPr>
          <w:instrText xml:space="preserve"> PAGEREF _Toc232287758 \h </w:instrText>
        </w:r>
        <w:r>
          <w:rPr>
            <w:noProof/>
            <w:webHidden/>
          </w:rPr>
        </w:r>
        <w:r>
          <w:rPr>
            <w:noProof/>
            <w:webHidden/>
          </w:rPr>
          <w:fldChar w:fldCharType="separate"/>
        </w:r>
        <w:r>
          <w:rPr>
            <w:noProof/>
            <w:webHidden/>
          </w:rPr>
          <w:t>16</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9"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النظري</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_Toc232287759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0"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المفاهيم</w:t>
        </w:r>
        <w:r w:rsidRPr="00647AB0">
          <w:rPr>
            <w:rStyle w:val="Hyperlink"/>
            <w:noProof/>
            <w:rtl/>
          </w:rPr>
          <w:t xml:space="preserve"> </w:t>
        </w:r>
        <w:r w:rsidRPr="00647AB0">
          <w:rPr>
            <w:rStyle w:val="Hyperlink"/>
            <w:rFonts w:hint="eastAsia"/>
            <w:noProof/>
            <w:rtl/>
          </w:rPr>
          <w:t>الأساسية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_Toc232287760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1" w:history="1">
        <w:r w:rsidRPr="00647AB0">
          <w:rPr>
            <w:rStyle w:val="Hyperlink"/>
            <w:noProof/>
            <w:rtl/>
          </w:rPr>
          <w:t xml:space="preserve">1.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التسيير</w:t>
        </w:r>
        <w:r w:rsidRPr="00647AB0">
          <w:rPr>
            <w:rStyle w:val="Hyperlink"/>
            <w:noProof/>
            <w:rtl/>
          </w:rPr>
          <w:t xml:space="preserve"> </w:t>
        </w:r>
        <w:r w:rsidRPr="00647AB0">
          <w:rPr>
            <w:rStyle w:val="Hyperlink"/>
            <w:rFonts w:hint="eastAsia"/>
            <w:noProof/>
            <w:rtl/>
          </w:rPr>
          <w:t>اللوجيستي</w:t>
        </w:r>
        <w:r w:rsidRPr="00647AB0">
          <w:rPr>
            <w:rStyle w:val="Hyperlink"/>
            <w:noProof/>
            <w:rtl/>
          </w:rPr>
          <w:t xml:space="preserve"> (</w:t>
        </w:r>
        <w:r w:rsidRPr="00647AB0">
          <w:rPr>
            <w:rStyle w:val="Hyperlink"/>
            <w:noProof/>
          </w:rPr>
          <w:t>Logistics Management</w:t>
        </w:r>
        <w:r w:rsidRPr="00647AB0">
          <w:rPr>
            <w:rStyle w:val="Hyperlink"/>
            <w:noProof/>
            <w:rtl/>
          </w:rPr>
          <w:t>)</w:t>
        </w:r>
        <w:r>
          <w:rPr>
            <w:noProof/>
            <w:webHidden/>
          </w:rPr>
          <w:tab/>
        </w:r>
        <w:r>
          <w:rPr>
            <w:noProof/>
            <w:webHidden/>
          </w:rPr>
          <w:fldChar w:fldCharType="begin"/>
        </w:r>
        <w:r>
          <w:rPr>
            <w:noProof/>
            <w:webHidden/>
          </w:rPr>
          <w:instrText xml:space="preserve"> PAGEREF _Toc232287761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2" w:history="1">
        <w:r w:rsidRPr="00647AB0">
          <w:rPr>
            <w:rStyle w:val="Hyperlink"/>
            <w:noProof/>
            <w:rtl/>
          </w:rPr>
          <w:t xml:space="preserve">2.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التوريد</w:t>
        </w:r>
        <w:r w:rsidRPr="00647AB0">
          <w:rPr>
            <w:rStyle w:val="Hyperlink"/>
            <w:noProof/>
            <w:rtl/>
          </w:rPr>
          <w:t xml:space="preserve"> (</w:t>
        </w:r>
        <w:r w:rsidRPr="00647AB0">
          <w:rPr>
            <w:rStyle w:val="Hyperlink"/>
            <w:noProof/>
          </w:rPr>
          <w:t>Supply</w:t>
        </w:r>
        <w:r w:rsidRPr="00647AB0">
          <w:rPr>
            <w:rStyle w:val="Hyperlink"/>
            <w:noProof/>
            <w:rtl/>
          </w:rPr>
          <w:t xml:space="preserve"> </w:t>
        </w:r>
        <w:r w:rsidRPr="00647AB0">
          <w:rPr>
            <w:rStyle w:val="Hyperlink"/>
            <w:noProof/>
          </w:rPr>
          <w:t>Chain Management - SCM</w:t>
        </w:r>
        <w:r w:rsidRPr="00647AB0">
          <w:rPr>
            <w:rStyle w:val="Hyperlink"/>
            <w:noProof/>
            <w:rtl/>
          </w:rPr>
          <w:t>)</w:t>
        </w:r>
        <w:r>
          <w:rPr>
            <w:noProof/>
            <w:webHidden/>
          </w:rPr>
          <w:tab/>
        </w:r>
        <w:r>
          <w:rPr>
            <w:noProof/>
            <w:webHidden/>
          </w:rPr>
          <w:fldChar w:fldCharType="begin"/>
        </w:r>
        <w:r>
          <w:rPr>
            <w:noProof/>
            <w:webHidden/>
          </w:rPr>
          <w:instrText xml:space="preserve"> PAGEREF _Toc232287762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3" w:history="1">
        <w:r w:rsidRPr="00647AB0">
          <w:rPr>
            <w:rStyle w:val="Hyperlink"/>
            <w:noProof/>
            <w:rtl/>
          </w:rPr>
          <w:t xml:space="preserve">3.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المستودعات</w:t>
        </w:r>
        <w:r w:rsidRPr="00647AB0">
          <w:rPr>
            <w:rStyle w:val="Hyperlink"/>
            <w:noProof/>
            <w:rtl/>
          </w:rPr>
          <w:t xml:space="preserve"> </w:t>
        </w:r>
        <w:r w:rsidRPr="00647AB0">
          <w:rPr>
            <w:rStyle w:val="Hyperlink"/>
            <w:rFonts w:hint="eastAsia"/>
            <w:noProof/>
            <w:rtl/>
          </w:rPr>
          <w:t>وتصنيفها</w:t>
        </w:r>
        <w:r>
          <w:rPr>
            <w:noProof/>
            <w:webHidden/>
          </w:rPr>
          <w:tab/>
        </w:r>
        <w:r>
          <w:rPr>
            <w:noProof/>
            <w:webHidden/>
          </w:rPr>
          <w:fldChar w:fldCharType="begin"/>
        </w:r>
        <w:r>
          <w:rPr>
            <w:noProof/>
            <w:webHidden/>
          </w:rPr>
          <w:instrText xml:space="preserve"> PAGEREF _Toc232287763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العام</w:t>
        </w:r>
        <w:r>
          <w:rPr>
            <w:noProof/>
            <w:webHidden/>
          </w:rPr>
          <w:tab/>
        </w:r>
        <w:r>
          <w:rPr>
            <w:noProof/>
            <w:webHidden/>
          </w:rPr>
          <w:fldChar w:fldCharType="begin"/>
        </w:r>
        <w:r>
          <w:rPr>
            <w:noProof/>
            <w:webHidden/>
          </w:rPr>
          <w:instrText xml:space="preserve"> PAGEREF _Toc232287764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5"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تعريف</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وأهميته</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المؤسسة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_Toc232287765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6"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أهمية</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_Toc232287766 \h </w:instrText>
        </w:r>
        <w:r>
          <w:rPr>
            <w:noProof/>
            <w:webHidden/>
          </w:rPr>
        </w:r>
        <w:r>
          <w:rPr>
            <w:noProof/>
            <w:webHidden/>
          </w:rPr>
          <w:fldChar w:fldCharType="separate"/>
        </w:r>
        <w:r>
          <w:rPr>
            <w:noProof/>
            <w:webHidden/>
          </w:rPr>
          <w:t>21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7"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_Toc232287767 \h </w:instrText>
        </w:r>
        <w:r>
          <w:rPr>
            <w:noProof/>
            <w:webHidden/>
          </w:rPr>
        </w:r>
        <w:r>
          <w:rPr>
            <w:noProof/>
            <w:webHidden/>
          </w:rPr>
          <w:fldChar w:fldCharType="separate"/>
        </w:r>
        <w:r>
          <w:rPr>
            <w:noProof/>
            <w:webHidden/>
          </w:rPr>
          <w:t>22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_Toc232287768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9" w:history="1">
        <w:r w:rsidRPr="00647AB0">
          <w:rPr>
            <w:rStyle w:val="Hyperlink"/>
            <w:noProof/>
            <w:rtl/>
          </w:rPr>
          <w:t xml:space="preserve">1. </w:t>
        </w:r>
        <w:r w:rsidRPr="00647AB0">
          <w:rPr>
            <w:rStyle w:val="Hyperlink"/>
            <w:rFonts w:hint="eastAsia"/>
            <w:noProof/>
            <w:rtl/>
          </w:rPr>
          <w:t>وظيفة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noProof/>
          </w:rPr>
          <w:t>Procurement Function</w:t>
        </w:r>
        <w:r w:rsidRPr="00647AB0">
          <w:rPr>
            <w:rStyle w:val="Hyperlink"/>
            <w:noProof/>
            <w:rtl/>
          </w:rPr>
          <w:t>)</w:t>
        </w:r>
        <w:r>
          <w:rPr>
            <w:noProof/>
            <w:webHidden/>
          </w:rPr>
          <w:tab/>
        </w:r>
        <w:r>
          <w:rPr>
            <w:noProof/>
            <w:webHidden/>
          </w:rPr>
          <w:fldChar w:fldCharType="begin"/>
        </w:r>
        <w:r>
          <w:rPr>
            <w:noProof/>
            <w:webHidden/>
          </w:rPr>
          <w:instrText xml:space="preserve"> PAGEREF _Toc232287769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0" w:history="1">
        <w:r w:rsidRPr="00647AB0">
          <w:rPr>
            <w:rStyle w:val="Hyperlink"/>
            <w:noProof/>
            <w:rtl/>
          </w:rPr>
          <w:t xml:space="preserve">2.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الإدارة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_Toc232287770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1" w:history="1">
        <w:r w:rsidRPr="00647AB0">
          <w:rPr>
            <w:rStyle w:val="Hyperlink"/>
            <w:noProof/>
            <w:rtl/>
          </w:rPr>
          <w:t xml:space="preserve">3.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والتخزين</w:t>
        </w:r>
        <w:r>
          <w:rPr>
            <w:noProof/>
            <w:webHidden/>
          </w:rPr>
          <w:tab/>
        </w:r>
        <w:r>
          <w:rPr>
            <w:noProof/>
            <w:webHidden/>
          </w:rPr>
          <w:fldChar w:fldCharType="begin"/>
        </w:r>
        <w:r>
          <w:rPr>
            <w:noProof/>
            <w:webHidden/>
          </w:rPr>
          <w:instrText xml:space="preserve"> PAGEREF _Toc232287771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أدوات</w:t>
        </w:r>
        <w:r w:rsidRPr="00647AB0">
          <w:rPr>
            <w:rStyle w:val="Hyperlink"/>
            <w:noProof/>
            <w:rtl/>
          </w:rPr>
          <w:t xml:space="preserve">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المحاسبي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_Toc232287772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3"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Pr>
            <w:noProof/>
            <w:webHidden/>
          </w:rPr>
          <w:tab/>
        </w:r>
        <w:r>
          <w:rPr>
            <w:noProof/>
            <w:webHidden/>
          </w:rPr>
          <w:fldChar w:fldCharType="begin"/>
        </w:r>
        <w:r>
          <w:rPr>
            <w:noProof/>
            <w:webHidden/>
          </w:rPr>
          <w:instrText xml:space="preserve"> PAGEREF _Toc232287773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4"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_Toc232287774 \h </w:instrText>
        </w:r>
        <w:r>
          <w:rPr>
            <w:noProof/>
            <w:webHidden/>
          </w:rPr>
        </w:r>
        <w:r>
          <w:rPr>
            <w:noProof/>
            <w:webHidden/>
          </w:rPr>
          <w:fldChar w:fldCharType="separate"/>
        </w:r>
        <w:r>
          <w:rPr>
            <w:noProof/>
            <w:webHidden/>
          </w:rPr>
          <w:t>26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5"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نقطة</w:t>
        </w:r>
        <w:r w:rsidRPr="00647AB0">
          <w:rPr>
            <w:rStyle w:val="Hyperlink"/>
            <w:noProof/>
            <w:rtl/>
          </w:rPr>
          <w:t xml:space="preserve"> </w:t>
        </w:r>
        <w:r w:rsidRPr="00647AB0">
          <w:rPr>
            <w:rStyle w:val="Hyperlink"/>
            <w:rFonts w:hint="eastAsia"/>
            <w:noProof/>
            <w:rtl/>
          </w:rPr>
          <w:t>إعادة</w:t>
        </w:r>
        <w:r w:rsidRPr="00647AB0">
          <w:rPr>
            <w:rStyle w:val="Hyperlink"/>
            <w:noProof/>
            <w:rtl/>
          </w:rPr>
          <w:t xml:space="preserve"> </w:t>
        </w:r>
        <w:r w:rsidRPr="00647AB0">
          <w:rPr>
            <w:rStyle w:val="Hyperlink"/>
            <w:rFonts w:hint="eastAsia"/>
            <w:noProof/>
            <w:rtl/>
          </w:rPr>
          <w:t>الطلب</w:t>
        </w:r>
        <w:r w:rsidRPr="00647AB0">
          <w:rPr>
            <w:rStyle w:val="Hyperlink"/>
            <w:noProof/>
            <w:rtl/>
          </w:rPr>
          <w:t xml:space="preserve"> </w:t>
        </w:r>
        <w:r w:rsidRPr="00647AB0">
          <w:rPr>
            <w:rStyle w:val="Hyperlink"/>
            <w:rFonts w:hint="eastAsia"/>
            <w:noProof/>
            <w:rtl/>
          </w:rPr>
          <w:t>ومخزون</w:t>
        </w:r>
        <w:r w:rsidRPr="00647AB0">
          <w:rPr>
            <w:rStyle w:val="Hyperlink"/>
            <w:noProof/>
            <w:rtl/>
          </w:rPr>
          <w:t xml:space="preserve"> </w:t>
        </w:r>
        <w:r w:rsidRPr="00647AB0">
          <w:rPr>
            <w:rStyle w:val="Hyperlink"/>
            <w:rFonts w:hint="eastAsia"/>
            <w:noProof/>
            <w:rtl/>
          </w:rPr>
          <w:t>الأمان</w:t>
        </w:r>
        <w:r>
          <w:rPr>
            <w:noProof/>
            <w:webHidden/>
          </w:rPr>
          <w:tab/>
        </w:r>
        <w:r>
          <w:rPr>
            <w:noProof/>
            <w:webHidden/>
          </w:rPr>
          <w:fldChar w:fldCharType="begin"/>
        </w:r>
        <w:r>
          <w:rPr>
            <w:noProof/>
            <w:webHidden/>
          </w:rPr>
          <w:instrText xml:space="preserve"> PAGEREF _Toc232287775 \h </w:instrText>
        </w:r>
        <w:r>
          <w:rPr>
            <w:noProof/>
            <w:webHidden/>
          </w:rPr>
        </w:r>
        <w:r>
          <w:rPr>
            <w:noProof/>
            <w:webHidden/>
          </w:rPr>
          <w:fldChar w:fldCharType="separate"/>
        </w:r>
        <w:r>
          <w:rPr>
            <w:noProof/>
            <w:webHidden/>
          </w:rPr>
          <w:t>28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6"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طرق</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_Toc232287776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7"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rFonts w:hint="eastAsia"/>
            <w:noProof/>
            <w:rtl/>
          </w:rPr>
          <w:t>ومفهوم</w:t>
        </w:r>
        <w:r w:rsidRPr="00647AB0">
          <w:rPr>
            <w:rStyle w:val="Hyperlink"/>
            <w:noProof/>
            <w:rtl/>
          </w:rPr>
          <w:t xml:space="preserve"> </w:t>
        </w:r>
        <w:r w:rsidRPr="00647AB0">
          <w:rPr>
            <w:rStyle w:val="Hyperlink"/>
            <w:noProof/>
          </w:rPr>
          <w:t>ERP</w:t>
        </w:r>
        <w:r>
          <w:rPr>
            <w:noProof/>
            <w:webHidden/>
          </w:rPr>
          <w:tab/>
        </w:r>
        <w:r>
          <w:rPr>
            <w:noProof/>
            <w:webHidden/>
          </w:rPr>
          <w:fldChar w:fldCharType="begin"/>
        </w:r>
        <w:r>
          <w:rPr>
            <w:noProof/>
            <w:webHidden/>
          </w:rPr>
          <w:instrText xml:space="preserve"> PAGEREF _Toc232287777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8" w:history="1">
        <w:r w:rsidRPr="00647AB0">
          <w:rPr>
            <w:rStyle w:val="Hyperlink"/>
            <w:noProof/>
            <w:rtl/>
          </w:rPr>
          <w:t xml:space="preserve">1.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noProof/>
          </w:rPr>
          <w:t>Supplier Evaluation</w:t>
        </w:r>
        <w:r w:rsidRPr="00647AB0">
          <w:rPr>
            <w:rStyle w:val="Hyperlink"/>
            <w:noProof/>
            <w:rtl/>
          </w:rPr>
          <w:t>)</w:t>
        </w:r>
        <w:r>
          <w:rPr>
            <w:noProof/>
            <w:webHidden/>
          </w:rPr>
          <w:tab/>
        </w:r>
        <w:r>
          <w:rPr>
            <w:noProof/>
            <w:webHidden/>
          </w:rPr>
          <w:fldChar w:fldCharType="begin"/>
        </w:r>
        <w:r>
          <w:rPr>
            <w:noProof/>
            <w:webHidden/>
          </w:rPr>
          <w:instrText xml:space="preserve"> PAGEREF _Toc232287778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9" w:history="1">
        <w:r w:rsidRPr="00647AB0">
          <w:rPr>
            <w:rStyle w:val="Hyperlink"/>
            <w:noProof/>
            <w:rtl/>
          </w:rPr>
          <w:t xml:space="preserve">2.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المندمجة</w:t>
        </w:r>
        <w:r w:rsidRPr="00647AB0">
          <w:rPr>
            <w:rStyle w:val="Hyperlink"/>
            <w:noProof/>
            <w:rtl/>
          </w:rPr>
          <w:t xml:space="preserve"> (</w:t>
        </w:r>
        <w:r w:rsidRPr="00647AB0">
          <w:rPr>
            <w:rStyle w:val="Hyperlink"/>
            <w:noProof/>
          </w:rPr>
          <w:t>ERP - Enterprise Resource Planning</w:t>
        </w:r>
        <w:r w:rsidRPr="00647AB0">
          <w:rPr>
            <w:rStyle w:val="Hyperlink"/>
            <w:noProof/>
            <w:rtl/>
          </w:rPr>
          <w:t>)</w:t>
        </w:r>
        <w:r>
          <w:rPr>
            <w:noProof/>
            <w:webHidden/>
          </w:rPr>
          <w:tab/>
        </w:r>
        <w:r>
          <w:rPr>
            <w:noProof/>
            <w:webHidden/>
          </w:rPr>
          <w:fldChar w:fldCharType="begin"/>
        </w:r>
        <w:r>
          <w:rPr>
            <w:noProof/>
            <w:webHidden/>
          </w:rPr>
          <w:instrText xml:space="preserve"> PAGEREF _Toc232287779 \h </w:instrText>
        </w:r>
        <w:r>
          <w:rPr>
            <w:noProof/>
            <w:webHidden/>
          </w:rPr>
        </w:r>
        <w:r>
          <w:rPr>
            <w:noProof/>
            <w:webHidden/>
          </w:rPr>
          <w:fldChar w:fldCharType="separate"/>
        </w:r>
        <w:r>
          <w:rPr>
            <w:noProof/>
            <w:webHidden/>
          </w:rPr>
          <w:t>30</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80"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العملي</w:t>
        </w:r>
        <w:r w:rsidRPr="00647AB0">
          <w:rPr>
            <w:rStyle w:val="Hyperlink"/>
            <w:noProof/>
            <w:rtl/>
          </w:rPr>
          <w:t xml:space="preserve"> </w:t>
        </w:r>
        <w:r w:rsidRPr="00647AB0">
          <w:rPr>
            <w:rStyle w:val="Hyperlink"/>
            <w:rFonts w:hint="eastAsia"/>
            <w:noProof/>
            <w:rtl/>
          </w:rPr>
          <w:t>والتشخيص</w:t>
        </w:r>
        <w:r w:rsidRPr="00647AB0">
          <w:rPr>
            <w:rStyle w:val="Hyperlink"/>
            <w:noProof/>
            <w:rtl/>
          </w:rPr>
          <w:t xml:space="preserve"> </w:t>
        </w:r>
        <w:r w:rsidRPr="00647AB0">
          <w:rPr>
            <w:rStyle w:val="Hyperlink"/>
            <w:rFonts w:hint="eastAsia"/>
            <w:noProof/>
            <w:rtl/>
          </w:rPr>
          <w:t>الميداني</w:t>
        </w:r>
        <w:r>
          <w:rPr>
            <w:noProof/>
            <w:webHidden/>
          </w:rPr>
          <w:tab/>
        </w:r>
        <w:r>
          <w:rPr>
            <w:noProof/>
            <w:webHidden/>
          </w:rPr>
          <w:fldChar w:fldCharType="begin"/>
        </w:r>
        <w:r>
          <w:rPr>
            <w:noProof/>
            <w:webHidden/>
          </w:rPr>
          <w:instrText xml:space="preserve"> PAGEREF _Toc232287780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1"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الرياضية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_Toc232287781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_Toc232287782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sidRPr="00647AB0">
          <w:rPr>
            <w:rStyle w:val="Hyperlink"/>
            <w:noProof/>
            <w:rtl/>
          </w:rPr>
          <w:t xml:space="preserve"> </w:t>
        </w:r>
        <w:r w:rsidRPr="00647AB0">
          <w:rPr>
            <w:rStyle w:val="Hyperlink"/>
            <w:rFonts w:hint="eastAsia"/>
            <w:noProof/>
            <w:rtl/>
          </w:rPr>
          <w:t>وتطبيقه</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مخزون</w:t>
        </w:r>
        <w:r w:rsidRPr="00647AB0">
          <w:rPr>
            <w:rStyle w:val="Hyperlink"/>
            <w:noProof/>
            <w:rtl/>
          </w:rPr>
          <w:t xml:space="preserve"> </w:t>
        </w:r>
        <w:r w:rsidRPr="00647AB0">
          <w:rPr>
            <w:rStyle w:val="Hyperlink"/>
            <w:rFonts w:hint="eastAsia"/>
            <w:noProof/>
            <w:rtl/>
          </w:rPr>
          <w:t>المديرية</w:t>
        </w:r>
        <w:r>
          <w:rPr>
            <w:noProof/>
            <w:webHidden/>
          </w:rPr>
          <w:tab/>
        </w:r>
        <w:r>
          <w:rPr>
            <w:noProof/>
            <w:webHidden/>
          </w:rPr>
          <w:fldChar w:fldCharType="begin"/>
        </w:r>
        <w:r>
          <w:rPr>
            <w:noProof/>
            <w:webHidden/>
          </w:rPr>
          <w:instrText xml:space="preserve"> PAGEREF _Toc232287783 \h </w:instrText>
        </w:r>
        <w:r>
          <w:rPr>
            <w:noProof/>
            <w:webHidden/>
          </w:rPr>
        </w:r>
        <w:r>
          <w:rPr>
            <w:noProof/>
            <w:webHidden/>
          </w:rPr>
          <w:fldChar w:fldCharType="separate"/>
        </w:r>
        <w:r>
          <w:rPr>
            <w:noProof/>
            <w:webHidden/>
          </w:rPr>
          <w:t>33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XYZ</w:t>
        </w:r>
        <w:r w:rsidRPr="00647AB0">
          <w:rPr>
            <w:rStyle w:val="Hyperlink"/>
            <w:noProof/>
            <w:rtl/>
          </w:rPr>
          <w:t xml:space="preserve"> </w:t>
        </w:r>
        <w:r w:rsidRPr="00647AB0">
          <w:rPr>
            <w:rStyle w:val="Hyperlink"/>
            <w:rFonts w:hint="eastAsia"/>
            <w:noProof/>
            <w:rtl/>
          </w:rPr>
          <w:t>ومصفوفة</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noProof/>
          </w:rPr>
          <w:t>ABC-XYZ</w:t>
        </w:r>
        <w:r>
          <w:rPr>
            <w:noProof/>
            <w:webHidden/>
          </w:rPr>
          <w:tab/>
        </w:r>
        <w:r>
          <w:rPr>
            <w:noProof/>
            <w:webHidden/>
          </w:rPr>
          <w:fldChar w:fldCharType="begin"/>
        </w:r>
        <w:r>
          <w:rPr>
            <w:noProof/>
            <w:webHidden/>
          </w:rPr>
          <w:instrText xml:space="preserve"> PAGEREF _Toc232287784 \h </w:instrText>
        </w:r>
        <w:r>
          <w:rPr>
            <w:noProof/>
            <w:webHidden/>
          </w:rPr>
        </w:r>
        <w:r>
          <w:rPr>
            <w:noProof/>
            <w:webHidden/>
          </w:rPr>
          <w:fldChar w:fldCharType="separate"/>
        </w:r>
        <w:r>
          <w:rPr>
            <w:noProof/>
            <w:webHidden/>
          </w:rPr>
          <w:t>34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5"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والمؤسسي</w:t>
        </w:r>
        <w:r>
          <w:rPr>
            <w:noProof/>
            <w:webHidden/>
          </w:rPr>
          <w:tab/>
        </w:r>
        <w:r>
          <w:rPr>
            <w:noProof/>
            <w:webHidden/>
          </w:rPr>
          <w:fldChar w:fldCharType="begin"/>
        </w:r>
        <w:r>
          <w:rPr>
            <w:noProof/>
            <w:webHidden/>
          </w:rPr>
          <w:instrText xml:space="preserve"> PAGEREF _Toc232287785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ولاية</w:t>
        </w:r>
        <w:r w:rsidRPr="00647AB0">
          <w:rPr>
            <w:rStyle w:val="Hyperlink"/>
            <w:noProof/>
            <w:rtl/>
          </w:rPr>
          <w:t xml:space="preserve"> </w:t>
        </w:r>
        <w:r w:rsidRPr="00647AB0">
          <w:rPr>
            <w:rStyle w:val="Hyperlink"/>
            <w:rFonts w:hint="eastAsia"/>
            <w:noProof/>
            <w:rtl/>
          </w:rPr>
          <w:t>البيض</w:t>
        </w:r>
        <w:r w:rsidRPr="00647AB0">
          <w:rPr>
            <w:rStyle w:val="Hyperlink"/>
            <w:noProof/>
            <w:rtl/>
          </w:rPr>
          <w:t xml:space="preserve"> —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والأثر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_Toc232287786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تقديم</w:t>
        </w:r>
        <w:r w:rsidRPr="00647AB0">
          <w:rPr>
            <w:rStyle w:val="Hyperlink"/>
            <w:noProof/>
            <w:rtl/>
          </w:rPr>
          <w:t xml:space="preserve"> </w:t>
        </w:r>
        <w:r w:rsidRPr="00647AB0">
          <w:rPr>
            <w:rStyle w:val="Hyperlink"/>
            <w:rFonts w:hint="eastAsia"/>
            <w:noProof/>
            <w:rtl/>
          </w:rPr>
          <w:t>مديرية</w:t>
        </w:r>
        <w:r w:rsidRPr="00647AB0">
          <w:rPr>
            <w:rStyle w:val="Hyperlink"/>
            <w:noProof/>
            <w:rtl/>
          </w:rPr>
          <w:t xml:space="preserve"> </w:t>
        </w:r>
        <w:r w:rsidRPr="00647AB0">
          <w:rPr>
            <w:rStyle w:val="Hyperlink"/>
            <w:rFonts w:hint="eastAsia"/>
            <w:noProof/>
            <w:rtl/>
          </w:rPr>
          <w:t>التربية</w:t>
        </w:r>
        <w:r w:rsidRPr="00647AB0">
          <w:rPr>
            <w:rStyle w:val="Hyperlink"/>
            <w:noProof/>
            <w:rtl/>
          </w:rPr>
          <w:t xml:space="preserve"> </w:t>
        </w:r>
        <w:r w:rsidRPr="00647AB0">
          <w:rPr>
            <w:rStyle w:val="Hyperlink"/>
            <w:rFonts w:hint="eastAsia"/>
            <w:noProof/>
            <w:rtl/>
          </w:rPr>
          <w:t>لولاية</w:t>
        </w:r>
        <w:r w:rsidRPr="00647AB0">
          <w:rPr>
            <w:rStyle w:val="Hyperlink"/>
            <w:noProof/>
            <w:rtl/>
          </w:rPr>
          <w:t xml:space="preserve"> </w:t>
        </w:r>
        <w:r w:rsidRPr="00647AB0">
          <w:rPr>
            <w:rStyle w:val="Hyperlink"/>
            <w:rFonts w:hint="eastAsia"/>
            <w:noProof/>
            <w:rtl/>
          </w:rPr>
          <w:t>البيض</w:t>
        </w:r>
        <w:r>
          <w:rPr>
            <w:noProof/>
            <w:webHidden/>
          </w:rPr>
          <w:tab/>
        </w:r>
        <w:r>
          <w:rPr>
            <w:noProof/>
            <w:webHidden/>
          </w:rPr>
          <w:fldChar w:fldCharType="begin"/>
        </w:r>
        <w:r>
          <w:rPr>
            <w:noProof/>
            <w:webHidden/>
          </w:rPr>
          <w:instrText xml:space="preserve"> PAGEREF _Toc232287787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8"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وصف</w:t>
        </w:r>
        <w:r w:rsidRPr="00647AB0">
          <w:rPr>
            <w:rStyle w:val="Hyperlink"/>
            <w:noProof/>
            <w:rtl/>
          </w:rPr>
          <w:t xml:space="preserve"> </w:t>
        </w:r>
        <w:r w:rsidRPr="00647AB0">
          <w:rPr>
            <w:rStyle w:val="Hyperlink"/>
            <w:rFonts w:hint="eastAsia"/>
            <w:noProof/>
            <w:rtl/>
          </w:rPr>
          <w:t>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وتقييم</w:t>
        </w:r>
        <w:r w:rsidRPr="00647AB0">
          <w:rPr>
            <w:rStyle w:val="Hyperlink"/>
            <w:noProof/>
            <w:rtl/>
          </w:rPr>
          <w:t xml:space="preserve"> </w:t>
        </w:r>
        <w:r w:rsidRPr="00647AB0">
          <w:rPr>
            <w:rStyle w:val="Hyperlink"/>
            <w:rFonts w:hint="eastAsia"/>
            <w:noProof/>
            <w:rtl/>
          </w:rPr>
          <w:t>بيئتها</w:t>
        </w:r>
        <w:r w:rsidRPr="00647AB0">
          <w:rPr>
            <w:rStyle w:val="Hyperlink"/>
            <w:noProof/>
            <w:rtl/>
          </w:rPr>
          <w:t xml:space="preserve"> </w:t>
        </w:r>
        <w:r w:rsidRPr="00647AB0">
          <w:rPr>
            <w:rStyle w:val="Hyperlink"/>
            <w:rFonts w:hint="eastAsia"/>
            <w:noProof/>
            <w:rtl/>
          </w:rPr>
          <w:t>التشغيلية</w:t>
        </w:r>
        <w:r>
          <w:rPr>
            <w:noProof/>
            <w:webHidden/>
          </w:rPr>
          <w:tab/>
        </w:r>
        <w:r>
          <w:rPr>
            <w:noProof/>
            <w:webHidden/>
          </w:rPr>
          <w:fldChar w:fldCharType="begin"/>
        </w:r>
        <w:r>
          <w:rPr>
            <w:noProof/>
            <w:webHidden/>
          </w:rPr>
          <w:instrText xml:space="preserve"> PAGEREF _Toc232287788 \h </w:instrText>
        </w:r>
        <w:r>
          <w:rPr>
            <w:noProof/>
            <w:webHidden/>
          </w:rPr>
        </w:r>
        <w:r>
          <w:rPr>
            <w:noProof/>
            <w:webHidden/>
          </w:rPr>
          <w:fldChar w:fldCharType="separate"/>
        </w:r>
        <w:r>
          <w:rPr>
            <w:noProof/>
            <w:webHidden/>
          </w:rPr>
          <w:t>37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9"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التشخيص</w:t>
        </w:r>
        <w:r w:rsidRPr="00647AB0">
          <w:rPr>
            <w:rStyle w:val="Hyperlink"/>
            <w:noProof/>
            <w:rtl/>
          </w:rPr>
          <w:t xml:space="preserve"> </w:t>
        </w:r>
        <w:r w:rsidRPr="00647AB0">
          <w:rPr>
            <w:rStyle w:val="Hyperlink"/>
            <w:rFonts w:hint="eastAsia"/>
            <w:noProof/>
            <w:rtl/>
          </w:rPr>
          <w:t>الميداني</w:t>
        </w:r>
        <w:r w:rsidRPr="00647AB0">
          <w:rPr>
            <w:rStyle w:val="Hyperlink"/>
            <w:noProof/>
            <w:rtl/>
          </w:rPr>
          <w:t xml:space="preserve"> </w:t>
        </w:r>
        <w:r w:rsidRPr="00647AB0">
          <w:rPr>
            <w:rStyle w:val="Hyperlink"/>
            <w:rFonts w:hint="eastAsia"/>
            <w:noProof/>
            <w:rtl/>
          </w:rPr>
          <w:t>وتحليل</w:t>
        </w:r>
        <w:r w:rsidRPr="00647AB0">
          <w:rPr>
            <w:rStyle w:val="Hyperlink"/>
            <w:noProof/>
            <w:rtl/>
          </w:rPr>
          <w:t xml:space="preserve"> </w:t>
        </w:r>
        <w:r w:rsidRPr="00647AB0">
          <w:rPr>
            <w:rStyle w:val="Hyperlink"/>
            <w:rFonts w:hint="eastAsia"/>
            <w:noProof/>
            <w:rtl/>
          </w:rPr>
          <w:t>الفجوات</w:t>
        </w:r>
        <w:r>
          <w:rPr>
            <w:noProof/>
            <w:webHidden/>
          </w:rPr>
          <w:tab/>
        </w:r>
        <w:r>
          <w:rPr>
            <w:noProof/>
            <w:webHidden/>
          </w:rPr>
          <w:fldChar w:fldCharType="begin"/>
        </w:r>
        <w:r>
          <w:rPr>
            <w:noProof/>
            <w:webHidden/>
          </w:rPr>
          <w:instrText xml:space="preserve"> PAGEREF _Toc232287789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04</w:t>
        </w:r>
        <w:r>
          <w:rPr>
            <w:noProof/>
            <w:webHidden/>
          </w:rPr>
          <w:tab/>
        </w:r>
        <w:r>
          <w:rPr>
            <w:noProof/>
            <w:webHidden/>
          </w:rPr>
          <w:fldChar w:fldCharType="begin"/>
        </w:r>
        <w:r>
          <w:rPr>
            <w:noProof/>
            <w:webHidden/>
          </w:rPr>
          <w:instrText xml:space="preserve"> PAGEREF _Toc232287790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مصفوفة</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rFonts w:hint="eastAsia"/>
            <w:noProof/>
            <w:rtl/>
          </w:rPr>
          <w:t>الفجوات</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05</w:t>
        </w:r>
        <w:r>
          <w:rPr>
            <w:noProof/>
            <w:webHidden/>
          </w:rPr>
          <w:tab/>
        </w:r>
        <w:r>
          <w:rPr>
            <w:noProof/>
            <w:webHidden/>
          </w:rPr>
          <w:fldChar w:fldCharType="begin"/>
        </w:r>
        <w:r>
          <w:rPr>
            <w:noProof/>
            <w:webHidden/>
          </w:rPr>
          <w:instrText xml:space="preserve"> PAGEREF _Toc232287791 \h </w:instrText>
        </w:r>
        <w:r>
          <w:rPr>
            <w:noProof/>
            <w:webHidden/>
          </w:rPr>
        </w:r>
        <w:r>
          <w:rPr>
            <w:noProof/>
            <w:webHidden/>
          </w:rPr>
          <w:fldChar w:fldCharType="separate"/>
        </w:r>
        <w:r>
          <w:rPr>
            <w:noProof/>
            <w:webHidden/>
          </w:rPr>
          <w:t>40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تصنيف</w:t>
        </w:r>
        <w:r w:rsidRPr="00647AB0">
          <w:rPr>
            <w:rStyle w:val="Hyperlink"/>
            <w:noProof/>
            <w:rtl/>
          </w:rPr>
          <w:t xml:space="preserve"> </w:t>
        </w:r>
        <w:r w:rsidRPr="00647AB0">
          <w:rPr>
            <w:rStyle w:val="Hyperlink"/>
            <w:noProof/>
          </w:rPr>
          <w:t>ABC-XYZ</w:t>
        </w:r>
        <w:r w:rsidRPr="00647AB0">
          <w:rPr>
            <w:rStyle w:val="Hyperlink"/>
            <w:noProof/>
            <w:rtl/>
          </w:rPr>
          <w:t xml:space="preserve"> </w:t>
        </w:r>
        <w:r w:rsidRPr="00647AB0">
          <w:rPr>
            <w:rStyle w:val="Hyperlink"/>
            <w:rFonts w:hint="eastAsia"/>
            <w:noProof/>
            <w:rtl/>
          </w:rPr>
          <w:t>كأداة</w:t>
        </w:r>
        <w:r w:rsidRPr="00647AB0">
          <w:rPr>
            <w:rStyle w:val="Hyperlink"/>
            <w:noProof/>
            <w:rtl/>
          </w:rPr>
          <w:t xml:space="preserve"> </w:t>
        </w:r>
        <w:r w:rsidRPr="00647AB0">
          <w:rPr>
            <w:rStyle w:val="Hyperlink"/>
            <w:rFonts w:hint="eastAsia"/>
            <w:noProof/>
            <w:rtl/>
          </w:rPr>
          <w:t>لتوجيه</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_Toc232287792 \h </w:instrText>
        </w:r>
        <w:r>
          <w:rPr>
            <w:noProof/>
            <w:webHidden/>
          </w:rPr>
        </w:r>
        <w:r>
          <w:rPr>
            <w:noProof/>
            <w:webHidden/>
          </w:rPr>
          <w:fldChar w:fldCharType="separate"/>
        </w:r>
        <w:r>
          <w:rPr>
            <w:noProof/>
            <w:webHidden/>
          </w:rPr>
          <w:t>41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9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تصميم</w:t>
        </w:r>
        <w:r w:rsidRPr="00647AB0">
          <w:rPr>
            <w:rStyle w:val="Hyperlink"/>
            <w:noProof/>
            <w:rtl/>
          </w:rPr>
          <w:t xml:space="preserve"> </w:t>
        </w:r>
        <w:r w:rsidRPr="00647AB0">
          <w:rPr>
            <w:rStyle w:val="Hyperlink"/>
            <w:rFonts w:hint="eastAsia"/>
            <w:noProof/>
            <w:rtl/>
          </w:rPr>
          <w:t>وإنجاز</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_Toc232287793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المتكاملة</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_Toc232287794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فلسفة</w:t>
        </w:r>
        <w:r w:rsidRPr="00647AB0">
          <w:rPr>
            <w:rStyle w:val="Hyperlink"/>
            <w:noProof/>
            <w:rtl/>
          </w:rPr>
          <w:t xml:space="preserve"> </w:t>
        </w:r>
        <w:r w:rsidRPr="00647AB0">
          <w:rPr>
            <w:rStyle w:val="Hyperlink"/>
            <w:rFonts w:hint="eastAsia"/>
            <w:noProof/>
            <w:rtl/>
          </w:rPr>
          <w:t>التصميم</w:t>
        </w:r>
        <w:r w:rsidRPr="00647AB0">
          <w:rPr>
            <w:rStyle w:val="Hyperlink"/>
            <w:noProof/>
            <w:rtl/>
          </w:rPr>
          <w:t xml:space="preserve"> </w:t>
        </w:r>
        <w:r w:rsidRPr="00647AB0">
          <w:rPr>
            <w:rStyle w:val="Hyperlink"/>
            <w:rFonts w:hint="eastAsia"/>
            <w:noProof/>
            <w:rtl/>
          </w:rPr>
          <w:t>والتحول</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أحادية</w:t>
        </w:r>
        <w:r w:rsidRPr="00647AB0">
          <w:rPr>
            <w:rStyle w:val="Hyperlink"/>
            <w:noProof/>
            <w:rtl/>
          </w:rPr>
          <w:t xml:space="preserve"> </w:t>
        </w:r>
        <w:r w:rsidRPr="00647AB0">
          <w:rPr>
            <w:rStyle w:val="Hyperlink"/>
            <w:rFonts w:hint="eastAsia"/>
            <w:noProof/>
            <w:rtl/>
          </w:rPr>
          <w:t>الطبقة</w:t>
        </w:r>
        <w:r>
          <w:rPr>
            <w:noProof/>
            <w:webHidden/>
          </w:rPr>
          <w:tab/>
        </w:r>
        <w:r>
          <w:rPr>
            <w:noProof/>
            <w:webHidden/>
          </w:rPr>
          <w:fldChar w:fldCharType="begin"/>
        </w:r>
        <w:r>
          <w:rPr>
            <w:noProof/>
            <w:webHidden/>
          </w:rPr>
          <w:instrText xml:space="preserve"> PAGEREF _Toc232287795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مبدأ</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الوظيفي</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بيئة</w:t>
        </w:r>
        <w:r w:rsidRPr="00647AB0">
          <w:rPr>
            <w:rStyle w:val="Hyperlink"/>
            <w:noProof/>
            <w:rtl/>
          </w:rPr>
          <w:t xml:space="preserve"> </w:t>
        </w:r>
        <w:r w:rsidRPr="00647AB0">
          <w:rPr>
            <w:rStyle w:val="Hyperlink"/>
            <w:noProof/>
          </w:rPr>
          <w:t>Excel/VBA</w:t>
        </w:r>
        <w:r>
          <w:rPr>
            <w:noProof/>
            <w:webHidden/>
          </w:rPr>
          <w:tab/>
        </w:r>
        <w:r>
          <w:rPr>
            <w:noProof/>
            <w:webHidden/>
          </w:rPr>
          <w:fldChar w:fldCharType="begin"/>
        </w:r>
        <w:r>
          <w:rPr>
            <w:noProof/>
            <w:webHidden/>
          </w:rPr>
          <w:instrText xml:space="preserve"> PAGEREF _Toc232287796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الاستقلالية</w:t>
        </w:r>
        <w:r w:rsidRPr="00647AB0">
          <w:rPr>
            <w:rStyle w:val="Hyperlink"/>
            <w:noProof/>
            <w:rtl/>
          </w:rPr>
          <w:t xml:space="preserve"> </w:t>
        </w:r>
        <w:r w:rsidRPr="00647AB0">
          <w:rPr>
            <w:rStyle w:val="Hyperlink"/>
            <w:rFonts w:hint="eastAsia"/>
            <w:noProof/>
            <w:rtl/>
          </w:rPr>
          <w:t>التشغيلية</w:t>
        </w:r>
        <w:r w:rsidRPr="00647AB0">
          <w:rPr>
            <w:rStyle w:val="Hyperlink"/>
            <w:noProof/>
            <w:rtl/>
          </w:rPr>
          <w:t xml:space="preserve"> </w:t>
        </w:r>
        <w:r w:rsidRPr="00647AB0">
          <w:rPr>
            <w:rStyle w:val="Hyperlink"/>
            <w:rFonts w:hint="eastAsia"/>
            <w:noProof/>
            <w:rtl/>
          </w:rPr>
          <w:t>والانتشار</w:t>
        </w:r>
        <w:r>
          <w:rPr>
            <w:noProof/>
            <w:webHidden/>
          </w:rPr>
          <w:tab/>
        </w:r>
        <w:r>
          <w:rPr>
            <w:noProof/>
            <w:webHidden/>
          </w:rPr>
          <w:fldChar w:fldCharType="begin"/>
        </w:r>
        <w:r>
          <w:rPr>
            <w:noProof/>
            <w:webHidden/>
          </w:rPr>
          <w:instrText xml:space="preserve"> PAGEREF _Toc232287797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تدفق</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وآليات</w:t>
        </w:r>
        <w:r w:rsidRPr="00647AB0">
          <w:rPr>
            <w:rStyle w:val="Hyperlink"/>
            <w:noProof/>
            <w:rtl/>
          </w:rPr>
          <w:t xml:space="preserve"> </w:t>
        </w:r>
        <w:r w:rsidRPr="00647AB0">
          <w:rPr>
            <w:rStyle w:val="Hyperlink"/>
            <w:rFonts w:hint="eastAsia"/>
            <w:noProof/>
            <w:rtl/>
          </w:rPr>
          <w:t>الرقابة</w:t>
        </w:r>
        <w:r>
          <w:rPr>
            <w:noProof/>
            <w:webHidden/>
          </w:rPr>
          <w:tab/>
        </w:r>
        <w:r>
          <w:rPr>
            <w:noProof/>
            <w:webHidden/>
          </w:rPr>
          <w:fldChar w:fldCharType="begin"/>
        </w:r>
        <w:r>
          <w:rPr>
            <w:noProof/>
            <w:webHidden/>
          </w:rPr>
          <w:instrText xml:space="preserve"> PAGEREF _Toc232287798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الحراسة</w:t>
        </w:r>
        <w:r w:rsidRPr="00647AB0">
          <w:rPr>
            <w:rStyle w:val="Hyperlink"/>
            <w:noProof/>
            <w:rtl/>
          </w:rPr>
          <w:t xml:space="preserve"> </w:t>
        </w:r>
        <w:r w:rsidRPr="00647AB0">
          <w:rPr>
            <w:rStyle w:val="Hyperlink"/>
            <w:rFonts w:hint="eastAsia"/>
            <w:noProof/>
            <w:rtl/>
          </w:rPr>
          <w:t>السداسية</w:t>
        </w:r>
        <w:r w:rsidRPr="00647AB0">
          <w:rPr>
            <w:rStyle w:val="Hyperlink"/>
            <w:noProof/>
            <w:rtl/>
          </w:rPr>
          <w:t xml:space="preserve"> (</w:t>
        </w:r>
        <w:r w:rsidRPr="00647AB0">
          <w:rPr>
            <w:rStyle w:val="Hyperlink"/>
            <w:noProof/>
          </w:rPr>
          <w:t>Six-Guard Data Chain</w:t>
        </w:r>
        <w:r w:rsidRPr="00647AB0">
          <w:rPr>
            <w:rStyle w:val="Hyperlink"/>
            <w:noProof/>
            <w:rtl/>
          </w:rPr>
          <w:t>)</w:t>
        </w:r>
        <w:r>
          <w:rPr>
            <w:noProof/>
            <w:webHidden/>
          </w:rPr>
          <w:tab/>
        </w:r>
        <w:r>
          <w:rPr>
            <w:noProof/>
            <w:webHidden/>
          </w:rPr>
          <w:fldChar w:fldCharType="begin"/>
        </w:r>
        <w:r>
          <w:rPr>
            <w:noProof/>
            <w:webHidden/>
          </w:rPr>
          <w:instrText xml:space="preserve"> PAGEREF _Toc232287799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السجل</w:t>
        </w:r>
        <w:r w:rsidRPr="00647AB0">
          <w:rPr>
            <w:rStyle w:val="Hyperlink"/>
            <w:noProof/>
            <w:rtl/>
          </w:rPr>
          <w:t xml:space="preserve"> </w:t>
        </w:r>
        <w:r w:rsidRPr="00647AB0">
          <w:rPr>
            <w:rStyle w:val="Hyperlink"/>
            <w:rFonts w:hint="eastAsia"/>
            <w:noProof/>
            <w:rtl/>
          </w:rPr>
          <w:t>الرقمي</w:t>
        </w:r>
        <w:r w:rsidRPr="00647AB0">
          <w:rPr>
            <w:rStyle w:val="Hyperlink"/>
            <w:noProof/>
            <w:rtl/>
          </w:rPr>
          <w:t xml:space="preserve"> (</w:t>
        </w:r>
        <w:r w:rsidRPr="00647AB0">
          <w:rPr>
            <w:rStyle w:val="Hyperlink"/>
            <w:noProof/>
          </w:rPr>
          <w:t>Digital Ledger</w:t>
        </w:r>
        <w:r w:rsidRPr="00647AB0">
          <w:rPr>
            <w:rStyle w:val="Hyperlink"/>
            <w:noProof/>
            <w:rtl/>
          </w:rPr>
          <w:t xml:space="preserve">) </w:t>
        </w:r>
        <w:r w:rsidRPr="00647AB0">
          <w:rPr>
            <w:rStyle w:val="Hyperlink"/>
            <w:rFonts w:hint="eastAsia"/>
            <w:noProof/>
            <w:rtl/>
          </w:rPr>
          <w:t>كمرجع</w:t>
        </w:r>
        <w:r w:rsidRPr="00647AB0">
          <w:rPr>
            <w:rStyle w:val="Hyperlink"/>
            <w:noProof/>
            <w:rtl/>
          </w:rPr>
          <w:t xml:space="preserve"> </w:t>
        </w:r>
        <w:r w:rsidRPr="00647AB0">
          <w:rPr>
            <w:rStyle w:val="Hyperlink"/>
            <w:rFonts w:hint="eastAsia"/>
            <w:noProof/>
            <w:rtl/>
          </w:rPr>
          <w:t>للمراجعة</w:t>
        </w:r>
        <w:r>
          <w:rPr>
            <w:noProof/>
            <w:webHidden/>
          </w:rPr>
          <w:tab/>
        </w:r>
        <w:r>
          <w:rPr>
            <w:noProof/>
            <w:webHidden/>
          </w:rPr>
          <w:fldChar w:fldCharType="begin"/>
        </w:r>
        <w:r>
          <w:rPr>
            <w:noProof/>
            <w:webHidden/>
          </w:rPr>
          <w:instrText xml:space="preserve"> PAGEREF _Toc232287800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أتمتة</w:t>
        </w:r>
        <w:r w:rsidRPr="00647AB0">
          <w:rPr>
            <w:rStyle w:val="Hyperlink"/>
            <w:noProof/>
            <w:rtl/>
          </w:rPr>
          <w:t xml:space="preserve">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_Toc232287801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الذكاء</w:t>
        </w:r>
        <w:r w:rsidRPr="00647AB0">
          <w:rPr>
            <w:rStyle w:val="Hyperlink"/>
            <w:noProof/>
            <w:rtl/>
          </w:rPr>
          <w:t xml:space="preserve"> </w:t>
        </w:r>
        <w:r w:rsidRPr="00647AB0">
          <w:rPr>
            <w:rStyle w:val="Hyperlink"/>
            <w:rFonts w:hint="eastAsia"/>
            <w:noProof/>
            <w:rtl/>
          </w:rPr>
          <w:t>المحلي</w:t>
        </w:r>
        <w:r w:rsidRPr="00647AB0">
          <w:rPr>
            <w:rStyle w:val="Hyperlink"/>
            <w:noProof/>
            <w:rtl/>
          </w:rPr>
          <w:t xml:space="preserve"> (</w:t>
        </w:r>
        <w:r w:rsidRPr="00647AB0">
          <w:rPr>
            <w:rStyle w:val="Hyperlink"/>
            <w:noProof/>
          </w:rPr>
          <w:t>VBA Engine</w:t>
        </w:r>
        <w:r w:rsidRPr="00647AB0">
          <w:rPr>
            <w:rStyle w:val="Hyperlink"/>
            <w:noProof/>
            <w:rtl/>
          </w:rPr>
          <w:t>)</w:t>
        </w:r>
        <w:r>
          <w:rPr>
            <w:noProof/>
            <w:webHidden/>
          </w:rPr>
          <w:tab/>
        </w:r>
        <w:r>
          <w:rPr>
            <w:noProof/>
            <w:webHidden/>
          </w:rPr>
          <w:fldChar w:fldCharType="begin"/>
        </w:r>
        <w:r>
          <w:rPr>
            <w:noProof/>
            <w:webHidden/>
          </w:rPr>
          <w:instrText xml:space="preserve"> PAGEREF _Toc232287802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البرمجية</w:t>
        </w:r>
        <w:r w:rsidRPr="00647AB0">
          <w:rPr>
            <w:rStyle w:val="Hyperlink"/>
            <w:noProof/>
            <w:rtl/>
          </w:rPr>
          <w:t xml:space="preserve"> </w:t>
        </w:r>
        <w:r w:rsidRPr="00647AB0">
          <w:rPr>
            <w:rStyle w:val="Hyperlink"/>
            <w:rFonts w:hint="eastAsia"/>
            <w:noProof/>
            <w:rtl/>
          </w:rPr>
          <w:t>وبنية</w:t>
        </w:r>
        <w:r w:rsidRPr="00647AB0">
          <w:rPr>
            <w:rStyle w:val="Hyperlink"/>
            <w:noProof/>
            <w:rtl/>
          </w:rPr>
          <w:t xml:space="preserve"> </w:t>
        </w:r>
        <w:r w:rsidRPr="00647AB0">
          <w:rPr>
            <w:rStyle w:val="Hyperlink"/>
            <w:rFonts w:hint="eastAsia"/>
            <w:noProof/>
            <w:rtl/>
          </w:rPr>
          <w:t>الوحدات</w:t>
        </w:r>
        <w:r w:rsidRPr="00647AB0">
          <w:rPr>
            <w:rStyle w:val="Hyperlink"/>
            <w:noProof/>
            <w:rtl/>
          </w:rPr>
          <w:t xml:space="preserve"> </w:t>
        </w:r>
        <w:r w:rsidRPr="00647AB0">
          <w:rPr>
            <w:rStyle w:val="Hyperlink"/>
            <w:rFonts w:hint="eastAsia"/>
            <w:noProof/>
            <w:rtl/>
          </w:rPr>
          <w:t>النمطية</w:t>
        </w:r>
        <w:r>
          <w:rPr>
            <w:noProof/>
            <w:webHidden/>
          </w:rPr>
          <w:tab/>
        </w:r>
        <w:r>
          <w:rPr>
            <w:noProof/>
            <w:webHidden/>
          </w:rPr>
          <w:fldChar w:fldCharType="begin"/>
        </w:r>
        <w:r>
          <w:rPr>
            <w:noProof/>
            <w:webHidden/>
          </w:rPr>
          <w:instrText xml:space="preserve"> PAGEREF _Toc232287803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خوارزميات</w:t>
        </w:r>
        <w:r w:rsidRPr="00647AB0">
          <w:rPr>
            <w:rStyle w:val="Hyperlink"/>
            <w:noProof/>
            <w:rtl/>
          </w:rPr>
          <w:t xml:space="preserve"> </w:t>
        </w:r>
        <w:r w:rsidRPr="00647AB0">
          <w:rPr>
            <w:rStyle w:val="Hyperlink"/>
            <w:rFonts w:hint="eastAsia"/>
            <w:noProof/>
            <w:rtl/>
          </w:rPr>
          <w:t>التموين</w:t>
        </w:r>
        <w:r w:rsidRPr="00647AB0">
          <w:rPr>
            <w:rStyle w:val="Hyperlink"/>
            <w:noProof/>
            <w:rtl/>
          </w:rPr>
          <w:t xml:space="preserve"> </w:t>
        </w:r>
        <w:r w:rsidRPr="00647AB0">
          <w:rPr>
            <w:rStyle w:val="Hyperlink"/>
            <w:rFonts w:hint="eastAsia"/>
            <w:noProof/>
            <w:rtl/>
          </w:rPr>
          <w:t>والتحسين</w:t>
        </w:r>
        <w:r w:rsidRPr="00647AB0">
          <w:rPr>
            <w:rStyle w:val="Hyperlink"/>
            <w:noProof/>
            <w:rtl/>
          </w:rPr>
          <w:t xml:space="preserve"> </w:t>
        </w:r>
        <w:r w:rsidRPr="00647AB0">
          <w:rPr>
            <w:rStyle w:val="Hyperlink"/>
            <w:rFonts w:hint="eastAsia"/>
            <w:noProof/>
            <w:rtl/>
          </w:rPr>
          <w:t>الكمي</w:t>
        </w:r>
        <w:r>
          <w:rPr>
            <w:noProof/>
            <w:webHidden/>
          </w:rPr>
          <w:tab/>
        </w:r>
        <w:r>
          <w:rPr>
            <w:noProof/>
            <w:webHidden/>
          </w:rPr>
          <w:fldChar w:fldCharType="begin"/>
        </w:r>
        <w:r>
          <w:rPr>
            <w:noProof/>
            <w:webHidden/>
          </w:rPr>
          <w:instrText xml:space="preserve"> PAGEREF _Toc232287804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التكاليف</w:t>
        </w:r>
        <w:r w:rsidRPr="00647AB0">
          <w:rPr>
            <w:rStyle w:val="Hyperlink"/>
            <w:noProof/>
            <w:rtl/>
          </w:rPr>
          <w:t xml:space="preserve"> </w:t>
        </w:r>
        <w:r w:rsidRPr="00647AB0">
          <w:rPr>
            <w:rStyle w:val="Hyperlink"/>
            <w:rFonts w:hint="eastAsia"/>
            <w:noProof/>
            <w:rtl/>
          </w:rPr>
          <w:t>والنزاهة</w:t>
        </w:r>
        <w:r w:rsidRPr="00647AB0">
          <w:rPr>
            <w:rStyle w:val="Hyperlink"/>
            <w:noProof/>
            <w:rtl/>
          </w:rPr>
          <w:t xml:space="preserve"> </w:t>
        </w:r>
        <w:r w:rsidRPr="00647AB0">
          <w:rPr>
            <w:rStyle w:val="Hyperlink"/>
            <w:rFonts w:hint="eastAsia"/>
            <w:noProof/>
            <w:rtl/>
          </w:rPr>
          <w:t>المالية</w:t>
        </w:r>
        <w:r>
          <w:rPr>
            <w:noProof/>
            <w:webHidden/>
          </w:rPr>
          <w:tab/>
        </w:r>
        <w:r>
          <w:rPr>
            <w:noProof/>
            <w:webHidden/>
          </w:rPr>
          <w:fldChar w:fldCharType="begin"/>
        </w:r>
        <w:r>
          <w:rPr>
            <w:noProof/>
            <w:webHidden/>
          </w:rPr>
          <w:instrText xml:space="preserve"> PAGEREF _Toc232287805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محاكاة</w:t>
        </w:r>
        <w:r w:rsidRPr="00647AB0">
          <w:rPr>
            <w:rStyle w:val="Hyperlink"/>
            <w:noProof/>
            <w:rtl/>
          </w:rPr>
          <w:t xml:space="preserve"> </w:t>
        </w:r>
        <w:r w:rsidRPr="00647AB0">
          <w:rPr>
            <w:rStyle w:val="Hyperlink"/>
            <w:rFonts w:hint="eastAsia"/>
            <w:noProof/>
            <w:rtl/>
          </w:rPr>
          <w:t>مبادئ</w:t>
        </w:r>
        <w:r w:rsidRPr="00647AB0">
          <w:rPr>
            <w:rStyle w:val="Hyperlink"/>
            <w:noProof/>
            <w:rtl/>
          </w:rPr>
          <w:t xml:space="preserve"> </w:t>
        </w:r>
        <w:r w:rsidRPr="00647AB0">
          <w:rPr>
            <w:rStyle w:val="Hyperlink"/>
            <w:noProof/>
          </w:rPr>
          <w:t>ACID</w:t>
        </w:r>
        <w:r w:rsidRPr="00647AB0">
          <w:rPr>
            <w:rStyle w:val="Hyperlink"/>
            <w:noProof/>
            <w:rtl/>
          </w:rPr>
          <w:t xml:space="preserve"> </w:t>
        </w:r>
        <w:r w:rsidRPr="00647AB0">
          <w:rPr>
            <w:rStyle w:val="Hyperlink"/>
            <w:rFonts w:hint="eastAsia"/>
            <w:noProof/>
            <w:rtl/>
          </w:rPr>
          <w:t>لسلامة</w:t>
        </w:r>
        <w:r w:rsidRPr="00647AB0">
          <w:rPr>
            <w:rStyle w:val="Hyperlink"/>
            <w:noProof/>
            <w:rtl/>
          </w:rPr>
          <w:t xml:space="preserve"> </w:t>
        </w:r>
        <w:r w:rsidRPr="00647AB0">
          <w:rPr>
            <w:rStyle w:val="Hyperlink"/>
            <w:rFonts w:hint="eastAsia"/>
            <w:noProof/>
            <w:rtl/>
          </w:rPr>
          <w:t>البيانات</w:t>
        </w:r>
        <w:r>
          <w:rPr>
            <w:noProof/>
            <w:webHidden/>
          </w:rPr>
          <w:tab/>
        </w:r>
        <w:r>
          <w:rPr>
            <w:noProof/>
            <w:webHidden/>
          </w:rPr>
          <w:fldChar w:fldCharType="begin"/>
        </w:r>
        <w:r>
          <w:rPr>
            <w:noProof/>
            <w:webHidden/>
          </w:rPr>
          <w:instrText xml:space="preserve"> PAGEREF _Toc232287806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التصنيف</w:t>
        </w:r>
        <w:r w:rsidRPr="00647AB0">
          <w:rPr>
            <w:rStyle w:val="Hyperlink"/>
            <w:noProof/>
            <w:rtl/>
          </w:rPr>
          <w:t xml:space="preserve"> </w:t>
        </w:r>
        <w:r w:rsidRPr="00647AB0">
          <w:rPr>
            <w:rStyle w:val="Hyperlink"/>
            <w:rFonts w:hint="eastAsia"/>
            <w:noProof/>
            <w:rtl/>
          </w:rPr>
          <w:t>الذكي</w:t>
        </w:r>
        <w:r w:rsidRPr="00647AB0">
          <w:rPr>
            <w:rStyle w:val="Hyperlink"/>
            <w:noProof/>
            <w:rtl/>
          </w:rPr>
          <w:t xml:space="preserve"> (</w:t>
        </w:r>
        <w:r w:rsidRPr="00647AB0">
          <w:rPr>
            <w:rStyle w:val="Hyperlink"/>
            <w:noProof/>
          </w:rPr>
          <w:t>ABC-XYZ Engine</w:t>
        </w:r>
        <w:r w:rsidRPr="00647AB0">
          <w:rPr>
            <w:rStyle w:val="Hyperlink"/>
            <w:noProof/>
            <w:rtl/>
          </w:rPr>
          <w:t>)</w:t>
        </w:r>
        <w:r>
          <w:rPr>
            <w:noProof/>
            <w:webHidden/>
          </w:rPr>
          <w:tab/>
        </w:r>
        <w:r>
          <w:rPr>
            <w:noProof/>
            <w:webHidden/>
          </w:rPr>
          <w:fldChar w:fldCharType="begin"/>
        </w:r>
        <w:r>
          <w:rPr>
            <w:noProof/>
            <w:webHidden/>
          </w:rPr>
          <w:instrText xml:space="preserve"> PAGEREF _Toc232287807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واجهة</w:t>
        </w:r>
        <w:r w:rsidRPr="00647AB0">
          <w:rPr>
            <w:rStyle w:val="Hyperlink"/>
            <w:noProof/>
            <w:rtl/>
          </w:rPr>
          <w:t xml:space="preserve"> </w:t>
        </w:r>
        <w:r w:rsidRPr="00647AB0">
          <w:rPr>
            <w:rStyle w:val="Hyperlink"/>
            <w:rFonts w:hint="eastAsia"/>
            <w:noProof/>
            <w:rtl/>
          </w:rPr>
          <w:t>المستخدم</w:t>
        </w:r>
        <w:r w:rsidRPr="00647AB0">
          <w:rPr>
            <w:rStyle w:val="Hyperlink"/>
            <w:noProof/>
            <w:rtl/>
          </w:rPr>
          <w:t xml:space="preserve"> </w:t>
        </w:r>
        <w:r w:rsidRPr="00647AB0">
          <w:rPr>
            <w:rStyle w:val="Hyperlink"/>
            <w:rFonts w:hint="eastAsia"/>
            <w:noProof/>
            <w:rtl/>
          </w:rPr>
          <w:t>والأصالة</w:t>
        </w:r>
        <w:r w:rsidRPr="00647AB0">
          <w:rPr>
            <w:rStyle w:val="Hyperlink"/>
            <w:noProof/>
            <w:rtl/>
          </w:rPr>
          <w:t xml:space="preserve"> </w:t>
        </w:r>
        <w:r w:rsidRPr="00647AB0">
          <w:rPr>
            <w:rStyle w:val="Hyperlink"/>
            <w:rFonts w:hint="eastAsia"/>
            <w:noProof/>
            <w:rtl/>
          </w:rPr>
          <w:t>الابتكارية</w:t>
        </w:r>
        <w:r>
          <w:rPr>
            <w:noProof/>
            <w:webHidden/>
          </w:rPr>
          <w:tab/>
        </w:r>
        <w:r>
          <w:rPr>
            <w:noProof/>
            <w:webHidden/>
          </w:rPr>
          <w:fldChar w:fldCharType="begin"/>
        </w:r>
        <w:r>
          <w:rPr>
            <w:noProof/>
            <w:webHidden/>
          </w:rPr>
          <w:instrText xml:space="preserve"> PAGEREF _Toc232287808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البنيوية</w:t>
        </w:r>
        <w:r w:rsidRPr="00647AB0">
          <w:rPr>
            <w:rStyle w:val="Hyperlink"/>
            <w:noProof/>
            <w:rtl/>
          </w:rPr>
          <w:t xml:space="preserve"> </w:t>
        </w:r>
        <w:r w:rsidRPr="00647AB0">
          <w:rPr>
            <w:rStyle w:val="Hyperlink"/>
            <w:rFonts w:hint="eastAsia"/>
            <w:noProof/>
            <w:rtl/>
          </w:rPr>
          <w:t>لأوراق</w:t>
        </w:r>
        <w:r w:rsidRPr="00647AB0">
          <w:rPr>
            <w:rStyle w:val="Hyperlink"/>
            <w:noProof/>
            <w:rtl/>
          </w:rPr>
          <w:t xml:space="preserve"> </w:t>
        </w:r>
        <w:r w:rsidRPr="00647AB0">
          <w:rPr>
            <w:rStyle w:val="Hyperlink"/>
            <w:rFonts w:hint="eastAsia"/>
            <w:noProof/>
            <w:rtl/>
          </w:rPr>
          <w:t>العمل</w:t>
        </w:r>
        <w:r w:rsidRPr="00647AB0">
          <w:rPr>
            <w:rStyle w:val="Hyperlink"/>
            <w:noProof/>
            <w:rtl/>
          </w:rPr>
          <w:t xml:space="preserve"> (</w:t>
        </w:r>
        <w:r w:rsidRPr="00647AB0">
          <w:rPr>
            <w:rStyle w:val="Hyperlink"/>
            <w:noProof/>
          </w:rPr>
          <w:t>Sheet Architecture</w:t>
        </w:r>
        <w:r w:rsidRPr="00647AB0">
          <w:rPr>
            <w:rStyle w:val="Hyperlink"/>
            <w:noProof/>
            <w:rtl/>
          </w:rPr>
          <w:t>)</w:t>
        </w:r>
        <w:r>
          <w:rPr>
            <w:noProof/>
            <w:webHidden/>
          </w:rPr>
          <w:tab/>
        </w:r>
        <w:r>
          <w:rPr>
            <w:noProof/>
            <w:webHidden/>
          </w:rPr>
          <w:fldChar w:fldCharType="begin"/>
        </w:r>
        <w:r>
          <w:rPr>
            <w:noProof/>
            <w:webHidden/>
          </w:rPr>
          <w:instrText xml:space="preserve"> PAGEREF _Toc232287809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التنبيه</w:t>
        </w:r>
        <w:r w:rsidRPr="00647AB0">
          <w:rPr>
            <w:rStyle w:val="Hyperlink"/>
            <w:noProof/>
            <w:rtl/>
          </w:rPr>
          <w:t xml:space="preserve"> </w:t>
        </w:r>
        <w:r w:rsidRPr="00647AB0">
          <w:rPr>
            <w:rStyle w:val="Hyperlink"/>
            <w:rFonts w:hint="eastAsia"/>
            <w:noProof/>
            <w:rtl/>
          </w:rPr>
          <w:t>اللوني</w:t>
        </w:r>
        <w:r w:rsidRPr="00647AB0">
          <w:rPr>
            <w:rStyle w:val="Hyperlink"/>
            <w:noProof/>
            <w:rtl/>
          </w:rPr>
          <w:t xml:space="preserve"> </w:t>
        </w:r>
        <w:r w:rsidRPr="00647AB0">
          <w:rPr>
            <w:rStyle w:val="Hyperlink"/>
            <w:rFonts w:hint="eastAsia"/>
            <w:noProof/>
            <w:rtl/>
          </w:rPr>
          <w:t>والذكاء</w:t>
        </w:r>
        <w:r w:rsidRPr="00647AB0">
          <w:rPr>
            <w:rStyle w:val="Hyperlink"/>
            <w:noProof/>
            <w:rtl/>
          </w:rPr>
          <w:t xml:space="preserve"> </w:t>
        </w:r>
        <w:r w:rsidRPr="00647AB0">
          <w:rPr>
            <w:rStyle w:val="Hyperlink"/>
            <w:rFonts w:hint="eastAsia"/>
            <w:noProof/>
            <w:rtl/>
          </w:rPr>
          <w:t>البصري</w:t>
        </w:r>
        <w:r>
          <w:rPr>
            <w:noProof/>
            <w:webHidden/>
          </w:rPr>
          <w:tab/>
        </w:r>
        <w:r>
          <w:rPr>
            <w:noProof/>
            <w:webHidden/>
          </w:rPr>
          <w:fldChar w:fldCharType="begin"/>
        </w:r>
        <w:r>
          <w:rPr>
            <w:noProof/>
            <w:webHidden/>
          </w:rPr>
          <w:instrText xml:space="preserve"> PAGEREF _Toc232287810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لوحة</w:t>
        </w:r>
        <w:r w:rsidRPr="00647AB0">
          <w:rPr>
            <w:rStyle w:val="Hyperlink"/>
            <w:noProof/>
            <w:rtl/>
          </w:rPr>
          <w:t xml:space="preserve"> </w:t>
        </w:r>
        <w:r w:rsidRPr="00647AB0">
          <w:rPr>
            <w:rStyle w:val="Hyperlink"/>
            <w:rFonts w:hint="eastAsia"/>
            <w:noProof/>
            <w:rtl/>
          </w:rPr>
          <w:t>القيادة</w:t>
        </w:r>
        <w:r w:rsidRPr="00647AB0">
          <w:rPr>
            <w:rStyle w:val="Hyperlink"/>
            <w:noProof/>
            <w:rtl/>
          </w:rPr>
          <w:t xml:space="preserve"> </w:t>
        </w:r>
        <w:r w:rsidRPr="00647AB0">
          <w:rPr>
            <w:rStyle w:val="Hyperlink"/>
            <w:rFonts w:hint="eastAsia"/>
            <w:noProof/>
            <w:rtl/>
          </w:rPr>
          <w:t>والتحليل</w:t>
        </w:r>
        <w:r w:rsidRPr="00647AB0">
          <w:rPr>
            <w:rStyle w:val="Hyperlink"/>
            <w:noProof/>
            <w:rtl/>
          </w:rPr>
          <w:t xml:space="preserve"> </w:t>
        </w:r>
        <w:r w:rsidRPr="00647AB0">
          <w:rPr>
            <w:rStyle w:val="Hyperlink"/>
            <w:rFonts w:hint="eastAsia"/>
            <w:noProof/>
            <w:rtl/>
          </w:rPr>
          <w:t>الاستراتيجي</w:t>
        </w:r>
        <w:r w:rsidRPr="00647AB0">
          <w:rPr>
            <w:rStyle w:val="Hyperlink"/>
            <w:noProof/>
            <w:rtl/>
          </w:rPr>
          <w:t xml:space="preserve"> (</w:t>
        </w:r>
        <w:r w:rsidRPr="00647AB0">
          <w:rPr>
            <w:rStyle w:val="Hyperlink"/>
            <w:noProof/>
          </w:rPr>
          <w:t>Analytics Dashboard</w:t>
        </w:r>
        <w:r w:rsidRPr="00647AB0">
          <w:rPr>
            <w:rStyle w:val="Hyperlink"/>
            <w:noProof/>
            <w:rtl/>
          </w:rPr>
          <w:t>)</w:t>
        </w:r>
        <w:r>
          <w:rPr>
            <w:noProof/>
            <w:webHidden/>
          </w:rPr>
          <w:tab/>
        </w:r>
        <w:r>
          <w:rPr>
            <w:noProof/>
            <w:webHidden/>
          </w:rPr>
          <w:fldChar w:fldCharType="begin"/>
        </w:r>
        <w:r>
          <w:rPr>
            <w:noProof/>
            <w:webHidden/>
          </w:rPr>
          <w:instrText xml:space="preserve"> PAGEREF _Toc232287811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المعايير</w:t>
        </w:r>
        <w:r w:rsidRPr="00647AB0">
          <w:rPr>
            <w:rStyle w:val="Hyperlink"/>
            <w:noProof/>
            <w:rtl/>
          </w:rPr>
          <w:t xml:space="preserve"> </w:t>
        </w:r>
        <w:r w:rsidRPr="00647AB0">
          <w:rPr>
            <w:rStyle w:val="Hyperlink"/>
            <w:rFonts w:hint="eastAsia"/>
            <w:noProof/>
            <w:rtl/>
          </w:rPr>
          <w:t>الجمالية</w:t>
        </w:r>
        <w:r w:rsidRPr="00647AB0">
          <w:rPr>
            <w:rStyle w:val="Hyperlink"/>
            <w:noProof/>
            <w:rtl/>
          </w:rPr>
          <w:t xml:space="preserve"> </w:t>
        </w:r>
        <w:r w:rsidRPr="00647AB0">
          <w:rPr>
            <w:rStyle w:val="Hyperlink"/>
            <w:rFonts w:hint="eastAsia"/>
            <w:noProof/>
            <w:rtl/>
          </w:rPr>
          <w:t>والابتكارات</w:t>
        </w:r>
        <w:r w:rsidRPr="00647AB0">
          <w:rPr>
            <w:rStyle w:val="Hyperlink"/>
            <w:noProof/>
            <w:rtl/>
          </w:rPr>
          <w:t xml:space="preserve"> </w:t>
        </w:r>
        <w:r w:rsidRPr="00647AB0">
          <w:rPr>
            <w:rStyle w:val="Hyperlink"/>
            <w:rFonts w:hint="eastAsia"/>
            <w:noProof/>
            <w:rtl/>
          </w:rPr>
          <w:t>الوظيفية</w:t>
        </w:r>
        <w:r>
          <w:rPr>
            <w:noProof/>
            <w:webHidden/>
          </w:rPr>
          <w:tab/>
        </w:r>
        <w:r>
          <w:rPr>
            <w:noProof/>
            <w:webHidden/>
          </w:rPr>
          <w:fldChar w:fldCharType="begin"/>
        </w:r>
        <w:r>
          <w:rPr>
            <w:noProof/>
            <w:webHidden/>
          </w:rPr>
          <w:instrText xml:space="preserve"> PAGEREF _Toc232287812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1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النتائج</w:t>
        </w:r>
        <w:r>
          <w:rPr>
            <w:noProof/>
            <w:webHidden/>
          </w:rPr>
          <w:tab/>
        </w:r>
        <w:r>
          <w:rPr>
            <w:noProof/>
            <w:webHidden/>
          </w:rPr>
          <w:fldChar w:fldCharType="begin"/>
        </w:r>
        <w:r>
          <w:rPr>
            <w:noProof/>
            <w:webHidden/>
          </w:rPr>
          <w:instrText xml:space="preserve"> PAGEREF _Toc232287813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1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نتائج</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_Toc232287814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5" w:history="1">
        <w:r w:rsidRPr="00647AB0">
          <w:rPr>
            <w:rStyle w:val="Hyperlink"/>
            <w:noProof/>
            <w:rtl/>
          </w:rPr>
          <w:t xml:space="preserve">1.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مؤشرات</w:t>
        </w:r>
        <w:r w:rsidRPr="00647AB0">
          <w:rPr>
            <w:rStyle w:val="Hyperlink"/>
            <w:noProof/>
            <w:rtl/>
          </w:rPr>
          <w:t xml:space="preserve"> </w:t>
        </w:r>
        <w:r w:rsidRPr="00647AB0">
          <w:rPr>
            <w:rStyle w:val="Hyperlink"/>
            <w:rFonts w:hint="eastAsia"/>
            <w:noProof/>
            <w:rtl/>
          </w:rPr>
          <w:t>الأداء</w:t>
        </w:r>
        <w:r w:rsidRPr="00647AB0">
          <w:rPr>
            <w:rStyle w:val="Hyperlink"/>
            <w:noProof/>
            <w:rtl/>
          </w:rPr>
          <w:t xml:space="preserve"> </w:t>
        </w:r>
        <w:r w:rsidRPr="00647AB0">
          <w:rPr>
            <w:rStyle w:val="Hyperlink"/>
            <w:rFonts w:hint="eastAsia"/>
            <w:noProof/>
            <w:rtl/>
          </w:rPr>
          <w:t>قبل</w:t>
        </w:r>
        <w:r w:rsidRPr="00647AB0">
          <w:rPr>
            <w:rStyle w:val="Hyperlink"/>
            <w:noProof/>
            <w:rtl/>
          </w:rPr>
          <w:t xml:space="preserve"> </w:t>
        </w:r>
        <w:r w:rsidRPr="00647AB0">
          <w:rPr>
            <w:rStyle w:val="Hyperlink"/>
            <w:rFonts w:hint="eastAsia"/>
            <w:noProof/>
            <w:rtl/>
          </w:rPr>
          <w:t>وبعد</w:t>
        </w:r>
        <w:r w:rsidRPr="00647AB0">
          <w:rPr>
            <w:rStyle w:val="Hyperlink"/>
            <w:noProof/>
            <w:rtl/>
          </w:rPr>
          <w:t xml:space="preserve"> </w:t>
        </w:r>
        <w:r w:rsidRPr="00647AB0">
          <w:rPr>
            <w:rStyle w:val="Hyperlink"/>
            <w:rFonts w:hint="eastAsia"/>
            <w:noProof/>
            <w:rtl/>
          </w:rPr>
          <w:t>التطبيق</w:t>
        </w:r>
        <w:r>
          <w:rPr>
            <w:noProof/>
            <w:webHidden/>
          </w:rPr>
          <w:tab/>
        </w:r>
        <w:r>
          <w:rPr>
            <w:noProof/>
            <w:webHidden/>
          </w:rPr>
          <w:fldChar w:fldCharType="begin"/>
        </w:r>
        <w:r>
          <w:rPr>
            <w:noProof/>
            <w:webHidden/>
          </w:rPr>
          <w:instrText xml:space="preserve"> PAGEREF _Toc232287815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6" w:history="1">
        <w:r w:rsidRPr="00647AB0">
          <w:rPr>
            <w:rStyle w:val="Hyperlink"/>
            <w:noProof/>
            <w:rtl/>
          </w:rPr>
          <w:t xml:space="preserve">2.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فرضيات</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_Toc232287816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7" w:history="1">
        <w:r w:rsidRPr="00647AB0">
          <w:rPr>
            <w:rStyle w:val="Hyperlink"/>
            <w:noProof/>
            <w:rtl/>
          </w:rPr>
          <w:t xml:space="preserve">3.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التفصيلي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_Toc232287817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8" w:history="1">
        <w:r w:rsidRPr="00647AB0">
          <w:rPr>
            <w:rStyle w:val="Hyperlink"/>
            <w:noProof/>
            <w:rtl/>
          </w:rPr>
          <w:t xml:space="preserve">4.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الإحصائي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_Toc232287818 \h </w:instrText>
        </w:r>
        <w:r>
          <w:rPr>
            <w:noProof/>
            <w:webHidden/>
          </w:rPr>
        </w:r>
        <w:r>
          <w:rPr>
            <w:noProof/>
            <w:webHidden/>
          </w:rPr>
          <w:fldChar w:fldCharType="separate"/>
        </w:r>
        <w:r>
          <w:rPr>
            <w:noProof/>
            <w:webHidden/>
          </w:rPr>
          <w:t>55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9" w:history="1">
        <w:r w:rsidRPr="00647AB0">
          <w:rPr>
            <w:rStyle w:val="Hyperlink"/>
            <w:noProof/>
            <w:rtl/>
          </w:rPr>
          <w:t xml:space="preserve">5.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التجريبي</w:t>
        </w:r>
        <w:r w:rsidRPr="00647AB0">
          <w:rPr>
            <w:rStyle w:val="Hyperlink"/>
            <w:noProof/>
            <w:rtl/>
          </w:rPr>
          <w:t xml:space="preserve"> </w:t>
        </w:r>
        <w:r w:rsidRPr="00647AB0">
          <w:rPr>
            <w:rStyle w:val="Hyperlink"/>
            <w:rFonts w:hint="eastAsia"/>
            <w:noProof/>
            <w:rtl/>
          </w:rPr>
          <w:t>والمصداقية</w:t>
        </w:r>
        <w:r>
          <w:rPr>
            <w:noProof/>
            <w:webHidden/>
          </w:rPr>
          <w:tab/>
        </w:r>
        <w:r>
          <w:rPr>
            <w:noProof/>
            <w:webHidden/>
          </w:rPr>
          <w:fldChar w:fldCharType="begin"/>
        </w:r>
        <w:r>
          <w:rPr>
            <w:noProof/>
            <w:webHidden/>
          </w:rPr>
          <w:instrText xml:space="preserve"> PAGEREF _Toc232287819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0" w:history="1">
        <w:r w:rsidRPr="00647AB0">
          <w:rPr>
            <w:rStyle w:val="Hyperlink"/>
            <w:noProof/>
            <w:rtl/>
          </w:rPr>
          <w:t xml:space="preserve">6. </w:t>
        </w:r>
        <w:r w:rsidRPr="00647AB0">
          <w:rPr>
            <w:rStyle w:val="Hyperlink"/>
            <w:rFonts w:hint="eastAsia"/>
            <w:noProof/>
            <w:rtl/>
          </w:rPr>
          <w:t>أمن</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والسلامة</w:t>
        </w:r>
        <w:r w:rsidRPr="00647AB0">
          <w:rPr>
            <w:rStyle w:val="Hyperlink"/>
            <w:noProof/>
            <w:rtl/>
          </w:rPr>
          <w:t xml:space="preserve"> (</w:t>
        </w:r>
        <w:r w:rsidRPr="00647AB0">
          <w:rPr>
            <w:rStyle w:val="Hyperlink"/>
            <w:noProof/>
          </w:rPr>
          <w:t>Data Security &amp; Integrity</w:t>
        </w:r>
        <w:r w:rsidRPr="00647AB0">
          <w:rPr>
            <w:rStyle w:val="Hyperlink"/>
            <w:noProof/>
            <w:rtl/>
          </w:rPr>
          <w:t>)</w:t>
        </w:r>
        <w:r>
          <w:rPr>
            <w:noProof/>
            <w:webHidden/>
          </w:rPr>
          <w:tab/>
        </w:r>
        <w:r>
          <w:rPr>
            <w:noProof/>
            <w:webHidden/>
          </w:rPr>
          <w:fldChar w:fldCharType="begin"/>
        </w:r>
        <w:r>
          <w:rPr>
            <w:noProof/>
            <w:webHidden/>
          </w:rPr>
          <w:instrText xml:space="preserve"> PAGEREF _Toc232287820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1" w:history="1">
        <w:r w:rsidRPr="00647AB0">
          <w:rPr>
            <w:rStyle w:val="Hyperlink"/>
            <w:noProof/>
            <w:rtl/>
          </w:rPr>
          <w:t xml:space="preserve">7. </w:t>
        </w:r>
        <w:r w:rsidRPr="00647AB0">
          <w:rPr>
            <w:rStyle w:val="Hyperlink"/>
            <w:rFonts w:hint="eastAsia"/>
            <w:noProof/>
            <w:rtl/>
          </w:rPr>
          <w:t>الأثر</w:t>
        </w:r>
        <w:r w:rsidRPr="00647AB0">
          <w:rPr>
            <w:rStyle w:val="Hyperlink"/>
            <w:noProof/>
            <w:rtl/>
          </w:rPr>
          <w:t xml:space="preserve"> </w:t>
        </w:r>
        <w:r w:rsidRPr="00647AB0">
          <w:rPr>
            <w:rStyle w:val="Hyperlink"/>
            <w:rFonts w:hint="eastAsia"/>
            <w:noProof/>
            <w:rtl/>
          </w:rPr>
          <w:t>التشغيلي</w:t>
        </w:r>
        <w:r w:rsidRPr="00647AB0">
          <w:rPr>
            <w:rStyle w:val="Hyperlink"/>
            <w:noProof/>
            <w:rtl/>
          </w:rPr>
          <w:t xml:space="preserve"> </w:t>
        </w:r>
        <w:r w:rsidRPr="00647AB0">
          <w:rPr>
            <w:rStyle w:val="Hyperlink"/>
            <w:rFonts w:hint="eastAsia"/>
            <w:noProof/>
            <w:rtl/>
          </w:rPr>
          <w:t>العام</w:t>
        </w:r>
        <w:r w:rsidRPr="00647AB0">
          <w:rPr>
            <w:rStyle w:val="Hyperlink"/>
            <w:noProof/>
            <w:rtl/>
          </w:rPr>
          <w:t xml:space="preserve"> (</w:t>
        </w:r>
        <w:r w:rsidRPr="00647AB0">
          <w:rPr>
            <w:rStyle w:val="Hyperlink"/>
            <w:noProof/>
          </w:rPr>
          <w:t>Operational Impact</w:t>
        </w:r>
        <w:r w:rsidRPr="00647AB0">
          <w:rPr>
            <w:rStyle w:val="Hyperlink"/>
            <w:noProof/>
            <w:rtl/>
          </w:rPr>
          <w:t>)</w:t>
        </w:r>
        <w:r>
          <w:rPr>
            <w:noProof/>
            <w:webHidden/>
          </w:rPr>
          <w:tab/>
        </w:r>
        <w:r>
          <w:rPr>
            <w:noProof/>
            <w:webHidden/>
          </w:rPr>
          <w:fldChar w:fldCharType="begin"/>
        </w:r>
        <w:r>
          <w:rPr>
            <w:noProof/>
            <w:webHidden/>
          </w:rPr>
          <w:instrText xml:space="preserve"> PAGEREF _Toc232287821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وآفاق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_Toc232287822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3" w:history="1">
        <w:r w:rsidRPr="00647AB0">
          <w:rPr>
            <w:rStyle w:val="Hyperlink"/>
            <w:noProof/>
            <w:rtl/>
          </w:rPr>
          <w:t xml:space="preserve">1.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لمصلحة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والإدارة</w:t>
        </w:r>
        <w:r>
          <w:rPr>
            <w:noProof/>
            <w:webHidden/>
          </w:rPr>
          <w:tab/>
        </w:r>
        <w:r>
          <w:rPr>
            <w:noProof/>
            <w:webHidden/>
          </w:rPr>
          <w:fldChar w:fldCharType="begin"/>
        </w:r>
        <w:r>
          <w:rPr>
            <w:noProof/>
            <w:webHidden/>
          </w:rPr>
          <w:instrText xml:space="preserve"> PAGEREF _Toc232287823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4" w:history="1">
        <w:r w:rsidRPr="00647AB0">
          <w:rPr>
            <w:rStyle w:val="Hyperlink"/>
            <w:noProof/>
            <w:rtl/>
          </w:rPr>
          <w:t xml:space="preserve">2. </w:t>
        </w:r>
        <w:r w:rsidRPr="00647AB0">
          <w:rPr>
            <w:rStyle w:val="Hyperlink"/>
            <w:rFonts w:hint="eastAsia"/>
            <w:noProof/>
            <w:rtl/>
          </w:rPr>
          <w:t>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_Toc232287824 \h </w:instrText>
        </w:r>
        <w:r>
          <w:rPr>
            <w:noProof/>
            <w:webHidden/>
          </w:rPr>
        </w:r>
        <w:r>
          <w:rPr>
            <w:noProof/>
            <w:webHidden/>
          </w:rPr>
          <w:fldChar w:fldCharType="separate"/>
        </w:r>
        <w:r>
          <w:rPr>
            <w:noProof/>
            <w:webHidden/>
          </w:rPr>
          <w:t>58</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25"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المصادر</w:t>
        </w:r>
        <w:r w:rsidRPr="00647AB0">
          <w:rPr>
            <w:rStyle w:val="Hyperlink"/>
            <w:noProof/>
            <w:rtl/>
          </w:rPr>
          <w:t xml:space="preserve"> </w:t>
        </w:r>
        <w:r w:rsidRPr="00647AB0">
          <w:rPr>
            <w:rStyle w:val="Hyperlink"/>
            <w:rFonts w:hint="eastAsia"/>
            <w:noProof/>
            <w:rtl/>
          </w:rPr>
          <w:t>والمراجع</w:t>
        </w:r>
        <w:r>
          <w:rPr>
            <w:noProof/>
            <w:webHidden/>
          </w:rPr>
          <w:tab/>
        </w:r>
        <w:r>
          <w:rPr>
            <w:noProof/>
            <w:webHidden/>
          </w:rPr>
          <w:fldChar w:fldCharType="begin"/>
        </w:r>
        <w:r>
          <w:rPr>
            <w:noProof/>
            <w:webHidden/>
          </w:rPr>
          <w:instrText xml:space="preserve"> PAGEREF _Toc232287825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6"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الكتب</w:t>
        </w:r>
        <w:r w:rsidRPr="00647AB0">
          <w:rPr>
            <w:rStyle w:val="Hyperlink"/>
            <w:noProof/>
            <w:rtl/>
          </w:rPr>
          <w:t xml:space="preserve"> </w:t>
        </w:r>
        <w:r w:rsidRPr="00647AB0">
          <w:rPr>
            <w:rStyle w:val="Hyperlink"/>
            <w:rFonts w:hint="eastAsia"/>
            <w:noProof/>
            <w:rtl/>
          </w:rPr>
          <w:t>والمراجع</w:t>
        </w:r>
        <w:r w:rsidRPr="00647AB0">
          <w:rPr>
            <w:rStyle w:val="Hyperlink"/>
            <w:noProof/>
            <w:rtl/>
          </w:rPr>
          <w:t xml:space="preserve"> </w:t>
        </w:r>
        <w:r w:rsidRPr="00647AB0">
          <w:rPr>
            <w:rStyle w:val="Hyperlink"/>
            <w:rFonts w:hint="eastAsia"/>
            <w:noProof/>
            <w:rtl/>
          </w:rPr>
          <w:t>العلمية</w:t>
        </w:r>
        <w:r>
          <w:rPr>
            <w:noProof/>
            <w:webHidden/>
          </w:rPr>
          <w:tab/>
        </w:r>
        <w:r>
          <w:rPr>
            <w:noProof/>
            <w:webHidden/>
          </w:rPr>
          <w:fldChar w:fldCharType="begin"/>
        </w:r>
        <w:r>
          <w:rPr>
            <w:noProof/>
            <w:webHidden/>
          </w:rPr>
          <w:instrText xml:space="preserve"> PAGEREF _Toc232287826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7"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القانوني</w:t>
        </w:r>
        <w:r w:rsidRPr="00647AB0">
          <w:rPr>
            <w:rStyle w:val="Hyperlink"/>
            <w:noProof/>
            <w:rtl/>
          </w:rPr>
          <w:t xml:space="preserve"> </w:t>
        </w:r>
        <w:r w:rsidRPr="00647AB0">
          <w:rPr>
            <w:rStyle w:val="Hyperlink"/>
            <w:rFonts w:hint="eastAsia"/>
            <w:noProof/>
            <w:rtl/>
          </w:rPr>
          <w:t>والتنظيمي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_Toc232287827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8"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المنهاج</w:t>
        </w:r>
        <w:r w:rsidRPr="00647AB0">
          <w:rPr>
            <w:rStyle w:val="Hyperlink"/>
            <w:noProof/>
            <w:rtl/>
          </w:rPr>
          <w:t xml:space="preserve"> </w:t>
        </w:r>
        <w:r w:rsidRPr="00647AB0">
          <w:rPr>
            <w:rStyle w:val="Hyperlink"/>
            <w:rFonts w:hint="eastAsia"/>
            <w:noProof/>
            <w:rtl/>
          </w:rPr>
          <w:t>الدراسي</w:t>
        </w:r>
        <w:r w:rsidRPr="00647AB0">
          <w:rPr>
            <w:rStyle w:val="Hyperlink"/>
            <w:noProof/>
            <w:rtl/>
          </w:rPr>
          <w:t xml:space="preserve"> </w:t>
        </w:r>
        <w:r w:rsidRPr="00647AB0">
          <w:rPr>
            <w:rStyle w:val="Hyperlink"/>
            <w:noProof/>
          </w:rPr>
          <w:t>BTS GSL (TAG1801)</w:t>
        </w:r>
        <w:r>
          <w:rPr>
            <w:noProof/>
            <w:webHidden/>
          </w:rPr>
          <w:tab/>
        </w:r>
        <w:r>
          <w:rPr>
            <w:noProof/>
            <w:webHidden/>
          </w:rPr>
          <w:fldChar w:fldCharType="begin"/>
        </w:r>
        <w:r>
          <w:rPr>
            <w:noProof/>
            <w:webHidden/>
          </w:rPr>
          <w:instrText xml:space="preserve"> PAGEREF _Toc232287828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9"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_Toc232287829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0" w:history="1">
        <w:r w:rsidRPr="00647AB0">
          <w:rPr>
            <w:rStyle w:val="Hyperlink"/>
            <w:rFonts w:hint="eastAsia"/>
            <w:noProof/>
            <w:rtl/>
          </w:rPr>
          <w:t>خامساً</w:t>
        </w:r>
        <w:r w:rsidRPr="00647AB0">
          <w:rPr>
            <w:rStyle w:val="Hyperlink"/>
            <w:noProof/>
            <w:rtl/>
          </w:rPr>
          <w:t xml:space="preserve">: </w:t>
        </w:r>
        <w:r w:rsidRPr="00647AB0">
          <w:rPr>
            <w:rStyle w:val="Hyperlink"/>
            <w:rFonts w:hint="eastAsia"/>
            <w:noProof/>
            <w:rtl/>
          </w:rPr>
          <w:t>مشاريع</w:t>
        </w:r>
        <w:r w:rsidRPr="00647AB0">
          <w:rPr>
            <w:rStyle w:val="Hyperlink"/>
            <w:noProof/>
            <w:rtl/>
          </w:rPr>
          <w:t xml:space="preserve"> </w:t>
        </w:r>
        <w:r w:rsidRPr="00647AB0">
          <w:rPr>
            <w:rStyle w:val="Hyperlink"/>
            <w:rFonts w:hint="eastAsia"/>
            <w:noProof/>
            <w:rtl/>
          </w:rPr>
          <w:t>وأطروحات</w:t>
        </w:r>
        <w:r w:rsidRPr="00647AB0">
          <w:rPr>
            <w:rStyle w:val="Hyperlink"/>
            <w:noProof/>
            <w:rtl/>
          </w:rPr>
          <w:t xml:space="preserve"> </w:t>
        </w:r>
        <w:r w:rsidRPr="00647AB0">
          <w:rPr>
            <w:rStyle w:val="Hyperlink"/>
            <w:rFonts w:hint="eastAsia"/>
            <w:noProof/>
            <w:rtl/>
          </w:rPr>
          <w:t>موازية</w:t>
        </w:r>
        <w:r>
          <w:rPr>
            <w:noProof/>
            <w:webHidden/>
          </w:rPr>
          <w:tab/>
        </w:r>
        <w:r>
          <w:rPr>
            <w:noProof/>
            <w:webHidden/>
          </w:rPr>
          <w:fldChar w:fldCharType="begin"/>
        </w:r>
        <w:r>
          <w:rPr>
            <w:noProof/>
            <w:webHidden/>
          </w:rPr>
          <w:instrText xml:space="preserve"> PAGEREF _Toc232287830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1" w:history="1">
        <w:r w:rsidRPr="00647AB0">
          <w:rPr>
            <w:rStyle w:val="Hyperlink"/>
            <w:rFonts w:hint="eastAsia"/>
            <w:noProof/>
            <w:rtl/>
          </w:rPr>
          <w:t>سادساً</w:t>
        </w:r>
        <w:r w:rsidRPr="00647AB0">
          <w:rPr>
            <w:rStyle w:val="Hyperlink"/>
            <w:noProof/>
            <w:rtl/>
          </w:rPr>
          <w:t xml:space="preserve">: </w:t>
        </w:r>
        <w:r w:rsidRPr="00647AB0">
          <w:rPr>
            <w:rStyle w:val="Hyperlink"/>
            <w:rFonts w:hint="eastAsia"/>
            <w:noProof/>
            <w:rtl/>
          </w:rPr>
          <w:t>مصادر</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_Toc232287831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2" w:history="1">
        <w:r w:rsidRPr="00647AB0">
          <w:rPr>
            <w:rStyle w:val="Hyperlink"/>
            <w:rFonts w:hint="eastAsia"/>
            <w:noProof/>
            <w:rtl/>
          </w:rPr>
          <w:t>سابعاً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البرمجية</w:t>
        </w:r>
        <w:r>
          <w:rPr>
            <w:noProof/>
            <w:webHidden/>
          </w:rPr>
          <w:tab/>
        </w:r>
        <w:r>
          <w:rPr>
            <w:noProof/>
            <w:webHidden/>
          </w:rPr>
          <w:fldChar w:fldCharType="begin"/>
        </w:r>
        <w:r>
          <w:rPr>
            <w:noProof/>
            <w:webHidden/>
          </w:rPr>
          <w:instrText xml:space="preserve"> PAGEREF _Toc232287832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3" w:history="1">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المختصرات</w:t>
        </w:r>
        <w:r w:rsidRPr="00647AB0">
          <w:rPr>
            <w:rStyle w:val="Hyperlink"/>
            <w:noProof/>
            <w:rtl/>
          </w:rPr>
          <w:t xml:space="preserve"> </w:t>
        </w:r>
        <w:r w:rsidRPr="00647AB0">
          <w:rPr>
            <w:rStyle w:val="Hyperlink"/>
            <w:rFonts w:hint="eastAsia"/>
            <w:noProof/>
            <w:rtl/>
          </w:rPr>
          <w:t>والرموز</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_Toc232287833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4"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المصطلحات</w:t>
        </w:r>
        <w:r>
          <w:rPr>
            <w:noProof/>
            <w:webHidden/>
          </w:rPr>
          <w:tab/>
        </w:r>
        <w:r>
          <w:rPr>
            <w:noProof/>
            <w:webHidden/>
          </w:rPr>
          <w:fldChar w:fldCharType="begin"/>
        </w:r>
        <w:r>
          <w:rPr>
            <w:noProof/>
            <w:webHidden/>
          </w:rPr>
          <w:instrText xml:space="preserve"> PAGEREF _Toc232287834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5" w:history="1">
        <w:r w:rsidRPr="00647AB0">
          <w:rPr>
            <w:rStyle w:val="Hyperlink"/>
            <w:rFonts w:hint="eastAsia"/>
            <w:noProof/>
            <w:rtl/>
          </w:rPr>
          <w:t>المصطلحات</w:t>
        </w:r>
        <w:r w:rsidRPr="00647AB0">
          <w:rPr>
            <w:rStyle w:val="Hyperlink"/>
            <w:noProof/>
            <w:rtl/>
          </w:rPr>
          <w:t xml:space="preserve"> </w:t>
        </w:r>
        <w:r w:rsidRPr="00647AB0">
          <w:rPr>
            <w:rStyle w:val="Hyperlink"/>
            <w:rFonts w:hint="eastAsia"/>
            <w:noProof/>
            <w:rtl/>
          </w:rPr>
          <w:t>اللوجستية</w:t>
        </w:r>
        <w:r w:rsidRPr="00647AB0">
          <w:rPr>
            <w:rStyle w:val="Hyperlink"/>
            <w:noProof/>
            <w:rtl/>
          </w:rPr>
          <w:t xml:space="preserve"> </w:t>
        </w:r>
        <w:r w:rsidRPr="00647AB0">
          <w:rPr>
            <w:rStyle w:val="Hyperlink"/>
            <w:rFonts w:hint="eastAsia"/>
            <w:noProof/>
            <w:rtl/>
          </w:rPr>
          <w:t>والتسييرية</w:t>
        </w:r>
        <w:r>
          <w:rPr>
            <w:noProof/>
            <w:webHidden/>
          </w:rPr>
          <w:tab/>
        </w:r>
        <w:r>
          <w:rPr>
            <w:noProof/>
            <w:webHidden/>
          </w:rPr>
          <w:fldChar w:fldCharType="begin"/>
        </w:r>
        <w:r>
          <w:rPr>
            <w:noProof/>
            <w:webHidden/>
          </w:rPr>
          <w:instrText xml:space="preserve"> PAGEREF _Toc232287835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6" w:history="1">
        <w:r w:rsidRPr="00647AB0">
          <w:rPr>
            <w:rStyle w:val="Hyperlink"/>
            <w:rFonts w:hint="eastAsia"/>
            <w:noProof/>
            <w:rtl/>
          </w:rPr>
          <w:t>مصطلحات</w:t>
        </w:r>
        <w:r w:rsidRPr="00647AB0">
          <w:rPr>
            <w:rStyle w:val="Hyperlink"/>
            <w:noProof/>
            <w:rtl/>
          </w:rPr>
          <w:t xml:space="preserve"> </w:t>
        </w:r>
        <w:r w:rsidRPr="00647AB0">
          <w:rPr>
            <w:rStyle w:val="Hyperlink"/>
            <w:rFonts w:hint="eastAsia"/>
            <w:noProof/>
            <w:rtl/>
          </w:rPr>
          <w:t>تقنية</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_Toc232287836 \h </w:instrText>
        </w:r>
        <w:r>
          <w:rPr>
            <w:noProof/>
            <w:webHidden/>
          </w:rPr>
        </w:r>
        <w:r>
          <w:rPr>
            <w:noProof/>
            <w:webHidden/>
          </w:rPr>
          <w:fldChar w:fldCharType="separate"/>
        </w:r>
        <w:r>
          <w:rPr>
            <w:noProof/>
            <w:webHidden/>
          </w:rPr>
          <w:t>69</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7" w:history="1">
        <w:r w:rsidRPr="00647AB0">
          <w:rPr>
            <w:rStyle w:val="Hyperlink"/>
            <w:rFonts w:hint="eastAsia"/>
            <w:noProof/>
            <w:rtl/>
          </w:rPr>
          <w:t>الملاحق</w:t>
        </w:r>
        <w:r w:rsidRPr="00647AB0">
          <w:rPr>
            <w:rStyle w:val="Hyperlink"/>
            <w:noProof/>
            <w:rtl/>
          </w:rPr>
          <w:t xml:space="preserve"> (</w:t>
        </w:r>
        <w:r w:rsidRPr="00647AB0">
          <w:rPr>
            <w:rStyle w:val="Hyperlink"/>
            <w:noProof/>
          </w:rPr>
          <w:t>Annexes</w:t>
        </w:r>
        <w:r w:rsidRPr="00647AB0">
          <w:rPr>
            <w:rStyle w:val="Hyperlink"/>
            <w:noProof/>
            <w:rtl/>
          </w:rPr>
          <w:t>)</w:t>
        </w:r>
        <w:r>
          <w:rPr>
            <w:noProof/>
            <w:webHidden/>
          </w:rPr>
          <w:tab/>
        </w:r>
        <w:r>
          <w:rPr>
            <w:noProof/>
            <w:webHidden/>
          </w:rPr>
          <w:fldChar w:fldCharType="begin"/>
        </w:r>
        <w:r>
          <w:rPr>
            <w:noProof/>
            <w:webHidden/>
          </w:rPr>
          <w:instrText xml:space="preserve"> PAGEREF _Toc232287837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8"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ملف</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_Toc232287838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9"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وحدات</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الرئيسية</w:t>
        </w:r>
        <w:r>
          <w:rPr>
            <w:noProof/>
            <w:webHidden/>
          </w:rPr>
          <w:tab/>
        </w:r>
        <w:r>
          <w:rPr>
            <w:noProof/>
            <w:webHidden/>
          </w:rPr>
          <w:fldChar w:fldCharType="begin"/>
        </w:r>
        <w:r>
          <w:rPr>
            <w:noProof/>
            <w:webHidden/>
          </w:rPr>
          <w:instrText xml:space="preserve"> PAGEREF _Toc232287839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0"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بيانات</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_Toc232287840 \h </w:instrText>
        </w:r>
        <w:r>
          <w:rPr>
            <w:noProof/>
            <w:webHidden/>
          </w:rPr>
        </w:r>
        <w:r>
          <w:rPr>
            <w:noProof/>
            <w:webHidden/>
          </w:rPr>
          <w:fldChar w:fldCharType="separate"/>
        </w:r>
        <w:r>
          <w:rPr>
            <w:noProof/>
            <w:webHidden/>
          </w:rPr>
          <w:t>72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1"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نماذج</w:t>
        </w:r>
        <w:r w:rsidRPr="00647AB0">
          <w:rPr>
            <w:rStyle w:val="Hyperlink"/>
            <w:noProof/>
            <w:rtl/>
          </w:rPr>
          <w:t xml:space="preserve"> </w:t>
        </w:r>
        <w:r w:rsidRPr="00647AB0">
          <w:rPr>
            <w:rStyle w:val="Hyperlink"/>
            <w:rFonts w:hint="eastAsia"/>
            <w:noProof/>
            <w:rtl/>
          </w:rPr>
          <w:t>الوثائق</w:t>
        </w:r>
        <w:r w:rsidRPr="00647AB0">
          <w:rPr>
            <w:rStyle w:val="Hyperlink"/>
            <w:noProof/>
            <w:rtl/>
          </w:rPr>
          <w:t xml:space="preserve"> </w:t>
        </w:r>
        <w:r w:rsidRPr="00647AB0">
          <w:rPr>
            <w:rStyle w:val="Hyperlink"/>
            <w:rFonts w:hint="eastAsia"/>
            <w:noProof/>
            <w:rtl/>
          </w:rPr>
          <w:t>الإدارية</w:t>
        </w:r>
        <w:r>
          <w:rPr>
            <w:noProof/>
            <w:webHidden/>
          </w:rPr>
          <w:tab/>
        </w:r>
        <w:r>
          <w:rPr>
            <w:noProof/>
            <w:webHidden/>
          </w:rPr>
          <w:fldChar w:fldCharType="begin"/>
        </w:r>
        <w:r>
          <w:rPr>
            <w:noProof/>
            <w:webHidden/>
          </w:rPr>
          <w:instrText xml:space="preserve"> PAGEREF _Toc232287841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2"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نشر</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اللغوية</w:t>
        </w:r>
        <w:r w:rsidRPr="00647AB0">
          <w:rPr>
            <w:rStyle w:val="Hyperlink"/>
            <w:noProof/>
            <w:rtl/>
          </w:rPr>
          <w:t xml:space="preserve"> </w:t>
        </w:r>
        <w:r w:rsidRPr="00647AB0">
          <w:rPr>
            <w:rStyle w:val="Hyperlink"/>
            <w:rFonts w:hint="eastAsia"/>
            <w:noProof/>
            <w:rtl/>
          </w:rPr>
          <w:t>الكبيرة</w:t>
        </w:r>
        <w:r w:rsidRPr="00647AB0">
          <w:rPr>
            <w:rStyle w:val="Hyperlink"/>
            <w:noProof/>
            <w:rtl/>
          </w:rPr>
          <w:t xml:space="preserve"> (</w:t>
        </w:r>
        <w:r w:rsidRPr="00647AB0">
          <w:rPr>
            <w:rStyle w:val="Hyperlink"/>
            <w:noProof/>
          </w:rPr>
          <w:t>LLM Deployment</w:t>
        </w:r>
        <w:r w:rsidRPr="00647AB0">
          <w:rPr>
            <w:rStyle w:val="Hyperlink"/>
            <w:noProof/>
            <w:rtl/>
          </w:rPr>
          <w:t>)</w:t>
        </w:r>
        <w:r>
          <w:rPr>
            <w:noProof/>
            <w:webHidden/>
          </w:rPr>
          <w:tab/>
        </w:r>
        <w:r>
          <w:rPr>
            <w:noProof/>
            <w:webHidden/>
          </w:rPr>
          <w:fldChar w:fldCharType="begin"/>
        </w:r>
        <w:r>
          <w:rPr>
            <w:noProof/>
            <w:webHidden/>
          </w:rPr>
          <w:instrText xml:space="preserve"> PAGEREF _Toc232287842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3"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السادس</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والمرجعيات</w:t>
        </w:r>
        <w:r w:rsidRPr="00647AB0">
          <w:rPr>
            <w:rStyle w:val="Hyperlink"/>
            <w:noProof/>
            <w:rtl/>
          </w:rPr>
          <w:t xml:space="preserve"> </w:t>
        </w:r>
        <w:r w:rsidRPr="00647AB0">
          <w:rPr>
            <w:rStyle w:val="Hyperlink"/>
            <w:rFonts w:hint="eastAsia"/>
            <w:noProof/>
            <w:rtl/>
          </w:rPr>
          <w:t>الجزائرية</w:t>
        </w:r>
        <w:r w:rsidRPr="00647AB0">
          <w:rPr>
            <w:rStyle w:val="Hyperlink"/>
            <w:noProof/>
            <w:rtl/>
          </w:rPr>
          <w:t xml:space="preserve"> —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الذكي</w:t>
        </w:r>
        <w:r>
          <w:rPr>
            <w:noProof/>
            <w:webHidden/>
          </w:rPr>
          <w:tab/>
        </w:r>
        <w:r>
          <w:rPr>
            <w:noProof/>
            <w:webHidden/>
          </w:rPr>
          <w:fldChar w:fldCharType="begin"/>
        </w:r>
        <w:r>
          <w:rPr>
            <w:noProof/>
            <w:webHidden/>
          </w:rPr>
          <w:instrText xml:space="preserve"> PAGEREF _Toc232287843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4" w:history="1">
        <w:r w:rsidRPr="00647AB0">
          <w:rPr>
            <w:rStyle w:val="Hyperlink"/>
            <w:noProof/>
            <w:rtl/>
          </w:rPr>
          <w:t xml:space="preserve">1.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المرجعي</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التعليمي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_Toc232287844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5" w:history="1">
        <w:r w:rsidRPr="00647AB0">
          <w:rPr>
            <w:rStyle w:val="Hyperlink"/>
            <w:bCs/>
            <w:noProof/>
          </w:rPr>
          <w:t>2</w:t>
        </w:r>
        <w:r w:rsidRPr="00647AB0">
          <w:rPr>
            <w:rStyle w:val="Hyperlink"/>
            <w:noProof/>
            <w:rtl/>
          </w:rPr>
          <w:t xml:space="preserve">.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التشريعات</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_Toc232287845 \h </w:instrText>
        </w:r>
        <w:r>
          <w:rPr>
            <w:noProof/>
            <w:webHidden/>
          </w:rPr>
        </w:r>
        <w:r>
          <w:rPr>
            <w:noProof/>
            <w:webHidden/>
          </w:rPr>
          <w:fldChar w:fldCharType="separate"/>
        </w:r>
        <w:r>
          <w:rPr>
            <w:noProof/>
            <w:webHidden/>
          </w:rPr>
          <w:t>75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6" w:history="1">
        <w:r w:rsidRPr="00647AB0">
          <w:rPr>
            <w:rStyle w:val="Hyperlink"/>
            <w:noProof/>
            <w:rtl/>
          </w:rPr>
          <w:t xml:space="preserve">3.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المذكرة</w:t>
        </w:r>
        <w:r w:rsidRPr="00647AB0">
          <w:rPr>
            <w:rStyle w:val="Hyperlink"/>
            <w:noProof/>
            <w:rtl/>
          </w:rPr>
          <w:t xml:space="preserve"> </w:t>
        </w:r>
        <w:r w:rsidRPr="00647AB0">
          <w:rPr>
            <w:rStyle w:val="Hyperlink"/>
            <w:rFonts w:hint="eastAsia"/>
            <w:noProof/>
            <w:rtl/>
          </w:rPr>
          <w:t>والواقع</w:t>
        </w:r>
        <w:r w:rsidRPr="00647AB0">
          <w:rPr>
            <w:rStyle w:val="Hyperlink"/>
            <w:noProof/>
            <w:rtl/>
          </w:rPr>
          <w:t xml:space="preserve"> </w:t>
        </w:r>
        <w:r w:rsidRPr="00647AB0">
          <w:rPr>
            <w:rStyle w:val="Hyperlink"/>
            <w:rFonts w:hint="eastAsia"/>
            <w:noProof/>
            <w:rtl/>
          </w:rPr>
          <w:t>البرمجي</w:t>
        </w:r>
        <w:r>
          <w:rPr>
            <w:noProof/>
            <w:webHidden/>
          </w:rPr>
          <w:tab/>
        </w:r>
        <w:r>
          <w:rPr>
            <w:noProof/>
            <w:webHidden/>
          </w:rPr>
          <w:fldChar w:fldCharType="begin"/>
        </w:r>
        <w:r>
          <w:rPr>
            <w:noProof/>
            <w:webHidden/>
          </w:rPr>
          <w:instrText xml:space="preserve"> PAGEREF _Toc232287846 \h </w:instrText>
        </w:r>
        <w:r>
          <w:rPr>
            <w:noProof/>
            <w:webHidden/>
          </w:rPr>
        </w:r>
        <w:r>
          <w:rPr>
            <w:noProof/>
            <w:webHidden/>
          </w:rPr>
          <w:fldChar w:fldCharType="separate"/>
        </w:r>
        <w:r>
          <w:rPr>
            <w:noProof/>
            <w:webHidden/>
          </w:rPr>
          <w:t>76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7" w:history="1">
        <w:r w:rsidRPr="00647AB0">
          <w:rPr>
            <w:rStyle w:val="Hyperlink"/>
            <w:noProof/>
            <w:rtl/>
          </w:rPr>
          <w:t xml:space="preserve">4.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لجنة</w:t>
        </w:r>
        <w:r w:rsidRPr="00647AB0">
          <w:rPr>
            <w:rStyle w:val="Hyperlink"/>
            <w:noProof/>
            <w:rtl/>
          </w:rPr>
          <w:t xml:space="preserve"> </w:t>
        </w:r>
        <w:r w:rsidRPr="00647AB0">
          <w:rPr>
            <w:rStyle w:val="Hyperlink"/>
            <w:noProof/>
          </w:rPr>
          <w:t>CNEPD</w:t>
        </w:r>
        <w:r>
          <w:rPr>
            <w:noProof/>
            <w:webHidden/>
          </w:rPr>
          <w:tab/>
        </w:r>
        <w:r>
          <w:rPr>
            <w:noProof/>
            <w:webHidden/>
          </w:rPr>
          <w:fldChar w:fldCharType="begin"/>
        </w:r>
        <w:r>
          <w:rPr>
            <w:noProof/>
            <w:webHidden/>
          </w:rPr>
          <w:instrText xml:space="preserve"> PAGEREF _Toc232287847 \h </w:instrText>
        </w:r>
        <w:r>
          <w:rPr>
            <w:noProof/>
            <w:webHidden/>
          </w:rPr>
        </w:r>
        <w:r>
          <w:rPr>
            <w:noProof/>
            <w:webHidden/>
          </w:rPr>
          <w:fldChar w:fldCharType="separate"/>
        </w:r>
        <w:r>
          <w:rPr>
            <w:noProof/>
            <w:webHidden/>
          </w:rPr>
          <w:t>77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8" w:history="1">
        <w:r w:rsidRPr="00647AB0">
          <w:rPr>
            <w:rStyle w:val="Hyperlink"/>
            <w:noProof/>
            <w:rtl/>
          </w:rPr>
          <w:t xml:space="preserve">5. </w:t>
        </w:r>
        <w:r w:rsidRPr="00647AB0">
          <w:rPr>
            <w:rStyle w:val="Hyperlink"/>
            <w:rFonts w:hint="eastAsia"/>
            <w:noProof/>
            <w:rtl/>
          </w:rPr>
          <w:t>خارطة</w:t>
        </w:r>
        <w:r w:rsidRPr="00647AB0">
          <w:rPr>
            <w:rStyle w:val="Hyperlink"/>
            <w:noProof/>
            <w:rtl/>
          </w:rPr>
          <w:t xml:space="preserve"> </w:t>
        </w:r>
        <w:r w:rsidRPr="00647AB0">
          <w:rPr>
            <w:rStyle w:val="Hyperlink"/>
            <w:rFonts w:hint="eastAsia"/>
            <w:noProof/>
            <w:rtl/>
          </w:rPr>
          <w:t>طريق</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منظومة</w:t>
        </w:r>
        <w:r w:rsidRPr="00647AB0">
          <w:rPr>
            <w:rStyle w:val="Hyperlink"/>
            <w:noProof/>
            <w:rtl/>
          </w:rPr>
          <w:t xml:space="preserve"> </w:t>
        </w:r>
        <w:r w:rsidRPr="00647AB0">
          <w:rPr>
            <w:rStyle w:val="Hyperlink"/>
            <w:noProof/>
          </w:rPr>
          <w:t>SIGLE</w:t>
        </w:r>
        <w:r>
          <w:rPr>
            <w:noProof/>
            <w:webHidden/>
          </w:rPr>
          <w:tab/>
        </w:r>
        <w:r>
          <w:rPr>
            <w:noProof/>
            <w:webHidden/>
          </w:rPr>
          <w:fldChar w:fldCharType="begin"/>
        </w:r>
        <w:r>
          <w:rPr>
            <w:noProof/>
            <w:webHidden/>
          </w:rPr>
          <w:instrText xml:space="preserve"> PAGEREF _Toc232287848 \h </w:instrText>
        </w:r>
        <w:r>
          <w:rPr>
            <w:noProof/>
            <w:webHidden/>
          </w:rPr>
        </w:r>
        <w:r>
          <w:rPr>
            <w:noProof/>
            <w:webHidden/>
          </w:rPr>
          <w:fldChar w:fldCharType="separate"/>
        </w:r>
        <w:r>
          <w:rPr>
            <w:noProof/>
            <w:webHidden/>
          </w:rPr>
          <w:t>78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9" w:history="1">
        <w:r w:rsidRPr="00647AB0">
          <w:rPr>
            <w:rStyle w:val="Hyperlink"/>
            <w:noProof/>
            <w:rtl/>
          </w:rPr>
          <w:t xml:space="preserve">6. </w:t>
        </w:r>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الاستراتيجية</w:t>
        </w:r>
        <w:r w:rsidRPr="00647AB0">
          <w:rPr>
            <w:rStyle w:val="Hyperlink"/>
            <w:noProof/>
            <w:rtl/>
          </w:rPr>
          <w:t xml:space="preserve"> </w:t>
        </w:r>
        <w:r w:rsidRPr="00647AB0">
          <w:rPr>
            <w:rStyle w:val="Hyperlink"/>
            <w:rFonts w:hint="eastAsia"/>
            <w:noProof/>
            <w:rtl/>
          </w:rPr>
          <w:t>الوطنية</w:t>
        </w:r>
        <w:r w:rsidRPr="00647AB0">
          <w:rPr>
            <w:rStyle w:val="Hyperlink"/>
            <w:noProof/>
            <w:rtl/>
          </w:rPr>
          <w:t xml:space="preserve"> </w:t>
        </w:r>
        <w:r w:rsidRPr="00647AB0">
          <w:rPr>
            <w:rStyle w:val="Hyperlink"/>
            <w:rFonts w:hint="eastAsia"/>
            <w:noProof/>
            <w:rtl/>
          </w:rPr>
          <w:t>للتحول</w:t>
        </w:r>
        <w:r w:rsidRPr="00647AB0">
          <w:rPr>
            <w:rStyle w:val="Hyperlink"/>
            <w:noProof/>
            <w:rtl/>
          </w:rPr>
          <w:t xml:space="preserve"> </w:t>
        </w:r>
        <w:r w:rsidRPr="00647AB0">
          <w:rPr>
            <w:rStyle w:val="Hyperlink"/>
            <w:rFonts w:hint="eastAsia"/>
            <w:noProof/>
            <w:rtl/>
          </w:rPr>
          <w:t>الرقمي</w:t>
        </w:r>
        <w:r>
          <w:rPr>
            <w:noProof/>
            <w:webHidden/>
          </w:rPr>
          <w:tab/>
        </w:r>
        <w:r>
          <w:rPr>
            <w:noProof/>
            <w:webHidden/>
          </w:rPr>
          <w:fldChar w:fldCharType="begin"/>
        </w:r>
        <w:r>
          <w:rPr>
            <w:noProof/>
            <w:webHidden/>
          </w:rPr>
          <w:instrText xml:space="preserve"> PAGEREF _Toc232287849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0" w:history="1">
        <w:r w:rsidRPr="00647AB0">
          <w:rPr>
            <w:rStyle w:val="Hyperlink"/>
            <w:noProof/>
            <w:rtl/>
          </w:rPr>
          <w:t xml:space="preserve">7. </w:t>
        </w:r>
        <w:r w:rsidRPr="00647AB0">
          <w:rPr>
            <w:rStyle w:val="Hyperlink"/>
            <w:rFonts w:hint="eastAsia"/>
            <w:noProof/>
            <w:rtl/>
          </w:rPr>
          <w:t>إمكانية</w:t>
        </w:r>
        <w:r w:rsidRPr="00647AB0">
          <w:rPr>
            <w:rStyle w:val="Hyperlink"/>
            <w:noProof/>
            <w:rtl/>
          </w:rPr>
          <w:t xml:space="preserve"> </w:t>
        </w:r>
        <w:r w:rsidRPr="00647AB0">
          <w:rPr>
            <w:rStyle w:val="Hyperlink"/>
            <w:rFonts w:hint="eastAsia"/>
            <w:noProof/>
            <w:rtl/>
          </w:rPr>
          <w:t>التعميم</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الولايات</w:t>
        </w:r>
        <w:r w:rsidRPr="00647AB0">
          <w:rPr>
            <w:rStyle w:val="Hyperlink"/>
            <w:noProof/>
            <w:rtl/>
          </w:rPr>
          <w:t xml:space="preserve"> </w:t>
        </w:r>
        <w:r w:rsidRPr="00647AB0">
          <w:rPr>
            <w:rStyle w:val="Hyperlink"/>
            <w:rFonts w:hint="eastAsia"/>
            <w:noProof/>
            <w:rtl/>
          </w:rPr>
          <w:t>الأخرى</w:t>
        </w:r>
        <w:r>
          <w:rPr>
            <w:noProof/>
            <w:webHidden/>
          </w:rPr>
          <w:tab/>
        </w:r>
        <w:r>
          <w:rPr>
            <w:noProof/>
            <w:webHidden/>
          </w:rPr>
          <w:fldChar w:fldCharType="begin"/>
        </w:r>
        <w:r>
          <w:rPr>
            <w:noProof/>
            <w:webHidden/>
          </w:rPr>
          <w:instrText xml:space="preserve"> PAGEREF _Toc232287850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1" w:history="1">
        <w:r w:rsidRPr="00647AB0">
          <w:rPr>
            <w:rStyle w:val="Hyperlink"/>
            <w:noProof/>
            <w:rtl/>
          </w:rPr>
          <w:t xml:space="preserve">8.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التكلفة</w:t>
        </w:r>
        <w:r w:rsidRPr="00647AB0">
          <w:rPr>
            <w:rStyle w:val="Hyperlink"/>
            <w:noProof/>
            <w:rtl/>
          </w:rPr>
          <w:t xml:space="preserve">: </w:t>
        </w:r>
        <w:r w:rsidRPr="00647AB0">
          <w:rPr>
            <w:rStyle w:val="Hyperlink"/>
            <w:noProof/>
          </w:rPr>
          <w:t>DSS</w:t>
        </w:r>
        <w:r w:rsidRPr="00647AB0">
          <w:rPr>
            <w:rStyle w:val="Hyperlink"/>
            <w:noProof/>
            <w:rtl/>
          </w:rPr>
          <w:t xml:space="preserve"> </w:t>
        </w:r>
        <w:r w:rsidRPr="00647AB0">
          <w:rPr>
            <w:rStyle w:val="Hyperlink"/>
            <w:rFonts w:hint="eastAsia"/>
            <w:noProof/>
            <w:rtl/>
          </w:rPr>
          <w:t>مقابل</w:t>
        </w:r>
        <w:r w:rsidRPr="00647AB0">
          <w:rPr>
            <w:rStyle w:val="Hyperlink"/>
            <w:noProof/>
            <w:rtl/>
          </w:rPr>
          <w:t xml:space="preserve"> </w:t>
        </w:r>
        <w:r w:rsidRPr="00647AB0">
          <w:rPr>
            <w:rStyle w:val="Hyperlink"/>
            <w:rFonts w:hint="eastAsia"/>
            <w:noProof/>
            <w:rtl/>
          </w:rPr>
          <w:t>الحلول</w:t>
        </w:r>
        <w:r w:rsidRPr="00647AB0">
          <w:rPr>
            <w:rStyle w:val="Hyperlink"/>
            <w:noProof/>
            <w:rtl/>
          </w:rPr>
          <w:t xml:space="preserve"> </w:t>
        </w:r>
        <w:r w:rsidRPr="00647AB0">
          <w:rPr>
            <w:rStyle w:val="Hyperlink"/>
            <w:rFonts w:hint="eastAsia"/>
            <w:noProof/>
            <w:rtl/>
          </w:rPr>
          <w:t>التجارية</w:t>
        </w:r>
        <w:r>
          <w:rPr>
            <w:noProof/>
            <w:webHidden/>
          </w:rPr>
          <w:tab/>
        </w:r>
        <w:r>
          <w:rPr>
            <w:noProof/>
            <w:webHidden/>
          </w:rPr>
          <w:fldChar w:fldCharType="begin"/>
        </w:r>
        <w:r>
          <w:rPr>
            <w:noProof/>
            <w:webHidden/>
          </w:rPr>
          <w:instrText xml:space="preserve"> PAGEREF _Toc232287851 \h </w:instrText>
        </w:r>
        <w:r>
          <w:rPr>
            <w:noProof/>
            <w:webHidden/>
          </w:rPr>
        </w:r>
        <w:r>
          <w:rPr>
            <w:noProof/>
            <w:webHidden/>
          </w:rPr>
          <w:fldChar w:fldCharType="separate"/>
        </w:r>
        <w:r>
          <w:rPr>
            <w:noProof/>
            <w:webHidden/>
          </w:rPr>
          <w:t>80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2" w:history="1">
        <w:r w:rsidRPr="00647AB0">
          <w:rPr>
            <w:rStyle w:val="Hyperlink"/>
            <w:noProof/>
            <w:rtl/>
          </w:rPr>
          <w:t xml:space="preserve">9. </w:t>
        </w:r>
        <w:r w:rsidRPr="00647AB0">
          <w:rPr>
            <w:rStyle w:val="Hyperlink"/>
            <w:rFonts w:hint="eastAsia"/>
            <w:noProof/>
            <w:rtl/>
          </w:rPr>
          <w:t>خلاصة</w:t>
        </w:r>
        <w:r w:rsidRPr="00647AB0">
          <w:rPr>
            <w:rStyle w:val="Hyperlink"/>
            <w:noProof/>
            <w:rtl/>
          </w:rPr>
          <w:t xml:space="preserve"> </w:t>
        </w:r>
        <w:r w:rsidRPr="00647AB0">
          <w:rPr>
            <w:rStyle w:val="Hyperlink"/>
            <w:rFonts w:hint="eastAsia"/>
            <w:noProof/>
            <w:rtl/>
          </w:rPr>
          <w:t>المرجعية</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_Toc232287852 \h </w:instrText>
        </w:r>
        <w:r>
          <w:rPr>
            <w:noProof/>
            <w:webHidden/>
          </w:rPr>
        </w:r>
        <w:r>
          <w:rPr>
            <w:noProof/>
            <w:webHidden/>
          </w:rPr>
          <w:fldChar w:fldCharType="separate"/>
        </w:r>
        <w:r>
          <w:rPr>
            <w:noProof/>
            <w:webHidden/>
          </w:rPr>
          <w:t>81</w:t>
        </w:r>
        <w:r>
          <w:rPr>
            <w:noProof/>
            <w:webHidden/>
          </w:rPr>
          <w:fldChar w:fldCharType="end"/>
        </w:r>
      </w:hyperlink>
    </w:p>
    <w:p w:rsidR="00E32E73" w:rsidRDefault="00453AAB" w:rsidP="006A4856">
      <w:pPr>
        <w:bidi w:val="1"/>
        <w:jc w:val="right"/>
      </w:pPr>
      <w:r>
        <w:fldChar w:fldCharType="end"/>
      </w:r>
    </w:p>
    <w:p w:rsidR="00E32E73" w:rsidRDefault="00453AAB" w:rsidP="006A4856">
      <w:pPr>
        <w:bidi w:val="1"/>
        <w:jc w:val="right"/>
      </w:pPr>
      <w:r>
        <w:rPr>
          <w:rtl/>
        </w:rPr>
        <w:t>...</w:t>
      </w:r>
    </w:p>
    <w:p w:rsidR="00404C64" w:rsidRDefault="00404C64" w:rsidP="006A4856">
      <w:pPr>
        <w:bidi w:val="1"/>
        <w:rPr>
          <w:rFonts w:eastAsiaTheme="majorEastAsia" w:cstheme="majorBidi"/>
          <w:b/>
          <w:color w:val="0C447C"/>
          <w:sz w:val="32"/>
          <w:szCs w:val="24"/>
          <w:rtl/>
        </w:rPr>
        <w:jc w:val="right"/>
      </w:pPr>
      <w:bookmarkStart w:id="3" w:name="قائمة-الجداول"/>
      <w:bookmarkEnd w:id="0"/>
      <w:r>
        <w:rPr>
          <w:rtl/>
        </w:rPr>
        <w:br w:type="page"/>
      </w:r>
    </w:p>
    <w:p w:rsidR="00E32E73" w:rsidRDefault="00453AAB" w:rsidP="006A4856">
      <w:pPr>
        <w:bidi w:val="1"/>
        <w:pStyle w:val="Heading3"/>
        <w:jc w:val="right"/>
      </w:pPr>
      <w:bookmarkStart w:id="4" w:name="_Toc232287748"/>
      <w:r>
        <w:rPr>
          <w:bidi/>
          <w:rtl/>
        </w:rPr>
        <w:lastRenderedPageBreak/>
        <w:t>قائمة الجداول</w:t>
      </w:r>
      <w:bookmarkEnd w:id="4"/>
    </w:p>
    <w:p w:rsidR="00D71A10" w:rsidRDefault="00453AAB" w:rsidP="006A4856">
      <w:pPr>
        <w:bidi w:val="1"/>
        <w:pStyle w:val="TableofFigures"/>
        <w:tabs>
          <w:tab w:val="right" w:leader="dot" w:pos="9062"/>
        </w:tabs>
        <w:rPr>
          <w:rFonts w:asciiTheme="minorHAnsi" w:eastAsiaTheme="minorEastAsia" w:hAnsiTheme="minorHAnsi" w:cstheme="minorBidi"/>
          <w:noProof/>
          <w:sz w:val="22"/>
          <w:szCs w:val="22"/>
        </w:rPr>
        <w:jc w:val="right"/>
      </w:pPr>
      <w:r>
        <w:fldChar w:fldCharType="begin"/>
      </w:r>
      <w:r>
        <w:instrText>TOC \c "جدول"</w:instrText>
      </w:r>
      <w:r>
        <w:fldChar w:fldCharType="separate"/>
      </w:r>
      <w:r w:rsidR="00D71A10" w:rsidRPr="009516C1">
        <w:rPr>
          <w:b/>
          <w:noProof/>
        </w:rPr>
        <w:t>1</w:t>
      </w:r>
      <w:r w:rsidR="00D71A10" w:rsidRPr="009516C1">
        <w:rPr>
          <w:b/>
          <w:noProof/>
          <w:rtl/>
        </w:rPr>
        <w:t xml:space="preserve">: </w:t>
      </w:r>
      <w:r w:rsidR="00D71A10" w:rsidRPr="009516C1">
        <w:rPr>
          <w:bidi/>
          <w:rFonts w:hint="eastAsia"/>
          <w:b/>
          <w:noProof/>
          <w:rtl/>
        </w:rPr>
        <w:t>الانسجام</w:t>
      </w:r>
      <w:r w:rsidR="00D71A10" w:rsidRPr="009516C1">
        <w:rPr>
          <w:b/>
          <w:noProof/>
          <w:rtl/>
        </w:rPr>
        <w:t xml:space="preserve"> </w:t>
      </w:r>
      <w:r w:rsidR="00D71A10" w:rsidRPr="009516C1">
        <w:rPr>
          <w:bidi/>
          <w:rFonts w:hint="eastAsia"/>
          <w:b/>
          <w:noProof/>
          <w:rtl/>
        </w:rPr>
        <w:t>مع</w:t>
      </w:r>
      <w:r w:rsidR="00D71A10" w:rsidRPr="009516C1">
        <w:rPr>
          <w:b/>
          <w:noProof/>
          <w:rtl/>
        </w:rPr>
        <w:t xml:space="preserve"> </w:t>
      </w:r>
      <w:r w:rsidR="00D71A10" w:rsidRPr="009516C1">
        <w:rPr>
          <w:bidi/>
          <w:rFonts w:hint="eastAsia"/>
          <w:b/>
          <w:noProof/>
          <w:rtl/>
        </w:rPr>
        <w:t>منهاج</w:t>
      </w:r>
      <w:r w:rsidR="00D71A10" w:rsidRPr="009516C1">
        <w:rPr>
          <w:b/>
          <w:noProof/>
          <w:rtl/>
        </w:rPr>
        <w:t xml:space="preserve"> </w:t>
      </w:r>
      <w:r w:rsidR="00D71A10" w:rsidRPr="009516C1">
        <w:rPr>
          <w:b/>
          <w:noProof/>
        </w:rPr>
        <w:t>BTS</w:t>
      </w:r>
      <w:r w:rsidR="00D71A10" w:rsidRPr="009516C1">
        <w:rPr>
          <w:b/>
          <w:noProof/>
          <w:rtl/>
        </w:rPr>
        <w:t xml:space="preserve"> </w:t>
      </w:r>
      <w:r w:rsidR="00D71A10" w:rsidRPr="009516C1">
        <w:rPr>
          <w:bidi/>
          <w:rFonts w:hint="eastAsia"/>
          <w:b/>
          <w:noProof/>
          <w:rtl/>
        </w:rPr>
        <w:t>في</w:t>
      </w:r>
      <w:r w:rsidR="00D71A10" w:rsidRPr="009516C1">
        <w:rPr>
          <w:b/>
          <w:noProof/>
          <w:rtl/>
        </w:rPr>
        <w:t xml:space="preserve"> </w:t>
      </w:r>
      <w:r w:rsidR="00D71A10" w:rsidRPr="009516C1">
        <w:rPr>
          <w:bidi/>
          <w:rFonts w:hint="eastAsia"/>
          <w:b/>
          <w:noProof/>
          <w:rtl/>
        </w:rPr>
        <w:t>تسيير</w:t>
      </w:r>
      <w:r w:rsidR="00D71A10" w:rsidRPr="009516C1">
        <w:rPr>
          <w:b/>
          <w:noProof/>
          <w:rtl/>
        </w:rPr>
        <w:t xml:space="preserve"> </w:t>
      </w:r>
      <w:r w:rsidR="00D71A10" w:rsidRPr="009516C1">
        <w:rPr>
          <w:bidi/>
          <w:rFonts w:hint="eastAsia"/>
          <w:b/>
          <w:noProof/>
          <w:rtl/>
        </w:rPr>
        <w:t>المخزونات</w:t>
      </w:r>
      <w:r w:rsidR="00D71A10" w:rsidRPr="009516C1">
        <w:rPr>
          <w:b/>
          <w:noProof/>
          <w:rtl/>
        </w:rPr>
        <w:t xml:space="preserve"> </w:t>
      </w:r>
      <w:r w:rsidR="00D71A10" w:rsidRPr="009516C1">
        <w:rPr>
          <w:bidi/>
          <w:rFonts w:hint="eastAsia"/>
          <w:b/>
          <w:noProof/>
          <w:rtl/>
        </w:rPr>
        <w:t>واللوجستيك</w:t>
      </w:r>
      <w:r w:rsidR="00D71A10" w:rsidRPr="009516C1">
        <w:rPr>
          <w:b/>
          <w:noProof/>
          <w:rtl/>
        </w:rPr>
        <w:t xml:space="preserve"> (</w:t>
      </w:r>
      <w:r w:rsidR="00D71A10" w:rsidRPr="009516C1">
        <w:rPr>
          <w:b/>
          <w:noProof/>
        </w:rPr>
        <w:t>TAG1801</w:t>
      </w:r>
      <w:r w:rsidR="00D71A10" w:rsidRPr="009516C1">
        <w:rPr>
          <w:b/>
          <w:noProof/>
          <w:rtl/>
        </w:rPr>
        <w:t>)</w:t>
      </w:r>
      <w:r w:rsidR="00D71A10">
        <w:rPr>
          <w:noProof/>
        </w:rPr>
        <w:tab/>
      </w:r>
      <w:r w:rsidR="00D71A10">
        <w:rPr>
          <w:noProof/>
        </w:rPr>
        <w:fldChar w:fldCharType="begin"/>
      </w:r>
      <w:r w:rsidR="00D71A10">
        <w:rPr>
          <w:noProof/>
        </w:rPr>
        <w:instrText xml:space="preserve"> PAGEREF _Toc232287853 \h </w:instrText>
      </w:r>
      <w:r w:rsidR="00D71A10">
        <w:rPr>
          <w:noProof/>
        </w:rPr>
      </w:r>
      <w:r w:rsidR="00D71A10">
        <w:rPr>
          <w:noProof/>
        </w:rPr>
        <w:fldChar w:fldCharType="separate"/>
      </w:r>
      <w:r w:rsidR="00D71A10">
        <w:rPr>
          <w:noProof/>
        </w:rPr>
        <w:t>16</w:t>
      </w:r>
      <w:r w:rsidR="00D71A10">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w:t>
      </w:r>
      <w:r w:rsidRPr="009516C1">
        <w:rPr>
          <w:b/>
          <w:noProof/>
          <w:rtl/>
        </w:rPr>
        <w:t xml:space="preserve">: </w:t>
      </w:r>
      <w:r w:rsidRPr="009516C1">
        <w:rPr>
          <w:bidi/>
          <w:rFonts w:hint="eastAsia"/>
          <w:b/>
          <w:noProof/>
          <w:rtl/>
        </w:rPr>
        <w:t>ثانياً</w:t>
      </w:r>
      <w:r w:rsidRPr="009516C1">
        <w:rPr>
          <w:b/>
          <w:noProof/>
          <w:rtl/>
        </w:rPr>
        <w:t xml:space="preserve">: </w:t>
      </w:r>
      <w:r w:rsidRPr="009516C1">
        <w:rPr>
          <w:bidi/>
          <w:rFonts w:hint="eastAsia"/>
          <w:b/>
          <w:noProof/>
          <w:rtl/>
        </w:rPr>
        <w:t>التطبيق</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الصنف</w:t>
      </w:r>
      <w:r w:rsidRPr="009516C1">
        <w:rPr>
          <w:b/>
          <w:noProof/>
          <w:rtl/>
        </w:rPr>
        <w:t xml:space="preserve"> </w:t>
      </w:r>
      <w:r w:rsidRPr="009516C1">
        <w:rPr>
          <w:bidi/>
          <w:rFonts w:hint="eastAsia"/>
          <w:b/>
          <w:noProof/>
          <w:rtl/>
        </w:rPr>
        <w:t>المرجعي</w:t>
      </w:r>
      <w:r w:rsidRPr="009516C1">
        <w:rPr>
          <w:b/>
          <w:noProof/>
          <w:rtl/>
        </w:rPr>
        <w:t xml:space="preserve"> </w:t>
      </w:r>
      <w:r w:rsidRPr="009516C1">
        <w:rPr>
          <w:b/>
          <w:noProof/>
        </w:rPr>
        <w:t>ART-001</w:t>
      </w:r>
      <w:r>
        <w:rPr>
          <w:noProof/>
        </w:rPr>
        <w:tab/>
      </w:r>
      <w:r>
        <w:rPr>
          <w:noProof/>
        </w:rPr>
        <w:fldChar w:fldCharType="begin"/>
      </w:r>
      <w:r>
        <w:rPr>
          <w:noProof/>
        </w:rPr>
        <w:instrText xml:space="preserve"> PAGEREF _Toc232287854 \h </w:instrText>
      </w:r>
      <w:r>
        <w:rPr>
          <w:noProof/>
        </w:rPr>
      </w:r>
      <w:r>
        <w:rPr>
          <w:noProof/>
        </w:rPr>
        <w:fldChar w:fldCharType="separate"/>
      </w:r>
      <w:r>
        <w:rPr>
          <w:noProof/>
        </w:rPr>
        <w:t>32</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3</w:t>
      </w:r>
      <w:r w:rsidRPr="009516C1">
        <w:rPr>
          <w:b/>
          <w:noProof/>
          <w:rtl/>
        </w:rPr>
        <w:t xml:space="preserve">: </w:t>
      </w:r>
      <w:r w:rsidRPr="009516C1">
        <w:rPr>
          <w:bidi/>
          <w:rFonts w:hint="eastAsia"/>
          <w:b/>
          <w:noProof/>
          <w:rtl/>
        </w:rPr>
        <w:t>أولاً</w:t>
      </w:r>
      <w:r w:rsidRPr="009516C1">
        <w:rPr>
          <w:b/>
          <w:noProof/>
          <w:rtl/>
        </w:rPr>
        <w:t xml:space="preserve">: </w:t>
      </w:r>
      <w:r w:rsidRPr="009516C1">
        <w:rPr>
          <w:bidi/>
          <w:rFonts w:hint="eastAsia"/>
          <w:b/>
          <w:noProof/>
          <w:rtl/>
        </w:rPr>
        <w:t>منهجية</w:t>
      </w:r>
      <w:r w:rsidRPr="009516C1">
        <w:rPr>
          <w:b/>
          <w:noProof/>
          <w:rtl/>
        </w:rPr>
        <w:t xml:space="preserve"> </w:t>
      </w:r>
      <w:r w:rsidRPr="009516C1">
        <w:rPr>
          <w:bidi/>
          <w:rFonts w:hint="eastAsia"/>
          <w:b/>
          <w:noProof/>
          <w:rtl/>
        </w:rPr>
        <w:t>التصنيف</w:t>
      </w:r>
      <w:r w:rsidRPr="009516C1">
        <w:rPr>
          <w:b/>
          <w:noProof/>
          <w:rtl/>
        </w:rPr>
        <w:t xml:space="preserve"> </w:t>
      </w:r>
      <w:r w:rsidRPr="009516C1">
        <w:rPr>
          <w:bidi/>
          <w:rFonts w:hint="eastAsia"/>
          <w:b/>
          <w:noProof/>
          <w:rtl/>
        </w:rPr>
        <w:t>ومعاييره</w:t>
      </w:r>
      <w:r w:rsidRPr="009516C1">
        <w:rPr>
          <w:b/>
          <w:noProof/>
          <w:rtl/>
        </w:rPr>
        <w:t xml:space="preserve"> </w:t>
      </w:r>
      <w:r w:rsidRPr="009516C1">
        <w:rPr>
          <w:bidi/>
          <w:rFonts w:hint="eastAsia"/>
          <w:b/>
          <w:noProof/>
          <w:rtl/>
        </w:rPr>
        <w:t>الكمية</w:t>
      </w:r>
      <w:r>
        <w:rPr>
          <w:noProof/>
        </w:rPr>
        <w:tab/>
      </w:r>
      <w:r>
        <w:rPr>
          <w:noProof/>
        </w:rPr>
        <w:fldChar w:fldCharType="begin"/>
      </w:r>
      <w:r>
        <w:rPr>
          <w:noProof/>
        </w:rPr>
        <w:instrText xml:space="preserve"> PAGEREF _Toc232287855 \h </w:instrText>
      </w:r>
      <w:r>
        <w:rPr>
          <w:noProof/>
        </w:rPr>
      </w:r>
      <w:r>
        <w:rPr>
          <w:noProof/>
        </w:rPr>
        <w:fldChar w:fldCharType="separate"/>
      </w:r>
      <w:r>
        <w:rPr>
          <w:noProof/>
        </w:rPr>
        <w:t>33</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4</w:t>
      </w:r>
      <w:r w:rsidRPr="009516C1">
        <w:rPr>
          <w:b/>
          <w:noProof/>
          <w:rtl/>
        </w:rPr>
        <w:t xml:space="preserve">: </w:t>
      </w:r>
      <w:r w:rsidRPr="009516C1">
        <w:rPr>
          <w:bidi/>
          <w:rFonts w:hint="eastAsia"/>
          <w:b/>
          <w:noProof/>
          <w:rtl/>
        </w:rPr>
        <w:t>المطلب</w:t>
      </w:r>
      <w:r w:rsidRPr="009516C1">
        <w:rPr>
          <w:b/>
          <w:noProof/>
          <w:rtl/>
        </w:rPr>
        <w:t xml:space="preserve"> </w:t>
      </w:r>
      <w:r w:rsidRPr="009516C1">
        <w:rPr>
          <w:bidi/>
          <w:rFonts w:hint="eastAsia"/>
          <w:b/>
          <w:noProof/>
          <w:rtl/>
        </w:rPr>
        <w:t>الثالث</w:t>
      </w:r>
      <w:r w:rsidRPr="009516C1">
        <w:rPr>
          <w:b/>
          <w:noProof/>
          <w:rtl/>
        </w:rPr>
        <w:t xml:space="preserve">: </w:t>
      </w:r>
      <w:r w:rsidRPr="009516C1">
        <w:rPr>
          <w:bidi/>
          <w:rFonts w:hint="eastAsia"/>
          <w:b/>
          <w:noProof/>
          <w:rtl/>
        </w:rPr>
        <w:t>تحليل</w:t>
      </w:r>
      <w:r w:rsidRPr="009516C1">
        <w:rPr>
          <w:b/>
          <w:noProof/>
          <w:rtl/>
        </w:rPr>
        <w:t xml:space="preserve"> </w:t>
      </w:r>
      <w:r w:rsidRPr="009516C1">
        <w:rPr>
          <w:b/>
          <w:noProof/>
        </w:rPr>
        <w:t>XYZ</w:t>
      </w:r>
      <w:r w:rsidRPr="009516C1">
        <w:rPr>
          <w:b/>
          <w:noProof/>
          <w:rtl/>
        </w:rPr>
        <w:t xml:space="preserve"> </w:t>
      </w:r>
      <w:r w:rsidRPr="009516C1">
        <w:rPr>
          <w:bidi/>
          <w:rFonts w:hint="eastAsia"/>
          <w:b/>
          <w:noProof/>
          <w:rtl/>
        </w:rPr>
        <w:t>ومصفوفة</w:t>
      </w:r>
      <w:r w:rsidRPr="009516C1">
        <w:rPr>
          <w:b/>
          <w:noProof/>
          <w:rtl/>
        </w:rPr>
        <w:t xml:space="preserve"> </w:t>
      </w:r>
      <w:r w:rsidRPr="009516C1">
        <w:rPr>
          <w:bidi/>
          <w:rFonts w:hint="eastAsia"/>
          <w:b/>
          <w:noProof/>
          <w:rtl/>
        </w:rPr>
        <w:t>القرار</w:t>
      </w:r>
      <w:r w:rsidRPr="009516C1">
        <w:rPr>
          <w:b/>
          <w:noProof/>
          <w:rtl/>
        </w:rPr>
        <w:t xml:space="preserve"> </w:t>
      </w:r>
      <w:r w:rsidRPr="009516C1">
        <w:rPr>
          <w:b/>
          <w:noProof/>
        </w:rPr>
        <w:t>ABC-XYZ</w:t>
      </w:r>
      <w:r>
        <w:rPr>
          <w:noProof/>
        </w:rPr>
        <w:tab/>
      </w:r>
      <w:r>
        <w:rPr>
          <w:noProof/>
        </w:rPr>
        <w:fldChar w:fldCharType="begin"/>
      </w:r>
      <w:r>
        <w:rPr>
          <w:noProof/>
        </w:rPr>
        <w:instrText xml:space="preserve"> PAGEREF _Toc232287856 \h </w:instrText>
      </w:r>
      <w:r>
        <w:rPr>
          <w:noProof/>
        </w:rPr>
      </w:r>
      <w:r>
        <w:rPr>
          <w:noProof/>
        </w:rPr>
        <w:fldChar w:fldCharType="separate"/>
      </w:r>
      <w:r>
        <w:rPr>
          <w:noProof/>
        </w:rPr>
        <w:t>34</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5</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رقم</w:t>
      </w:r>
      <w:r w:rsidRPr="009516C1">
        <w:rPr>
          <w:b/>
          <w:noProof/>
          <w:rtl/>
        </w:rPr>
        <w:t xml:space="preserve"> 04: </w:t>
      </w:r>
      <w:r w:rsidRPr="009516C1">
        <w:rPr>
          <w:bidi/>
          <w:rFonts w:hint="eastAsia"/>
          <w:b/>
          <w:noProof/>
          <w:rtl/>
        </w:rPr>
        <w:t>المؤشرات</w:t>
      </w:r>
      <w:r w:rsidRPr="009516C1">
        <w:rPr>
          <w:b/>
          <w:noProof/>
          <w:rtl/>
        </w:rPr>
        <w:t xml:space="preserve"> </w:t>
      </w:r>
      <w:r w:rsidRPr="009516C1">
        <w:rPr>
          <w:bidi/>
          <w:rFonts w:hint="eastAsia"/>
          <w:b/>
          <w:noProof/>
          <w:rtl/>
        </w:rPr>
        <w:t>الكمية</w:t>
      </w:r>
      <w:r w:rsidRPr="009516C1">
        <w:rPr>
          <w:b/>
          <w:noProof/>
          <w:rtl/>
        </w:rPr>
        <w:t xml:space="preserve"> </w:t>
      </w:r>
      <w:r w:rsidRPr="009516C1">
        <w:rPr>
          <w:bidi/>
          <w:rFonts w:hint="eastAsia"/>
          <w:b/>
          <w:noProof/>
          <w:rtl/>
        </w:rPr>
        <w:t>المثالية</w:t>
      </w:r>
      <w:r w:rsidRPr="009516C1">
        <w:rPr>
          <w:b/>
          <w:noProof/>
          <w:rtl/>
        </w:rPr>
        <w:t xml:space="preserve"> </w:t>
      </w:r>
      <w:r w:rsidRPr="009516C1">
        <w:rPr>
          <w:bidi/>
          <w:rFonts w:hint="eastAsia"/>
          <w:b/>
          <w:noProof/>
          <w:rtl/>
        </w:rPr>
        <w:t>للأصناف</w:t>
      </w:r>
      <w:r w:rsidRPr="009516C1">
        <w:rPr>
          <w:b/>
          <w:noProof/>
          <w:rtl/>
        </w:rPr>
        <w:t xml:space="preserve"> </w:t>
      </w:r>
      <w:r w:rsidRPr="009516C1">
        <w:rPr>
          <w:bidi/>
          <w:rFonts w:hint="eastAsia"/>
          <w:b/>
          <w:noProof/>
          <w:rtl/>
        </w:rPr>
        <w:t>الاستراتيجية</w:t>
      </w:r>
      <w:r>
        <w:rPr>
          <w:noProof/>
        </w:rPr>
        <w:tab/>
      </w:r>
      <w:r>
        <w:rPr>
          <w:noProof/>
        </w:rPr>
        <w:fldChar w:fldCharType="begin"/>
      </w:r>
      <w:r>
        <w:rPr>
          <w:noProof/>
        </w:rPr>
        <w:instrText xml:space="preserve"> PAGEREF _Toc232287857 \h </w:instrText>
      </w:r>
      <w:r>
        <w:rPr>
          <w:noProof/>
        </w:rPr>
      </w:r>
      <w:r>
        <w:rPr>
          <w:noProof/>
        </w:rPr>
        <w:fldChar w:fldCharType="separate"/>
      </w:r>
      <w:r>
        <w:rPr>
          <w:noProof/>
        </w:rPr>
        <w:t>39</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6</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رقم</w:t>
      </w:r>
      <w:r w:rsidRPr="009516C1">
        <w:rPr>
          <w:b/>
          <w:noProof/>
          <w:rtl/>
        </w:rPr>
        <w:t xml:space="preserve"> 05: </w:t>
      </w:r>
      <w:r w:rsidRPr="009516C1">
        <w:rPr>
          <w:bidi/>
          <w:rFonts w:hint="eastAsia"/>
          <w:b/>
          <w:noProof/>
          <w:rtl/>
        </w:rPr>
        <w:t>تحليل</w:t>
      </w:r>
      <w:r w:rsidRPr="009516C1">
        <w:rPr>
          <w:b/>
          <w:noProof/>
          <w:rtl/>
        </w:rPr>
        <w:t xml:space="preserve"> </w:t>
      </w:r>
      <w:r w:rsidRPr="009516C1">
        <w:rPr>
          <w:bidi/>
          <w:rFonts w:hint="eastAsia"/>
          <w:b/>
          <w:noProof/>
          <w:rtl/>
        </w:rPr>
        <w:t>الفجوة</w:t>
      </w:r>
      <w:r w:rsidRPr="009516C1">
        <w:rPr>
          <w:b/>
          <w:noProof/>
          <w:rtl/>
        </w:rPr>
        <w:t xml:space="preserve"> </w:t>
      </w:r>
      <w:r w:rsidRPr="009516C1">
        <w:rPr>
          <w:bidi/>
          <w:rFonts w:hint="eastAsia"/>
          <w:b/>
          <w:noProof/>
          <w:rtl/>
        </w:rPr>
        <w:t>التشغيلية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التسيير</w:t>
      </w:r>
      <w:r w:rsidRPr="009516C1">
        <w:rPr>
          <w:b/>
          <w:noProof/>
          <w:rtl/>
        </w:rPr>
        <w:t xml:space="preserve"> </w:t>
      </w:r>
      <w:r w:rsidRPr="009516C1">
        <w:rPr>
          <w:bidi/>
          <w:rFonts w:hint="eastAsia"/>
          <w:b/>
          <w:noProof/>
          <w:rtl/>
        </w:rPr>
        <w:t>اليدوي</w:t>
      </w:r>
      <w:r w:rsidRPr="009516C1">
        <w:rPr>
          <w:b/>
          <w:noProof/>
          <w:rtl/>
        </w:rPr>
        <w:t xml:space="preserve"> </w:t>
      </w:r>
      <w:r w:rsidRPr="009516C1">
        <w:rPr>
          <w:bidi/>
          <w:rFonts w:hint="eastAsia"/>
          <w:b/>
          <w:noProof/>
          <w:rtl/>
        </w:rPr>
        <w:t>ونظام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Pr>
          <w:noProof/>
        </w:rPr>
        <w:tab/>
      </w:r>
      <w:r>
        <w:rPr>
          <w:noProof/>
        </w:rPr>
        <w:fldChar w:fldCharType="begin"/>
      </w:r>
      <w:r>
        <w:rPr>
          <w:noProof/>
        </w:rPr>
        <w:instrText xml:space="preserve"> PAGEREF _Toc232287858 \h </w:instrText>
      </w:r>
      <w:r>
        <w:rPr>
          <w:noProof/>
        </w:rPr>
      </w:r>
      <w:r>
        <w:rPr>
          <w:noProof/>
        </w:rPr>
        <w:fldChar w:fldCharType="separate"/>
      </w:r>
      <w:r>
        <w:rPr>
          <w:noProof/>
        </w:rPr>
        <w:t>40</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7</w:t>
      </w:r>
      <w:r w:rsidRPr="009516C1">
        <w:rPr>
          <w:b/>
          <w:noProof/>
          <w:rtl/>
        </w:rPr>
        <w:t xml:space="preserve">: </w:t>
      </w:r>
      <w:r w:rsidRPr="009516C1">
        <w:rPr>
          <w:bidi/>
          <w:rFonts w:hint="eastAsia"/>
          <w:b/>
          <w:noProof/>
          <w:rtl/>
        </w:rPr>
        <w:t>لقياس</w:t>
      </w:r>
      <w:r w:rsidRPr="009516C1">
        <w:rPr>
          <w:b/>
          <w:noProof/>
          <w:rtl/>
        </w:rPr>
        <w:t xml:space="preserve"> </w:t>
      </w:r>
      <w:r w:rsidRPr="009516C1">
        <w:rPr>
          <w:bidi/>
          <w:rFonts w:hint="eastAsia"/>
          <w:b/>
          <w:noProof/>
          <w:rtl/>
        </w:rPr>
        <w:t>أثر</w:t>
      </w:r>
      <w:r w:rsidRPr="009516C1">
        <w:rPr>
          <w:b/>
          <w:noProof/>
          <w:rtl/>
        </w:rPr>
        <w:t xml:space="preserve"> </w:t>
      </w:r>
      <w:r w:rsidRPr="009516C1">
        <w:rPr>
          <w:bidi/>
          <w:rFonts w:hint="eastAsia"/>
          <w:b/>
          <w:noProof/>
          <w:rtl/>
        </w:rPr>
        <w:t>النظام</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أداء</w:t>
      </w:r>
      <w:r w:rsidRPr="009516C1">
        <w:rPr>
          <w:b/>
          <w:noProof/>
          <w:rtl/>
        </w:rPr>
        <w:t xml:space="preserve"> </w:t>
      </w:r>
      <w:r w:rsidRPr="009516C1">
        <w:rPr>
          <w:bidi/>
          <w:rFonts w:hint="eastAsia"/>
          <w:b/>
          <w:noProof/>
          <w:rtl/>
        </w:rPr>
        <w:t>مصلحة</w:t>
      </w:r>
      <w:r w:rsidRPr="009516C1">
        <w:rPr>
          <w:b/>
          <w:noProof/>
          <w:rtl/>
        </w:rPr>
        <w:t xml:space="preserve"> </w:t>
      </w:r>
      <w:r w:rsidRPr="009516C1">
        <w:rPr>
          <w:bidi/>
          <w:rFonts w:hint="eastAsia"/>
          <w:b/>
          <w:noProof/>
          <w:rtl/>
        </w:rPr>
        <w:t>المخازن،</w:t>
      </w:r>
      <w:r w:rsidRPr="009516C1">
        <w:rPr>
          <w:b/>
          <w:noProof/>
          <w:rtl/>
        </w:rPr>
        <w:t xml:space="preserve"> </w:t>
      </w:r>
      <w:r w:rsidRPr="009516C1">
        <w:rPr>
          <w:bidi/>
          <w:rFonts w:hint="eastAsia"/>
          <w:b/>
          <w:noProof/>
          <w:rtl/>
        </w:rPr>
        <w:t>جرت</w:t>
      </w:r>
      <w:r w:rsidRPr="009516C1">
        <w:rPr>
          <w:b/>
          <w:noProof/>
          <w:rtl/>
        </w:rPr>
        <w:t xml:space="preserve"> </w:t>
      </w:r>
      <w:r w:rsidRPr="009516C1">
        <w:rPr>
          <w:bidi/>
          <w:rFonts w:hint="eastAsia"/>
          <w:b/>
          <w:noProof/>
          <w:rtl/>
        </w:rPr>
        <w:t>مقارنة</w:t>
      </w:r>
      <w:r w:rsidRPr="009516C1">
        <w:rPr>
          <w:b/>
          <w:noProof/>
          <w:rtl/>
        </w:rPr>
        <w:t xml:space="preserve"> </w:t>
      </w:r>
      <w:r w:rsidRPr="009516C1">
        <w:rPr>
          <w:bidi/>
          <w:rFonts w:hint="eastAsia"/>
          <w:b/>
          <w:noProof/>
          <w:rtl/>
        </w:rPr>
        <w:t>كمية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المؤشرات</w:t>
      </w:r>
      <w:r w:rsidRPr="009516C1">
        <w:rPr>
          <w:b/>
          <w:noProof/>
          <w:rtl/>
        </w:rPr>
        <w:t xml:space="preserve"> </w:t>
      </w:r>
      <w:r w:rsidRPr="009516C1">
        <w:rPr>
          <w:bidi/>
          <w:rFonts w:hint="eastAsia"/>
          <w:b/>
          <w:noProof/>
          <w:rtl/>
        </w:rPr>
        <w:t>التشغيلية</w:t>
      </w:r>
      <w:r w:rsidRPr="009516C1">
        <w:rPr>
          <w:b/>
          <w:noProof/>
          <w:rtl/>
        </w:rPr>
        <w:t xml:space="preserve"> </w:t>
      </w:r>
      <w:r w:rsidRPr="009516C1">
        <w:rPr>
          <w:bidi/>
          <w:rFonts w:hint="eastAsia"/>
          <w:b/>
          <w:noProof/>
          <w:rtl/>
        </w:rPr>
        <w:t>المُرصَدة</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التطبيق</w:t>
      </w:r>
      <w:r w:rsidRPr="009516C1">
        <w:rPr>
          <w:b/>
          <w:noProof/>
          <w:rtl/>
        </w:rPr>
        <w:t xml:space="preserve"> (</w:t>
      </w:r>
      <w:r w:rsidRPr="009516C1">
        <w:rPr>
          <w:bidi/>
          <w:rFonts w:hint="eastAsia"/>
          <w:b/>
          <w:noProof/>
          <w:rtl/>
        </w:rPr>
        <w:t>المرحلة</w:t>
      </w:r>
      <w:r w:rsidRPr="009516C1">
        <w:rPr>
          <w:b/>
          <w:noProof/>
          <w:rtl/>
        </w:rPr>
        <w:t xml:space="preserve"> </w:t>
      </w:r>
      <w:r w:rsidRPr="009516C1">
        <w:rPr>
          <w:bidi/>
          <w:rFonts w:hint="eastAsia"/>
          <w:b/>
          <w:noProof/>
          <w:rtl/>
        </w:rPr>
        <w:t>اليدوية</w:t>
      </w:r>
      <w:r w:rsidRPr="009516C1">
        <w:rPr>
          <w:b/>
          <w:noProof/>
          <w:rtl/>
        </w:rPr>
        <w:t xml:space="preserve">) </w:t>
      </w:r>
      <w:r w:rsidRPr="009516C1">
        <w:rPr>
          <w:bidi/>
          <w:rFonts w:hint="eastAsia"/>
          <w:b/>
          <w:noProof/>
          <w:rtl/>
        </w:rPr>
        <w:t>وبعده</w:t>
      </w:r>
      <w:r w:rsidRPr="009516C1">
        <w:rPr>
          <w:b/>
          <w:noProof/>
          <w:rtl/>
        </w:rPr>
        <w:t xml:space="preserve"> (</w:t>
      </w:r>
      <w:r w:rsidRPr="009516C1">
        <w:rPr>
          <w:bidi/>
          <w:rFonts w:hint="eastAsia"/>
          <w:b/>
          <w:noProof/>
          <w:rtl/>
        </w:rPr>
        <w:t>مرحلة</w:t>
      </w:r>
      <w:r w:rsidRPr="009516C1">
        <w:rPr>
          <w:b/>
          <w:noProof/>
          <w:rtl/>
        </w:rPr>
        <w:t xml:space="preserve"> </w:t>
      </w:r>
      <w:r w:rsidRPr="009516C1">
        <w:rPr>
          <w:bidi/>
          <w:rFonts w:hint="eastAsia"/>
          <w:b/>
          <w:noProof/>
          <w:rtl/>
        </w:rPr>
        <w:t>نظام</w:t>
      </w:r>
      <w:r w:rsidRPr="009516C1">
        <w:rPr>
          <w:b/>
          <w:noProof/>
          <w:rtl/>
        </w:rPr>
        <w:t xml:space="preserve"> </w:t>
      </w:r>
      <w:r w:rsidRPr="009516C1">
        <w:rPr>
          <w:b/>
          <w:noProof/>
        </w:rPr>
        <w:t>ERP</w:t>
      </w:r>
      <w:r w:rsidRPr="009516C1">
        <w:rPr>
          <w:b/>
          <w:noProof/>
          <w:rtl/>
        </w:rPr>
        <w:t xml:space="preserve">). </w:t>
      </w:r>
      <w:r w:rsidRPr="009516C1">
        <w:rPr>
          <w:bidi/>
          <w:rFonts w:hint="eastAsia"/>
          <w:b/>
          <w:noProof/>
          <w:rtl/>
        </w:rPr>
        <w:t>تُعرض</w:t>
      </w:r>
      <w:r w:rsidRPr="009516C1">
        <w:rPr>
          <w:b/>
          <w:noProof/>
          <w:rtl/>
        </w:rPr>
        <w:t xml:space="preserve"> </w:t>
      </w:r>
      <w:r w:rsidRPr="009516C1">
        <w:rPr>
          <w:bidi/>
          <w:rFonts w:hint="eastAsia"/>
          <w:b/>
          <w:noProof/>
          <w:rtl/>
        </w:rPr>
        <w:t>النتائج</w:t>
      </w:r>
      <w:r w:rsidRPr="009516C1">
        <w:rPr>
          <w:b/>
          <w:noProof/>
          <w:rtl/>
        </w:rPr>
        <w:t xml:space="preserve"> </w:t>
      </w:r>
      <w:r w:rsidRPr="009516C1">
        <w:rPr>
          <w:bidi/>
          <w:rFonts w:hint="eastAsia"/>
          <w:b/>
          <w:noProof/>
          <w:rtl/>
        </w:rPr>
        <w:t>في</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أدناه</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06: </w:t>
      </w:r>
      <w:r w:rsidRPr="009516C1">
        <w:rPr>
          <w:bidi/>
          <w:rFonts w:hint="eastAsia"/>
          <w:b/>
          <w:noProof/>
          <w:rtl/>
        </w:rPr>
        <w:t>مقارنة</w:t>
      </w:r>
      <w:r w:rsidRPr="009516C1">
        <w:rPr>
          <w:b/>
          <w:noProof/>
          <w:rtl/>
        </w:rPr>
        <w:t xml:space="preserve"> </w:t>
      </w:r>
      <w:r w:rsidRPr="009516C1">
        <w:rPr>
          <w:bidi/>
          <w:rFonts w:hint="eastAsia"/>
          <w:b/>
          <w:noProof/>
          <w:rtl/>
        </w:rPr>
        <w:t>مؤشرات</w:t>
      </w:r>
      <w:r w:rsidRPr="009516C1">
        <w:rPr>
          <w:b/>
          <w:noProof/>
          <w:rtl/>
        </w:rPr>
        <w:t xml:space="preserve"> </w:t>
      </w:r>
      <w:r w:rsidRPr="009516C1">
        <w:rPr>
          <w:bidi/>
          <w:rFonts w:hint="eastAsia"/>
          <w:b/>
          <w:noProof/>
          <w:rtl/>
        </w:rPr>
        <w:t>الأداء</w:t>
      </w:r>
      <w:r w:rsidRPr="009516C1">
        <w:rPr>
          <w:b/>
          <w:noProof/>
          <w:rtl/>
        </w:rPr>
        <w:t xml:space="preserve"> </w:t>
      </w:r>
      <w:r w:rsidRPr="009516C1">
        <w:rPr>
          <w:bidi/>
          <w:rFonts w:hint="eastAsia"/>
          <w:b/>
          <w:noProof/>
          <w:rtl/>
        </w:rPr>
        <w:t>اللوجستي</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وبعد</w:t>
      </w:r>
      <w:r w:rsidRPr="009516C1">
        <w:rPr>
          <w:b/>
          <w:noProof/>
          <w:rtl/>
        </w:rPr>
        <w:t xml:space="preserve"> </w:t>
      </w:r>
      <w:r w:rsidRPr="009516C1">
        <w:rPr>
          <w:bidi/>
          <w:rFonts w:hint="eastAsia"/>
          <w:b/>
          <w:noProof/>
          <w:rtl/>
        </w:rPr>
        <w:t>تطبيق</w:t>
      </w:r>
      <w:r w:rsidRPr="009516C1">
        <w:rPr>
          <w:b/>
          <w:noProof/>
          <w:rtl/>
        </w:rPr>
        <w:t xml:space="preserve"> </w:t>
      </w:r>
      <w:r w:rsidRPr="009516C1">
        <w:rPr>
          <w:bidi/>
          <w:rFonts w:hint="eastAsia"/>
          <w:b/>
          <w:noProof/>
          <w:rtl/>
        </w:rPr>
        <w:t>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Pr>
          <w:noProof/>
        </w:rPr>
        <w:tab/>
      </w:r>
      <w:r>
        <w:rPr>
          <w:noProof/>
        </w:rPr>
        <w:fldChar w:fldCharType="begin"/>
      </w:r>
      <w:r>
        <w:rPr>
          <w:noProof/>
        </w:rPr>
        <w:instrText xml:space="preserve"> PAGEREF _Toc232287859 \h </w:instrText>
      </w:r>
      <w:r>
        <w:rPr>
          <w:noProof/>
        </w:rPr>
      </w:r>
      <w:r>
        <w:rPr>
          <w:noProof/>
        </w:rPr>
        <w:fldChar w:fldCharType="separate"/>
      </w:r>
      <w:r>
        <w:rPr>
          <w:noProof/>
        </w:rPr>
        <w:t>53</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8</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07: --- </w:t>
      </w:r>
      <w:r w:rsidRPr="009516C1">
        <w:rPr>
          <w:bidi/>
          <w:rFonts w:hint="eastAsia"/>
          <w:b/>
          <w:noProof/>
          <w:rtl/>
        </w:rPr>
        <w:t>نتائج</w:t>
      </w:r>
      <w:r w:rsidRPr="009516C1">
        <w:rPr>
          <w:b/>
          <w:noProof/>
          <w:rtl/>
        </w:rPr>
        <w:t xml:space="preserve"> </w:t>
      </w:r>
      <w:r w:rsidRPr="009516C1">
        <w:rPr>
          <w:bidi/>
          <w:rFonts w:hint="eastAsia"/>
          <w:b/>
          <w:noProof/>
          <w:rtl/>
        </w:rPr>
        <w:t>التحقق</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فرضيتَي</w:t>
      </w:r>
      <w:r w:rsidRPr="009516C1">
        <w:rPr>
          <w:b/>
          <w:noProof/>
          <w:rtl/>
        </w:rPr>
        <w:t xml:space="preserve"> </w:t>
      </w:r>
      <w:r w:rsidRPr="009516C1">
        <w:rPr>
          <w:bidi/>
          <w:rFonts w:hint="eastAsia"/>
          <w:b/>
          <w:noProof/>
          <w:rtl/>
        </w:rPr>
        <w:t>البحث</w:t>
      </w:r>
      <w:r w:rsidRPr="009516C1">
        <w:rPr>
          <w:b/>
          <w:noProof/>
          <w:rtl/>
        </w:rPr>
        <w:t xml:space="preserve"> --- </w:t>
      </w:r>
      <w:r w:rsidRPr="009516C1">
        <w:rPr>
          <w:bidi/>
          <w:rFonts w:hint="eastAsia"/>
          <w:b/>
          <w:noProof/>
          <w:rtl/>
        </w:rPr>
        <w:t>الدليل</w:t>
      </w:r>
      <w:r w:rsidRPr="009516C1">
        <w:rPr>
          <w:b/>
          <w:noProof/>
          <w:rtl/>
        </w:rPr>
        <w:t xml:space="preserve"> </w:t>
      </w:r>
      <w:r w:rsidRPr="009516C1">
        <w:rPr>
          <w:bidi/>
          <w:rFonts w:hint="eastAsia"/>
          <w:b/>
          <w:noProof/>
          <w:rtl/>
        </w:rPr>
        <w:t>الميداني</w:t>
      </w:r>
      <w:r>
        <w:rPr>
          <w:noProof/>
        </w:rPr>
        <w:tab/>
      </w:r>
      <w:r>
        <w:rPr>
          <w:noProof/>
        </w:rPr>
        <w:fldChar w:fldCharType="begin"/>
      </w:r>
      <w:r>
        <w:rPr>
          <w:noProof/>
        </w:rPr>
        <w:instrText xml:space="preserve"> PAGEREF _Toc232287860 \h </w:instrText>
      </w:r>
      <w:r>
        <w:rPr>
          <w:noProof/>
        </w:rPr>
      </w:r>
      <w:r>
        <w:rPr>
          <w:noProof/>
        </w:rPr>
        <w:fldChar w:fldCharType="separate"/>
      </w:r>
      <w:r>
        <w:rPr>
          <w:noProof/>
        </w:rPr>
        <w:t>54</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9</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08: --- </w:t>
      </w:r>
      <w:r w:rsidRPr="009516C1">
        <w:rPr>
          <w:bidi/>
          <w:rFonts w:hint="eastAsia"/>
          <w:b/>
          <w:noProof/>
          <w:rtl/>
        </w:rPr>
        <w:t>مقارنة</w:t>
      </w:r>
      <w:r w:rsidRPr="009516C1">
        <w:rPr>
          <w:b/>
          <w:noProof/>
          <w:rtl/>
        </w:rPr>
        <w:t xml:space="preserve"> </w:t>
      </w:r>
      <w:r w:rsidRPr="009516C1">
        <w:rPr>
          <w:bidi/>
          <w:rFonts w:hint="eastAsia"/>
          <w:b/>
          <w:noProof/>
          <w:rtl/>
        </w:rPr>
        <w:t>عددية</w:t>
      </w:r>
      <w:r w:rsidRPr="009516C1">
        <w:rPr>
          <w:b/>
          <w:noProof/>
          <w:rtl/>
        </w:rPr>
        <w:t xml:space="preserve"> </w:t>
      </w:r>
      <w:r w:rsidRPr="009516C1">
        <w:rPr>
          <w:bidi/>
          <w:rFonts w:hint="eastAsia"/>
          <w:b/>
          <w:noProof/>
          <w:rtl/>
        </w:rPr>
        <w:t>مباشرة</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وبعد</w:t>
      </w:r>
      <w:r w:rsidRPr="009516C1">
        <w:rPr>
          <w:b/>
          <w:noProof/>
          <w:rtl/>
        </w:rPr>
        <w:t xml:space="preserve"> </w:t>
      </w:r>
      <w:r w:rsidRPr="009516C1">
        <w:rPr>
          <w:bidi/>
          <w:rFonts w:hint="eastAsia"/>
          <w:b/>
          <w:noProof/>
          <w:rtl/>
        </w:rPr>
        <w:t>التطبيق</w:t>
      </w:r>
      <w:r>
        <w:rPr>
          <w:noProof/>
        </w:rPr>
        <w:tab/>
      </w:r>
      <w:r>
        <w:rPr>
          <w:noProof/>
        </w:rPr>
        <w:fldChar w:fldCharType="begin"/>
      </w:r>
      <w:r>
        <w:rPr>
          <w:noProof/>
        </w:rPr>
        <w:instrText xml:space="preserve"> PAGEREF _Toc232287861 \h </w:instrText>
      </w:r>
      <w:r>
        <w:rPr>
          <w:noProof/>
        </w:rPr>
      </w:r>
      <w:r>
        <w:rPr>
          <w:noProof/>
        </w:rPr>
        <w:fldChar w:fldCharType="separate"/>
      </w:r>
      <w:r>
        <w:rPr>
          <w:noProof/>
        </w:rPr>
        <w:t>55</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10</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09: --- </w:t>
      </w:r>
      <w:r w:rsidRPr="009516C1">
        <w:rPr>
          <w:bidi/>
          <w:rFonts w:hint="eastAsia"/>
          <w:b/>
          <w:noProof/>
          <w:rtl/>
        </w:rPr>
        <w:t>التوصيات</w:t>
      </w:r>
      <w:r w:rsidRPr="009516C1">
        <w:rPr>
          <w:b/>
          <w:noProof/>
          <w:rtl/>
        </w:rPr>
        <w:t xml:space="preserve"> </w:t>
      </w:r>
      <w:r w:rsidRPr="009516C1">
        <w:rPr>
          <w:bidi/>
          <w:rFonts w:hint="eastAsia"/>
          <w:b/>
          <w:noProof/>
          <w:rtl/>
        </w:rPr>
        <w:t>المقدَّمة</w:t>
      </w:r>
      <w:r w:rsidRPr="009516C1">
        <w:rPr>
          <w:b/>
          <w:noProof/>
          <w:rtl/>
        </w:rPr>
        <w:t xml:space="preserve"> </w:t>
      </w:r>
      <w:r w:rsidRPr="009516C1">
        <w:rPr>
          <w:bidi/>
          <w:rFonts w:hint="eastAsia"/>
          <w:b/>
          <w:noProof/>
          <w:rtl/>
        </w:rPr>
        <w:t>لمديرية</w:t>
      </w:r>
      <w:r w:rsidRPr="009516C1">
        <w:rPr>
          <w:b/>
          <w:noProof/>
          <w:rtl/>
        </w:rPr>
        <w:t xml:space="preserve"> </w:t>
      </w:r>
      <w:r w:rsidRPr="009516C1">
        <w:rPr>
          <w:bidi/>
          <w:rFonts w:hint="eastAsia"/>
          <w:b/>
          <w:noProof/>
          <w:rtl/>
        </w:rPr>
        <w:t>التربية</w:t>
      </w:r>
      <w:r w:rsidRPr="009516C1">
        <w:rPr>
          <w:b/>
          <w:noProof/>
          <w:rtl/>
        </w:rPr>
        <w:t xml:space="preserve"> </w:t>
      </w:r>
      <w:r w:rsidRPr="009516C1">
        <w:rPr>
          <w:bidi/>
          <w:rFonts w:hint="eastAsia"/>
          <w:b/>
          <w:noProof/>
          <w:rtl/>
        </w:rPr>
        <w:t>لولاية</w:t>
      </w:r>
      <w:r w:rsidRPr="009516C1">
        <w:rPr>
          <w:b/>
          <w:noProof/>
          <w:rtl/>
        </w:rPr>
        <w:t xml:space="preserve"> </w:t>
      </w:r>
      <w:r w:rsidRPr="009516C1">
        <w:rPr>
          <w:bidi/>
          <w:rFonts w:hint="eastAsia"/>
          <w:b/>
          <w:noProof/>
          <w:rtl/>
        </w:rPr>
        <w:t>البيض</w:t>
      </w:r>
      <w:r>
        <w:rPr>
          <w:noProof/>
        </w:rPr>
        <w:tab/>
      </w:r>
      <w:r>
        <w:rPr>
          <w:noProof/>
        </w:rPr>
        <w:fldChar w:fldCharType="begin"/>
      </w:r>
      <w:r>
        <w:rPr>
          <w:noProof/>
        </w:rPr>
        <w:instrText xml:space="preserve"> PAGEREF _Toc232287862 \h </w:instrText>
      </w:r>
      <w:r>
        <w:rPr>
          <w:noProof/>
        </w:rPr>
      </w:r>
      <w:r>
        <w:rPr>
          <w:noProof/>
        </w:rPr>
        <w:fldChar w:fldCharType="separate"/>
      </w:r>
      <w:r>
        <w:rPr>
          <w:noProof/>
        </w:rPr>
        <w:t>57</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11</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المختصرات</w:t>
      </w:r>
      <w:r w:rsidRPr="009516C1">
        <w:rPr>
          <w:b/>
          <w:noProof/>
          <w:rtl/>
        </w:rPr>
        <w:t xml:space="preserve"> </w:t>
      </w:r>
      <w:r w:rsidRPr="009516C1">
        <w:rPr>
          <w:bidi/>
          <w:rFonts w:hint="eastAsia"/>
          <w:b/>
          <w:noProof/>
          <w:rtl/>
        </w:rPr>
        <w:t>والرموز</w:t>
      </w:r>
      <w:r w:rsidRPr="009516C1">
        <w:rPr>
          <w:b/>
          <w:noProof/>
          <w:rtl/>
        </w:rPr>
        <w:t xml:space="preserve"> </w:t>
      </w:r>
      <w:r w:rsidRPr="009516C1">
        <w:rPr>
          <w:bidi/>
          <w:rFonts w:hint="eastAsia"/>
          <w:b/>
          <w:noProof/>
          <w:rtl/>
        </w:rPr>
        <w:t>التقنية</w:t>
      </w:r>
      <w:r>
        <w:rPr>
          <w:noProof/>
        </w:rPr>
        <w:tab/>
      </w:r>
      <w:r>
        <w:rPr>
          <w:noProof/>
        </w:rPr>
        <w:fldChar w:fldCharType="begin"/>
      </w:r>
      <w:r>
        <w:rPr>
          <w:noProof/>
        </w:rPr>
        <w:instrText xml:space="preserve"> PAGEREF _Toc232287863 \h </w:instrText>
      </w:r>
      <w:r>
        <w:rPr>
          <w:noProof/>
        </w:rPr>
      </w:r>
      <w:r>
        <w:rPr>
          <w:noProof/>
        </w:rPr>
        <w:fldChar w:fldCharType="separate"/>
      </w:r>
      <w:r>
        <w:rPr>
          <w:noProof/>
        </w:rPr>
        <w:t>65</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12</w:t>
      </w:r>
      <w:r w:rsidRPr="009516C1">
        <w:rPr>
          <w:b/>
          <w:noProof/>
          <w:rtl/>
        </w:rPr>
        <w:t xml:space="preserve">: </w:t>
      </w:r>
      <w:r w:rsidRPr="009516C1">
        <w:rPr>
          <w:bidi/>
          <w:rFonts w:hint="eastAsia"/>
          <w:b/>
          <w:noProof/>
          <w:rtl/>
        </w:rPr>
        <w:t>المصطلحات</w:t>
      </w:r>
      <w:r w:rsidRPr="009516C1">
        <w:rPr>
          <w:b/>
          <w:noProof/>
          <w:rtl/>
        </w:rPr>
        <w:t xml:space="preserve"> </w:t>
      </w:r>
      <w:r w:rsidRPr="009516C1">
        <w:rPr>
          <w:bidi/>
          <w:rFonts w:hint="eastAsia"/>
          <w:b/>
          <w:noProof/>
          <w:rtl/>
        </w:rPr>
        <w:t>اللوجستية</w:t>
      </w:r>
      <w:r w:rsidRPr="009516C1">
        <w:rPr>
          <w:b/>
          <w:noProof/>
          <w:rtl/>
        </w:rPr>
        <w:t xml:space="preserve"> </w:t>
      </w:r>
      <w:r w:rsidRPr="009516C1">
        <w:rPr>
          <w:bidi/>
          <w:rFonts w:hint="eastAsia"/>
          <w:b/>
          <w:noProof/>
          <w:rtl/>
        </w:rPr>
        <w:t>والتسييرية</w:t>
      </w:r>
      <w:r>
        <w:rPr>
          <w:noProof/>
        </w:rPr>
        <w:tab/>
      </w:r>
      <w:r>
        <w:rPr>
          <w:noProof/>
        </w:rPr>
        <w:fldChar w:fldCharType="begin"/>
      </w:r>
      <w:r>
        <w:rPr>
          <w:noProof/>
        </w:rPr>
        <w:instrText xml:space="preserve"> PAGEREF _Toc232287864 \h </w:instrText>
      </w:r>
      <w:r>
        <w:rPr>
          <w:noProof/>
        </w:rPr>
      </w:r>
      <w:r>
        <w:rPr>
          <w:noProof/>
        </w:rPr>
        <w:fldChar w:fldCharType="separate"/>
      </w:r>
      <w:r>
        <w:rPr>
          <w:noProof/>
        </w:rPr>
        <w:t>67</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13</w:t>
      </w:r>
      <w:r w:rsidRPr="009516C1">
        <w:rPr>
          <w:b/>
          <w:noProof/>
          <w:rtl/>
        </w:rPr>
        <w:t xml:space="preserve">: </w:t>
      </w:r>
      <w:r w:rsidRPr="009516C1">
        <w:rPr>
          <w:bidi/>
          <w:rFonts w:hint="eastAsia"/>
          <w:b/>
          <w:noProof/>
          <w:rtl/>
        </w:rPr>
        <w:t>مصطلحات</w:t>
      </w:r>
      <w:r w:rsidRPr="009516C1">
        <w:rPr>
          <w:b/>
          <w:noProof/>
          <w:rtl/>
        </w:rPr>
        <w:t xml:space="preserve"> </w:t>
      </w:r>
      <w:r w:rsidRPr="009516C1">
        <w:rPr>
          <w:bidi/>
          <w:rFonts w:hint="eastAsia"/>
          <w:b/>
          <w:noProof/>
          <w:rtl/>
        </w:rPr>
        <w:t>تقنية</w:t>
      </w:r>
      <w:r w:rsidRPr="009516C1">
        <w:rPr>
          <w:b/>
          <w:noProof/>
          <w:rtl/>
        </w:rPr>
        <w:t xml:space="preserve"> </w:t>
      </w:r>
      <w:r w:rsidRPr="009516C1">
        <w:rPr>
          <w:bidi/>
          <w:rFonts w:hint="eastAsia"/>
          <w:b/>
          <w:noProof/>
          <w:rtl/>
        </w:rPr>
        <w:t>النظام</w:t>
      </w:r>
      <w:r>
        <w:rPr>
          <w:noProof/>
        </w:rPr>
        <w:tab/>
      </w:r>
      <w:r>
        <w:rPr>
          <w:noProof/>
        </w:rPr>
        <w:fldChar w:fldCharType="begin"/>
      </w:r>
      <w:r>
        <w:rPr>
          <w:noProof/>
        </w:rPr>
        <w:instrText xml:space="preserve"> PAGEREF _Toc232287865 \h </w:instrText>
      </w:r>
      <w:r>
        <w:rPr>
          <w:noProof/>
        </w:rPr>
      </w:r>
      <w:r>
        <w:rPr>
          <w:noProof/>
        </w:rPr>
        <w:fldChar w:fldCharType="separate"/>
      </w:r>
      <w:r>
        <w:rPr>
          <w:noProof/>
        </w:rPr>
        <w:t>69</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14</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الأول</w:t>
      </w:r>
      <w:r w:rsidRPr="009516C1">
        <w:rPr>
          <w:b/>
          <w:noProof/>
          <w:rtl/>
        </w:rPr>
        <w:t xml:space="preserve">: </w:t>
      </w:r>
      <w:r w:rsidRPr="009516C1">
        <w:rPr>
          <w:bidi/>
          <w:rFonts w:hint="eastAsia"/>
          <w:b/>
          <w:noProof/>
          <w:rtl/>
        </w:rPr>
        <w:t>هيكل</w:t>
      </w:r>
      <w:r w:rsidRPr="009516C1">
        <w:rPr>
          <w:b/>
          <w:noProof/>
          <w:rtl/>
        </w:rPr>
        <w:t xml:space="preserve"> </w:t>
      </w:r>
      <w:r w:rsidRPr="009516C1">
        <w:rPr>
          <w:bidi/>
          <w:rFonts w:hint="eastAsia"/>
          <w:b/>
          <w:noProof/>
          <w:rtl/>
        </w:rPr>
        <w:t>ملف</w:t>
      </w:r>
      <w:r w:rsidRPr="009516C1">
        <w:rPr>
          <w:b/>
          <w:noProof/>
          <w:rtl/>
        </w:rPr>
        <w:t xml:space="preserve"> </w:t>
      </w:r>
      <w:r w:rsidRPr="009516C1">
        <w:rPr>
          <w:bidi/>
          <w:rFonts w:hint="eastAsia"/>
          <w:b/>
          <w:noProof/>
          <w:rtl/>
        </w:rPr>
        <w:t>النظام</w:t>
      </w:r>
      <w:r>
        <w:rPr>
          <w:noProof/>
        </w:rPr>
        <w:tab/>
      </w:r>
      <w:r>
        <w:rPr>
          <w:noProof/>
        </w:rPr>
        <w:fldChar w:fldCharType="begin"/>
      </w:r>
      <w:r>
        <w:rPr>
          <w:noProof/>
        </w:rPr>
        <w:instrText xml:space="preserve"> PAGEREF _Toc232287866 \h </w:instrText>
      </w:r>
      <w:r>
        <w:rPr>
          <w:noProof/>
        </w:rPr>
      </w:r>
      <w:r>
        <w:rPr>
          <w:noProof/>
        </w:rPr>
        <w:fldChar w:fldCharType="separate"/>
      </w:r>
      <w:r>
        <w:rPr>
          <w:noProof/>
        </w:rPr>
        <w:t>71</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15</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الثاني</w:t>
      </w:r>
      <w:r w:rsidRPr="009516C1">
        <w:rPr>
          <w:b/>
          <w:noProof/>
          <w:rtl/>
        </w:rPr>
        <w:t xml:space="preserve">: </w:t>
      </w:r>
      <w:r w:rsidRPr="009516C1">
        <w:rPr>
          <w:bidi/>
          <w:rFonts w:hint="eastAsia"/>
          <w:b/>
          <w:noProof/>
          <w:rtl/>
        </w:rPr>
        <w:t>وحدات</w:t>
      </w:r>
      <w:r w:rsidRPr="009516C1">
        <w:rPr>
          <w:b/>
          <w:noProof/>
          <w:rtl/>
        </w:rPr>
        <w:t xml:space="preserve"> </w:t>
      </w:r>
      <w:r w:rsidRPr="009516C1">
        <w:rPr>
          <w:b/>
          <w:noProof/>
        </w:rPr>
        <w:t>VBA</w:t>
      </w:r>
      <w:r w:rsidRPr="009516C1">
        <w:rPr>
          <w:b/>
          <w:noProof/>
          <w:rtl/>
        </w:rPr>
        <w:t xml:space="preserve"> </w:t>
      </w:r>
      <w:r w:rsidRPr="009516C1">
        <w:rPr>
          <w:bidi/>
          <w:rFonts w:hint="eastAsia"/>
          <w:b/>
          <w:noProof/>
          <w:rtl/>
        </w:rPr>
        <w:t>الرئيسية</w:t>
      </w:r>
      <w:r>
        <w:rPr>
          <w:noProof/>
        </w:rPr>
        <w:tab/>
      </w:r>
      <w:r>
        <w:rPr>
          <w:noProof/>
        </w:rPr>
        <w:fldChar w:fldCharType="begin"/>
      </w:r>
      <w:r>
        <w:rPr>
          <w:noProof/>
        </w:rPr>
        <w:instrText xml:space="preserve"> PAGEREF _Toc232287867 \h </w:instrText>
      </w:r>
      <w:r>
        <w:rPr>
          <w:noProof/>
        </w:rPr>
      </w:r>
      <w:r>
        <w:rPr>
          <w:noProof/>
        </w:rPr>
        <w:fldChar w:fldCharType="separate"/>
      </w:r>
      <w:r>
        <w:rPr>
          <w:noProof/>
        </w:rPr>
        <w:t>71</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16</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الثالث</w:t>
      </w:r>
      <w:r w:rsidRPr="009516C1">
        <w:rPr>
          <w:b/>
          <w:noProof/>
          <w:rtl/>
        </w:rPr>
        <w:t xml:space="preserve">: </w:t>
      </w:r>
      <w:r w:rsidRPr="009516C1">
        <w:rPr>
          <w:bidi/>
          <w:rFonts w:hint="eastAsia"/>
          <w:b/>
          <w:noProof/>
          <w:rtl/>
        </w:rPr>
        <w:t>بيانات</w:t>
      </w:r>
      <w:r w:rsidRPr="009516C1">
        <w:rPr>
          <w:b/>
          <w:noProof/>
          <w:rtl/>
        </w:rPr>
        <w:t xml:space="preserve"> </w:t>
      </w:r>
      <w:r w:rsidRPr="009516C1">
        <w:rPr>
          <w:bidi/>
          <w:rFonts w:hint="eastAsia"/>
          <w:b/>
          <w:noProof/>
          <w:rtl/>
        </w:rPr>
        <w:t>المخزون</w:t>
      </w:r>
      <w:r w:rsidRPr="009516C1">
        <w:rPr>
          <w:b/>
          <w:noProof/>
          <w:rtl/>
        </w:rPr>
        <w:t xml:space="preserve"> </w:t>
      </w:r>
      <w:r w:rsidRPr="009516C1">
        <w:rPr>
          <w:bidi/>
          <w:rFonts w:hint="eastAsia"/>
          <w:b/>
          <w:noProof/>
          <w:rtl/>
        </w:rPr>
        <w:t>الميدانية</w:t>
      </w:r>
      <w:r>
        <w:rPr>
          <w:noProof/>
        </w:rPr>
        <w:tab/>
      </w:r>
      <w:r>
        <w:rPr>
          <w:noProof/>
        </w:rPr>
        <w:fldChar w:fldCharType="begin"/>
      </w:r>
      <w:r>
        <w:rPr>
          <w:noProof/>
        </w:rPr>
        <w:instrText xml:space="preserve"> PAGEREF _Toc232287868 \h </w:instrText>
      </w:r>
      <w:r>
        <w:rPr>
          <w:noProof/>
        </w:rPr>
      </w:r>
      <w:r>
        <w:rPr>
          <w:noProof/>
        </w:rPr>
        <w:fldChar w:fldCharType="separate"/>
      </w:r>
      <w:r>
        <w:rPr>
          <w:noProof/>
        </w:rPr>
        <w:t>72</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17</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الخامس</w:t>
      </w:r>
      <w:r w:rsidRPr="009516C1">
        <w:rPr>
          <w:b/>
          <w:noProof/>
          <w:rtl/>
        </w:rPr>
        <w:t xml:space="preserve">: </w:t>
      </w:r>
      <w:r w:rsidRPr="009516C1">
        <w:rPr>
          <w:bidi/>
          <w:rFonts w:hint="eastAsia"/>
          <w:b/>
          <w:noProof/>
          <w:rtl/>
        </w:rPr>
        <w:t>نشر</w:t>
      </w:r>
      <w:r w:rsidRPr="009516C1">
        <w:rPr>
          <w:b/>
          <w:noProof/>
          <w:rtl/>
        </w:rPr>
        <w:t xml:space="preserve"> </w:t>
      </w:r>
      <w:r w:rsidRPr="009516C1">
        <w:rPr>
          <w:bidi/>
          <w:rFonts w:hint="eastAsia"/>
          <w:b/>
          <w:noProof/>
          <w:rtl/>
        </w:rPr>
        <w:t>النماذج</w:t>
      </w:r>
      <w:r w:rsidRPr="009516C1">
        <w:rPr>
          <w:b/>
          <w:noProof/>
          <w:rtl/>
        </w:rPr>
        <w:t xml:space="preserve"> </w:t>
      </w:r>
      <w:r w:rsidRPr="009516C1">
        <w:rPr>
          <w:bidi/>
          <w:rFonts w:hint="eastAsia"/>
          <w:b/>
          <w:noProof/>
          <w:rtl/>
        </w:rPr>
        <w:t>اللغوية</w:t>
      </w:r>
      <w:r w:rsidRPr="009516C1">
        <w:rPr>
          <w:b/>
          <w:noProof/>
          <w:rtl/>
        </w:rPr>
        <w:t xml:space="preserve"> </w:t>
      </w:r>
      <w:r w:rsidRPr="009516C1">
        <w:rPr>
          <w:bidi/>
          <w:rFonts w:hint="eastAsia"/>
          <w:b/>
          <w:noProof/>
          <w:rtl/>
        </w:rPr>
        <w:t>الكبيرة</w:t>
      </w:r>
      <w:r w:rsidRPr="009516C1">
        <w:rPr>
          <w:b/>
          <w:noProof/>
          <w:rtl/>
        </w:rPr>
        <w:t xml:space="preserve"> (</w:t>
      </w:r>
      <w:r w:rsidRPr="009516C1">
        <w:rPr>
          <w:b/>
          <w:noProof/>
        </w:rPr>
        <w:t>LLM Deployment</w:t>
      </w:r>
      <w:r w:rsidRPr="009516C1">
        <w:rPr>
          <w:b/>
          <w:noProof/>
          <w:rtl/>
        </w:rPr>
        <w:t>)</w:t>
      </w:r>
      <w:r>
        <w:rPr>
          <w:noProof/>
        </w:rPr>
        <w:tab/>
      </w:r>
      <w:r>
        <w:rPr>
          <w:noProof/>
        </w:rPr>
        <w:fldChar w:fldCharType="begin"/>
      </w:r>
      <w:r>
        <w:rPr>
          <w:noProof/>
        </w:rPr>
        <w:instrText xml:space="preserve"> PAGEREF _Toc232287869 \h </w:instrText>
      </w:r>
      <w:r>
        <w:rPr>
          <w:noProof/>
        </w:rPr>
      </w:r>
      <w:r>
        <w:rPr>
          <w:noProof/>
        </w:rPr>
        <w:fldChar w:fldCharType="separate"/>
      </w:r>
      <w:r>
        <w:rPr>
          <w:noProof/>
        </w:rPr>
        <w:t>73</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18</w:t>
      </w:r>
      <w:r w:rsidRPr="009516C1">
        <w:rPr>
          <w:b/>
          <w:noProof/>
          <w:rtl/>
        </w:rPr>
        <w:t xml:space="preserve">: 1. </w:t>
      </w:r>
      <w:r w:rsidRPr="009516C1">
        <w:rPr>
          <w:bidi/>
          <w:rFonts w:hint="eastAsia"/>
          <w:b/>
          <w:noProof/>
          <w:rtl/>
        </w:rPr>
        <w:t>الإطار</w:t>
      </w:r>
      <w:r w:rsidRPr="009516C1">
        <w:rPr>
          <w:b/>
          <w:noProof/>
          <w:rtl/>
        </w:rPr>
        <w:t xml:space="preserve"> </w:t>
      </w:r>
      <w:r w:rsidRPr="009516C1">
        <w:rPr>
          <w:bidi/>
          <w:rFonts w:hint="eastAsia"/>
          <w:b/>
          <w:noProof/>
          <w:rtl/>
        </w:rPr>
        <w:t>المرجعي</w:t>
      </w:r>
      <w:r w:rsidRPr="009516C1">
        <w:rPr>
          <w:b/>
          <w:noProof/>
          <w:rtl/>
        </w:rPr>
        <w:t xml:space="preserve"> </w:t>
      </w:r>
      <w:r w:rsidRPr="009516C1">
        <w:rPr>
          <w:bidi/>
          <w:rFonts w:hint="eastAsia"/>
          <w:b/>
          <w:noProof/>
          <w:rtl/>
        </w:rPr>
        <w:t>لنظام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sidRPr="009516C1">
        <w:rPr>
          <w:b/>
          <w:noProof/>
          <w:rtl/>
        </w:rPr>
        <w:t xml:space="preserve"> </w:t>
      </w:r>
      <w:r w:rsidRPr="009516C1">
        <w:rPr>
          <w:bidi/>
          <w:rFonts w:hint="eastAsia"/>
          <w:b/>
          <w:noProof/>
          <w:rtl/>
        </w:rPr>
        <w:t>في</w:t>
      </w:r>
      <w:r w:rsidRPr="009516C1">
        <w:rPr>
          <w:b/>
          <w:noProof/>
          <w:rtl/>
        </w:rPr>
        <w:t xml:space="preserve"> </w:t>
      </w:r>
      <w:r w:rsidRPr="009516C1">
        <w:rPr>
          <w:bidi/>
          <w:rFonts w:hint="eastAsia"/>
          <w:b/>
          <w:noProof/>
          <w:rtl/>
        </w:rPr>
        <w:t>القطاع</w:t>
      </w:r>
      <w:r w:rsidRPr="009516C1">
        <w:rPr>
          <w:b/>
          <w:noProof/>
          <w:rtl/>
        </w:rPr>
        <w:t xml:space="preserve"> </w:t>
      </w:r>
      <w:r w:rsidRPr="009516C1">
        <w:rPr>
          <w:bidi/>
          <w:rFonts w:hint="eastAsia"/>
          <w:b/>
          <w:noProof/>
          <w:rtl/>
        </w:rPr>
        <w:t>التعليمي</w:t>
      </w:r>
      <w:r w:rsidRPr="009516C1">
        <w:rPr>
          <w:b/>
          <w:noProof/>
          <w:rtl/>
        </w:rPr>
        <w:t xml:space="preserve"> </w:t>
      </w:r>
      <w:r w:rsidRPr="009516C1">
        <w:rPr>
          <w:bidi/>
          <w:rFonts w:hint="eastAsia"/>
          <w:b/>
          <w:noProof/>
          <w:rtl/>
        </w:rPr>
        <w:t>الجزائري</w:t>
      </w:r>
      <w:r>
        <w:rPr>
          <w:noProof/>
        </w:rPr>
        <w:tab/>
      </w:r>
      <w:r>
        <w:rPr>
          <w:noProof/>
        </w:rPr>
        <w:fldChar w:fldCharType="begin"/>
      </w:r>
      <w:r>
        <w:rPr>
          <w:noProof/>
        </w:rPr>
        <w:instrText xml:space="preserve"> PAGEREF _Toc232287870 \h </w:instrText>
      </w:r>
      <w:r>
        <w:rPr>
          <w:noProof/>
        </w:rPr>
      </w:r>
      <w:r>
        <w:rPr>
          <w:noProof/>
        </w:rPr>
        <w:fldChar w:fldCharType="separate"/>
      </w:r>
      <w:r>
        <w:rPr>
          <w:noProof/>
        </w:rPr>
        <w:t>74</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19</w:t>
      </w:r>
      <w:r w:rsidRPr="009516C1">
        <w:rPr>
          <w:b/>
          <w:noProof/>
          <w:rtl/>
        </w:rPr>
        <w:t xml:space="preserve">: 2. </w:t>
      </w:r>
      <w:r w:rsidRPr="009516C1">
        <w:rPr>
          <w:bidi/>
          <w:rFonts w:hint="eastAsia"/>
          <w:b/>
          <w:noProof/>
          <w:rtl/>
        </w:rPr>
        <w:t>التوافق</w:t>
      </w:r>
      <w:r w:rsidRPr="009516C1">
        <w:rPr>
          <w:b/>
          <w:noProof/>
          <w:rtl/>
        </w:rPr>
        <w:t xml:space="preserve"> </w:t>
      </w:r>
      <w:r w:rsidRPr="009516C1">
        <w:rPr>
          <w:bidi/>
          <w:rFonts w:hint="eastAsia"/>
          <w:b/>
          <w:noProof/>
          <w:rtl/>
        </w:rPr>
        <w:t>مع</w:t>
      </w:r>
      <w:r w:rsidRPr="009516C1">
        <w:rPr>
          <w:b/>
          <w:noProof/>
          <w:rtl/>
        </w:rPr>
        <w:t xml:space="preserve"> </w:t>
      </w:r>
      <w:r w:rsidRPr="009516C1">
        <w:rPr>
          <w:bidi/>
          <w:rFonts w:hint="eastAsia"/>
          <w:b/>
          <w:noProof/>
          <w:rtl/>
        </w:rPr>
        <w:t>التشريعات</w:t>
      </w:r>
      <w:r w:rsidRPr="009516C1">
        <w:rPr>
          <w:b/>
          <w:noProof/>
          <w:rtl/>
        </w:rPr>
        <w:t xml:space="preserve"> </w:t>
      </w:r>
      <w:r w:rsidRPr="009516C1">
        <w:rPr>
          <w:bidi/>
          <w:rFonts w:hint="eastAsia"/>
          <w:b/>
          <w:noProof/>
          <w:rtl/>
        </w:rPr>
        <w:t>الجزائرية</w:t>
      </w:r>
      <w:r>
        <w:rPr>
          <w:noProof/>
        </w:rPr>
        <w:tab/>
      </w:r>
      <w:r>
        <w:rPr>
          <w:noProof/>
        </w:rPr>
        <w:fldChar w:fldCharType="begin"/>
      </w:r>
      <w:r>
        <w:rPr>
          <w:noProof/>
        </w:rPr>
        <w:instrText xml:space="preserve"> PAGEREF _Toc232287871 \h </w:instrText>
      </w:r>
      <w:r>
        <w:rPr>
          <w:noProof/>
        </w:rPr>
      </w:r>
      <w:r>
        <w:rPr>
          <w:noProof/>
        </w:rPr>
        <w:fldChar w:fldCharType="separate"/>
      </w:r>
      <w:r>
        <w:rPr>
          <w:noProof/>
        </w:rPr>
        <w:t>75</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lastRenderedPageBreak/>
        <w:t>20</w:t>
      </w:r>
      <w:r w:rsidRPr="009516C1">
        <w:rPr>
          <w:b/>
          <w:noProof/>
          <w:rtl/>
        </w:rPr>
        <w:t xml:space="preserve">: </w:t>
      </w:r>
      <w:r w:rsidRPr="009516C1">
        <w:rPr>
          <w:bidi/>
          <w:rFonts w:hint="eastAsia"/>
          <w:b/>
          <w:noProof/>
          <w:rtl/>
        </w:rPr>
        <w:t>أ</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المنهاج</w:t>
      </w:r>
      <w:r w:rsidRPr="009516C1">
        <w:rPr>
          <w:b/>
          <w:noProof/>
          <w:rtl/>
        </w:rPr>
        <w:t xml:space="preserve"> </w:t>
      </w:r>
      <w:r w:rsidRPr="009516C1">
        <w:rPr>
          <w:bidi/>
          <w:rFonts w:hint="eastAsia"/>
          <w:b/>
          <w:noProof/>
          <w:rtl/>
        </w:rPr>
        <w:t>إلى</w:t>
      </w:r>
      <w:r w:rsidRPr="009516C1">
        <w:rPr>
          <w:b/>
          <w:noProof/>
          <w:rtl/>
        </w:rPr>
        <w:t xml:space="preserve"> </w:t>
      </w:r>
      <w:r w:rsidRPr="009516C1">
        <w:rPr>
          <w:bidi/>
          <w:rFonts w:hint="eastAsia"/>
          <w:b/>
          <w:noProof/>
          <w:rtl/>
        </w:rPr>
        <w:t>الكود</w:t>
      </w:r>
      <w:r>
        <w:rPr>
          <w:noProof/>
        </w:rPr>
        <w:tab/>
      </w:r>
      <w:r>
        <w:rPr>
          <w:noProof/>
        </w:rPr>
        <w:fldChar w:fldCharType="begin"/>
      </w:r>
      <w:r>
        <w:rPr>
          <w:noProof/>
        </w:rPr>
        <w:instrText xml:space="preserve"> PAGEREF _Toc232287872 \h </w:instrText>
      </w:r>
      <w:r>
        <w:rPr>
          <w:noProof/>
        </w:rPr>
      </w:r>
      <w:r>
        <w:rPr>
          <w:noProof/>
        </w:rPr>
        <w:fldChar w:fldCharType="separate"/>
      </w:r>
      <w:r>
        <w:rPr>
          <w:noProof/>
        </w:rPr>
        <w:t>76</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21</w:t>
      </w:r>
      <w:r w:rsidRPr="009516C1">
        <w:rPr>
          <w:b/>
          <w:noProof/>
          <w:rtl/>
        </w:rPr>
        <w:t xml:space="preserve">: </w:t>
      </w:r>
      <w:r w:rsidRPr="009516C1">
        <w:rPr>
          <w:bidi/>
          <w:rFonts w:hint="eastAsia"/>
          <w:b/>
          <w:noProof/>
          <w:rtl/>
        </w:rPr>
        <w:t>ب</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النظرية</w:t>
      </w:r>
      <w:r w:rsidRPr="009516C1">
        <w:rPr>
          <w:b/>
          <w:noProof/>
          <w:rtl/>
        </w:rPr>
        <w:t xml:space="preserve"> </w:t>
      </w:r>
      <w:r w:rsidRPr="009516C1">
        <w:rPr>
          <w:bidi/>
          <w:rFonts w:hint="eastAsia"/>
          <w:b/>
          <w:noProof/>
          <w:rtl/>
        </w:rPr>
        <w:t>إلى</w:t>
      </w:r>
      <w:r w:rsidRPr="009516C1">
        <w:rPr>
          <w:b/>
          <w:noProof/>
          <w:rtl/>
        </w:rPr>
        <w:t xml:space="preserve"> </w:t>
      </w:r>
      <w:r w:rsidRPr="009516C1">
        <w:rPr>
          <w:bidi/>
          <w:rFonts w:hint="eastAsia"/>
          <w:b/>
          <w:noProof/>
          <w:rtl/>
        </w:rPr>
        <w:t>الميدان</w:t>
      </w:r>
      <w:r>
        <w:rPr>
          <w:noProof/>
        </w:rPr>
        <w:tab/>
      </w:r>
      <w:r>
        <w:rPr>
          <w:noProof/>
        </w:rPr>
        <w:fldChar w:fldCharType="begin"/>
      </w:r>
      <w:r>
        <w:rPr>
          <w:noProof/>
        </w:rPr>
        <w:instrText xml:space="preserve"> PAGEREF _Toc232287873 \h </w:instrText>
      </w:r>
      <w:r>
        <w:rPr>
          <w:noProof/>
        </w:rPr>
      </w:r>
      <w:r>
        <w:rPr>
          <w:noProof/>
        </w:rPr>
        <w:fldChar w:fldCharType="separate"/>
      </w:r>
      <w:r>
        <w:rPr>
          <w:noProof/>
        </w:rPr>
        <w:t>76</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22</w:t>
      </w:r>
      <w:r w:rsidRPr="009516C1">
        <w:rPr>
          <w:b/>
          <w:noProof/>
          <w:rtl/>
        </w:rPr>
        <w:t xml:space="preserve">: 4. </w:t>
      </w:r>
      <w:r w:rsidRPr="009516C1">
        <w:rPr>
          <w:bidi/>
          <w:rFonts w:hint="eastAsia"/>
          <w:b/>
          <w:noProof/>
          <w:rtl/>
        </w:rPr>
        <w:t>التوافق</w:t>
      </w:r>
      <w:r w:rsidRPr="009516C1">
        <w:rPr>
          <w:b/>
          <w:noProof/>
          <w:rtl/>
        </w:rPr>
        <w:t xml:space="preserve"> </w:t>
      </w:r>
      <w:r w:rsidRPr="009516C1">
        <w:rPr>
          <w:bidi/>
          <w:rFonts w:hint="eastAsia"/>
          <w:b/>
          <w:noProof/>
          <w:rtl/>
        </w:rPr>
        <w:t>مع</w:t>
      </w:r>
      <w:r w:rsidRPr="009516C1">
        <w:rPr>
          <w:b/>
          <w:noProof/>
          <w:rtl/>
        </w:rPr>
        <w:t xml:space="preserve"> </w:t>
      </w:r>
      <w:r w:rsidRPr="009516C1">
        <w:rPr>
          <w:bidi/>
          <w:rFonts w:hint="eastAsia"/>
          <w:b/>
          <w:noProof/>
          <w:rtl/>
        </w:rPr>
        <w:t>معايير</w:t>
      </w:r>
      <w:r w:rsidRPr="009516C1">
        <w:rPr>
          <w:b/>
          <w:noProof/>
          <w:rtl/>
        </w:rPr>
        <w:t xml:space="preserve"> </w:t>
      </w:r>
      <w:r w:rsidRPr="009516C1">
        <w:rPr>
          <w:bidi/>
          <w:rFonts w:hint="eastAsia"/>
          <w:b/>
          <w:noProof/>
          <w:rtl/>
        </w:rPr>
        <w:t>تقييم</w:t>
      </w:r>
      <w:r w:rsidRPr="009516C1">
        <w:rPr>
          <w:b/>
          <w:noProof/>
          <w:rtl/>
        </w:rPr>
        <w:t xml:space="preserve"> </w:t>
      </w:r>
      <w:r w:rsidRPr="009516C1">
        <w:rPr>
          <w:bidi/>
          <w:rFonts w:hint="eastAsia"/>
          <w:b/>
          <w:noProof/>
          <w:rtl/>
        </w:rPr>
        <w:t>لجنة</w:t>
      </w:r>
      <w:r w:rsidRPr="009516C1">
        <w:rPr>
          <w:b/>
          <w:noProof/>
          <w:rtl/>
        </w:rPr>
        <w:t xml:space="preserve"> </w:t>
      </w:r>
      <w:r w:rsidRPr="009516C1">
        <w:rPr>
          <w:b/>
          <w:noProof/>
        </w:rPr>
        <w:t>CNEPD</w:t>
      </w:r>
      <w:r>
        <w:rPr>
          <w:noProof/>
        </w:rPr>
        <w:tab/>
      </w:r>
      <w:r>
        <w:rPr>
          <w:noProof/>
        </w:rPr>
        <w:fldChar w:fldCharType="begin"/>
      </w:r>
      <w:r>
        <w:rPr>
          <w:noProof/>
        </w:rPr>
        <w:instrText xml:space="preserve"> PAGEREF _Toc232287874 \h </w:instrText>
      </w:r>
      <w:r>
        <w:rPr>
          <w:noProof/>
        </w:rPr>
      </w:r>
      <w:r>
        <w:rPr>
          <w:noProof/>
        </w:rPr>
        <w:fldChar w:fldCharType="separate"/>
      </w:r>
      <w:r>
        <w:rPr>
          <w:noProof/>
        </w:rPr>
        <w:t>77</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23</w:t>
      </w:r>
      <w:r w:rsidRPr="009516C1">
        <w:rPr>
          <w:b/>
          <w:noProof/>
          <w:rtl/>
        </w:rPr>
        <w:t xml:space="preserve">: </w:t>
      </w:r>
      <w:r w:rsidRPr="009516C1">
        <w:rPr>
          <w:bidi/>
          <w:rFonts w:hint="eastAsia"/>
          <w:b/>
          <w:noProof/>
          <w:rtl/>
        </w:rPr>
        <w:t>أ</w:t>
      </w:r>
      <w:r w:rsidRPr="009516C1">
        <w:rPr>
          <w:b/>
          <w:noProof/>
          <w:rtl/>
        </w:rPr>
        <w:t xml:space="preserve">. </w:t>
      </w:r>
      <w:r w:rsidRPr="009516C1">
        <w:rPr>
          <w:bidi/>
          <w:rFonts w:hint="eastAsia"/>
          <w:b/>
          <w:noProof/>
          <w:rtl/>
        </w:rPr>
        <w:t>تحليل</w:t>
      </w:r>
      <w:r w:rsidRPr="009516C1">
        <w:rPr>
          <w:b/>
          <w:noProof/>
          <w:rtl/>
        </w:rPr>
        <w:t xml:space="preserve"> </w:t>
      </w:r>
      <w:r w:rsidRPr="009516C1">
        <w:rPr>
          <w:bidi/>
          <w:rFonts w:hint="eastAsia"/>
          <w:b/>
          <w:noProof/>
          <w:rtl/>
        </w:rPr>
        <w:t>الفجوة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النظامين</w:t>
      </w:r>
      <w:r>
        <w:rPr>
          <w:noProof/>
        </w:rPr>
        <w:tab/>
      </w:r>
      <w:r>
        <w:rPr>
          <w:noProof/>
        </w:rPr>
        <w:fldChar w:fldCharType="begin"/>
      </w:r>
      <w:r>
        <w:rPr>
          <w:noProof/>
        </w:rPr>
        <w:instrText xml:space="preserve"> PAGEREF _Toc232287875 \h </w:instrText>
      </w:r>
      <w:r>
        <w:rPr>
          <w:noProof/>
        </w:rPr>
      </w:r>
      <w:r>
        <w:rPr>
          <w:noProof/>
        </w:rPr>
        <w:fldChar w:fldCharType="separate"/>
      </w:r>
      <w:r>
        <w:rPr>
          <w:noProof/>
        </w:rPr>
        <w:t>78</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24</w:t>
      </w:r>
      <w:r w:rsidRPr="009516C1">
        <w:rPr>
          <w:b/>
          <w:noProof/>
          <w:rtl/>
        </w:rPr>
        <w:t xml:space="preserve">: 6. </w:t>
      </w:r>
      <w:r w:rsidRPr="009516C1">
        <w:rPr>
          <w:bidi/>
          <w:rFonts w:hint="eastAsia"/>
          <w:b/>
          <w:noProof/>
          <w:rtl/>
        </w:rPr>
        <w:t>الانسجام</w:t>
      </w:r>
      <w:r w:rsidRPr="009516C1">
        <w:rPr>
          <w:b/>
          <w:noProof/>
          <w:rtl/>
        </w:rPr>
        <w:t xml:space="preserve"> </w:t>
      </w:r>
      <w:r w:rsidRPr="009516C1">
        <w:rPr>
          <w:bidi/>
          <w:rFonts w:hint="eastAsia"/>
          <w:b/>
          <w:noProof/>
          <w:rtl/>
        </w:rPr>
        <w:t>مع</w:t>
      </w:r>
      <w:r w:rsidRPr="009516C1">
        <w:rPr>
          <w:b/>
          <w:noProof/>
          <w:rtl/>
        </w:rPr>
        <w:t xml:space="preserve"> </w:t>
      </w:r>
      <w:r w:rsidRPr="009516C1">
        <w:rPr>
          <w:bidi/>
          <w:rFonts w:hint="eastAsia"/>
          <w:b/>
          <w:noProof/>
          <w:rtl/>
        </w:rPr>
        <w:t>الاستراتيجية</w:t>
      </w:r>
      <w:r w:rsidRPr="009516C1">
        <w:rPr>
          <w:b/>
          <w:noProof/>
          <w:rtl/>
        </w:rPr>
        <w:t xml:space="preserve"> </w:t>
      </w:r>
      <w:r w:rsidRPr="009516C1">
        <w:rPr>
          <w:bidi/>
          <w:rFonts w:hint="eastAsia"/>
          <w:b/>
          <w:noProof/>
          <w:rtl/>
        </w:rPr>
        <w:t>الوطنية</w:t>
      </w:r>
      <w:r w:rsidRPr="009516C1">
        <w:rPr>
          <w:b/>
          <w:noProof/>
          <w:rtl/>
        </w:rPr>
        <w:t xml:space="preserve"> </w:t>
      </w:r>
      <w:r w:rsidRPr="009516C1">
        <w:rPr>
          <w:bidi/>
          <w:rFonts w:hint="eastAsia"/>
          <w:b/>
          <w:noProof/>
          <w:rtl/>
        </w:rPr>
        <w:t>للتحول</w:t>
      </w:r>
      <w:r w:rsidRPr="009516C1">
        <w:rPr>
          <w:b/>
          <w:noProof/>
          <w:rtl/>
        </w:rPr>
        <w:t xml:space="preserve"> </w:t>
      </w:r>
      <w:r w:rsidRPr="009516C1">
        <w:rPr>
          <w:bidi/>
          <w:rFonts w:hint="eastAsia"/>
          <w:b/>
          <w:noProof/>
          <w:rtl/>
        </w:rPr>
        <w:t>الرقمي</w:t>
      </w:r>
      <w:r>
        <w:rPr>
          <w:noProof/>
        </w:rPr>
        <w:tab/>
      </w:r>
      <w:r>
        <w:rPr>
          <w:noProof/>
        </w:rPr>
        <w:fldChar w:fldCharType="begin"/>
      </w:r>
      <w:r>
        <w:rPr>
          <w:noProof/>
        </w:rPr>
        <w:instrText xml:space="preserve"> PAGEREF _Toc232287876 \h </w:instrText>
      </w:r>
      <w:r>
        <w:rPr>
          <w:noProof/>
        </w:rPr>
      </w:r>
      <w:r>
        <w:rPr>
          <w:noProof/>
        </w:rPr>
        <w:fldChar w:fldCharType="separate"/>
      </w:r>
      <w:r>
        <w:rPr>
          <w:noProof/>
        </w:rPr>
        <w:t>79</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25</w:t>
      </w:r>
      <w:r w:rsidRPr="009516C1">
        <w:rPr>
          <w:b/>
          <w:noProof/>
          <w:rtl/>
        </w:rPr>
        <w:t xml:space="preserve">: 7. </w:t>
      </w:r>
      <w:r w:rsidRPr="009516C1">
        <w:rPr>
          <w:bidi/>
          <w:rFonts w:hint="eastAsia"/>
          <w:b/>
          <w:noProof/>
          <w:rtl/>
        </w:rPr>
        <w:t>إمكانية</w:t>
      </w:r>
      <w:r w:rsidRPr="009516C1">
        <w:rPr>
          <w:b/>
          <w:noProof/>
          <w:rtl/>
        </w:rPr>
        <w:t xml:space="preserve"> </w:t>
      </w:r>
      <w:r w:rsidRPr="009516C1">
        <w:rPr>
          <w:bidi/>
          <w:rFonts w:hint="eastAsia"/>
          <w:b/>
          <w:noProof/>
          <w:rtl/>
        </w:rPr>
        <w:t>التعميم</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الولايات</w:t>
      </w:r>
      <w:r w:rsidRPr="009516C1">
        <w:rPr>
          <w:b/>
          <w:noProof/>
          <w:rtl/>
        </w:rPr>
        <w:t xml:space="preserve"> </w:t>
      </w:r>
      <w:r w:rsidRPr="009516C1">
        <w:rPr>
          <w:bidi/>
          <w:rFonts w:hint="eastAsia"/>
          <w:b/>
          <w:noProof/>
          <w:rtl/>
        </w:rPr>
        <w:t>الأخرى</w:t>
      </w:r>
      <w:r>
        <w:rPr>
          <w:noProof/>
        </w:rPr>
        <w:tab/>
      </w:r>
      <w:r>
        <w:rPr>
          <w:noProof/>
        </w:rPr>
        <w:fldChar w:fldCharType="begin"/>
      </w:r>
      <w:r>
        <w:rPr>
          <w:noProof/>
        </w:rPr>
        <w:instrText xml:space="preserve"> PAGEREF _Toc232287877 \h </w:instrText>
      </w:r>
      <w:r>
        <w:rPr>
          <w:noProof/>
        </w:rPr>
      </w:r>
      <w:r>
        <w:rPr>
          <w:noProof/>
        </w:rPr>
        <w:fldChar w:fldCharType="separate"/>
      </w:r>
      <w:r>
        <w:rPr>
          <w:noProof/>
        </w:rPr>
        <w:t>79</w:t>
      </w:r>
      <w:r>
        <w:rPr>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26</w:t>
      </w:r>
      <w:r w:rsidRPr="009516C1">
        <w:rPr>
          <w:b/>
          <w:noProof/>
          <w:rtl/>
        </w:rPr>
        <w:t xml:space="preserve">: 8. </w:t>
      </w:r>
      <w:r w:rsidRPr="009516C1">
        <w:rPr>
          <w:bidi/>
          <w:rFonts w:hint="eastAsia"/>
          <w:b/>
          <w:noProof/>
          <w:rtl/>
        </w:rPr>
        <w:t>مقارنة</w:t>
      </w:r>
      <w:r w:rsidRPr="009516C1">
        <w:rPr>
          <w:b/>
          <w:noProof/>
          <w:rtl/>
        </w:rPr>
        <w:t xml:space="preserve"> </w:t>
      </w:r>
      <w:r w:rsidRPr="009516C1">
        <w:rPr>
          <w:bidi/>
          <w:rFonts w:hint="eastAsia"/>
          <w:b/>
          <w:noProof/>
          <w:rtl/>
        </w:rPr>
        <w:t>التكلفة</w:t>
      </w:r>
      <w:r w:rsidRPr="009516C1">
        <w:rPr>
          <w:b/>
          <w:noProof/>
          <w:rtl/>
        </w:rPr>
        <w:t xml:space="preserve">: </w:t>
      </w:r>
      <w:r w:rsidRPr="009516C1">
        <w:rPr>
          <w:b/>
          <w:noProof/>
        </w:rPr>
        <w:t>DSS</w:t>
      </w:r>
      <w:r w:rsidRPr="009516C1">
        <w:rPr>
          <w:b/>
          <w:noProof/>
          <w:rtl/>
        </w:rPr>
        <w:t xml:space="preserve"> </w:t>
      </w:r>
      <w:r w:rsidRPr="009516C1">
        <w:rPr>
          <w:bidi/>
          <w:rFonts w:hint="eastAsia"/>
          <w:b/>
          <w:noProof/>
          <w:rtl/>
        </w:rPr>
        <w:t>مقابل</w:t>
      </w:r>
      <w:r w:rsidRPr="009516C1">
        <w:rPr>
          <w:b/>
          <w:noProof/>
          <w:rtl/>
        </w:rPr>
        <w:t xml:space="preserve"> </w:t>
      </w:r>
      <w:r w:rsidRPr="009516C1">
        <w:rPr>
          <w:bidi/>
          <w:rFonts w:hint="eastAsia"/>
          <w:b/>
          <w:noProof/>
          <w:rtl/>
        </w:rPr>
        <w:t>الحلول</w:t>
      </w:r>
      <w:r w:rsidRPr="009516C1">
        <w:rPr>
          <w:b/>
          <w:noProof/>
          <w:rtl/>
        </w:rPr>
        <w:t xml:space="preserve"> </w:t>
      </w:r>
      <w:r w:rsidRPr="009516C1">
        <w:rPr>
          <w:bidi/>
          <w:rFonts w:hint="eastAsia"/>
          <w:b/>
          <w:noProof/>
          <w:rtl/>
        </w:rPr>
        <w:t>التجارية</w:t>
      </w:r>
      <w:r>
        <w:rPr>
          <w:noProof/>
        </w:rPr>
        <w:tab/>
      </w:r>
      <w:r>
        <w:rPr>
          <w:noProof/>
        </w:rPr>
        <w:fldChar w:fldCharType="begin"/>
      </w:r>
      <w:r>
        <w:rPr>
          <w:noProof/>
        </w:rPr>
        <w:instrText xml:space="preserve"> PAGEREF _Toc232287878 \h </w:instrText>
      </w:r>
      <w:r>
        <w:rPr>
          <w:noProof/>
        </w:rPr>
      </w:r>
      <w:r>
        <w:rPr>
          <w:noProof/>
        </w:rPr>
        <w:fldChar w:fldCharType="separate"/>
      </w:r>
      <w:r>
        <w:rPr>
          <w:noProof/>
        </w:rPr>
        <w:t>80</w:t>
      </w:r>
      <w:r>
        <w:rPr>
          <w:noProof/>
        </w:rPr>
        <w:fldChar w:fldCharType="end"/>
      </w:r>
    </w:p>
    <w:p w:rsidR="00E32E73" w:rsidRDefault="00453AAB" w:rsidP="006A4856">
      <w:pPr>
        <w:bidi w:val="1"/>
        <w:jc w:val="right"/>
      </w:pPr>
      <w:r>
        <w:fldChar w:fldCharType="end"/>
      </w:r>
    </w:p>
    <w:p w:rsidR="00E32E73" w:rsidRDefault="00453AAB" w:rsidP="006A4856">
      <w:pPr>
        <w:bidi w:val="1"/>
        <w:jc w:val="right"/>
      </w:pPr>
      <w:r>
        <w:rPr>
          <w:rtl/>
        </w:rPr>
        <w:t>...</w:t>
      </w:r>
    </w:p>
    <w:p w:rsidR="00176151" w:rsidRDefault="00176151" w:rsidP="006A4856">
      <w:pPr>
        <w:bidi w:val="1"/>
        <w:jc w:val="right"/>
        <w:rPr>
          <w:rFonts w:eastAsiaTheme="majorEastAsia" w:cstheme="majorBidi"/>
          <w:b/>
          <w:color w:val="0C447C"/>
          <w:sz w:val="36"/>
          <w:szCs w:val="26"/>
          <w:rtl/>
        </w:rPr>
      </w:pPr>
      <w:bookmarkStart w:id="5" w:name="الملخص"/>
      <w:bookmarkEnd w:id="3"/>
      <w:r>
        <w:rPr>
          <w:rtl/>
        </w:rPr>
        <w:br w:type="page"/>
      </w:r>
    </w:p>
    <w:p w:rsidR="00E32E73" w:rsidRDefault="00453AAB" w:rsidP="00095CF2">
      <w:pPr>
        <w:bidi w:val="1"/>
        <w:pStyle w:val="Heading2"/>
        <w:jc w:val="right"/>
      </w:pPr>
      <w:bookmarkStart w:id="6" w:name="_Toc232287749"/>
      <w:r>
        <w:rPr>
          <w:bidi/>
          <w:rFonts w:ascii="Traditional Arabic" w:hAnsi="Traditional Arabic"/>
          <w:rtl/>
        </w:rPr>
        <w:lastRenderedPageBreak/>
        <w:t>الملخص</w:t>
      </w:r>
      <w:bookmarkEnd w:id="6"/>
    </w:p>
    <w:p w:rsidR="00E32E73" w:rsidRDefault="00453AAB" w:rsidP="00153E22">
      <w:pPr>
        <w:bidi w:val="1"/>
        <w:jc w:val="right"/>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176 وحدة</w:t>
      </w:r>
      <w:r>
        <w:rPr>
          <w:bidi/>
          <w:rtl/>
        </w:rPr>
        <w:t xml:space="preserve">، ونقطة إعادة طلب ROP = </w:t>
      </w:r>
      <w:r>
        <w:rPr>
          <w:bidi/>
          <w:b/>
          <w:bCs/>
          <w:rtl/>
        </w:rPr>
        <w:t>212.4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153E22">
      <w:pPr>
        <w:bidi w:val="1"/>
        <w:jc w:val="right"/>
        <w:rPr>
          <w:rtl/>
        </w:rPr>
      </w:pPr>
      <w:r>
        <w:rPr>
          <w:bidi/>
          <w:b/>
          <w:bCs/>
          <w:rtl/>
        </w:rPr>
        <w:t>الكلمات المفتاحية:</w:t>
      </w:r>
      <w:r>
        <w:rPr>
          <w:bidi/>
          <w:rtl/>
        </w:rPr>
        <w:t xml:space="preserve"> نظام دعم القرار، تسيير المخزونات، نموذج ويلسون، تحليل ABC، Excel/VBA، القطاع التربوي.</w:t>
      </w:r>
    </w:p>
    <w:p w:rsidR="00A37E2F" w:rsidRDefault="00A37E2F">
      <w:pPr>
        <w:bidi w:val="1"/>
        <w:jc w:val="right"/>
      </w:pPr>
      <w:r>
        <w:br w:type="page"/>
      </w:r>
    </w:p>
    <w:p w:rsidR="00E32E73" w:rsidRPr="00655C05" w:rsidRDefault="00453AAB" w:rsidP="005D2E99">
      <w:pPr>
        <w:bidi w:val="1"/>
        <w:pStyle w:val="Heading2"/>
        <w:rPr>
          <w:lang w:val="fr-FR"/>
        </w:rPr>
        <w:jc w:val="right"/>
      </w:pPr>
      <w:bookmarkStart w:id="7" w:name="résumé"/>
      <w:bookmarkStart w:id="8" w:name="_Toc232287750"/>
      <w:bookmarkEnd w:id="5"/>
      <w:r>
        <w:rPr>
          <w:rFonts w:ascii="Traditional Arabic" w:hAnsi="Traditional Arabic"/>
          <w:rtl/>
        </w:rPr>
        <w:lastRenderedPageBreak/>
        <w:t>Résumé</w:t>
      </w:r>
      <w:bookmarkEnd w:id="8"/>
    </w:p>
    <w:p w:rsidR="00E32E73" w:rsidRPr="00655C05" w:rsidRDefault="00453AAB" w:rsidP="005D2E99">
      <w:pPr>
        <w:bidi w:val="1"/>
        <w:rPr>
          <w:lang w:val="fr-FR"/>
        </w:rPr>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bidi w:val="1"/>
        <w:rPr>
          <w:lang w:val="fr-FR"/>
        </w:rPr>
        <w:jc w:val="right"/>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bidi w:val="1"/>
        <w:jc w:val="right"/>
        <w:rPr>
          <w:rFonts w:eastAsiaTheme="majorEastAsia" w:cstheme="majorBidi"/>
          <w:b/>
          <w:color w:val="1B2631"/>
          <w:sz w:val="44"/>
          <w:szCs w:val="32"/>
          <w:rtl/>
        </w:rPr>
      </w:pPr>
      <w:bookmarkStart w:id="9" w:name="المقدمة-العامة"/>
      <w:bookmarkEnd w:id="7"/>
      <w:r>
        <w:rPr>
          <w:rtl/>
        </w:rPr>
        <w:br w:type="page"/>
      </w:r>
    </w:p>
    <w:p w:rsidR="00E32E73" w:rsidRDefault="00453AAB" w:rsidP="005D2E99">
      <w:pPr>
        <w:bidi w:val="1"/>
        <w:pStyle w:val="Heading1"/>
        <w:jc w:val="right"/>
      </w:pPr>
      <w:bookmarkStart w:id="10" w:name="_Toc232287751"/>
      <w:r>
        <w:rPr>
          <w:bidi/>
          <w:rFonts w:ascii="Traditional Arabic" w:hAnsi="Traditional Arabic"/>
          <w:rtl/>
        </w:rPr>
        <w:lastRenderedPageBreak/>
        <w:t>المقدمة العامة</w:t>
      </w:r>
      <w:bookmarkEnd w:id="10"/>
    </w:p>
    <w:p w:rsidR="00E32E73" w:rsidRDefault="00453AAB" w:rsidP="005D2E99">
      <w:pPr>
        <w:bidi w:val="1"/>
        <w:pStyle w:val="Heading2"/>
        <w:jc w:val="right"/>
      </w:pPr>
      <w:bookmarkStart w:id="11" w:name="تمهيد"/>
      <w:bookmarkStart w:id="12" w:name="_Toc232287752"/>
      <w:r>
        <w:rPr>
          <w:bidi/>
          <w:rFonts w:ascii="Traditional Arabic" w:hAnsi="Traditional Arabic"/>
          <w:rtl/>
        </w:rPr>
        <w:t>تمهيد</w:t>
      </w:r>
      <w:bookmarkEnd w:id="12"/>
    </w:p>
    <w:p w:rsidR="00E32E73" w:rsidRDefault="00453AAB" w:rsidP="005D2E99">
      <w:pPr>
        <w:bidi w:val="1"/>
        <w:jc w:val="right"/>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D2E99">
      <w:pPr>
        <w:bidi w:val="1"/>
        <w:pStyle w:val="Heading2"/>
        <w:jc w:val="right"/>
      </w:pPr>
      <w:bookmarkStart w:id="13" w:name="الإشكالية"/>
      <w:bookmarkStart w:id="14" w:name="_Toc232287753"/>
      <w:bookmarkEnd w:id="11"/>
      <w:r>
        <w:rPr>
          <w:bidi/>
          <w:rFonts w:ascii="Traditional Arabic" w:hAnsi="Traditional Arabic"/>
          <w:rtl/>
        </w:rPr>
        <w:t>الإشكالية</w:t>
      </w:r>
      <w:bookmarkEnd w:id="14"/>
    </w:p>
    <w:p w:rsidR="00E32E73" w:rsidRDefault="00453AAB" w:rsidP="005D2E99">
      <w:pPr>
        <w:bidi w:val="1"/>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D2E99">
      <w:pPr>
        <w:bidi w:val="1"/>
        <w:pStyle w:val="BlockText"/>
        <w:jc w:val="right"/>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D2E99">
      <w:pPr>
        <w:bidi w:val="1"/>
        <w:pStyle w:val="Heading2"/>
        <w:jc w:val="right"/>
      </w:pPr>
      <w:bookmarkStart w:id="15" w:name="الفرضيات"/>
      <w:bookmarkStart w:id="16" w:name="_Toc232287754"/>
      <w:bookmarkEnd w:id="13"/>
      <w:r>
        <w:rPr>
          <w:bidi/>
          <w:rFonts w:ascii="Traditional Arabic" w:hAnsi="Traditional Arabic"/>
          <w:rtl/>
        </w:rPr>
        <w:t>الفرضيات</w:t>
      </w:r>
      <w:bookmarkEnd w:id="16"/>
    </w:p>
    <w:p w:rsidR="00E32E73" w:rsidRDefault="00453AAB" w:rsidP="005D2E99">
      <w:pPr>
        <w:bidi w:val="1"/>
        <w:jc w:val="right"/>
      </w:pPr>
      <w:r>
        <w:rPr>
          <w:bidi/>
          <w:rtl/>
        </w:rPr>
        <w:t>تنطلق الدراسة من فرضيتين رئيسيتين:</w:t>
      </w:r>
    </w:p>
    <w:p w:rsidR="00E32E73" w:rsidRDefault="00453AAB" w:rsidP="005D2E99">
      <w:pPr>
        <w:bidi w:val="1"/>
        <w:pStyle w:val="Compact"/>
        <w:numPr>
          <w:ilvl w:val="0"/>
          <w:numId w:val="2"/>
        </w:numPr>
        <w:jc w:val="right"/>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D2E99">
      <w:pPr>
        <w:bidi w:val="1"/>
        <w:pStyle w:val="Compact"/>
        <w:numPr>
          <w:ilvl w:val="0"/>
          <w:numId w:val="2"/>
        </w:numPr>
        <w:jc w:val="right"/>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D2E99">
      <w:pPr>
        <w:bidi w:val="1"/>
        <w:pStyle w:val="Heading2"/>
        <w:jc w:val="right"/>
      </w:pPr>
      <w:bookmarkStart w:id="17" w:name="أهداف-الدراسة"/>
      <w:bookmarkStart w:id="18" w:name="_Toc232287755"/>
      <w:bookmarkEnd w:id="15"/>
      <w:r>
        <w:rPr>
          <w:bidi/>
          <w:rFonts w:ascii="Traditional Arabic" w:hAnsi="Traditional Arabic"/>
          <w:rtl/>
        </w:rPr>
        <w:t>أهداف الدراسة</w:t>
      </w:r>
      <w:bookmarkEnd w:id="18"/>
    </w:p>
    <w:p w:rsidR="00E32E73" w:rsidRDefault="00453AAB" w:rsidP="005D2E99">
      <w:pPr>
        <w:bidi w:val="1"/>
        <w:jc w:val="right"/>
      </w:pPr>
      <w:r>
        <w:rPr>
          <w:bidi/>
          <w:rtl/>
        </w:rPr>
        <w:t>تصبو هذه الدراسة إلى تحقيق مجموعة من الأهداف المنهجية والتطبيقية:</w:t>
      </w:r>
    </w:p>
    <w:p w:rsidR="00E32E73" w:rsidRDefault="00453AAB" w:rsidP="005D2E99">
      <w:pPr>
        <w:bidi w:val="1"/>
        <w:pStyle w:val="Compact"/>
        <w:numPr>
          <w:ilvl w:val="0"/>
          <w:numId w:val="3"/>
        </w:numPr>
        <w:jc w:val="right"/>
      </w:pPr>
      <w:r>
        <w:rPr>
          <w:bidi/>
          <w:rtl/>
        </w:rPr>
        <w:lastRenderedPageBreak/>
        <w:t>تشخيص الواقع الفعلي لنظام التسيير المخزني في مديرية التربية لولاية البيض وتحديد نقاط الضعف البنيوية.</w:t>
      </w:r>
    </w:p>
    <w:p w:rsidR="00E32E73" w:rsidRDefault="00453AAB" w:rsidP="005D2E99">
      <w:pPr>
        <w:bidi w:val="1"/>
        <w:pStyle w:val="Compact"/>
        <w:numPr>
          <w:ilvl w:val="0"/>
          <w:numId w:val="3"/>
        </w:numPr>
        <w:jc w:val="right"/>
      </w:pPr>
      <w:r>
        <w:rPr>
          <w:bidi/>
          <w:rtl/>
        </w:rPr>
        <w:t>تطبيق النماذج الكمية (EOQ، ABC، XYZ) على بيانات ميدانية حقيقية لاستخراج مؤشرات داعمة للقرار.</w:t>
      </w:r>
    </w:p>
    <w:p w:rsidR="00E32E73" w:rsidRDefault="00453AAB" w:rsidP="005D2E99">
      <w:pPr>
        <w:bidi w:val="1"/>
        <w:pStyle w:val="Compact"/>
        <w:numPr>
          <w:ilvl w:val="0"/>
          <w:numId w:val="3"/>
        </w:numPr>
        <w:jc w:val="right"/>
      </w:pPr>
      <w:r>
        <w:rPr>
          <w:bidi/>
          <w:rtl/>
        </w:rPr>
        <w:t>تصميم وإنجاز نظام معلوماتي متكامل (نظام دعم القرار) يعمل ببيئة Excel/VBA يُؤتمت دورة الشراء والتخزين ويُوفِّر رقابة آنية.</w:t>
      </w:r>
    </w:p>
    <w:p w:rsidR="00E32E73" w:rsidRDefault="00453AAB" w:rsidP="005D2E99">
      <w:pPr>
        <w:bidi w:val="1"/>
        <w:pStyle w:val="Compact"/>
        <w:numPr>
          <w:ilvl w:val="0"/>
          <w:numId w:val="3"/>
        </w:numPr>
        <w:jc w:val="right"/>
      </w:pPr>
      <w:r>
        <w:rPr>
          <w:bidi/>
          <w:rtl/>
        </w:rPr>
        <w:t>تقييم أثر النظام المقترح على مؤشرات الأداء التشغيلية قبل وبعد التطبيق من خلال مقارنة كمية.</w:t>
      </w:r>
    </w:p>
    <w:p w:rsidR="00E32E73" w:rsidRDefault="00453AAB" w:rsidP="005D2E99">
      <w:pPr>
        <w:bidi w:val="1"/>
        <w:pStyle w:val="Compact"/>
        <w:numPr>
          <w:ilvl w:val="0"/>
          <w:numId w:val="3"/>
        </w:numPr>
        <w:jc w:val="right"/>
      </w:pPr>
      <w:r>
        <w:rPr>
          <w:bidi/>
          <w:rtl/>
        </w:rPr>
        <w:t>تقديم توصيات عملية قابلة للتنفيذ لتعميم التجربة على نطاق أوسع.</w:t>
      </w:r>
    </w:p>
    <w:p w:rsidR="00E32E73" w:rsidRDefault="00453AAB" w:rsidP="005D2E99">
      <w:pPr>
        <w:bidi w:val="1"/>
        <w:pStyle w:val="Heading2"/>
        <w:jc w:val="right"/>
      </w:pPr>
      <w:bookmarkStart w:id="19" w:name="منهجية-البحث"/>
      <w:bookmarkStart w:id="20" w:name="_Toc232287756"/>
      <w:bookmarkEnd w:id="17"/>
      <w:r>
        <w:rPr>
          <w:bidi/>
          <w:rFonts w:ascii="Traditional Arabic" w:hAnsi="Traditional Arabic"/>
          <w:rtl/>
        </w:rPr>
        <w:t>منهجية البحث</w:t>
      </w:r>
      <w:bookmarkEnd w:id="20"/>
    </w:p>
    <w:p w:rsidR="00E32E73" w:rsidRDefault="00453AAB" w:rsidP="005D2E99">
      <w:pPr>
        <w:bidi w:val="1"/>
        <w:jc w:val="right"/>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D2E99">
      <w:pPr>
        <w:bidi w:val="1"/>
        <w:pStyle w:val="Heading2"/>
        <w:jc w:val="right"/>
      </w:pPr>
      <w:bookmarkStart w:id="21" w:name="هيكل-الدراسة"/>
      <w:bookmarkStart w:id="22" w:name="_Toc232287757"/>
      <w:bookmarkEnd w:id="19"/>
      <w:r>
        <w:rPr>
          <w:bidi/>
          <w:rFonts w:ascii="Traditional Arabic" w:hAnsi="Traditional Arabic"/>
          <w:rtl/>
        </w:rPr>
        <w:t>هيكل الدراسة</w:t>
      </w:r>
      <w:bookmarkEnd w:id="22"/>
    </w:p>
    <w:p w:rsidR="00E32E73" w:rsidRDefault="00453AAB" w:rsidP="005D2E99">
      <w:pPr>
        <w:bidi w:val="1"/>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pPr>
        <w:bidi w:val="1"/>
        <w:jc w:val="right"/>
        <w:rPr>
          <w:rFonts w:eastAsiaTheme="majorEastAsia" w:cstheme="majorBidi"/>
          <w:b/>
          <w:color w:val="0C447C"/>
          <w:sz w:val="36"/>
          <w:szCs w:val="26"/>
          <w:rtl/>
        </w:rPr>
      </w:pPr>
      <w:bookmarkStart w:id="23" w:name="Xf59180c5cc222249dc6a39c05bc19cdf400d056"/>
      <w:bookmarkEnd w:id="21"/>
      <w:r>
        <w:rPr>
          <w:rtl/>
        </w:rPr>
        <w:br w:type="page"/>
      </w:r>
    </w:p>
    <w:p w:rsidR="00E32E73" w:rsidRDefault="00453AAB" w:rsidP="007C7288">
      <w:pPr>
        <w:bidi w:val="1"/>
        <w:pStyle w:val="Heading2"/>
        <w:jc w:val="right"/>
      </w:pPr>
      <w:bookmarkStart w:id="24" w:name="_Toc232287758"/>
      <w:r>
        <w:rPr>
          <w:bidi/>
          <w:rFonts w:ascii="Traditional Arabic" w:hAnsi="Traditional Arabic"/>
          <w:rtl/>
        </w:rPr>
        <w:lastRenderedPageBreak/>
        <w:t>الانسجام مع منهاج BTS في تسيير المخزونات واللوجستيك (TAG1801)</w:t>
      </w:r>
      <w:bookmarkEnd w:id="24"/>
    </w:p>
    <w:p w:rsidR="00E32E73" w:rsidRDefault="00453AAB" w:rsidP="007C7288">
      <w:pPr>
        <w:bidi w:val="1"/>
        <w:keepNext/>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7C7288">
      <w:pPr>
        <w:bidi w:val="1"/>
        <w:spacing w:before="120" w:after="60"/>
        <w:jc w:val="right"/>
      </w:pPr>
      <w:r>
        <w:rPr>
          <w:b/>
        </w:rPr>
        <w:fldChar w:fldCharType="begin"/>
      </w:r>
      <w:r>
        <w:rPr>
          <w:b/>
        </w:rPr>
        <w:instrText xml:space="preserve"> SEQ جدول \* ARABIC \r 1 </w:instrText>
      </w:r>
      <w:r>
        <w:rPr>
          <w:b/>
        </w:rPr>
        <w:fldChar w:fldCharType="separate"/>
      </w:r>
      <w:bookmarkStart w:id="25" w:name="_Toc232287853"/>
      <w:r w:rsidR="00D71A10">
        <w:rPr>
          <w:b/>
          <w:noProof/>
        </w:rPr>
        <w:t>1</w:t>
      </w:r>
      <w:r>
        <w:rPr>
          <w:b/>
        </w:rPr>
        <w:fldChar w:fldCharType="end"/>
      </w:r>
      <w:r>
        <w:rPr>
          <w:bidi/>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C313FC">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السداسي</w:t>
            </w:r>
          </w:p>
        </w:tc>
        <w:tc>
          <w:tcPr>
            <w:tcW w:w="2077618"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المقاييس المُغطَّاة</w:t>
            </w:r>
          </w:p>
        </w:tc>
        <w:tc>
          <w:tcPr>
            <w:tcW w:w="2744507"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مظاهر التغطية في المذكرة</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الأول</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التشخيص الميداني، جمع بيانات المخزون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تحليل تكاليف الطلب والاحتفاظ، معادلة ويلسون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القانون الاجتماعي (20)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الإطار التنظيمي للوظيفة العمومية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الإعلام الآلي (21)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تصميم نظام Excel/VBA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الرياضيات العامة (22)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الاشتقاق الرياضي لنموذج EOQ وCMUP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الثاني</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البحث واختيار الموردين (23)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معايير تقييم الموردين (الفصل الأول، المبحث الخامس)</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إعداد ومراقبة أمر الشراء (24)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الدورة المستندية الكاملة (الفصل الأول، المبحث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الحساب التجاري (25)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حسابات التكلفة الإجمالية، CMUP المتحرك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حماية البيانات، ACID، الصلاحيات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القانون التجاري (27)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الصفقات العمومية، المرسوم 15-247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الوثائق التجارية (28)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أوامر الشراء، وصل الاستلام، الفواتير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الثالث</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تسجيل ومراقبة التوريدات (29)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سجل الحركات الرقمي، CMUP الآلي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إجراء الجرد الفعلي (30)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الجرد الآلي، مقارنة الرصيد الفعلي بالدفتري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إجراء الجرد المحاسبي (31)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تقييم المخزون، CMUP، FIFO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دراسة وسائل النقل (32)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أثر الموقع الجغرافي على سلاسل الإمداد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تقدير D من البيانات الفعلية، ROP الفردي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محرك الذكاء المحلي، ABC-XYZ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تقنيات التعبير والتواصل (35)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واجهة المستخدم، لوحة القيادة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اقتصاد المؤسسة (36)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تحليل التكاليف، العائد على الاستثمار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الإحصاء الوصفي (37)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معامل التباين CV، تحليل XYZ (الفصل الثاني)</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الرابع</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مصفوفة ABC-XYZ، الاستراتيجيات الموجهة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التخطيط الاستراتيجي (39)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توصيات الانتقال نحو قاعدة بيانات Access/Odoo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تجديد الأمر (40)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أتمتة ROP، التنبيه الآلي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سلسلة الحراسة السداسية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هندسة أوراق العمل، بنية المستودع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التسيير الميزانياتي (43)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تكلفة الطلب S المُستخرجة ميدانياً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الإنجليزية التجارية (44)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الملخص الإنجليزي Résumé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تنظيم المواد (45)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تصنيف ABC، ترميز الأصناف ART-001→ART-012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المنهجية (46)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المنهج الوصفي التحليلي + التجريبي التطبيقي (المقدمة)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المعجم اللوجستيكي (47)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جدول المختصرات والرموز التقنية (خاتمة المذكرة)</w:t>
            </w:r>
          </w:p>
        </w:tc>
      </w:tr>
    </w:tbl>
    <w:p w:rsidR="00E32E73" w:rsidRDefault="003659A9" w:rsidP="00F47840">
      <w:pPr>
        <w:bidi w:val="1"/>
        <w:jc w:val="right"/>
      </w:pPr>
      <w:r>
        <w:pict w14:anchorId="0CFB7F49">
          <v:rect id="_x0000_i1336" style="width:0;height:1.5pt" o:hralign="right" o:hrstd="t" o:hr="t"/>
        </w:pict>
      </w:r>
    </w:p>
    <w:p w:rsidR="00E32E73" w:rsidRDefault="00453AAB" w:rsidP="00DA7F8A">
      <w:pPr>
        <w:bidi w:val="1"/>
        <w:pStyle w:val="Heading1"/>
        <w:pageBreakBefore/>
        <w:jc w:val="right"/>
      </w:pPr>
      <w:bookmarkStart w:id="26" w:name="Xdded5c7f65391e1348f873ece249db48d441899"/>
      <w:bookmarkStart w:id="27" w:name="_Toc232287759"/>
      <w:bookmarkEnd w:id="9"/>
      <w:bookmarkEnd w:id="23"/>
      <w:r>
        <w:rPr>
          <w:bidi/>
          <w:rFonts w:ascii="Traditional Arabic" w:hAnsi="Traditional Arabic"/>
          <w:rtl/>
        </w:rPr>
        <w:lastRenderedPageBreak/>
        <w:t>الفصل الأول: الإطار النظري للتسيير اللوجيستي</w:t>
      </w:r>
      <w:bookmarkEnd w:id="27"/>
    </w:p>
    <w:p w:rsidR="00E32E73" w:rsidRDefault="00453AAB" w:rsidP="00DA7F8A">
      <w:pPr>
        <w:bidi w:val="1"/>
        <w:jc w:val="right"/>
      </w:pPr>
      <w:r>
        <w:rPr>
          <w:bidi/>
          <w:i/>
          <w:iCs/>
          <w:rtl/>
        </w:rPr>
        <w:t>تمهيد الفصل</w:t>
      </w:r>
    </w:p>
    <w:p w:rsidR="00E32E73" w:rsidRDefault="00453AAB" w:rsidP="00DA7F8A">
      <w:pPr>
        <w:bidi w:val="1"/>
        <w:jc w:val="right"/>
      </w:pPr>
      <w:bookmarkStart w:id="28"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DA7F8A">
      <w:pPr>
        <w:bidi w:val="1"/>
        <w:pStyle w:val="Heading2"/>
        <w:jc w:val="right"/>
      </w:pPr>
      <w:bookmarkStart w:id="29" w:name="X948e1094553a531d6db6f4893473d29311c3135"/>
      <w:bookmarkStart w:id="30" w:name="_Toc232287760"/>
      <w:bookmarkEnd w:id="28"/>
      <w:r>
        <w:rPr>
          <w:bidi/>
          <w:rFonts w:ascii="Traditional Arabic" w:hAnsi="Traditional Arabic"/>
          <w:rtl/>
        </w:rPr>
        <w:t>المبحث الأول: المفاهيم الأساسية للتسيير اللوجيستي</w:t>
      </w:r>
      <w:bookmarkEnd w:id="30"/>
    </w:p>
    <w:p w:rsidR="00E32E73" w:rsidRDefault="00453AAB" w:rsidP="00DA7F8A">
      <w:pPr>
        <w:bidi w:val="1"/>
        <w:pStyle w:val="Heading3"/>
        <w:jc w:val="right"/>
      </w:pPr>
      <w:bookmarkStart w:id="31" w:name="X6ae151a505b1cf0518b3edad6d35b811125f13b"/>
      <w:bookmarkStart w:id="32" w:name="_Toc232287761"/>
      <w:r>
        <w:rPr>
          <w:bidi/>
          <w:rtl/>
        </w:rPr>
        <w:t>1. مفهوم التسيير اللوجيستي (Logistics Management)</w:t>
      </w:r>
      <w:bookmarkEnd w:id="32"/>
    </w:p>
    <w:p w:rsidR="00E32E73" w:rsidRDefault="00453AAB" w:rsidP="00DA7F8A">
      <w:pPr>
        <w:bidi w:val="1"/>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DA7F8A">
      <w:pPr>
        <w:bidi w:val="1"/>
        <w:pStyle w:val="Heading3"/>
        <w:jc w:val="right"/>
      </w:pPr>
      <w:bookmarkStart w:id="33" w:name="X0cc40933b11ca9c345543fa46db131b050093cf"/>
      <w:bookmarkStart w:id="34" w:name="_Toc232287762"/>
      <w:bookmarkEnd w:id="31"/>
      <w:r>
        <w:rPr>
          <w:bidi/>
          <w:rtl/>
        </w:rPr>
        <w:lastRenderedPageBreak/>
        <w:t>2. إدارة سلسلة التوريد (Supply Chain Management - SCM)</w:t>
      </w:r>
      <w:bookmarkEnd w:id="34"/>
    </w:p>
    <w:p w:rsidR="00E32E73" w:rsidRDefault="00453AAB" w:rsidP="00DA7F8A">
      <w:pPr>
        <w:bidi w:val="1"/>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DA7F8A">
      <w:pPr>
        <w:bidi w:val="1"/>
        <w:pStyle w:val="Heading3"/>
        <w:jc w:val="right"/>
      </w:pPr>
      <w:bookmarkStart w:id="35" w:name="X964df9414599ec61ed7b3115d8f9a749868681b"/>
      <w:bookmarkStart w:id="36" w:name="_Toc232287763"/>
      <w:bookmarkEnd w:id="33"/>
      <w:r>
        <w:rPr>
          <w:bidi/>
          <w:rtl/>
        </w:rPr>
        <w:t>3. دور المستودعات وتصنيفها</w:t>
      </w:r>
      <w:bookmarkEnd w:id="36"/>
    </w:p>
    <w:p w:rsidR="00E32E73" w:rsidRDefault="00453AAB" w:rsidP="00DA7F8A">
      <w:pPr>
        <w:bidi w:val="1"/>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DA7F8A">
      <w:pPr>
        <w:bidi w:val="1"/>
        <w:pStyle w:val="Compact"/>
        <w:numPr>
          <w:ilvl w:val="0"/>
          <w:numId w:val="4"/>
        </w:numPr>
        <w:jc w:val="right"/>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rsidR="00E32E73" w:rsidRDefault="00453AAB" w:rsidP="00DA7F8A">
      <w:pPr>
        <w:bidi w:val="1"/>
        <w:pStyle w:val="Compact"/>
        <w:numPr>
          <w:ilvl w:val="0"/>
          <w:numId w:val="4"/>
        </w:numPr>
        <w:jc w:val="right"/>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DA7F8A">
      <w:pPr>
        <w:bidi w:val="1"/>
        <w:pStyle w:val="Compact"/>
        <w:numPr>
          <w:ilvl w:val="0"/>
          <w:numId w:val="4"/>
        </w:numPr>
        <w:jc w:val="right"/>
      </w:pPr>
      <w:r>
        <w:rPr>
          <w:bidi/>
          <w:b/>
          <w:bCs/>
          <w:rtl/>
        </w:rPr>
        <w:lastRenderedPageBreak/>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rsidR="00E32E73" w:rsidRDefault="00453AAB" w:rsidP="00DA7F8A">
      <w:pPr>
        <w:bidi w:val="1"/>
        <w:pStyle w:val="Compact"/>
        <w:numPr>
          <w:ilvl w:val="0"/>
          <w:numId w:val="4"/>
        </w:numPr>
        <w:jc w:val="right"/>
      </w:pPr>
      <w:r>
        <w:rPr>
          <w:bidi/>
          <w:b/>
          <w:bCs/>
          <w:rtl/>
        </w:rPr>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3659A9" w:rsidP="00DA7F8A">
      <w:pPr>
        <w:bidi w:val="1"/>
        <w:jc w:val="right"/>
      </w:pPr>
      <w:r>
        <w:pict w14:anchorId="274EBBAF">
          <v:rect id="_x0000_i1337" style="width:0;height:1.5pt" o:hralign="right" o:hrstd="t" o:hr="t"/>
        </w:pict>
      </w:r>
    </w:p>
    <w:p w:rsidR="00E32E73" w:rsidRDefault="00453AAB" w:rsidP="00DA7F8A">
      <w:pPr>
        <w:bidi w:val="1"/>
        <w:pStyle w:val="Heading2"/>
        <w:jc w:val="right"/>
      </w:pPr>
      <w:bookmarkStart w:id="37" w:name="Xb98e67e6d1739a4d79f518326bb9bac61b25523"/>
      <w:bookmarkStart w:id="38" w:name="_Toc232287764"/>
      <w:bookmarkEnd w:id="29"/>
      <w:bookmarkEnd w:id="35"/>
      <w:r>
        <w:rPr>
          <w:bidi/>
          <w:rFonts w:ascii="Traditional Arabic" w:hAnsi="Traditional Arabic"/>
          <w:rtl/>
        </w:rPr>
        <w:t>المبحث الثاني: تسيير المخزونات في القطاع العام</w:t>
      </w:r>
      <w:bookmarkEnd w:id="38"/>
    </w:p>
    <w:p w:rsidR="00E32E73" w:rsidRDefault="00453AAB" w:rsidP="00DA7F8A">
      <w:pPr>
        <w:bidi w:val="1"/>
        <w:pStyle w:val="Heading3"/>
        <w:jc w:val="right"/>
      </w:pPr>
      <w:bookmarkStart w:id="39" w:name="X74e9138fa2e70dfaae98d362d5c20d245ce46e1"/>
      <w:bookmarkStart w:id="40" w:name="_Toc232287765"/>
      <w:r>
        <w:rPr>
          <w:bidi/>
          <w:rtl/>
        </w:rPr>
        <w:t>أولاً: تعريف المخزون وأهميته في المؤسسة العمومية</w:t>
      </w:r>
      <w:bookmarkEnd w:id="40"/>
    </w:p>
    <w:p w:rsidR="00E32E73" w:rsidRDefault="00453AAB" w:rsidP="00DA7F8A">
      <w:pPr>
        <w:bidi w:val="1"/>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DA7F8A">
      <w:pPr>
        <w:bidi w:val="1"/>
        <w:pStyle w:val="Compact"/>
        <w:numPr>
          <w:ilvl w:val="0"/>
          <w:numId w:val="5"/>
        </w:numPr>
        <w:jc w:val="right"/>
      </w:pPr>
      <w:r>
        <w:rPr>
          <w:bidi/>
          <w:b/>
          <w:bCs/>
          <w:rtl/>
        </w:rPr>
        <w:lastRenderedPageBreak/>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DA7F8A">
      <w:pPr>
        <w:bidi w:val="1"/>
        <w:pStyle w:val="Compact"/>
        <w:numPr>
          <w:ilvl w:val="0"/>
          <w:numId w:val="5"/>
        </w:numPr>
        <w:jc w:val="right"/>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DA7F8A">
      <w:pPr>
        <w:bidi w:val="1"/>
        <w:pStyle w:val="Heading3"/>
        <w:jc w:val="right"/>
      </w:pPr>
      <w:bookmarkStart w:id="41" w:name="ثانياً-أهمية-تسيير-المخزون"/>
      <w:bookmarkStart w:id="42" w:name="_Toc232287766"/>
      <w:bookmarkEnd w:id="39"/>
      <w:r>
        <w:rPr>
          <w:bidi/>
          <w:rtl/>
        </w:rPr>
        <w:t>ثانياً: أهمية تسيير المخزون</w:t>
      </w:r>
      <w:bookmarkEnd w:id="42"/>
    </w:p>
    <w:p w:rsidR="00E32E73" w:rsidRDefault="00453AAB" w:rsidP="00DA7F8A">
      <w:pPr>
        <w:bidi w:val="1"/>
        <w:jc w:val="right"/>
      </w:pPr>
      <w:r>
        <w:rPr>
          <w:bidi/>
          <w:rtl/>
        </w:rPr>
        <w:t>تبرز أهمية تسيير المخزون من خلال أربع وظائف استراتيجية متكاملة تتفاعل فيما بينها لتشكل منظومة الإدارة المخزنية:</w:t>
      </w:r>
    </w:p>
    <w:p w:rsidR="00E32E73" w:rsidRDefault="00453AAB" w:rsidP="00DA7F8A">
      <w:pPr>
        <w:bidi w:val="1"/>
        <w:pStyle w:val="Compact"/>
        <w:numPr>
          <w:ilvl w:val="0"/>
          <w:numId w:val="6"/>
        </w:numPr>
        <w:jc w:val="right"/>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DA7F8A">
      <w:pPr>
        <w:bidi w:val="1"/>
        <w:pStyle w:val="Compact"/>
        <w:numPr>
          <w:ilvl w:val="0"/>
          <w:numId w:val="6"/>
        </w:numPr>
        <w:jc w:val="right"/>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DA7F8A">
      <w:pPr>
        <w:bidi w:val="1"/>
        <w:pStyle w:val="Compact"/>
        <w:numPr>
          <w:ilvl w:val="0"/>
          <w:numId w:val="6"/>
        </w:numPr>
        <w:jc w:val="right"/>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DA7F8A">
      <w:pPr>
        <w:bidi w:val="1"/>
        <w:pStyle w:val="Compact"/>
        <w:numPr>
          <w:ilvl w:val="0"/>
          <w:numId w:val="6"/>
        </w:numPr>
        <w:jc w:val="right"/>
      </w:pPr>
      <w:r>
        <w:rPr>
          <w:bidi/>
          <w:b/>
          <w:bCs/>
          <w:rtl/>
        </w:rPr>
        <w:lastRenderedPageBreak/>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DA7F8A">
      <w:pPr>
        <w:bidi w:val="1"/>
        <w:pStyle w:val="Heading3"/>
        <w:jc w:val="right"/>
      </w:pPr>
      <w:bookmarkStart w:id="43" w:name="ثالثاً-الإطار-التنظيمي-الجزائري"/>
      <w:bookmarkStart w:id="44" w:name="_Toc232287767"/>
      <w:bookmarkEnd w:id="41"/>
      <w:r>
        <w:rPr>
          <w:bidi/>
          <w:rtl/>
        </w:rPr>
        <w:t>ثالثاً: الإطار التنظيمي الجزائري</w:t>
      </w:r>
      <w:bookmarkEnd w:id="44"/>
    </w:p>
    <w:p w:rsidR="00E32E73" w:rsidRDefault="00453AAB" w:rsidP="00DA7F8A">
      <w:pPr>
        <w:bidi w:val="1"/>
        <w:jc w:val="right"/>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footnoteReference w:id="5"/>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DA7F8A">
      <w:pPr>
        <w:bidi w:val="1"/>
        <w:pStyle w:val="Compact"/>
        <w:numPr>
          <w:ilvl w:val="0"/>
          <w:numId w:val="7"/>
        </w:numPr>
        <w:jc w:val="right"/>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DA7F8A">
      <w:pPr>
        <w:bidi w:val="1"/>
        <w:pStyle w:val="Compact"/>
        <w:numPr>
          <w:ilvl w:val="0"/>
          <w:numId w:val="7"/>
        </w:numPr>
        <w:jc w:val="right"/>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DA7F8A">
      <w:pPr>
        <w:bidi w:val="1"/>
        <w:pStyle w:val="Compact"/>
        <w:numPr>
          <w:ilvl w:val="0"/>
          <w:numId w:val="7"/>
        </w:numPr>
        <w:jc w:val="right"/>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DA7F8A">
      <w:pPr>
        <w:bidi w:val="1"/>
        <w:pStyle w:val="Compact"/>
        <w:numPr>
          <w:ilvl w:val="0"/>
          <w:numId w:val="7"/>
        </w:numPr>
        <w:jc w:val="right"/>
      </w:pPr>
      <w:r>
        <w:rPr>
          <w:bidi/>
          <w:b/>
          <w:bCs/>
          <w:rtl/>
        </w:rPr>
        <w:lastRenderedPageBreak/>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DA7F8A">
      <w:pPr>
        <w:bidi w:val="1"/>
        <w:pStyle w:val="Compact"/>
        <w:numPr>
          <w:ilvl w:val="0"/>
          <w:numId w:val="7"/>
        </w:numPr>
        <w:jc w:val="right"/>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footnoteReference w:id="6"/>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3659A9" w:rsidP="00DA7F8A">
      <w:pPr>
        <w:bidi w:val="1"/>
        <w:jc w:val="right"/>
      </w:pPr>
      <w:r>
        <w:pict w14:anchorId="1282E9D7">
          <v:rect id="_x0000_i1338" style="width:0;height:1.5pt" o:hralign="right" o:hrstd="t" o:hr="t"/>
        </w:pict>
      </w:r>
    </w:p>
    <w:p w:rsidR="00E32E73" w:rsidRDefault="00453AAB" w:rsidP="00DA7F8A">
      <w:pPr>
        <w:bidi w:val="1"/>
        <w:pStyle w:val="Heading2"/>
        <w:jc w:val="right"/>
      </w:pPr>
      <w:bookmarkStart w:id="45" w:name="X0b33a1787aeef4eb8491627c0fcc2828f98e578"/>
      <w:bookmarkStart w:id="46" w:name="_Toc232287768"/>
      <w:bookmarkEnd w:id="37"/>
      <w:bookmarkEnd w:id="43"/>
      <w:r>
        <w:rPr>
          <w:bidi/>
          <w:rFonts w:ascii="Traditional Arabic" w:hAnsi="Traditional Arabic"/>
          <w:rtl/>
        </w:rPr>
        <w:lastRenderedPageBreak/>
        <w:t>المبحث الثالث: إدارة الشراء والدورة المستندية</w:t>
      </w:r>
      <w:bookmarkEnd w:id="46"/>
    </w:p>
    <w:p w:rsidR="00E32E73" w:rsidRDefault="00453AAB" w:rsidP="00DA7F8A">
      <w:pPr>
        <w:bidi w:val="1"/>
        <w:pStyle w:val="Heading3"/>
        <w:jc w:val="right"/>
      </w:pPr>
      <w:bookmarkStart w:id="47" w:name="X840ddb239f67ba41aed2c5ab494f49871bfa89d"/>
      <w:bookmarkStart w:id="48" w:name="_Toc232287769"/>
      <w:r>
        <w:rPr>
          <w:bidi/>
          <w:rtl/>
        </w:rPr>
        <w:t>1. وظيفة الشراء (Procurement Function)</w:t>
      </w:r>
      <w:bookmarkEnd w:id="48"/>
    </w:p>
    <w:p w:rsidR="00E32E73" w:rsidRDefault="00453AAB" w:rsidP="00DA7F8A">
      <w:pPr>
        <w:bidi w:val="1"/>
        <w:jc w:val="right"/>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DA7F8A">
      <w:pPr>
        <w:bidi w:val="1"/>
        <w:pStyle w:val="Heading3"/>
        <w:jc w:val="right"/>
      </w:pPr>
      <w:bookmarkStart w:id="49" w:name="X06d4b6dd68c173adbe5393b74c94cc066e0865d"/>
      <w:bookmarkStart w:id="50" w:name="_Toc232287770"/>
      <w:bookmarkEnd w:id="47"/>
      <w:r>
        <w:rPr>
          <w:bidi/>
          <w:rtl/>
        </w:rPr>
        <w:t>2. الدورة المستندية في الإدارة العمومية</w:t>
      </w:r>
      <w:bookmarkEnd w:id="50"/>
    </w:p>
    <w:p w:rsidR="00E32E73" w:rsidRDefault="00453AAB" w:rsidP="00DA7F8A">
      <w:pPr>
        <w:bidi w:val="1"/>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DA7F8A">
      <w:pPr>
        <w:bidi w:val="1"/>
        <w:pStyle w:val="Compact"/>
        <w:numPr>
          <w:ilvl w:val="0"/>
          <w:numId w:val="8"/>
        </w:numPr>
        <w:jc w:val="right"/>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DA7F8A">
      <w:pPr>
        <w:bidi w:val="1"/>
        <w:pStyle w:val="Compact"/>
        <w:numPr>
          <w:ilvl w:val="0"/>
          <w:numId w:val="8"/>
        </w:numPr>
        <w:jc w:val="right"/>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DA7F8A">
      <w:pPr>
        <w:bidi w:val="1"/>
        <w:pStyle w:val="Compact"/>
        <w:numPr>
          <w:ilvl w:val="0"/>
          <w:numId w:val="8"/>
        </w:numPr>
        <w:jc w:val="right"/>
      </w:pPr>
      <w:r>
        <w:rPr>
          <w:bidi/>
          <w:b/>
          <w:bCs/>
          <w:rtl/>
        </w:rPr>
        <w:lastRenderedPageBreak/>
        <w:t>استشارة الموردين:</w:t>
      </w:r>
      <w:r>
        <w:rPr>
          <w:bidi/>
          <w:rtl/>
        </w:rPr>
        <w:t xml:space="preserve"> يتم التواصل مع ثلاثة موردين على الأقل (وفقاً لمبدأ المنافسة) لطلب عروض الأسعار والمواصفات الفنية.</w:t>
      </w:r>
    </w:p>
    <w:p w:rsidR="00E32E73" w:rsidRDefault="00453AAB" w:rsidP="00DA7F8A">
      <w:pPr>
        <w:bidi w:val="1"/>
        <w:pStyle w:val="Compact"/>
        <w:numPr>
          <w:ilvl w:val="0"/>
          <w:numId w:val="8"/>
        </w:numPr>
        <w:jc w:val="right"/>
      </w:pPr>
      <w:r>
        <w:rPr>
          <w:bidi/>
          <w:b/>
          <w:bCs/>
          <w:rtl/>
        </w:rPr>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A7F8A">
      <w:pPr>
        <w:bidi w:val="1"/>
        <w:pStyle w:val="Compact"/>
        <w:numPr>
          <w:ilvl w:val="0"/>
          <w:numId w:val="8"/>
        </w:numPr>
        <w:jc w:val="right"/>
      </w:pPr>
      <w:r>
        <w:rPr>
          <w:bidi/>
          <w:b/>
          <w:bCs/>
          <w:rtl/>
        </w:rPr>
        <w:t>وصل الاستلام:</w:t>
      </w:r>
      <w:r>
        <w:rPr>
          <w:bidi/>
          <w:rtl/>
        </w:rPr>
        <w:t xml:space="preserve"> عند وصول السلع إلى المستودع، يتم فحصها كمياً ونوعياً ومطابقتها لأمر الشراء.</w:t>
      </w:r>
    </w:p>
    <w:p w:rsidR="00E32E73" w:rsidRDefault="00453AAB" w:rsidP="00DA7F8A">
      <w:pPr>
        <w:bidi w:val="1"/>
        <w:pStyle w:val="Compact"/>
        <w:numPr>
          <w:ilvl w:val="0"/>
          <w:numId w:val="8"/>
        </w:numPr>
        <w:jc w:val="right"/>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A7F8A">
      <w:pPr>
        <w:bidi w:val="1"/>
        <w:pStyle w:val="Heading3"/>
        <w:jc w:val="right"/>
      </w:pPr>
      <w:bookmarkStart w:id="51" w:name="X9159b7f41042f3a404490eab795f27fd591040b"/>
      <w:bookmarkStart w:id="52" w:name="_Toc232287771"/>
      <w:bookmarkEnd w:id="49"/>
      <w:r>
        <w:rPr>
          <w:bidi/>
          <w:rtl/>
        </w:rPr>
        <w:t>3. التكامل بين الشراء والتخزين</w:t>
      </w:r>
      <w:bookmarkEnd w:id="52"/>
    </w:p>
    <w:p w:rsidR="00E32E73" w:rsidRDefault="00453AAB" w:rsidP="00DA7F8A">
      <w:pPr>
        <w:bidi w:val="1"/>
        <w:jc w:val="right"/>
      </w:pPr>
      <w:bookmarkStart w:id="53" w:name="Xe1510e847e96308c371f0f90de707c60606e70e"/>
      <w:bookmarkEnd w:id="45"/>
      <w:bookmarkEnd w:id="51"/>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A7F8A">
      <w:pPr>
        <w:bidi w:val="1"/>
        <w:pStyle w:val="Heading2"/>
        <w:jc w:val="right"/>
      </w:pPr>
      <w:bookmarkStart w:id="54" w:name="Xe71e4b4fd93dee69f233a0223a30763675d81f6"/>
      <w:bookmarkStart w:id="55" w:name="_Toc232287772"/>
      <w:bookmarkEnd w:id="53"/>
      <w:r>
        <w:rPr>
          <w:bidi/>
          <w:rFonts w:ascii="Traditional Arabic" w:hAnsi="Traditional Arabic"/>
          <w:rtl/>
        </w:rPr>
        <w:t>المبحث الرابع: أدوات التقييم المحاسبي للمخزون</w:t>
      </w:r>
      <w:bookmarkEnd w:id="55"/>
    </w:p>
    <w:p w:rsidR="00E32E73" w:rsidRDefault="00453AAB" w:rsidP="00DA7F8A">
      <w:pPr>
        <w:bidi w:val="1"/>
        <w:pStyle w:val="Heading3"/>
        <w:jc w:val="right"/>
      </w:pPr>
      <w:bookmarkStart w:id="56" w:name="أولاً-تحليل-abc"/>
      <w:bookmarkStart w:id="57" w:name="_Toc232287773"/>
      <w:r>
        <w:rPr>
          <w:bidi/>
          <w:rtl/>
        </w:rPr>
        <w:t>أولاً: تحليل ABC</w:t>
      </w:r>
      <w:bookmarkEnd w:id="57"/>
    </w:p>
    <w:p w:rsidR="00E32E73" w:rsidRDefault="00453AAB" w:rsidP="00DA7F8A">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DA7F8A">
      <w:pPr>
        <w:bidi w:val="1"/>
        <w:pStyle w:val="Compact"/>
        <w:numPr>
          <w:ilvl w:val="0"/>
          <w:numId w:val="9"/>
        </w:numPr>
        <w:jc w:val="right"/>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DA7F8A">
      <w:pPr>
        <w:bidi w:val="1"/>
        <w:pStyle w:val="Compact"/>
        <w:numPr>
          <w:ilvl w:val="0"/>
          <w:numId w:val="9"/>
        </w:numPr>
        <w:jc w:val="right"/>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A7F8A">
      <w:pPr>
        <w:bidi w:val="1"/>
        <w:pStyle w:val="Compact"/>
        <w:numPr>
          <w:ilvl w:val="0"/>
          <w:numId w:val="9"/>
        </w:numPr>
        <w:jc w:val="right"/>
      </w:pPr>
      <w:r>
        <w:rPr>
          <w:bidi/>
          <w:b/>
          <w:bCs/>
          <w:rtl/>
        </w:rPr>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rsidP="00DA7F8A">
      <w:pPr>
        <w:bidi w:val="1"/>
        <w:pStyle w:val="Heading3"/>
        <w:jc w:val="right"/>
      </w:pPr>
      <w:bookmarkStart w:id="58" w:name="Xd131264382e8914601b54547c029e958735139c"/>
      <w:bookmarkStart w:id="59" w:name="_Toc232287774"/>
      <w:bookmarkEnd w:id="56"/>
      <w:r>
        <w:rPr>
          <w:bidi/>
          <w:rtl/>
        </w:rPr>
        <w:t>ثانياً: نموذج ويلسون للكمية الاقتصادية للطلب</w:t>
      </w:r>
      <w:bookmarkEnd w:id="59"/>
    </w:p>
    <w:p w:rsidR="00E32E73" w:rsidRDefault="00453AAB" w:rsidP="00DA7F8A">
      <w:pPr>
        <w:bidi w:val="1"/>
        <w:jc w:val="right"/>
      </w:pPr>
      <w:r>
        <w:rPr>
          <w:bidi/>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tl/>
        </w:rPr>
        <w:lastRenderedPageBreak/>
        <w:t>إدارة المخزون الحديثة</w:t>
      </w:r>
      <w:r>
        <w:rPr>
          <w:rStyle w:val="FootnoteReference"/>
        </w:rPr>
        <w:footnoteReference w:id="9"/>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rsidR="00E32E73" w:rsidRDefault="00453AAB" w:rsidP="00DA7F8A">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DA7F8A">
      <w:pPr>
        <w:bidi w:val="1"/>
        <w:jc w:val="right"/>
      </w:pPr>
      <w:r>
        <w:rPr>
          <w:bidi/>
          <w:rtl/>
        </w:rPr>
        <w:t>حيث:</w:t>
      </w:r>
    </w:p>
    <w:p w:rsidR="00E32E73" w:rsidRDefault="00453AAB" w:rsidP="00DA7F8A">
      <w:pPr>
        <w:bidi w:val="1"/>
        <w:pStyle w:val="Compact"/>
        <w:numPr>
          <w:ilvl w:val="0"/>
          <w:numId w:val="10"/>
        </w:numPr>
        <w:jc w:val="right"/>
      </w:pPr>
      <w:r>
        <w:rPr>
          <w:b/>
          <w:bCs/>
          <w:rtl/>
        </w:rPr>
        <w:t>TC</w:t>
      </w:r>
      <w:r>
        <w:rPr>
          <w:bidi/>
          <w:rtl/>
        </w:rPr>
        <w:t>: التكلفة الإجمالية السنوية (دج)</w:t>
      </w:r>
    </w:p>
    <w:p w:rsidR="00E32E73" w:rsidRDefault="00453AAB" w:rsidP="00DA7F8A">
      <w:pPr>
        <w:bidi w:val="1"/>
        <w:pStyle w:val="Compact"/>
        <w:numPr>
          <w:ilvl w:val="0"/>
          <w:numId w:val="10"/>
        </w:numPr>
        <w:jc w:val="right"/>
      </w:pPr>
      <w:r>
        <w:rPr>
          <w:b/>
          <w:bCs/>
          <w:rtl/>
        </w:rPr>
        <w:t>D</w:t>
      </w:r>
      <w:r>
        <w:rPr>
          <w:bidi/>
          <w:rtl/>
        </w:rPr>
        <w:t>: الطلب السنوي (وحدة/سنة)</w:t>
      </w:r>
    </w:p>
    <w:p w:rsidR="00E32E73" w:rsidRDefault="00453AAB" w:rsidP="00DA7F8A">
      <w:pPr>
        <w:bidi w:val="1"/>
        <w:pStyle w:val="Compact"/>
        <w:numPr>
          <w:ilvl w:val="0"/>
          <w:numId w:val="10"/>
        </w:numPr>
        <w:jc w:val="right"/>
      </w:pPr>
      <w:r>
        <w:rPr>
          <w:b/>
          <w:bCs/>
          <w:rtl/>
        </w:rPr>
        <w:t>Q</w:t>
      </w:r>
      <w:r>
        <w:rPr>
          <w:bidi/>
          <w:rtl/>
        </w:rPr>
        <w:t>: كمية الطلب (متغير القرار)</w:t>
      </w:r>
    </w:p>
    <w:p w:rsidR="00E32E73" w:rsidRDefault="00453AAB" w:rsidP="00DA7F8A">
      <w:pPr>
        <w:bidi w:val="1"/>
        <w:pStyle w:val="Compact"/>
        <w:numPr>
          <w:ilvl w:val="0"/>
          <w:numId w:val="10"/>
        </w:numPr>
        <w:jc w:val="right"/>
      </w:pPr>
      <w:r>
        <w:rPr>
          <w:b/>
          <w:bCs/>
          <w:rtl/>
        </w:rPr>
        <w:t>S</w:t>
      </w:r>
      <w:r>
        <w:rPr>
          <w:bidi/>
          <w:rtl/>
        </w:rPr>
        <w:t>: تكلفة إصدار الطلبية الواحدة (دج)</w:t>
      </w:r>
    </w:p>
    <w:p w:rsidR="00E32E73" w:rsidRDefault="00453AAB" w:rsidP="00DA7F8A">
      <w:pPr>
        <w:bidi w:val="1"/>
        <w:pStyle w:val="Compact"/>
        <w:numPr>
          <w:ilvl w:val="0"/>
          <w:numId w:val="10"/>
        </w:numPr>
        <w:jc w:val="right"/>
      </w:pPr>
      <w:r>
        <w:rPr>
          <w:b/>
          <w:bCs/>
          <w:rtl/>
        </w:rPr>
        <w:t>I</w:t>
      </w:r>
      <w:r>
        <w:rPr>
          <w:bidi/>
          <w:rtl/>
        </w:rPr>
        <w:t>: معدل الاحتفاظ بالمخزون السنوي (%)</w:t>
      </w:r>
    </w:p>
    <w:p w:rsidR="00E32E73" w:rsidRDefault="00453AAB" w:rsidP="00DA7F8A">
      <w:pPr>
        <w:bidi w:val="1"/>
        <w:pStyle w:val="Compact"/>
        <w:numPr>
          <w:ilvl w:val="0"/>
          <w:numId w:val="10"/>
        </w:numPr>
        <w:jc w:val="right"/>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DA7F8A">
      <w:pPr>
        <w:bidi w:val="1"/>
        <w:pStyle w:val="Compact"/>
        <w:numPr>
          <w:ilvl w:val="0"/>
          <w:numId w:val="1"/>
        </w:numPr>
        <w:jc w:val="right"/>
      </w:pPr>
      <w:r>
        <w:rPr>
          <w:bidi/>
          <w:rtl/>
        </w:rPr>
        <w:t>ومنه:</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DA7F8A">
      <w:pPr>
        <w:bidi w:val="1"/>
        <w:pStyle w:val="Compact"/>
        <w:numPr>
          <w:ilvl w:val="0"/>
          <w:numId w:val="1"/>
        </w:numPr>
        <w:jc w:val="right"/>
      </w:pPr>
      <w:r>
        <w:rPr>
          <w:bidi/>
          <w:rtl/>
        </w:rPr>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1,546 وحدة (Toner G030 - ART-001)، وتكلفة الطلب S = 801.45 دج </w:t>
      </w:r>
      <w:r>
        <w:rPr>
          <w:bidi/>
          <w:rtl/>
        </w:rPr>
        <w:lastRenderedPageBreak/>
        <w:t>(مُستخرجة من تحليل التكاليف الفعلية في الميدان)، وسعر الوحدة PU = 400 دج، ومعدل الاحتفاظ I = 20%:</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DA7F8A">
      <w:pPr>
        <w:bidi w:val="1"/>
        <w:pStyle w:val="Compact"/>
        <w:numPr>
          <w:ilvl w:val="0"/>
          <w:numId w:val="1"/>
        </w:numPr>
        <w:jc w:val="right"/>
      </w:pPr>
      <w:r>
        <w:rPr>
          <w:bidi/>
          <w:rtl/>
        </w:rPr>
        <w:t>تكون التكلفة الإجمالية الدنيا عند هذه الكمية:</w:t>
      </w:r>
    </w:p>
    <w:p w:rsidR="00E32E73" w:rsidRDefault="00453AAB" w:rsidP="00DA7F8A">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DA7F8A">
      <w:pPr>
        <w:bidi w:val="1"/>
        <w:pStyle w:val="Compact"/>
        <w:numPr>
          <w:ilvl w:val="0"/>
          <w:numId w:val="1"/>
        </w:numPr>
        <w:jc w:val="right"/>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rsidR="00E32E73" w:rsidRDefault="00453AAB" w:rsidP="00DA7F8A">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DA7F8A">
      <w:pPr>
        <w:bidi w:val="1"/>
        <w:pStyle w:val="Compact"/>
        <w:numPr>
          <w:ilvl w:val="0"/>
          <w:numId w:val="1"/>
        </w:numPr>
        <w:jc w:val="right"/>
      </w:pPr>
      <w:r>
        <w:rPr>
          <w:bidi/>
          <w:rtl/>
        </w:rPr>
        <w:t>وهذا يعني أنه يجب تقديم طلبية واحدة كل 365/9 ≈ 40 يوماً، وهو تردد معقول مقارنة بأجال التموين في مؤسسات القطاع العام.</w:t>
      </w:r>
    </w:p>
    <w:p w:rsidR="00E32E73" w:rsidRDefault="00453AAB" w:rsidP="00DA7F8A">
      <w:pPr>
        <w:bidi w:val="1"/>
        <w:pStyle w:val="Heading3"/>
        <w:jc w:val="right"/>
      </w:pPr>
      <w:bookmarkStart w:id="60" w:name="ثالثاً-نقطة-إعادة-الطلب-ومخزون-الأمان"/>
      <w:bookmarkStart w:id="61" w:name="_Toc232287775"/>
      <w:bookmarkEnd w:id="58"/>
      <w:r>
        <w:rPr>
          <w:bidi/>
          <w:rtl/>
        </w:rPr>
        <w:t>ثالثاً: نقطة إعادة الطلب ومخزون الأمان</w:t>
      </w:r>
      <w:bookmarkEnd w:id="61"/>
    </w:p>
    <w:p w:rsidR="00E32E73" w:rsidRDefault="00453AAB" w:rsidP="00DA7F8A">
      <w:pPr>
        <w:bidi w:val="1"/>
        <w:jc w:val="right"/>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rsidR="00E32E73" w:rsidRDefault="00453AAB" w:rsidP="00DA7F8A">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DA7F8A">
      <w:pPr>
        <w:bidi w:val="1"/>
        <w:jc w:val="right"/>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6.184</w:t>
      </w:r>
      <w:r>
        <w:rPr>
          <w:bidi/>
          <w:rtl/>
        </w:rPr>
        <w:t xml:space="preserve"> وحدة (= D/250 = 1546/250)،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(6.184 × 2) + 200 = 212.4 وحدة</w:t>
      </w:r>
    </w:p>
    <w:p w:rsidR="00AA0E5A" w:rsidRDefault="00AA0E5A" w:rsidP="00DA7F8A">
      <w:pPr>
        <w:bidi w:val="1"/>
        <w:jc w:val="right"/>
        <w:rPr>
          <w:rFonts w:eastAsiaTheme="majorEastAsia" w:cstheme="majorBidi"/>
          <w:b/>
          <w:color w:val="0C447C"/>
          <w:sz w:val="32"/>
          <w:szCs w:val="24"/>
          <w:rtl/>
        </w:rPr>
      </w:pPr>
      <w:bookmarkStart w:id="62" w:name="رابعاً-طرق-تقييم-المخزون"/>
      <w:bookmarkEnd w:id="60"/>
      <w:r>
        <w:rPr>
          <w:rtl/>
        </w:rPr>
        <w:br w:type="page"/>
      </w:r>
    </w:p>
    <w:p w:rsidR="00E32E73" w:rsidRDefault="00453AAB" w:rsidP="00DA7F8A">
      <w:pPr>
        <w:bidi w:val="1"/>
        <w:pStyle w:val="Heading3"/>
        <w:jc w:val="right"/>
      </w:pPr>
      <w:bookmarkStart w:id="63" w:name="_Toc232287776"/>
      <w:r>
        <w:rPr>
          <w:bidi/>
          <w:rtl/>
        </w:rPr>
        <w:lastRenderedPageBreak/>
        <w:t>رابعاً: طرق تقييم المخزون</w:t>
      </w:r>
      <w:bookmarkEnd w:id="63"/>
    </w:p>
    <w:p w:rsidR="00E32E73" w:rsidRDefault="00453AAB" w:rsidP="00DA7F8A">
      <w:pPr>
        <w:bidi w:val="1"/>
        <w:jc w:val="right"/>
      </w:pPr>
      <w:r>
        <w:rPr>
          <w:bidi/>
          <w:rtl/>
        </w:rPr>
        <w:t>تتعدد الطرق المحاسبية لتقييم قيمة الوحدات الخارجة من المخزون، وأبرزها:</w:t>
      </w:r>
    </w:p>
    <w:p w:rsidR="00E32E73" w:rsidRDefault="00453AAB" w:rsidP="00DA7F8A">
      <w:pPr>
        <w:bidi w:val="1"/>
        <w:pStyle w:val="Compact"/>
        <w:numPr>
          <w:ilvl w:val="0"/>
          <w:numId w:val="11"/>
        </w:numPr>
        <w:jc w:val="right"/>
      </w:pPr>
      <w:r>
        <w:rPr>
          <w:bidi/>
          <w:b/>
          <w:bCs/>
          <w:rtl/>
        </w:rPr>
        <w:t>طريقة FIFO (أول دخول أول خروج):</w:t>
      </w:r>
      <w:r>
        <w:rPr>
          <w:bidi/>
          <w:rtl/>
        </w:rPr>
        <w:t xml:space="preserve"> تعتمد على إخراج الوحدات الأقدم أولاً. تُناسب المواد القابلة للتلف.</w:t>
      </w:r>
    </w:p>
    <w:p w:rsidR="00E32E73" w:rsidRDefault="00453AAB" w:rsidP="00DA7F8A">
      <w:pPr>
        <w:bidi w:val="1"/>
        <w:pStyle w:val="Compact"/>
        <w:numPr>
          <w:ilvl w:val="0"/>
          <w:numId w:val="11"/>
        </w:numPr>
        <w:jc w:val="right"/>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rsidR="00E32E73" w:rsidRDefault="00453AAB" w:rsidP="00DA7F8A">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DA7F8A">
      <w:pPr>
        <w:bidi w:val="1"/>
        <w:pStyle w:val="Compact"/>
        <w:numPr>
          <w:ilvl w:val="0"/>
          <w:numId w:val="1"/>
        </w:numPr>
        <w:jc w:val="right"/>
      </w:pPr>
      <w:r>
        <w:rPr>
          <w:bidi/>
          <w:b/>
          <w:bCs/>
          <w:rtl/>
        </w:rPr>
        <w:t xml:space="preserve">CMUP = (قيمة الرصيد قبل الدخول + قيمة الدخول) ÷ (كمية الرصيد قبل الدخول + كمية </w:t>
      </w:r>
      <w:proofErr w:type="gramStart"/>
      <w:r>
        <w:rPr>
          <w:bidi/>
          <w:b/>
          <w:bCs/>
          <w:rtl/>
        </w:rPr>
        <w:t>الدخول)</w:t>
      </w:r>
      <w:r>
        <w:rPr>
          <w:rtl/>
        </w:rPr>
        <w:t>*</w:t>
      </w:r>
      <w:proofErr w:type="gramEnd"/>
      <w:r>
        <w:rPr>
          <w:rtl/>
        </w:rPr>
        <w:t>*</w:t>
      </w:r>
    </w:p>
    <w:p w:rsidR="00E32E73" w:rsidRDefault="003659A9" w:rsidP="00DA7F8A">
      <w:pPr>
        <w:bidi w:val="1"/>
        <w:jc w:val="right"/>
      </w:pPr>
      <w:r>
        <w:pict w14:anchorId="43519899">
          <v:rect id="_x0000_i1339" style="width:0;height:1.5pt" o:hralign="right" o:hrstd="t" o:hr="t"/>
        </w:pict>
      </w:r>
    </w:p>
    <w:p w:rsidR="00E32E73" w:rsidRDefault="00453AAB" w:rsidP="00DA7F8A">
      <w:pPr>
        <w:bidi w:val="1"/>
        <w:pStyle w:val="Heading2"/>
        <w:jc w:val="right"/>
      </w:pPr>
      <w:bookmarkStart w:id="64" w:name="المبحث-الخامس-تقييم-الموردين-ومفهوم-erp"/>
      <w:bookmarkStart w:id="65" w:name="_Toc232287777"/>
      <w:bookmarkEnd w:id="54"/>
      <w:bookmarkEnd w:id="62"/>
      <w:r>
        <w:rPr>
          <w:bidi/>
          <w:rFonts w:ascii="Traditional Arabic" w:hAnsi="Traditional Arabic"/>
          <w:rtl/>
        </w:rPr>
        <w:t>المبحث الخامس: تقييم الموردين ومفهوم ERP</w:t>
      </w:r>
      <w:bookmarkEnd w:id="65"/>
    </w:p>
    <w:p w:rsidR="00E32E73" w:rsidRDefault="00453AAB" w:rsidP="00DA7F8A">
      <w:pPr>
        <w:bidi w:val="1"/>
        <w:pStyle w:val="Heading3"/>
        <w:jc w:val="right"/>
      </w:pPr>
      <w:bookmarkStart w:id="66" w:name="X476ec0218982b17ebd973c1b7c9efe04a5c5317"/>
      <w:bookmarkStart w:id="67" w:name="_Toc232287778"/>
      <w:r>
        <w:rPr>
          <w:bidi/>
          <w:rtl/>
        </w:rPr>
        <w:t>1. تقييم الموردين (Supplier Evaluation)</w:t>
      </w:r>
      <w:bookmarkEnd w:id="67"/>
    </w:p>
    <w:p w:rsidR="00E32E73" w:rsidRDefault="00453AAB" w:rsidP="00DA7F8A">
      <w:pPr>
        <w:bidi w:val="1"/>
        <w:jc w:val="right"/>
      </w:pPr>
      <w:r>
        <w:rPr>
          <w:bid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DA7F8A">
      <w:pPr>
        <w:bidi w:val="1"/>
        <w:pStyle w:val="Compact"/>
        <w:numPr>
          <w:ilvl w:val="0"/>
          <w:numId w:val="12"/>
        </w:numPr>
        <w:jc w:val="right"/>
      </w:pPr>
      <w:r>
        <w:rPr>
          <w:bidi/>
          <w:b/>
          <w:bCs/>
          <w:rtl/>
        </w:rPr>
        <w:t>الجودة (Quality):</w:t>
      </w:r>
      <w:r>
        <w:rPr>
          <w:bidi/>
          <w:rtl/>
        </w:rPr>
        <w:t xml:space="preserve"> مدى مطابقة المواد الموردة للمواصفات التقنية المطلوبة.</w:t>
      </w:r>
    </w:p>
    <w:p w:rsidR="00E32E73" w:rsidRDefault="00453AAB" w:rsidP="00DA7F8A">
      <w:pPr>
        <w:bidi w:val="1"/>
        <w:pStyle w:val="Compact"/>
        <w:numPr>
          <w:ilvl w:val="0"/>
          <w:numId w:val="12"/>
        </w:numPr>
        <w:jc w:val="right"/>
      </w:pPr>
      <w:r>
        <w:rPr>
          <w:bidi/>
          <w:b/>
          <w:bCs/>
          <w:rtl/>
        </w:rPr>
        <w:t xml:space="preserve">الالتزام </w:t>
      </w:r>
      <w:proofErr w:type="gramStart"/>
      <w:r>
        <w:rPr>
          <w:bidi/>
          <w:b/>
          <w:bCs/>
          <w:rtl/>
        </w:rPr>
        <w:t>بالآجال :</w:t>
      </w:r>
      <w:proofErr w:type="gramEnd"/>
      <w:r>
        <w:rPr>
          <w:bidi/>
          <w:rtl/>
        </w:rPr>
        <w:t xml:space="preserve"> القدرة على تسليم الطلبيات في المواعيد المتفق عليها.</w:t>
      </w:r>
    </w:p>
    <w:p w:rsidR="00E32E73" w:rsidRDefault="00453AAB" w:rsidP="00DA7F8A">
      <w:pPr>
        <w:bidi w:val="1"/>
        <w:pStyle w:val="Compact"/>
        <w:numPr>
          <w:ilvl w:val="0"/>
          <w:numId w:val="12"/>
        </w:numPr>
        <w:jc w:val="right"/>
      </w:pPr>
      <w:r>
        <w:rPr>
          <w:bidi/>
          <w:b/>
          <w:bCs/>
          <w:rtl/>
        </w:rPr>
        <w:t>التنافسية السعرية (Pricing):</w:t>
      </w:r>
      <w:r>
        <w:rPr>
          <w:bidi/>
          <w:rtl/>
        </w:rPr>
        <w:t xml:space="preserve"> موازنة السعر مع القيمة والجودة المقدمة.</w:t>
      </w:r>
    </w:p>
    <w:p w:rsidR="00E32E73" w:rsidRDefault="00453AAB" w:rsidP="00DA7F8A">
      <w:pPr>
        <w:bidi w:val="1"/>
        <w:pStyle w:val="Compact"/>
        <w:numPr>
          <w:ilvl w:val="0"/>
          <w:numId w:val="12"/>
        </w:numPr>
        <w:jc w:val="right"/>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rsidR="00E32E73" w:rsidRDefault="00453AAB" w:rsidP="00DA7F8A">
      <w:pPr>
        <w:bidi w:val="1"/>
        <w:pStyle w:val="Heading3"/>
        <w:jc w:val="right"/>
      </w:pPr>
      <w:bookmarkStart w:id="68" w:name="Xfea16ccd3a6176ee0da1da8067dfc8c5dfb9193"/>
      <w:bookmarkStart w:id="69" w:name="_Toc232287779"/>
      <w:bookmarkEnd w:id="66"/>
      <w:r>
        <w:rPr>
          <w:bidi/>
          <w:rtl/>
        </w:rPr>
        <w:lastRenderedPageBreak/>
        <w:t>2. مفهوم الأنظمة المندمجة (ERP - Enterprise Resource Planning)</w:t>
      </w:r>
      <w:bookmarkEnd w:id="69"/>
    </w:p>
    <w:p w:rsidR="00E32E73" w:rsidRDefault="00453AAB" w:rsidP="00DA7F8A">
      <w:pPr>
        <w:bidi w:val="1"/>
        <w:jc w:val="right"/>
      </w:pPr>
      <w:r>
        <w:rPr>
          <w:bidi/>
          <w:rtl/>
        </w:rPr>
        <w:t>تُمثل الأنظمة المندمجة الجيل الحديث من البرمجيات الإدارية</w:t>
      </w:r>
      <w:r>
        <w:rPr>
          <w:rStyle w:val="FootnoteReference"/>
        </w:rPr>
        <w:footnoteReference w:id="10"/>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rsidR="00E32E73" w:rsidRDefault="00453AAB" w:rsidP="00DA7F8A">
      <w:pPr>
        <w:bidi w:val="1"/>
        <w:pStyle w:val="Compact"/>
        <w:numPr>
          <w:ilvl w:val="0"/>
          <w:numId w:val="13"/>
        </w:numPr>
        <w:jc w:val="right"/>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rsidR="00E32E73" w:rsidRDefault="00453AAB" w:rsidP="00DA7F8A">
      <w:pPr>
        <w:bidi w:val="1"/>
        <w:pStyle w:val="Compact"/>
        <w:numPr>
          <w:ilvl w:val="0"/>
          <w:numId w:val="13"/>
        </w:numPr>
        <w:jc w:val="right"/>
      </w:pPr>
      <w:r>
        <w:rPr>
          <w:bidi/>
          <w:b/>
          <w:bCs/>
          <w:rtl/>
        </w:rPr>
        <w:t>السرعة والفاعلية:</w:t>
      </w:r>
      <w:r>
        <w:rPr>
          <w:bidi/>
          <w:rtl/>
        </w:rPr>
        <w:t xml:space="preserve"> توفير معلومات آنية (Real-time) تدعم اتخاذ القرارات السريعة.</w:t>
      </w:r>
    </w:p>
    <w:p w:rsidR="00E32E73" w:rsidRDefault="00453AAB" w:rsidP="00DA7F8A">
      <w:pPr>
        <w:bidi w:val="1"/>
        <w:pStyle w:val="Compact"/>
        <w:numPr>
          <w:ilvl w:val="0"/>
          <w:numId w:val="13"/>
        </w:numPr>
        <w:jc w:val="right"/>
      </w:pPr>
      <w:r>
        <w:rPr>
          <w:bidi/>
          <w:b/>
          <w:bCs/>
          <w:rtl/>
        </w:rPr>
        <w:t>الرقابة والشفافية:</w:t>
      </w:r>
      <w:r>
        <w:rPr>
          <w:bidi/>
          <w:rtl/>
        </w:rPr>
        <w:t xml:space="preserve"> تسهيل عمليات التدقيق من خلال تتبع مسار كل عملية (Audit Trail) من الطلب إلى الدفع.</w:t>
      </w:r>
    </w:p>
    <w:p w:rsidR="00E32E73" w:rsidRDefault="00453AAB" w:rsidP="00DA7F8A">
      <w:pPr>
        <w:bidi w:val="1"/>
        <w:pStyle w:val="Compact"/>
        <w:numPr>
          <w:ilvl w:val="0"/>
          <w:numId w:val="13"/>
        </w:numPr>
        <w:jc w:val="right"/>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3659A9" w:rsidP="00DA7F8A">
      <w:pPr>
        <w:bidi w:val="1"/>
        <w:jc w:val="right"/>
      </w:pPr>
      <w:r>
        <w:pict w14:anchorId="2C5807F7">
          <v:rect id="_x0000_i1340" style="width:0;height:1.5pt" o:hralign="right" o:hrstd="t" o:hr="t"/>
        </w:pict>
      </w:r>
    </w:p>
    <w:p w:rsidR="00E32E73" w:rsidRDefault="00453AAB" w:rsidP="00DA7F8A">
      <w:pPr>
        <w:bidi w:val="1"/>
        <w:jc w:val="right"/>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rsidR="00E32E73" w:rsidRDefault="00453AAB" w:rsidP="00DA7F8A">
      <w:pPr>
        <w:bidi w:val="1"/>
        <w:pStyle w:val="Heading1"/>
        <w:pageBreakBefore/>
        <w:jc w:val="right"/>
      </w:pPr>
      <w:bookmarkStart w:id="70" w:name="Xfd09630af81a064bb869de4cc3333972b7b71f8"/>
      <w:bookmarkStart w:id="71" w:name="_Toc232287780"/>
      <w:bookmarkEnd w:id="26"/>
      <w:bookmarkEnd w:id="64"/>
      <w:bookmarkEnd w:id="68"/>
      <w:r>
        <w:rPr>
          <w:bidi/>
          <w:rFonts w:ascii="Traditional Arabic" w:hAnsi="Traditional Arabic"/>
          <w:rtl/>
        </w:rPr>
        <w:lastRenderedPageBreak/>
        <w:t>الفصل الثاني: الإطار العملي والتشخيص الميداني</w:t>
      </w:r>
      <w:bookmarkEnd w:id="71"/>
    </w:p>
    <w:p w:rsidR="00E32E73" w:rsidRDefault="00453AAB" w:rsidP="00DA7F8A">
      <w:pPr>
        <w:bidi w:val="1"/>
        <w:jc w:val="right"/>
      </w:pPr>
      <w:r>
        <w:rPr>
          <w:bidi/>
          <w:i/>
          <w:iCs/>
          <w:rtl/>
        </w:rPr>
        <w:t>تمهيد الفصل</w:t>
      </w:r>
    </w:p>
    <w:p w:rsidR="00E32E73" w:rsidRDefault="00453AAB" w:rsidP="00DA7F8A">
      <w:pPr>
        <w:bidi w:val="1"/>
        <w:jc w:val="right"/>
      </w:pPr>
      <w:bookmarkStart w:id="72"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DA7F8A">
      <w:pPr>
        <w:bidi w:val="1"/>
        <w:pStyle w:val="Heading2"/>
        <w:jc w:val="right"/>
      </w:pPr>
      <w:bookmarkStart w:id="73" w:name="Xd96d29689cd7b7c28a53e63cb30434c1b4e42ae"/>
      <w:bookmarkStart w:id="74" w:name="_Toc232287781"/>
      <w:bookmarkEnd w:id="72"/>
      <w:r>
        <w:rPr>
          <w:bidi/>
          <w:rFonts w:ascii="Traditional Arabic" w:hAnsi="Traditional Arabic"/>
          <w:rtl/>
        </w:rPr>
        <w:t>المبحث الأول: النماذج الرياضية للتسيير الكمي للمخزون</w:t>
      </w:r>
      <w:bookmarkEnd w:id="74"/>
    </w:p>
    <w:p w:rsidR="00E32E73" w:rsidRDefault="00453AAB" w:rsidP="00DA7F8A">
      <w:pPr>
        <w:bidi w:val="1"/>
        <w:jc w:val="right"/>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DA7F8A">
      <w:pPr>
        <w:bidi w:val="1"/>
        <w:pStyle w:val="Heading3"/>
        <w:jc w:val="right"/>
      </w:pPr>
      <w:bookmarkStart w:id="75" w:name="Xfd010b0e6ec43a71a31832c4aa57c4a1ebd67ff"/>
      <w:bookmarkStart w:id="76" w:name="_Toc232287782"/>
      <w:r>
        <w:rPr>
          <w:bidi/>
          <w:rtl/>
        </w:rPr>
        <w:t>المطلب الأول: نموذج ويلسون للكمية الاقتصادية للطلب</w:t>
      </w:r>
      <w:bookmarkEnd w:id="76"/>
    </w:p>
    <w:p w:rsidR="00E32E73" w:rsidRDefault="00453AAB" w:rsidP="00DA7F8A">
      <w:pPr>
        <w:bidi w:val="1"/>
        <w:pStyle w:val="Heading4"/>
        <w:jc w:val="right"/>
      </w:pPr>
      <w:bookmarkStart w:id="77" w:name="أولاً-الإطار-المرجعي-للنموذج"/>
      <w:r>
        <w:rPr>
          <w:bidi/>
          <w:rtl/>
        </w:rPr>
        <w:t>أولاً: الإطار المرجعي للنموذج</w:t>
      </w:r>
    </w:p>
    <w:p w:rsidR="00E32E73" w:rsidRPr="00F07D2E" w:rsidRDefault="00453AAB" w:rsidP="00DA7F8A">
      <w:pPr>
        <w:bidi w:val="1"/>
        <w:jc w:val="right"/>
        <w:rPr>
          <w:sz w:val="18"/>
          <w:szCs w:val="18"/>
        </w:rPr>
      </w:pPr>
      <w:r w:rsidRPr="00F07D2E">
        <w:rPr>
          <w:bid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DA7F8A">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DA7F8A">
      <w:pPr>
        <w:bidi w:val="1"/>
        <w:jc w:val="right"/>
        <w:rPr>
          <w:sz w:val="18"/>
          <w:szCs w:val="18"/>
        </w:rPr>
      </w:pPr>
      <w:r w:rsidRPr="00F07D2E">
        <w:rPr>
          <w:bid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3659A9" w:rsidP="00DA7F8A">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F07D2E">
      <w:pPr>
        <w:bidi w:val="1"/>
        <w:pStyle w:val="Heading4"/>
        <w:jc w:val="right"/>
      </w:pPr>
      <w:bookmarkStart w:id="78" w:name="ثانياً-التطبيق-على-الصنف-المرجعي-art-001"/>
      <w:bookmarkEnd w:id="77"/>
      <w:r>
        <w:rPr>
          <w:bidi/>
          <w:rtl/>
        </w:rPr>
        <w:lastRenderedPageBreak/>
        <w:t>ثانياً: التطبيق على الصنف المرجعي ART-001</w:t>
      </w:r>
    </w:p>
    <w:p w:rsidR="00E32E73" w:rsidRDefault="00453AAB" w:rsidP="00F07D2E">
      <w:pPr>
        <w:bidi w:val="1"/>
        <w:keepNext/>
        <w:jc w:val="right"/>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footnoteReference w:id="13"/>
      </w:r>
    </w:p>
    <w:p w:rsidR="00E32E73" w:rsidRDefault="00453AAB" w:rsidP="00F07D2E">
      <w:pPr>
        <w:bidi w:val="1"/>
        <w:spacing w:before="120" w:after="60"/>
        <w:jc w:val="right"/>
      </w:pPr>
      <w:r>
        <w:rPr>
          <w:b/>
        </w:rPr>
        <w:fldChar w:fldCharType="begin"/>
      </w:r>
      <w:r>
        <w:rPr>
          <w:b/>
        </w:rPr>
        <w:instrText xml:space="preserve"> SEQ جدول \* ARABIC \r 2 </w:instrText>
      </w:r>
      <w:r>
        <w:rPr>
          <w:b/>
        </w:rPr>
        <w:fldChar w:fldCharType="separate"/>
      </w:r>
      <w:bookmarkStart w:id="79" w:name="_Toc232287854"/>
      <w:r w:rsidR="00D71A10">
        <w:rPr>
          <w:b/>
          <w:noProof/>
        </w:rPr>
        <w:t>2</w:t>
      </w:r>
      <w:r>
        <w:rPr>
          <w:b/>
        </w:rPr>
        <w:fldChar w:fldCharType="end"/>
      </w:r>
      <w:r>
        <w:rPr>
          <w:bidi/>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8F30A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المُعامل</w:t>
            </w:r>
          </w:p>
        </w:tc>
        <w:tc>
          <w:tcPr>
            <w:tcW w:w="1253873"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القيمة الميدانية</w:t>
            </w:r>
          </w:p>
        </w:tc>
        <w:tc>
          <w:tcPr>
            <w:tcW w:w="2396193"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المصدر</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الطلب السنوي (D)</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bCs/>
                <w:color w:val="000000"/>
                <w:rtl/>
              </w:rPr>
              <w:t>1,546</w:t>
            </w:r>
            <w:r w:rsidRPr="00DA5FA1">
              <w:rPr>
                <w:bidi/>
                <w:color w:val="000000"/>
                <w:sz w:val="22"/>
                <w:szCs w:val="22"/>
                <w:rtl/>
              </w:rPr>
              <w:t xml:space="preserve"> وحدة</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جرد فعلي + إسقاط سنوي</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تكلفة إصدار الطلبية (S)</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bCs/>
                <w:color w:val="000000"/>
                <w:rtl/>
              </w:rPr>
              <w:t>801.45</w:t>
            </w:r>
            <w:r w:rsidRPr="00DA5FA1">
              <w:rPr>
                <w:bidi/>
                <w:color w:val="000000"/>
                <w:sz w:val="22"/>
                <w:szCs w:val="22"/>
                <w:rtl/>
              </w:rPr>
              <w:t xml:space="preserve"> دج</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تحليل التكاليف الإدارية الفعلية</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سعر الوحدة (PU)</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bCs/>
                <w:color w:val="000000"/>
                <w:rtl/>
              </w:rPr>
              <w:t>400</w:t>
            </w:r>
            <w:r w:rsidRPr="00DA5FA1">
              <w:rPr>
                <w:bidi/>
                <w:color w:val="000000"/>
                <w:sz w:val="22"/>
                <w:szCs w:val="22"/>
                <w:rtl/>
              </w:rPr>
              <w:t xml:space="preserve"> دج</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فاتورة ENAP الجزائر</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معدل الاحتفاظ (I)</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bCs/>
                <w:color w:val="000000"/>
                <w:rtl/>
              </w:rPr>
              <w:t>20%</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معيار CNEPD للقطاع العمومي</w:t>
            </w:r>
          </w:p>
        </w:tc>
      </w:tr>
    </w:tbl>
    <w:p w:rsidR="00E32E73" w:rsidRDefault="00453AAB" w:rsidP="005515A5">
      <w:pPr>
        <w:bidi w:val="1"/>
        <w:jc w:val="right"/>
      </w:pPr>
      <w:r>
        <w:rPr>
          <w:bidi/>
          <w:rtl/>
        </w:rPr>
        <w:t>بتطبيق المعادلة:</w:t>
      </w:r>
    </w:p>
    <w:p w:rsidR="00E32E73" w:rsidRDefault="003659A9" w:rsidP="005515A5">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5515A5">
      <w:pPr>
        <w:bidi w:val="1"/>
        <w:pStyle w:val="Heading4"/>
        <w:jc w:val="right"/>
      </w:pPr>
      <w:bookmarkStart w:id="80" w:name="ثالثاً-التحقق-من-التوازن-الرياضي-المثالي"/>
      <w:bookmarkEnd w:id="78"/>
      <w:r>
        <w:rPr>
          <w:bidi/>
          <w:rtl/>
        </w:rPr>
        <w:t>ثالثاً: التحقق من التوازن الرياضي المثالي</w:t>
      </w:r>
    </w:p>
    <w:p w:rsidR="00E32E73" w:rsidRDefault="00453AAB" w:rsidP="005515A5">
      <w:pPr>
        <w:bidi w:val="1"/>
        <w:jc w:val="right"/>
      </w:pPr>
      <w:r>
        <w:rPr>
          <w:bidi/>
          <w:rtl/>
        </w:rPr>
        <w:t>التكلفة الإجمالية عند الكمية المثلى Q* = 176:</w:t>
      </w:r>
    </w:p>
    <w:p w:rsidR="00E32E73" w:rsidRDefault="00453AAB" w:rsidP="005515A5">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5515A5">
      <w:pPr>
        <w:bidi w:val="1"/>
        <w:jc w:val="right"/>
      </w:pPr>
      <w:r>
        <w:rPr>
          <w:bidi/>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rsidR="00E32E73" w:rsidRDefault="00453AAB" w:rsidP="005515A5">
      <w:pPr>
        <w:bidi w:val="1"/>
        <w:pStyle w:val="Heading4"/>
        <w:jc w:val="right"/>
      </w:pPr>
      <w:bookmarkStart w:id="81" w:name="رابعاً-نقطة-إعادة-الطلب-ومخزون-الأمان"/>
      <w:bookmarkEnd w:id="80"/>
      <w:r>
        <w:rPr>
          <w:bidi/>
          <w:rtl/>
        </w:rPr>
        <w:t>رابعاً: نقطة إعادة الطلب ومخزون الأمان</w:t>
      </w:r>
    </w:p>
    <w:p w:rsidR="00E32E73" w:rsidRDefault="00453AAB" w:rsidP="005515A5">
      <w:pPr>
        <w:bidi w:val="1"/>
        <w:jc w:val="right"/>
      </w:pPr>
      <w:r>
        <w:rPr>
          <w:bidi/>
          <w:rtl/>
        </w:rPr>
        <w:t>لا يكتمل النموذج دون تحديد المستوى الحرج للمخزون الذي عنده تُصدَر الطلبية التالية:</w:t>
      </w:r>
    </w:p>
    <w:p w:rsidR="00E32E73" w:rsidRDefault="00453AAB" w:rsidP="005515A5">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5515A5">
      <w:pPr>
        <w:bidi w:val="1"/>
        <w:jc w:val="right"/>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3659A9" w:rsidP="00FC1B0B">
      <w:pPr>
        <w:bidi w:val="1"/>
        <w:jc w:val="right"/>
      </w:pPr>
      <w:r>
        <w:pict w14:anchorId="4836552A">
          <v:rect id="_x0000_i2530" style="width:0;height:1.5pt" o:hralign="right" o:hrstd="t" o:hr="t"/>
        </w:pict>
      </w:r>
    </w:p>
    <w:p w:rsidR="00E32E73" w:rsidRDefault="00453AAB" w:rsidP="009513DD">
      <w:pPr>
        <w:bidi w:val="1"/>
        <w:pStyle w:val="Heading3"/>
        <w:jc w:val="right"/>
      </w:pPr>
      <w:bookmarkStart w:id="82" w:name="X52ea18e5737fce8615e1c3ca4723e15512be477"/>
      <w:bookmarkStart w:id="83" w:name="_Toc232287783"/>
      <w:bookmarkEnd w:id="75"/>
      <w:bookmarkEnd w:id="81"/>
      <w:r>
        <w:rPr>
          <w:bidi/>
          <w:rtl/>
        </w:rPr>
        <w:t>المطلب الثاني: تحليل ABC وتطبيقه على مخزون المديرية</w:t>
      </w:r>
      <w:bookmarkEnd w:id="83"/>
    </w:p>
    <w:p w:rsidR="00E32E73" w:rsidRDefault="00453AAB" w:rsidP="009513DD">
      <w:pPr>
        <w:bidi w:val="1"/>
        <w:pStyle w:val="Heading4"/>
        <w:jc w:val="right"/>
      </w:pPr>
      <w:r>
        <w:rPr>
          <w:bidi/>
          <w:rtl/>
        </w:rPr>
        <w:t>أولاً: منهجية التصنيف ومعاييره الكمية</w:t>
      </w:r>
    </w:p>
    <w:p w:rsidR="00E32E73" w:rsidRDefault="00453AAB" w:rsidP="009513DD">
      <w:pPr>
        <w:bidi w:val="1"/>
        <w:jc w:val="right"/>
      </w:pPr>
      <w:r>
        <w:rPr>
          <w:bidi/>
          <w:rtl/>
        </w:rPr>
        <w:t>يصنف تحليل ABC المخزون حسب القيمة الاستهلاكية السنوية، وفق مبدأ باريتو. تُحسب القيمة لكل صنف:</w:t>
      </w:r>
    </w:p>
    <w:p w:rsidR="00E32E73" w:rsidRDefault="00453AAB" w:rsidP="009513DD">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9513DD">
      <w:pPr>
        <w:bidi w:val="1"/>
        <w:keepNext/>
        <w:jc w:val="right"/>
      </w:pPr>
      <w:r>
        <w:rPr>
          <w:bidi/>
          <w:rtl/>
        </w:rPr>
        <w:t>ثم تُرتَّب الأصناف تنازلياً ويُحسب الوزن التراكمي:</w:t>
      </w:r>
    </w:p>
    <w:p w:rsidR="00E32E73" w:rsidRDefault="00453AAB" w:rsidP="009513DD">
      <w:pPr>
        <w:bidi w:val="1"/>
        <w:spacing w:before="120" w:after="60"/>
        <w:jc w:val="right"/>
      </w:pPr>
      <w:r>
        <w:rPr>
          <w:b/>
        </w:rPr>
        <w:fldChar w:fldCharType="begin"/>
      </w:r>
      <w:r>
        <w:rPr>
          <w:b/>
        </w:rPr>
        <w:instrText xml:space="preserve"> SEQ جدول \* ARABIC \r 3 </w:instrText>
      </w:r>
      <w:r>
        <w:rPr>
          <w:b/>
        </w:rPr>
        <w:fldChar w:fldCharType="separate"/>
      </w:r>
      <w:bookmarkStart w:id="84" w:name="_Toc232287855"/>
      <w:r w:rsidR="00D71A10">
        <w:rPr>
          <w:b/>
          <w:noProof/>
        </w:rPr>
        <w:t>3</w:t>
      </w:r>
      <w:r>
        <w:rPr>
          <w:b/>
        </w:rPr>
        <w:fldChar w:fldCharType="end"/>
      </w:r>
      <w:r>
        <w:rPr>
          <w:bidi/>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56590C">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الفئة</w:t>
            </w:r>
          </w:p>
        </w:tc>
        <w:tc>
          <w:tcPr>
            <w:tcW w:w="988481"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نسبة الأصناف</w:t>
            </w:r>
          </w:p>
        </w:tc>
        <w:tc>
          <w:tcPr>
            <w:tcW w:w="903349"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نسبة القيمة</w:t>
            </w:r>
          </w:p>
        </w:tc>
        <w:tc>
          <w:tcPr>
            <w:tcW w:w="1073613"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دورية الرقابة</w:t>
            </w:r>
          </w:p>
        </w:tc>
        <w:tc>
          <w:tcPr>
            <w:tcW w:w="1551300"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أداة التسيير</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bCs/>
                <w:color w:val="000000"/>
                <w:rtl/>
              </w:rPr>
              <w:t>A</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10-20%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70-80%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شهرية مستمرة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نموذج ويلسون الصارم</w:t>
            </w:r>
          </w:p>
        </w:tc>
      </w:tr>
      <w:tr w:rsidR="00E32E73" w:rsidRPr="00FC1B0B" w:rsidTr="0056590C">
        <w:trPr>
          <w:cantSplit/>
          <w:jc w:val="center"/>
        </w:trPr>
        <w:tc>
          <w:tcPr>
            <w:tcW w:w="493254" w:type="dxa"/>
            <w:shd w:val="clear" w:color="auto" w:fill="FFFFFF"/>
            <w:vAlign w:val="center"/>
          </w:tcPr>
          <w:p w:rsidR="00E32E73" w:rsidRPr="00FC1B0B" w:rsidRDefault="00453AAB" w:rsidP="0089762C">
            <w:pPr>
              <w:bidi w:val="1"/>
              <w:pStyle w:val="Compact"/>
              <w:jc w:val="right"/>
              <w:rPr>
                <w:sz w:val="24"/>
                <w:szCs w:val="24"/>
              </w:rPr>
            </w:pPr>
            <w:r w:rsidRPr="00FC1B0B">
              <w:rPr>
                <w:bCs/>
                <w:color w:val="000000"/>
                <w:rtl/>
              </w:rPr>
              <w:t>B</w:t>
            </w:r>
          </w:p>
        </w:tc>
        <w:tc>
          <w:tcPr>
            <w:tcW w:w="988481" w:type="dxa"/>
            <w:shd w:val="clear" w:color="auto" w:fill="FFFFFF"/>
            <w:vAlign w:val="center"/>
          </w:tcPr>
          <w:p w:rsidR="00E32E73" w:rsidRPr="00FC1B0B" w:rsidRDefault="00453AAB" w:rsidP="0089762C">
            <w:pPr>
              <w:bidi w:val="1"/>
              <w:pStyle w:val="Compact"/>
              <w:jc w:val="right"/>
              <w:rPr>
                <w:sz w:val="24"/>
                <w:szCs w:val="24"/>
              </w:rPr>
            </w:pPr>
            <w:r w:rsidRPr="00FC1B0B">
              <w:rPr>
                <w:color w:val="000000"/>
                <w:rtl/>
              </w:rPr>
              <w:t>≈ 20-30%</w:t>
            </w:r>
          </w:p>
        </w:tc>
        <w:tc>
          <w:tcPr>
            <w:tcW w:w="903349" w:type="dxa"/>
            <w:shd w:val="clear" w:color="auto" w:fill="FFFFFF"/>
            <w:vAlign w:val="center"/>
          </w:tcPr>
          <w:p w:rsidR="00E32E73" w:rsidRPr="00FC1B0B" w:rsidRDefault="00453AAB" w:rsidP="0089762C">
            <w:pPr>
              <w:bidi w:val="1"/>
              <w:pStyle w:val="Compact"/>
              <w:jc w:val="right"/>
              <w:rPr>
                <w:sz w:val="24"/>
                <w:szCs w:val="24"/>
              </w:rPr>
            </w:pPr>
            <w:r w:rsidRPr="00FC1B0B">
              <w:rPr>
                <w:color w:val="000000"/>
                <w:rtl/>
              </w:rPr>
              <w:t>≈ 15-20%</w:t>
            </w:r>
          </w:p>
        </w:tc>
        <w:tc>
          <w:tcPr>
            <w:tcW w:w="1073613" w:type="dxa"/>
            <w:shd w:val="clear" w:color="auto" w:fill="FFFFFF"/>
            <w:vAlign w:val="center"/>
          </w:tcPr>
          <w:p w:rsidR="00E32E73" w:rsidRPr="00FC1B0B" w:rsidRDefault="00453AAB" w:rsidP="0089762C">
            <w:pPr>
              <w:bidi w:val="1"/>
              <w:pStyle w:val="Compact"/>
              <w:jc w:val="right"/>
              <w:rPr>
                <w:sz w:val="24"/>
                <w:szCs w:val="24"/>
              </w:rPr>
            </w:pPr>
            <w:r w:rsidRPr="00FC1B0B">
              <w:rPr>
                <w:bidi/>
                <w:color w:val="000000"/>
                <w:sz w:val="24"/>
                <w:szCs w:val="24"/>
                <w:rtl/>
              </w:rPr>
              <w:t>فصلية</w:t>
            </w:r>
          </w:p>
        </w:tc>
        <w:tc>
          <w:tcPr>
            <w:tcW w:w="1551300" w:type="dxa"/>
            <w:shd w:val="clear" w:color="auto" w:fill="FFFFFF"/>
            <w:vAlign w:val="center"/>
          </w:tcPr>
          <w:p w:rsidR="00E32E73" w:rsidRPr="00FC1B0B" w:rsidRDefault="00453AAB" w:rsidP="0089762C">
            <w:pPr>
              <w:bidi w:val="1"/>
              <w:pStyle w:val="Compact"/>
              <w:jc w:val="right"/>
              <w:rPr>
                <w:sz w:val="24"/>
                <w:szCs w:val="24"/>
              </w:rPr>
            </w:pPr>
            <w:r w:rsidRPr="00FC1B0B">
              <w:rPr>
                <w:bidi/>
                <w:color w:val="000000"/>
                <w:sz w:val="24"/>
                <w:szCs w:val="24"/>
                <w:rtl/>
              </w:rPr>
              <w:t>هوامش أمان أوسع</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bCs/>
                <w:color w:val="000000"/>
                <w:rtl/>
              </w:rPr>
              <w:t>C</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50-70%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5-10%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نصف سنوية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tl/>
        </w:rPr>
        <w:br w:type="page"/>
      </w:r>
    </w:p>
    <w:p w:rsidR="00E32E73" w:rsidRDefault="00453AAB" w:rsidP="0056590C">
      <w:pPr>
        <w:bidi w:val="1"/>
        <w:pStyle w:val="Heading4"/>
        <w:jc w:val="right"/>
      </w:pPr>
      <w:r>
        <w:rPr>
          <w:bidi/>
          <w:rtl/>
        </w:rPr>
        <w:lastRenderedPageBreak/>
        <w:t>ثانياً: تطبيق التحليل على بيانات المديرية</w:t>
      </w:r>
    </w:p>
    <w:p w:rsidR="00E32E73" w:rsidRDefault="00453AAB" w:rsidP="0056590C">
      <w:pPr>
        <w:bidi w:val="1"/>
        <w:jc w:val="right"/>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618,000 دج (1,546 × 400 = 618,000).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rsidR="00E32E73" w:rsidRDefault="003659A9" w:rsidP="00C02DDD">
      <w:pPr>
        <w:bidi w:val="1"/>
        <w:jc w:val="right"/>
      </w:pPr>
      <w:r>
        <w:pict w14:anchorId="676DFC34">
          <v:rect id="_x0000_i2531" style="width:0;height:1.5pt" o:hralign="right" o:hrstd="t" o:hr="t"/>
        </w:pict>
      </w:r>
    </w:p>
    <w:p w:rsidR="00E32E73" w:rsidRDefault="00453AAB" w:rsidP="00766BE3">
      <w:pPr>
        <w:bidi w:val="1"/>
        <w:pStyle w:val="Heading3"/>
        <w:jc w:val="right"/>
      </w:pPr>
      <w:bookmarkStart w:id="85" w:name="X3d546febf7430a2ea3250247e57315bf530ac8e"/>
      <w:bookmarkStart w:id="86" w:name="_Toc232287784"/>
      <w:bookmarkEnd w:id="82"/>
      <w:r>
        <w:rPr>
          <w:bidi/>
          <w:rtl/>
        </w:rPr>
        <w:t>المطلب الثالث: تحليل XYZ ومصفوفة القرار ABC-XYZ</w:t>
      </w:r>
      <w:bookmarkEnd w:id="86"/>
    </w:p>
    <w:p w:rsidR="00E32E73" w:rsidRDefault="00453AAB" w:rsidP="00766BE3">
      <w:pPr>
        <w:bidi w:val="1"/>
        <w:jc w:val="right"/>
      </w:pPr>
      <w:r>
        <w:rPr>
          <w:bidi/>
          <w:rtl/>
        </w:rPr>
        <w:t>يضيف تحليل XYZ بُعداً سلوكياً إلى تحليل ABC. يصنف الأصناف حسب استقرار الطلب باستخدام معامل التباين (CV):</w:t>
      </w:r>
    </w:p>
    <w:p w:rsidR="00E32E73" w:rsidRPr="00021F2A" w:rsidRDefault="00453AAB" w:rsidP="00766BE3">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66BE3">
      <w:pPr>
        <w:bidi w:val="1"/>
        <w:keepNext/>
        <w:jc w:val="right"/>
      </w:pPr>
      <w:r>
        <w:rPr>
          <w:bidi/>
          <w:rtl/>
        </w:rPr>
        <w:t>حيث σ = الانحراف المعياري للطلب الدوري، وμ = متوسطه.</w:t>
      </w:r>
    </w:p>
    <w:p w:rsidR="00E32E73" w:rsidRDefault="00453AAB" w:rsidP="00766BE3">
      <w:pPr>
        <w:bidi w:val="1"/>
        <w:spacing w:before="120" w:after="60"/>
        <w:jc w:val="right"/>
      </w:pPr>
      <w:r>
        <w:rPr>
          <w:b/>
        </w:rPr>
        <w:fldChar w:fldCharType="begin"/>
      </w:r>
      <w:r>
        <w:rPr>
          <w:b/>
        </w:rPr>
        <w:instrText xml:space="preserve"> SEQ جدول \* ARABIC \r 4 </w:instrText>
      </w:r>
      <w:r>
        <w:rPr>
          <w:b/>
        </w:rPr>
        <w:fldChar w:fldCharType="separate"/>
      </w:r>
      <w:bookmarkStart w:id="87" w:name="_Toc232287856"/>
      <w:r w:rsidR="00D71A10">
        <w:rPr>
          <w:b/>
          <w:noProof/>
        </w:rPr>
        <w:t>4</w:t>
      </w:r>
      <w:r>
        <w:rPr>
          <w:b/>
        </w:rPr>
        <w:fldChar w:fldCharType="end"/>
      </w:r>
      <w:r>
        <w:rPr>
          <w:bidi/>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086695">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الفئة</w:t>
            </w:r>
          </w:p>
        </w:tc>
        <w:tc>
          <w:tcPr>
            <w:tcW w:w="1004601"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معيار CV</w:t>
            </w:r>
          </w:p>
        </w:tc>
        <w:tc>
          <w:tcPr>
            <w:tcW w:w="1769469"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طبيعة الطلب</w:t>
            </w:r>
          </w:p>
        </w:tc>
        <w:tc>
          <w:tcPr>
            <w:tcW w:w="1872212"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السياسة المناسبة</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bCs/>
                <w:color w:val="000000"/>
                <w:rtl/>
              </w:rPr>
              <w:t>X</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color w:val="000000"/>
                <w:rtl/>
              </w:rPr>
              <w:t>CV &lt; 0.10</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مستقر وقابل للتنبؤ</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نموذج ويلسون الصارم</w:t>
            </w:r>
          </w:p>
        </w:tc>
      </w:tr>
      <w:tr w:rsidR="00E32E73" w:rsidRPr="00C02DDD" w:rsidTr="00086695">
        <w:trPr>
          <w:cantSplit/>
          <w:jc w:val="center"/>
        </w:trPr>
        <w:tc>
          <w:tcPr>
            <w:tcW w:w="513716" w:type="dxa"/>
            <w:shd w:val="clear" w:color="auto" w:fill="FFFFFF"/>
            <w:vAlign w:val="center"/>
          </w:tcPr>
          <w:p w:rsidR="00E32E73" w:rsidRPr="00C02DDD" w:rsidRDefault="00453AAB" w:rsidP="00086695">
            <w:pPr>
              <w:bidi w:val="1"/>
              <w:pStyle w:val="Compact"/>
              <w:jc w:val="right"/>
              <w:rPr>
                <w:sz w:val="22"/>
                <w:szCs w:val="22"/>
              </w:rPr>
            </w:pPr>
            <w:r w:rsidRPr="00C02DDD">
              <w:rPr>
                <w:bCs/>
                <w:color w:val="000000"/>
                <w:rtl/>
              </w:rPr>
              <w:t>Y</w:t>
            </w:r>
          </w:p>
        </w:tc>
        <w:tc>
          <w:tcPr>
            <w:tcW w:w="1004601" w:type="dxa"/>
            <w:shd w:val="clear" w:color="auto" w:fill="FFFFFF"/>
            <w:vAlign w:val="center"/>
          </w:tcPr>
          <w:p w:rsidR="00E32E73" w:rsidRPr="00C02DDD" w:rsidRDefault="00453AAB" w:rsidP="00086695">
            <w:pPr>
              <w:bidi w:val="1"/>
              <w:pStyle w:val="Compact"/>
              <w:jc w:val="right"/>
              <w:rPr>
                <w:sz w:val="22"/>
                <w:szCs w:val="22"/>
              </w:rPr>
            </w:pPr>
            <w:r w:rsidRPr="00C02DDD">
              <w:rPr>
                <w:color w:val="000000"/>
                <w:rtl/>
              </w:rPr>
              <w:t>0.10 ≤ CV &lt; 0.25</w:t>
            </w:r>
          </w:p>
        </w:tc>
        <w:tc>
          <w:tcPr>
            <w:tcW w:w="1769469" w:type="dxa"/>
            <w:shd w:val="clear" w:color="auto" w:fill="FFFFFF"/>
            <w:vAlign w:val="center"/>
          </w:tcPr>
          <w:p w:rsidR="00E32E73" w:rsidRPr="00C02DDD" w:rsidRDefault="00453AAB" w:rsidP="00086695">
            <w:pPr>
              <w:bidi w:val="1"/>
              <w:pStyle w:val="Compact"/>
              <w:jc w:val="right"/>
              <w:rPr>
                <w:sz w:val="22"/>
                <w:szCs w:val="22"/>
              </w:rPr>
            </w:pPr>
            <w:r w:rsidRPr="00C02DDD">
              <w:rPr>
                <w:bidi/>
                <w:color w:val="000000"/>
                <w:sz w:val="22"/>
                <w:szCs w:val="22"/>
                <w:rtl/>
              </w:rPr>
              <w:t>تذبذب موسمي معتدل</w:t>
            </w:r>
          </w:p>
        </w:tc>
        <w:tc>
          <w:tcPr>
            <w:tcW w:w="1872212" w:type="dxa"/>
            <w:shd w:val="clear" w:color="auto" w:fill="FFFFFF"/>
            <w:vAlign w:val="center"/>
          </w:tcPr>
          <w:p w:rsidR="00E32E73" w:rsidRPr="00C02DDD" w:rsidRDefault="00453AAB" w:rsidP="00086695">
            <w:pPr>
              <w:bidi w:val="1"/>
              <w:pStyle w:val="Compact"/>
              <w:jc w:val="right"/>
              <w:rPr>
                <w:sz w:val="22"/>
                <w:szCs w:val="22"/>
              </w:rPr>
            </w:pPr>
            <w:r w:rsidRPr="00C02DDD">
              <w:rPr>
                <w:bidi/>
                <w:color w:val="000000"/>
                <w:sz w:val="22"/>
                <w:szCs w:val="22"/>
                <w:rtl/>
              </w:rPr>
              <w:t>مخزون أمان مُعزَّز</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bCs/>
                <w:color w:val="000000"/>
                <w:rtl/>
              </w:rPr>
              <w:t>Z</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color w:val="000000"/>
                <w:rtl/>
              </w:rPr>
              <w:t>CV ≥ 0.25</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غير منتظم</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احتياط استثنائي</w:t>
            </w:r>
          </w:p>
        </w:tc>
      </w:tr>
    </w:tbl>
    <w:p w:rsidR="00E32E73" w:rsidRPr="00086695" w:rsidRDefault="00453AAB" w:rsidP="00086695">
      <w:pPr>
        <w:bidi w:val="1"/>
        <w:jc w:val="right"/>
      </w:pPr>
      <w:r w:rsidRPr="00086695">
        <w:rPr>
          <w:bidi/>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bidi/>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bidi/>
          <w:rtl/>
        </w:rPr>
        <w:t xml:space="preserve"> تكتفي بسياسة الاحتياط الظرفي. هذا </w:t>
      </w:r>
      <w:r w:rsidRPr="00086695">
        <w:rPr>
          <w:bidi/>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3659A9" w:rsidP="00C02DDD">
      <w:pPr>
        <w:bidi w:val="1"/>
        <w:jc w:val="right"/>
      </w:pPr>
      <w:r>
        <w:pict w14:anchorId="01714FD4">
          <v:rect id="_x0000_i2532" style="width:0;height:1.5pt" o:hralign="right" o:hrstd="t" o:hr="t"/>
        </w:pict>
      </w:r>
    </w:p>
    <w:p w:rsidR="00E32E73" w:rsidRDefault="00453AAB" w:rsidP="00086695">
      <w:pPr>
        <w:bidi w:val="1"/>
        <w:jc w:val="right"/>
      </w:pPr>
      <w:r>
        <w:rPr>
          <w:bidi/>
          <w:b/>
          <w:bCs/>
          <w:rtl/>
        </w:rPr>
        <w:t>خلاصة المبحث الأول:</w:t>
      </w:r>
      <w:r>
        <w:rPr>
          <w:bidi/>
          <w:rtl/>
        </w:rPr>
        <w:t xml:space="preserve"> النماذج الثلاثة قادرة على تحويل البيانات الخام إلى معطيات قرارية دقيقة — EOQ = 176، ROP = 212.4، SS = 200، تصنيف ABC-XYZ. لكن هذه الدقة لا قيمة لها في </w:t>
      </w:r>
      <w:r>
        <w:rPr>
          <w:bidi/>
          <w:rtl/>
        </w:rPr>
        <w:lastRenderedPageBreak/>
        <w:t>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3659A9" w:rsidP="00C02DDD">
      <w:pPr>
        <w:bidi w:val="1"/>
        <w:jc w:val="right"/>
      </w:pPr>
      <w:r>
        <w:pict w14:anchorId="731031EF">
          <v:rect id="_x0000_i2533" style="width:0;height:1.5pt" o:hralign="right" o:hrstd="t" o:hr="t"/>
        </w:pict>
      </w:r>
    </w:p>
    <w:p w:rsidR="00E32E73" w:rsidRDefault="00453AAB" w:rsidP="00086695">
      <w:pPr>
        <w:bidi w:val="1"/>
        <w:pStyle w:val="Heading2"/>
        <w:jc w:val="right"/>
      </w:pPr>
      <w:bookmarkStart w:id="88" w:name="المبحث-الثاني-الإطار-الجغرافي-والمؤسسي"/>
      <w:bookmarkStart w:id="89" w:name="_Toc232287785"/>
      <w:bookmarkEnd w:id="73"/>
      <w:bookmarkEnd w:id="85"/>
      <w:r>
        <w:rPr>
          <w:bidi/>
          <w:rFonts w:ascii="Traditional Arabic" w:hAnsi="Traditional Arabic"/>
          <w:rtl/>
        </w:rPr>
        <w:t>المبحث الثاني: الإطار الجغرافي والمؤسسي</w:t>
      </w:r>
      <w:bookmarkEnd w:id="89"/>
    </w:p>
    <w:p w:rsidR="00E32E73" w:rsidRDefault="00453AAB" w:rsidP="00086695">
      <w:pPr>
        <w:bidi w:val="1"/>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86695">
      <w:pPr>
        <w:bidi w:val="1"/>
        <w:pStyle w:val="Heading3"/>
        <w:jc w:val="right"/>
      </w:pPr>
      <w:bookmarkStart w:id="90" w:name="Xa214dcfe6b381ea1f68aa2f47f12b1f1067a3e5"/>
      <w:bookmarkStart w:id="91" w:name="_Toc232287786"/>
      <w:r>
        <w:rPr>
          <w:bidi/>
          <w:rtl/>
        </w:rPr>
        <w:t>المطلب الأول: ولاية البيض — الإطار الجغرافي والأثر اللوجيستي</w:t>
      </w:r>
      <w:bookmarkEnd w:id="91"/>
    </w:p>
    <w:p w:rsidR="00E32E73" w:rsidRDefault="00453AAB" w:rsidP="00086695">
      <w:pPr>
        <w:bidi w:val="1"/>
        <w:pStyle w:val="Heading4"/>
        <w:jc w:val="right"/>
      </w:pPr>
      <w:bookmarkStart w:id="92" w:name="أولاً-الموقع-والخصائص-الجغرافية"/>
      <w:r>
        <w:rPr>
          <w:bidi/>
          <w:rtl/>
        </w:rPr>
        <w:t>أولاً: الموقع والخصائص الجغرافية</w:t>
      </w:r>
    </w:p>
    <w:p w:rsidR="00E32E73" w:rsidRDefault="00453AAB" w:rsidP="00086695">
      <w:pPr>
        <w:bidi w:val="1"/>
        <w:jc w:val="right"/>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86695">
      <w:pPr>
        <w:bidi w:val="1"/>
        <w:pStyle w:val="Heading4"/>
        <w:jc w:val="right"/>
      </w:pPr>
      <w:bookmarkStart w:id="93" w:name="ثانياً-تأثير-الموقع-على-سلاسل-الإمداد"/>
      <w:bookmarkEnd w:id="92"/>
      <w:r>
        <w:rPr>
          <w:bidi/>
          <w:rtl/>
        </w:rPr>
        <w:t>ثانياً: تأثير الموقع على سلاسل الإمداد</w:t>
      </w:r>
    </w:p>
    <w:p w:rsidR="00E32E73" w:rsidRDefault="00453AAB" w:rsidP="00086695">
      <w:pPr>
        <w:bidi w:val="1"/>
        <w:jc w:val="right"/>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3659A9" w:rsidP="00086695">
      <w:pPr>
        <w:bidi w:val="1"/>
        <w:jc w:val="right"/>
      </w:pPr>
      <w:r>
        <w:pict w14:anchorId="4F588753">
          <v:rect id="_x0000_i2534" style="width:0;height:1.5pt" o:hralign="right" o:hrstd="t" o:hr="t"/>
        </w:pict>
      </w:r>
    </w:p>
    <w:p w:rsidR="00E32E73" w:rsidRDefault="00453AAB" w:rsidP="00086695">
      <w:pPr>
        <w:bidi w:val="1"/>
        <w:pStyle w:val="Heading3"/>
        <w:jc w:val="right"/>
      </w:pPr>
      <w:bookmarkStart w:id="94" w:name="X3f57fa00f89ba85d9588878684ea58fb7f040ef"/>
      <w:bookmarkStart w:id="95" w:name="_Toc232287787"/>
      <w:bookmarkEnd w:id="90"/>
      <w:bookmarkEnd w:id="93"/>
      <w:r>
        <w:rPr>
          <w:bidi/>
          <w:rtl/>
        </w:rPr>
        <w:t>المطلب الثاني: تقديم مديرية التربية لولاية البيض</w:t>
      </w:r>
      <w:bookmarkEnd w:id="95"/>
    </w:p>
    <w:p w:rsidR="00E32E73" w:rsidRDefault="00453AAB" w:rsidP="00086695">
      <w:pPr>
        <w:bidi w:val="1"/>
        <w:pStyle w:val="Heading4"/>
        <w:jc w:val="right"/>
      </w:pPr>
      <w:bookmarkStart w:id="96" w:name="أولاً-الوضع-القانوني-والمهام-المؤسسية"/>
      <w:r>
        <w:rPr>
          <w:bidi/>
          <w:rtl/>
        </w:rPr>
        <w:t>أولاً: الوضع القانوني والمهام المؤسسية</w:t>
      </w:r>
    </w:p>
    <w:p w:rsidR="00E32E73" w:rsidRDefault="00453AAB" w:rsidP="00086695">
      <w:pPr>
        <w:bidi w:val="1"/>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86695">
      <w:pPr>
        <w:bidi w:val="1"/>
        <w:pStyle w:val="Compact"/>
        <w:numPr>
          <w:ilvl w:val="0"/>
          <w:numId w:val="14"/>
        </w:numPr>
        <w:jc w:val="right"/>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rsidR="00E32E73" w:rsidRDefault="00453AAB" w:rsidP="00086695">
      <w:pPr>
        <w:bidi w:val="1"/>
        <w:pStyle w:val="Compact"/>
        <w:numPr>
          <w:ilvl w:val="0"/>
          <w:numId w:val="14"/>
        </w:numPr>
        <w:jc w:val="right"/>
      </w:pPr>
      <w:r>
        <w:rPr>
          <w:bidi/>
          <w:b/>
          <w:bCs/>
          <w:rtl/>
        </w:rPr>
        <w:lastRenderedPageBreak/>
        <w:t>المهمة الثانية (التسيير البشري):</w:t>
      </w:r>
      <w:r>
        <w:rPr>
          <w:bidi/>
          <w:rtl/>
        </w:rPr>
        <w:t xml:space="preserve"> إدارة المنظومة البشرية الشاملة من موظفين إداريين وإطارات تربوية.</w:t>
      </w:r>
    </w:p>
    <w:p w:rsidR="00E32E73" w:rsidRDefault="00453AAB" w:rsidP="00086695">
      <w:pPr>
        <w:bidi w:val="1"/>
        <w:pStyle w:val="Compact"/>
        <w:numPr>
          <w:ilvl w:val="0"/>
          <w:numId w:val="14"/>
        </w:numPr>
        <w:jc w:val="right"/>
      </w:pPr>
      <w:r>
        <w:rPr>
          <w:bidi/>
          <w:b/>
          <w:bCs/>
          <w:rtl/>
        </w:rPr>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086695">
      <w:pPr>
        <w:bidi w:val="1"/>
        <w:pStyle w:val="Heading4"/>
        <w:jc w:val="right"/>
      </w:pPr>
      <w:bookmarkStart w:id="97" w:name="Xc10f18e2a5d305a6853afa4a27d05a6ff2b98b8"/>
      <w:bookmarkEnd w:id="96"/>
      <w:r>
        <w:rPr>
          <w:bidi/>
          <w:rtl/>
        </w:rPr>
        <w:t>ثانياً: الهيكل التنظيمي وعلاقته بدورة التخزين</w:t>
      </w:r>
    </w:p>
    <w:p w:rsidR="00E32E73" w:rsidRDefault="00453AAB" w:rsidP="00086695">
      <w:pPr>
        <w:bidi w:val="1"/>
        <w:jc w:val="right"/>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rsidR="00E32E73" w:rsidRDefault="003659A9" w:rsidP="00086695">
      <w:pPr>
        <w:bidi w:val="1"/>
        <w:jc w:val="right"/>
      </w:pPr>
      <w:r>
        <w:pict w14:anchorId="124C56F1">
          <v:rect id="_x0000_i2535" style="width:0;height:1.5pt" o:hralign="right" o:hrstd="t" o:hr="t"/>
        </w:pict>
      </w:r>
    </w:p>
    <w:p w:rsidR="00E32E73" w:rsidRDefault="00453AAB" w:rsidP="00086695">
      <w:pPr>
        <w:bidi w:val="1"/>
        <w:pStyle w:val="Heading3"/>
        <w:jc w:val="right"/>
      </w:pPr>
      <w:bookmarkStart w:id="98" w:name="Xe95b080e745ed60cca3f74edd213d00166ee89f"/>
      <w:bookmarkStart w:id="99" w:name="_Toc232287788"/>
      <w:bookmarkEnd w:id="94"/>
      <w:bookmarkEnd w:id="97"/>
      <w:r>
        <w:rPr>
          <w:bidi/>
          <w:rtl/>
        </w:rPr>
        <w:t>المطلب الثالث: وصف مصلحة المخازن وتقييم بيئتها التشغيلية</w:t>
      </w:r>
      <w:bookmarkEnd w:id="99"/>
    </w:p>
    <w:p w:rsidR="00E32E73" w:rsidRDefault="00453AAB" w:rsidP="00086695">
      <w:pPr>
        <w:bidi w:val="1"/>
        <w:pStyle w:val="Heading4"/>
        <w:jc w:val="right"/>
      </w:pPr>
      <w:bookmarkStart w:id="100" w:name="أولاً-البنية-المادية-والواقع-التجهيزي"/>
      <w:r>
        <w:rPr>
          <w:bidi/>
          <w:rtl/>
        </w:rPr>
        <w:t>أولاً: البنية المادية والواقع التجهيزي</w:t>
      </w:r>
    </w:p>
    <w:p w:rsidR="00E32E73" w:rsidRDefault="00453AAB" w:rsidP="00086695">
      <w:pPr>
        <w:bidi w:val="1"/>
        <w:jc w:val="right"/>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rsidR="00E32E73" w:rsidRDefault="00453AAB" w:rsidP="00086695">
      <w:pPr>
        <w:bidi w:val="1"/>
        <w:pStyle w:val="Compact"/>
        <w:numPr>
          <w:ilvl w:val="0"/>
          <w:numId w:val="15"/>
        </w:numPr>
        <w:jc w:val="right"/>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086695">
      <w:pPr>
        <w:bidi w:val="1"/>
        <w:pStyle w:val="Compact"/>
        <w:numPr>
          <w:ilvl w:val="0"/>
          <w:numId w:val="15"/>
        </w:numPr>
        <w:jc w:val="right"/>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tl/>
        </w:rPr>
        <w:lastRenderedPageBreak/>
        <w:t>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rsidP="00086695">
      <w:pPr>
        <w:bidi w:val="1"/>
        <w:pStyle w:val="Heading4"/>
        <w:jc w:val="right"/>
      </w:pPr>
      <w:bookmarkStart w:id="101" w:name="X8d4475a33de70275b14b996fad99b3aa8eab185"/>
      <w:bookmarkEnd w:id="100"/>
      <w:r>
        <w:rPr>
          <w:bidi/>
          <w:rtl/>
        </w:rPr>
        <w:t>ثانياً: نظام التسيير الحالي وقيوده الهيكلية</w:t>
      </w:r>
    </w:p>
    <w:p w:rsidR="00E32E73" w:rsidRDefault="00453AAB" w:rsidP="00086695">
      <w:pPr>
        <w:bidi w:val="1"/>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086695">
      <w:pPr>
        <w:bidi w:val="1"/>
        <w:pStyle w:val="Compact"/>
        <w:numPr>
          <w:ilvl w:val="0"/>
          <w:numId w:val="16"/>
        </w:numPr>
        <w:jc w:val="right"/>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rsidR="00E32E73" w:rsidRDefault="00453AAB" w:rsidP="00086695">
      <w:pPr>
        <w:bidi w:val="1"/>
        <w:pStyle w:val="Compact"/>
        <w:numPr>
          <w:ilvl w:val="0"/>
          <w:numId w:val="16"/>
        </w:numPr>
        <w:jc w:val="right"/>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086695">
      <w:pPr>
        <w:bidi w:val="1"/>
        <w:pStyle w:val="Compact"/>
        <w:numPr>
          <w:ilvl w:val="0"/>
          <w:numId w:val="16"/>
        </w:numPr>
        <w:jc w:val="right"/>
      </w:pPr>
      <w:r>
        <w:rPr>
          <w:bidi/>
          <w:b/>
          <w:bCs/>
          <w:rtl/>
        </w:rPr>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086695">
      <w:pPr>
        <w:bidi w:val="1"/>
        <w:pStyle w:val="Compact"/>
        <w:numPr>
          <w:ilvl w:val="0"/>
          <w:numId w:val="16"/>
        </w:numPr>
        <w:jc w:val="right"/>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086695">
      <w:pPr>
        <w:bidi w:val="1"/>
        <w:jc w:val="right"/>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3659A9" w:rsidP="00086695">
      <w:pPr>
        <w:bidi w:val="1"/>
        <w:jc w:val="right"/>
      </w:pPr>
      <w:r>
        <w:pict w14:anchorId="15B02296">
          <v:rect id="_x0000_i2536" style="width:0;height:1.5pt" o:hralign="right" o:hrstd="t" o:hr="t"/>
        </w:pict>
      </w:r>
    </w:p>
    <w:p w:rsidR="00E32E73" w:rsidRDefault="00453AAB" w:rsidP="00086695">
      <w:pPr>
        <w:bidi w:val="1"/>
        <w:pStyle w:val="Heading2"/>
        <w:jc w:val="right"/>
      </w:pPr>
      <w:bookmarkStart w:id="102" w:name="X45c22bf0528f185d6de6f59ddda56ed6c67ca33"/>
      <w:bookmarkStart w:id="103" w:name="_Toc232287789"/>
      <w:bookmarkEnd w:id="88"/>
      <w:bookmarkEnd w:id="98"/>
      <w:bookmarkEnd w:id="101"/>
      <w:r>
        <w:rPr>
          <w:bidi/>
          <w:rFonts w:ascii="Traditional Arabic" w:hAnsi="Traditional Arabic"/>
          <w:rtl/>
        </w:rPr>
        <w:lastRenderedPageBreak/>
        <w:t>المبحث الثالث: التشخيص الميداني وتحليل الفجوات</w:t>
      </w:r>
      <w:bookmarkEnd w:id="103"/>
    </w:p>
    <w:p w:rsidR="00E32E73" w:rsidRDefault="00453AAB" w:rsidP="00086695">
      <w:pPr>
        <w:bidi w:val="1"/>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086695">
      <w:pPr>
        <w:bidi w:val="1"/>
        <w:pStyle w:val="Heading3"/>
        <w:jc w:val="right"/>
      </w:pPr>
      <w:bookmarkStart w:id="104" w:name="المطلب-الأول-التحليل-الكمي--جدول-رقم-04"/>
      <w:bookmarkStart w:id="105" w:name="_Toc232287790"/>
      <w:r>
        <w:rPr>
          <w:bidi/>
          <w:rtl/>
        </w:rPr>
        <w:t>المطلب الأول: التحليل الكمي — جدول رقم 04</w:t>
      </w:r>
      <w:bookmarkEnd w:id="105"/>
    </w:p>
    <w:p w:rsidR="00E32E73" w:rsidRDefault="00453AAB" w:rsidP="00086695">
      <w:pPr>
        <w:bidi w:val="1"/>
        <w:jc w:val="right"/>
      </w:pPr>
      <w:r>
        <w:rPr>
          <w:bidi/>
          <w:rtl/>
        </w:rPr>
        <w:t>المؤشرات الكمية المثالية المحتسبة وفق نموذج Wilson EOQ:</w:t>
      </w:r>
    </w:p>
    <w:p w:rsidR="00E32E73" w:rsidRDefault="00453AAB" w:rsidP="00086695">
      <w:pPr>
        <w:bidi w:val="1"/>
        <w:keepNext/>
        <w:jc w:val="right"/>
      </w:pPr>
      <w:r>
        <w:rPr>
          <w:bidi/>
          <w:b/>
          <w:bCs/>
          <w:rtl/>
        </w:rPr>
        <w:t>جدول رقم 04: المؤشرات الكمية المثالية للأصناف الاستراتيجية</w:t>
      </w:r>
    </w:p>
    <w:p w:rsidR="00E32E73" w:rsidRDefault="00453AAB" w:rsidP="00086695">
      <w:pPr>
        <w:bidi w:val="1"/>
        <w:spacing w:before="120" w:after="60"/>
        <w:jc w:val="right"/>
      </w:pPr>
      <w:r>
        <w:rPr>
          <w:b/>
        </w:rPr>
        <w:fldChar w:fldCharType="begin"/>
      </w:r>
      <w:r>
        <w:rPr>
          <w:b/>
        </w:rPr>
        <w:instrText xml:space="preserve"> SEQ جدول \* ARABIC \r 5 </w:instrText>
      </w:r>
      <w:r>
        <w:rPr>
          <w:b/>
        </w:rPr>
        <w:fldChar w:fldCharType="separate"/>
      </w:r>
      <w:bookmarkStart w:id="106" w:name="_Toc232287857"/>
      <w:r w:rsidR="00D71A10">
        <w:rPr>
          <w:b/>
          <w:noProof/>
        </w:rPr>
        <w:t>5</w:t>
      </w:r>
      <w:r>
        <w:rPr>
          <w:b/>
        </w:rPr>
        <w:fldChar w:fldCharType="end"/>
      </w:r>
      <w:r>
        <w:rPr>
          <w:bidi/>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الصنف</w:t>
            </w:r>
          </w:p>
        </w:tc>
        <w:tc>
          <w:tcPr>
            <w:tcW w:w="508079"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الطلب السنوي (D)</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تكلفة الطلب (S)</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سعر الوحدة (PU)</w:t>
            </w:r>
          </w:p>
        </w:tc>
        <w:tc>
          <w:tcPr>
            <w:tcW w:w="54422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معدل الاحتفاظ (I)</w:t>
            </w:r>
          </w:p>
        </w:tc>
        <w:tc>
          <w:tcPr>
            <w:tcW w:w="710910"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الكمية الاقتصادية (Q*)</w:t>
            </w:r>
          </w:p>
        </w:tc>
        <w:tc>
          <w:tcPr>
            <w:tcW w:w="682794"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نقطة إعادة الطلب (ROP)</w:t>
            </w:r>
          </w:p>
        </w:tc>
        <w:tc>
          <w:tcPr>
            <w:tcW w:w="530170"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مخزون الأمان (SS)</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ART-001</w:t>
            </w:r>
            <w:r w:rsidRPr="002E1A3C">
              <w:rPr>
                <w:color w:val="000000"/>
                <w:rtl/>
              </w:rPr>
              <w:t xml:space="preserve"> Toner G030</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1,546</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801.45</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400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176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200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bCs/>
                <w:color w:val="000000"/>
                <w:rtl/>
              </w:rPr>
              <w:t>ART-002</w:t>
            </w:r>
            <w:r w:rsidRPr="002E1A3C">
              <w:rPr>
                <w:bidi/>
                <w:color w:val="000000"/>
                <w:sz w:val="24"/>
                <w:szCs w:val="24"/>
                <w:rtl/>
              </w:rPr>
              <w:t xml:space="preserve"> ورق A4</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1,200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500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850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15%</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97</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69.6</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60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ART-003</w:t>
            </w:r>
            <w:r w:rsidRPr="002E1A3C">
              <w:rPr>
                <w:bidi/>
                <w:color w:val="000000"/>
                <w:sz w:val="24"/>
                <w:szCs w:val="24"/>
                <w:rtl/>
              </w:rPr>
              <w:t xml:space="preserve"> ورق A3</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800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1,200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15%</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60</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46.4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bCs/>
                <w:color w:val="000000"/>
                <w:rtl/>
              </w:rPr>
              <w:t>ART-004</w:t>
            </w:r>
            <w:r w:rsidRPr="002E1A3C">
              <w:rPr>
                <w:bidi/>
                <w:color w:val="000000"/>
                <w:sz w:val="24"/>
                <w:szCs w:val="24"/>
                <w:rtl/>
              </w:rPr>
              <w:t xml:space="preserve"> صندوق أرشيف</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400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350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450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10%</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79</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23.2</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20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ART-005</w:t>
            </w:r>
            <w:r w:rsidRPr="002E1A3C">
              <w:rPr>
                <w:bidi/>
                <w:color w:val="000000"/>
                <w:sz w:val="24"/>
                <w:szCs w:val="24"/>
                <w:rtl/>
              </w:rPr>
              <w:t xml:space="preserve"> دباسة مكتبية</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300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200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1,800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26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10</w:t>
            </w:r>
          </w:p>
        </w:tc>
      </w:tr>
    </w:tbl>
    <w:p w:rsidR="00807EB4" w:rsidRDefault="00807EB4">
      <w:pPr>
        <w:bidi w:val="1"/>
        <w:rPr>
          <w:rFonts w:eastAsiaTheme="majorEastAsia" w:cstheme="majorBidi"/>
          <w:i/>
          <w:iCs/>
          <w:color w:val="0F4761" w:themeColor="accent1" w:themeShade="BF"/>
          <w:rtl/>
        </w:rPr>
        <w:jc w:val="right"/>
      </w:pPr>
      <w:r>
        <w:rPr>
          <w:rtl/>
        </w:rPr>
        <w:br w:type="page"/>
      </w:r>
    </w:p>
    <w:p w:rsidR="00E32E73" w:rsidRDefault="00453AAB" w:rsidP="008A2D0A">
      <w:pPr>
        <w:bidi w:val="1"/>
        <w:pStyle w:val="Heading4"/>
        <w:jc w:val="right"/>
      </w:pPr>
      <w:r>
        <w:rPr>
          <w:bidi/>
          <w:rtl/>
        </w:rPr>
        <w:lastRenderedPageBreak/>
        <w:t>ثانياً: تحليل النتائج ودلالاتها التشغيلية</w:t>
      </w:r>
    </w:p>
    <w:p w:rsidR="00E32E73" w:rsidRDefault="00453AAB" w:rsidP="008A2D0A">
      <w:pPr>
        <w:bidi w:val="1"/>
        <w:jc w:val="right"/>
      </w:pPr>
      <w:r>
        <w:rPr>
          <w:bidi/>
          <w:rtl/>
        </w:rPr>
        <w:t>يُظهر التحليل النتائج التالية:</w:t>
      </w:r>
    </w:p>
    <w:p w:rsidR="00E32E73" w:rsidRDefault="00453AAB" w:rsidP="008A2D0A">
      <w:pPr>
        <w:bidi w:val="1"/>
        <w:pStyle w:val="Compact"/>
        <w:numPr>
          <w:ilvl w:val="0"/>
          <w:numId w:val="17"/>
        </w:numPr>
        <w:jc w:val="right"/>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A2D0A">
      <w:pPr>
        <w:bidi w:val="1"/>
        <w:pStyle w:val="Compact"/>
        <w:numPr>
          <w:ilvl w:val="0"/>
          <w:numId w:val="17"/>
        </w:numPr>
        <w:jc w:val="right"/>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3659A9" w:rsidP="00807EB4">
      <w:pPr>
        <w:bidi w:val="1"/>
        <w:jc w:val="right"/>
      </w:pPr>
      <w:r>
        <w:pict w14:anchorId="212B8F77">
          <v:rect id="_x0000_i2537" style="width:0;height:1.5pt" o:hralign="right" o:hrstd="t" o:hr="t"/>
        </w:pict>
      </w:r>
    </w:p>
    <w:p w:rsidR="00E32E73" w:rsidRDefault="00453AAB" w:rsidP="008A2D0A">
      <w:pPr>
        <w:bidi w:val="1"/>
        <w:pStyle w:val="Heading3"/>
        <w:jc w:val="right"/>
      </w:pPr>
      <w:bookmarkStart w:id="107" w:name="Xbcf6a8e9e411a31af33d34924801dd6a54fe6f9"/>
      <w:bookmarkStart w:id="108" w:name="_Toc232287791"/>
      <w:bookmarkEnd w:id="104"/>
      <w:r>
        <w:rPr>
          <w:bidi/>
          <w:rtl/>
        </w:rPr>
        <w:t>المطلب الثاني: مصفوفة تحليل الفجوات — جدول رقم 05</w:t>
      </w:r>
      <w:bookmarkEnd w:id="108"/>
    </w:p>
    <w:p w:rsidR="00E32E73" w:rsidRDefault="00453AAB" w:rsidP="008A2D0A">
      <w:pPr>
        <w:bidi w:val="1"/>
        <w:jc w:val="right"/>
      </w:pPr>
      <w:r>
        <w:rPr>
          <w:bidi/>
          <w:rtl/>
        </w:rPr>
        <w:t>تُقارن المصفوفة التالية (جدول رقم 05) بين التسيير اليدوي والنظام الرقمي المقترح.</w:t>
      </w:r>
    </w:p>
    <w:p w:rsidR="00E32E73" w:rsidRDefault="00453AAB" w:rsidP="008A2D0A">
      <w:pPr>
        <w:bidi w:val="1"/>
        <w:keepNext/>
        <w:jc w:val="right"/>
      </w:pPr>
      <w:r>
        <w:rPr>
          <w:bidi/>
          <w:b/>
          <w:bCs/>
          <w:rtl/>
        </w:rPr>
        <w:t>جدول رقم 05: تحليل الفجوة التشغيلية بين التسيير اليدوي ونظام دعم القرار</w:t>
      </w:r>
    </w:p>
    <w:p w:rsidR="00E32E73" w:rsidRDefault="00453AAB" w:rsidP="008A2D0A">
      <w:pPr>
        <w:bidi w:val="1"/>
        <w:spacing w:before="120" w:after="60"/>
        <w:jc w:val="right"/>
      </w:pPr>
      <w:r>
        <w:rPr>
          <w:b/>
        </w:rPr>
        <w:fldChar w:fldCharType="begin"/>
      </w:r>
      <w:r>
        <w:rPr>
          <w:b/>
        </w:rPr>
        <w:instrText xml:space="preserve"> SEQ جدول \* ARABIC \r 6 </w:instrText>
      </w:r>
      <w:r>
        <w:rPr>
          <w:b/>
        </w:rPr>
        <w:fldChar w:fldCharType="separate"/>
      </w:r>
      <w:bookmarkStart w:id="109" w:name="_Toc232287858"/>
      <w:r w:rsidR="00D71A10">
        <w:rPr>
          <w:b/>
          <w:noProof/>
        </w:rPr>
        <w:t>6</w:t>
      </w:r>
      <w:r>
        <w:rPr>
          <w:b/>
        </w:rPr>
        <w:fldChar w:fldCharType="end"/>
      </w:r>
      <w:r>
        <w:rPr>
          <w:bidi/>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8A2D0A">
            <w:pPr>
              <w:bidi w:val="1"/>
              <w:pStyle w:val="Compact"/>
              <w:jc w:val="right"/>
            </w:pPr>
            <w:r>
              <w:rPr>
                <w:bidi/>
                <w:b/>
                <w:color w:val="FFFFFF"/>
                <w:rtl/>
              </w:rPr>
              <w:t>المعيار</w:t>
            </w:r>
          </w:p>
        </w:tc>
        <w:tc>
          <w:tcPr>
            <w:tcW w:w="1148398" w:type="dxa"/>
            <w:shd w:val="clear" w:color="auto" w:fill="0C447C"/>
            <w:vAlign w:val="center"/>
          </w:tcPr>
          <w:p w:rsidR="00E32E73" w:rsidRDefault="00453AAB" w:rsidP="008A2D0A">
            <w:pPr>
              <w:bidi w:val="1"/>
              <w:pStyle w:val="Compact"/>
              <w:jc w:val="right"/>
            </w:pPr>
            <w:r>
              <w:rPr>
                <w:bidi/>
                <w:b/>
                <w:color w:val="FFFFFF"/>
                <w:rtl/>
              </w:rPr>
              <w:t>يدوياً</w:t>
            </w:r>
          </w:p>
        </w:tc>
        <w:tc>
          <w:tcPr>
            <w:tcW w:w="1371842" w:type="dxa"/>
            <w:shd w:val="clear" w:color="auto" w:fill="0C447C"/>
            <w:vAlign w:val="center"/>
          </w:tcPr>
          <w:p w:rsidR="00E32E73" w:rsidRDefault="00453AAB" w:rsidP="008A2D0A">
            <w:pPr>
              <w:bidi w:val="1"/>
              <w:pStyle w:val="Compact"/>
              <w:jc w:val="right"/>
            </w:pPr>
            <w:r>
              <w:rPr>
                <w:b/>
                <w:color w:val="FFFFFF"/>
                <w:rtl/>
              </w:rPr>
              <w:t>DSS</w:t>
            </w:r>
          </w:p>
        </w:tc>
        <w:tc>
          <w:tcPr>
            <w:tcW w:w="1460181" w:type="dxa"/>
            <w:shd w:val="clear" w:color="auto" w:fill="0C447C"/>
            <w:vAlign w:val="center"/>
          </w:tcPr>
          <w:p w:rsidR="00E32E73" w:rsidRDefault="00453AAB" w:rsidP="008A2D0A">
            <w:pPr>
              <w:bidi w:val="1"/>
              <w:pStyle w:val="Compact"/>
              <w:jc w:val="right"/>
            </w:pPr>
            <w:r>
              <w:rPr>
                <w:bidi/>
                <w:b/>
                <w:color w:val="FFFFFF"/>
                <w:rtl/>
              </w:rPr>
              <w:t>الفجوة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color w:val="000000"/>
                <w:rtl/>
              </w:rPr>
              <w:t>ROP trigger</w:t>
            </w:r>
          </w:p>
        </w:tc>
        <w:tc>
          <w:tcPr>
            <w:tcW w:w="1148398" w:type="dxa"/>
            <w:shd w:val="clear" w:color="auto" w:fill="EBF5FB"/>
            <w:vAlign w:val="center"/>
          </w:tcPr>
          <w:p w:rsidR="00E32E73" w:rsidRDefault="00453AAB" w:rsidP="008A2D0A">
            <w:pPr>
              <w:bidi w:val="1"/>
              <w:pStyle w:val="Compact"/>
              <w:jc w:val="right"/>
            </w:pPr>
            <w:r>
              <w:rPr>
                <w:bidi/>
                <w:color w:val="000000"/>
                <w:rtl/>
              </w:rPr>
              <w:t>تقدير بصري</w:t>
            </w:r>
          </w:p>
        </w:tc>
        <w:tc>
          <w:tcPr>
            <w:tcW w:w="1371842" w:type="dxa"/>
            <w:shd w:val="clear" w:color="auto" w:fill="EBF5FB"/>
            <w:vAlign w:val="center"/>
          </w:tcPr>
          <w:p w:rsidR="00E32E73" w:rsidRDefault="00453AAB" w:rsidP="008A2D0A">
            <w:pPr>
              <w:bidi w:val="1"/>
              <w:pStyle w:val="Compact"/>
              <w:jc w:val="right"/>
            </w:pPr>
            <w:r>
              <w:rPr>
                <w:bidi/>
                <w:color w:val="000000"/>
                <w:rtl/>
              </w:rPr>
              <w:t>تنبيه آلي عند ROP</w:t>
            </w:r>
          </w:p>
        </w:tc>
        <w:tc>
          <w:tcPr>
            <w:tcW w:w="1460181" w:type="dxa"/>
            <w:shd w:val="clear" w:color="auto" w:fill="EBF5FB"/>
            <w:vAlign w:val="center"/>
          </w:tcPr>
          <w:p w:rsidR="00E32E73" w:rsidRDefault="00453AAB" w:rsidP="008A2D0A">
            <w:pPr>
              <w:bidi w:val="1"/>
              <w:pStyle w:val="Compact"/>
              <w:jc w:val="right"/>
            </w:pPr>
            <w:r>
              <w:rPr>
                <w:bidi/>
                <w:color w:val="000000"/>
                <w:rtl/>
              </w:rPr>
              <w:t>تفاعلي ← استباقي</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color w:val="000000"/>
                <w:rtl/>
              </w:rPr>
              <w:t>دقة البيانات</w:t>
            </w:r>
          </w:p>
        </w:tc>
        <w:tc>
          <w:tcPr>
            <w:tcW w:w="1148398" w:type="dxa"/>
            <w:shd w:val="clear" w:color="auto" w:fill="FFFFFF"/>
            <w:vAlign w:val="center"/>
          </w:tcPr>
          <w:p w:rsidR="00E32E73" w:rsidRDefault="00453AAB" w:rsidP="008A2D0A">
            <w:pPr>
              <w:bidi w:val="1"/>
              <w:pStyle w:val="Compact"/>
              <w:jc w:val="right"/>
            </w:pPr>
            <w:r>
              <w:rPr>
                <w:bidi/>
                <w:color w:val="000000"/>
                <w:rtl/>
              </w:rPr>
              <w:t>15% تباين</w:t>
            </w:r>
          </w:p>
        </w:tc>
        <w:tc>
          <w:tcPr>
            <w:tcW w:w="1371842" w:type="dxa"/>
            <w:shd w:val="clear" w:color="auto" w:fill="FFFFFF"/>
            <w:vAlign w:val="center"/>
          </w:tcPr>
          <w:p w:rsidR="00E32E73" w:rsidRDefault="00453AAB" w:rsidP="008A2D0A">
            <w:pPr>
              <w:bidi w:val="1"/>
              <w:pStyle w:val="Compact"/>
              <w:jc w:val="right"/>
            </w:pPr>
            <w:r>
              <w:rPr>
                <w:bidi/>
                <w:color w:val="000000"/>
                <w:rtl/>
              </w:rPr>
              <w:t>مزامنة آنية</w:t>
            </w:r>
          </w:p>
        </w:tc>
        <w:tc>
          <w:tcPr>
            <w:tcW w:w="1460181" w:type="dxa"/>
            <w:shd w:val="clear" w:color="auto" w:fill="FFFFFF"/>
            <w:vAlign w:val="center"/>
          </w:tcPr>
          <w:p w:rsidR="00E32E73" w:rsidRDefault="00453AAB" w:rsidP="008A2D0A">
            <w:pPr>
              <w:bidi w:val="1"/>
              <w:pStyle w:val="Compact"/>
              <w:jc w:val="right"/>
            </w:pPr>
            <w:r>
              <w:rPr>
                <w:bidi/>
                <w:color w:val="000000"/>
                <w:rtl/>
              </w:rPr>
              <w:t>إلغاء الأخطاء</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color w:val="000000"/>
                <w:rtl/>
              </w:rPr>
              <w:t>زمن المعالجة</w:t>
            </w:r>
          </w:p>
        </w:tc>
        <w:tc>
          <w:tcPr>
            <w:tcW w:w="1148398" w:type="dxa"/>
            <w:shd w:val="clear" w:color="auto" w:fill="EBF5FB"/>
            <w:vAlign w:val="center"/>
          </w:tcPr>
          <w:p w:rsidR="00E32E73" w:rsidRDefault="00453AAB" w:rsidP="008A2D0A">
            <w:pPr>
              <w:bidi w:val="1"/>
              <w:pStyle w:val="Compact"/>
              <w:jc w:val="right"/>
            </w:pPr>
            <w:r>
              <w:rPr>
                <w:bidi/>
                <w:color w:val="000000"/>
                <w:rtl/>
              </w:rPr>
              <w:t>20-30 دقيقة/أمر</w:t>
            </w:r>
          </w:p>
        </w:tc>
        <w:tc>
          <w:tcPr>
            <w:tcW w:w="1371842" w:type="dxa"/>
            <w:shd w:val="clear" w:color="auto" w:fill="EBF5FB"/>
            <w:vAlign w:val="center"/>
          </w:tcPr>
          <w:p w:rsidR="00E32E73" w:rsidRDefault="00453AAB" w:rsidP="008A2D0A">
            <w:pPr>
              <w:bidi w:val="1"/>
              <w:pStyle w:val="Compact"/>
              <w:jc w:val="right"/>
            </w:pPr>
            <w:r>
              <w:rPr>
                <w:bidi/>
                <w:color w:val="000000"/>
                <w:rtl/>
              </w:rPr>
              <w:t>&lt;5 ثوان</w:t>
            </w:r>
          </w:p>
        </w:tc>
        <w:tc>
          <w:tcPr>
            <w:tcW w:w="1460181" w:type="dxa"/>
            <w:shd w:val="clear" w:color="auto" w:fill="EBF5FB"/>
            <w:vAlign w:val="center"/>
          </w:tcPr>
          <w:p w:rsidR="00E32E73" w:rsidRDefault="00453AAB" w:rsidP="008A2D0A">
            <w:pPr>
              <w:bidi w:val="1"/>
              <w:pStyle w:val="Compact"/>
              <w:jc w:val="right"/>
            </w:pPr>
            <w:r>
              <w:rPr>
                <w:bidi/>
                <w:color w:val="000000"/>
                <w:rtl/>
              </w:rPr>
              <w:t>تحسن 99.7%</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color w:val="000000"/>
                <w:rtl/>
              </w:rPr>
              <w:t>حساب التكاليف</w:t>
            </w:r>
          </w:p>
        </w:tc>
        <w:tc>
          <w:tcPr>
            <w:tcW w:w="1148398" w:type="dxa"/>
            <w:shd w:val="clear" w:color="auto" w:fill="FFFFFF"/>
            <w:vAlign w:val="center"/>
          </w:tcPr>
          <w:p w:rsidR="00E32E73" w:rsidRDefault="00453AAB" w:rsidP="008A2D0A">
            <w:pPr>
              <w:bidi w:val="1"/>
              <w:pStyle w:val="Compact"/>
              <w:jc w:val="right"/>
            </w:pPr>
            <w:r>
              <w:rPr>
                <w:bidi/>
                <w:color w:val="000000"/>
                <w:rtl/>
              </w:rPr>
              <w:t>تقدير يدوي</w:t>
            </w:r>
          </w:p>
        </w:tc>
        <w:tc>
          <w:tcPr>
            <w:tcW w:w="1371842" w:type="dxa"/>
            <w:shd w:val="clear" w:color="auto" w:fill="FFFFFF"/>
            <w:vAlign w:val="center"/>
          </w:tcPr>
          <w:p w:rsidR="00E32E73" w:rsidRDefault="00453AAB" w:rsidP="008A2D0A">
            <w:pPr>
              <w:bidi w:val="1"/>
              <w:pStyle w:val="Compact"/>
              <w:jc w:val="right"/>
            </w:pPr>
            <w:r>
              <w:rPr>
                <w:bidi/>
                <w:color w:val="000000"/>
                <w:rtl/>
              </w:rPr>
              <w:t>CMUP + Q* آلي</w:t>
            </w:r>
          </w:p>
        </w:tc>
        <w:tc>
          <w:tcPr>
            <w:tcW w:w="1460181" w:type="dxa"/>
            <w:shd w:val="clear" w:color="auto" w:fill="FFFFFF"/>
            <w:vAlign w:val="center"/>
          </w:tcPr>
          <w:p w:rsidR="00E32E73" w:rsidRDefault="00453AAB" w:rsidP="008A2D0A">
            <w:pPr>
              <w:bidi w:val="1"/>
              <w:pStyle w:val="Compact"/>
              <w:jc w:val="right"/>
            </w:pPr>
            <w:r>
              <w:rPr>
                <w:bidi/>
                <w:color w:val="000000"/>
                <w:rtl/>
              </w:rPr>
              <w:t>دقة مطلقة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color w:val="000000"/>
                <w:rtl/>
              </w:rPr>
              <w:t>إدارة المخاطر</w:t>
            </w:r>
          </w:p>
        </w:tc>
        <w:tc>
          <w:tcPr>
            <w:tcW w:w="1148398" w:type="dxa"/>
            <w:shd w:val="clear" w:color="auto" w:fill="EBF5FB"/>
            <w:vAlign w:val="center"/>
          </w:tcPr>
          <w:p w:rsidR="00E32E73" w:rsidRDefault="00453AAB" w:rsidP="008A2D0A">
            <w:pPr>
              <w:bidi w:val="1"/>
              <w:pStyle w:val="Compact"/>
              <w:jc w:val="right"/>
            </w:pPr>
            <w:r>
              <w:rPr>
                <w:bidi/>
                <w:color w:val="000000"/>
                <w:rtl/>
              </w:rPr>
              <w:t>نفاد متكرر</w:t>
            </w:r>
          </w:p>
        </w:tc>
        <w:tc>
          <w:tcPr>
            <w:tcW w:w="1371842" w:type="dxa"/>
            <w:shd w:val="clear" w:color="auto" w:fill="EBF5FB"/>
            <w:vAlign w:val="center"/>
          </w:tcPr>
          <w:p w:rsidR="00E32E73" w:rsidRDefault="00453AAB" w:rsidP="008A2D0A">
            <w:pPr>
              <w:bidi w:val="1"/>
              <w:pStyle w:val="Compact"/>
              <w:jc w:val="right"/>
            </w:pPr>
            <w:r>
              <w:rPr>
                <w:bidi/>
                <w:color w:val="000000"/>
                <w:rtl/>
              </w:rPr>
              <w:t>صفر نفاد (SS)</w:t>
            </w:r>
          </w:p>
        </w:tc>
        <w:tc>
          <w:tcPr>
            <w:tcW w:w="1460181" w:type="dxa"/>
            <w:shd w:val="clear" w:color="auto" w:fill="EBF5FB"/>
            <w:vAlign w:val="center"/>
          </w:tcPr>
          <w:p w:rsidR="00E32E73" w:rsidRDefault="00453AAB" w:rsidP="008A2D0A">
            <w:pPr>
              <w:bidi w:val="1"/>
              <w:pStyle w:val="Compact"/>
              <w:jc w:val="right"/>
            </w:pPr>
            <w:r>
              <w:rPr>
                <w:bidi/>
                <w:color w:val="000000"/>
                <w:rtl/>
              </w:rPr>
              <w:t>استمرارية الخدمة</w:t>
            </w:r>
          </w:p>
        </w:tc>
      </w:tr>
    </w:tbl>
    <w:p w:rsidR="00E32E73" w:rsidRDefault="003659A9" w:rsidP="00F47840">
      <w:pPr>
        <w:bidi w:val="1"/>
        <w:jc w:val="right"/>
      </w:pPr>
      <w:r>
        <w:pict w14:anchorId="1F2B79D6">
          <v:rect id="_x0000_i2538" style="width:0;height:1.5pt" o:hralign="right" o:hrstd="t" o:hr="t"/>
        </w:pict>
      </w:r>
    </w:p>
    <w:p w:rsidR="00E32E73" w:rsidRDefault="00453AAB" w:rsidP="00907419">
      <w:pPr>
        <w:bidi w:val="1"/>
        <w:pStyle w:val="Heading3"/>
        <w:jc w:val="right"/>
      </w:pPr>
      <w:bookmarkStart w:id="110" w:name="Xf44bb1cbb1fbf8d3786fd5660f5e5e712de4010"/>
      <w:bookmarkStart w:id="111" w:name="_Toc232287792"/>
      <w:bookmarkEnd w:id="107"/>
      <w:r>
        <w:rPr>
          <w:bidi/>
          <w:rtl/>
        </w:rPr>
        <w:lastRenderedPageBreak/>
        <w:t>المطلب الثالث: تصنيف ABC-XYZ كأداة لتوجيه القرار</w:t>
      </w:r>
      <w:bookmarkEnd w:id="111"/>
    </w:p>
    <w:p w:rsidR="00E32E73" w:rsidRDefault="00453AAB" w:rsidP="00907419">
      <w:pPr>
        <w:bidi w:val="1"/>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907419">
      <w:pPr>
        <w:bidi w:val="1"/>
        <w:pStyle w:val="Heading4"/>
        <w:jc w:val="right"/>
      </w:pPr>
      <w:bookmarkStart w:id="112" w:name="أولاً-منطق-التصنيف-المعتمد"/>
      <w:r>
        <w:rPr>
          <w:bidi/>
          <w:rtl/>
        </w:rPr>
        <w:t>أولاً: منطق التصنيف المعتمد</w:t>
      </w:r>
    </w:p>
    <w:p w:rsidR="00E32E73" w:rsidRDefault="00453AAB" w:rsidP="00907419">
      <w:pPr>
        <w:bidi w:val="1"/>
        <w:pStyle w:val="Compact"/>
        <w:numPr>
          <w:ilvl w:val="0"/>
          <w:numId w:val="18"/>
        </w:numPr>
        <w:jc w:val="right"/>
      </w:pPr>
      <w:r>
        <w:rPr>
          <w:bidi/>
          <w:b/>
          <w:bCs/>
          <w:rtl/>
        </w:rPr>
        <w:t>المحور A-B-C (القيمة):</w:t>
      </w:r>
      <w:r>
        <w:rPr>
          <w:bidi/>
          <w:rtl/>
        </w:rPr>
        <w:t xml:space="preserve"> يتم تحديد الفئة بناءً على الوزن التراكمي للقيمة الاستهلاكية السنوية.</w:t>
      </w:r>
    </w:p>
    <w:p w:rsidR="00E32E73" w:rsidRDefault="00453AAB" w:rsidP="00907419">
      <w:pPr>
        <w:bidi w:val="1"/>
        <w:pStyle w:val="Compact"/>
        <w:numPr>
          <w:ilvl w:val="0"/>
          <w:numId w:val="18"/>
        </w:numPr>
        <w:jc w:val="right"/>
      </w:pPr>
      <w:r>
        <w:rPr>
          <w:bidi/>
          <w:b/>
          <w:bCs/>
          <w:rtl/>
        </w:rPr>
        <w:t>المحور X-Y-Z (الاستقرار):</w:t>
      </w:r>
      <w:r>
        <w:rPr>
          <w:bidi/>
          <w:rtl/>
        </w:rPr>
        <w:t xml:space="preserve"> يتم تحديد الفئة بناءً على معامل التباين (CV) للطلب الدوري.</w:t>
      </w:r>
    </w:p>
    <w:p w:rsidR="00E32E73" w:rsidRDefault="00453AAB" w:rsidP="00907419">
      <w:pPr>
        <w:bidi w:val="1"/>
        <w:pStyle w:val="Heading4"/>
        <w:jc w:val="right"/>
      </w:pPr>
      <w:bookmarkStart w:id="113" w:name="ثانياً-استراتيجية-التسيير-الموجهة"/>
      <w:bookmarkEnd w:id="112"/>
      <w:r>
        <w:rPr>
          <w:bidi/>
          <w:rtl/>
        </w:rPr>
        <w:t>ثانياً: استراتيجية التسيير الموجهة</w:t>
      </w:r>
    </w:p>
    <w:p w:rsidR="00E32E73" w:rsidRDefault="00453AAB" w:rsidP="00907419">
      <w:pPr>
        <w:bidi w:val="1"/>
        <w:jc w:val="right"/>
      </w:pPr>
      <w:r>
        <w:rPr>
          <w:bidi/>
          <w:rtl/>
        </w:rPr>
        <w:t>بناءً على هذا التصنيف، يتبنى نظام دعم القرار الاستراتيجيات التالية:</w:t>
      </w:r>
    </w:p>
    <w:p w:rsidR="00E32E73" w:rsidRDefault="00453AAB" w:rsidP="00907419">
      <w:pPr>
        <w:bidi w:val="1"/>
        <w:pStyle w:val="Compact"/>
        <w:numPr>
          <w:ilvl w:val="0"/>
          <w:numId w:val="19"/>
        </w:numPr>
        <w:jc w:val="right"/>
      </w:pPr>
      <w:r>
        <w:rPr>
          <w:bidi/>
          <w:b/>
          <w:bCs/>
          <w:rtl/>
        </w:rPr>
        <w:t>الأصناف AX (عالية القيمة/مستقرة):</w:t>
      </w:r>
      <w:r>
        <w:rPr>
          <w:bidi/>
          <w:rtl/>
        </w:rPr>
        <w:t xml:space="preserve"> تطبيق صارم لنموذج ويلسون مع تحديث يومي للأرصدة.</w:t>
      </w:r>
    </w:p>
    <w:p w:rsidR="00E32E73" w:rsidRDefault="00453AAB" w:rsidP="00907419">
      <w:pPr>
        <w:bidi w:val="1"/>
        <w:pStyle w:val="Compact"/>
        <w:numPr>
          <w:ilvl w:val="0"/>
          <w:numId w:val="19"/>
        </w:numPr>
        <w:jc w:val="right"/>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rsidR="00E32E73" w:rsidRDefault="00453AAB" w:rsidP="00907419">
      <w:pPr>
        <w:bidi w:val="1"/>
        <w:pStyle w:val="Compact"/>
        <w:numPr>
          <w:ilvl w:val="0"/>
          <w:numId w:val="19"/>
        </w:numPr>
        <w:jc w:val="right"/>
      </w:pPr>
      <w:r>
        <w:rPr>
          <w:bidi/>
          <w:b/>
          <w:bCs/>
          <w:rtl/>
        </w:rPr>
        <w:t>الأصناف CZ (منخفضة القيمة/غير منتظمة):</w:t>
      </w:r>
      <w:r>
        <w:rPr>
          <w:bidi/>
          <w:rtl/>
        </w:rPr>
        <w:t xml:space="preserve"> تبسيط إجراءات التموين مع الاعتماد على الطلب عند الحاجة (Just-in-Time).</w:t>
      </w:r>
    </w:p>
    <w:p w:rsidR="00E32E73" w:rsidRDefault="00453AAB" w:rsidP="00907419">
      <w:pPr>
        <w:bidi w:val="1"/>
        <w:jc w:val="right"/>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3659A9" w:rsidP="00907419">
      <w:pPr>
        <w:bidi w:val="1"/>
        <w:jc w:val="right"/>
      </w:pPr>
      <w:r>
        <w:pict w14:anchorId="61EDC3A8">
          <v:rect id="_x0000_i2539" style="width:0;height:1.5pt" o:hralign="right" o:hrstd="t" o:hr="t"/>
        </w:pict>
      </w:r>
    </w:p>
    <w:p w:rsidR="00E32E73" w:rsidRDefault="00453AAB" w:rsidP="00907419">
      <w:pPr>
        <w:bidi w:val="1"/>
        <w:jc w:val="right"/>
      </w:pPr>
      <w:r>
        <w:rPr>
          <w:bidi/>
          <w:b/>
          <w:bCs/>
          <w:rtl/>
        </w:rPr>
        <w:t>خلاصة الفصل الثاني</w:t>
      </w:r>
    </w:p>
    <w:p w:rsidR="00E32E73" w:rsidRDefault="00453AAB" w:rsidP="00907419">
      <w:pPr>
        <w:bidi w:val="1"/>
        <w:jc w:val="right"/>
      </w:pPr>
      <w:r>
        <w:rPr>
          <w:bidi/>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907419">
      <w:pPr>
        <w:bidi w:val="1"/>
        <w:jc w:val="right"/>
      </w:pPr>
      <w:r>
        <w:rPr>
          <w:bidi/>
          <w:i/>
          <w:iCs/>
          <w:rtl/>
        </w:rPr>
        <w:lastRenderedPageBreak/>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907419">
      <w:pPr>
        <w:bidi w:val="1"/>
        <w:pStyle w:val="Heading1"/>
        <w:pageBreakBefore/>
        <w:jc w:val="right"/>
      </w:pPr>
      <w:bookmarkStart w:id="114" w:name="X425548a444476a4a4f36373e56e022eba81766a"/>
      <w:bookmarkStart w:id="115" w:name="_Toc232287793"/>
      <w:bookmarkEnd w:id="70"/>
      <w:bookmarkEnd w:id="102"/>
      <w:bookmarkEnd w:id="110"/>
      <w:bookmarkEnd w:id="113"/>
      <w:r>
        <w:rPr>
          <w:bidi/>
          <w:rFonts w:ascii="Traditional Arabic" w:hAnsi="Traditional Arabic"/>
          <w:rtl/>
        </w:rPr>
        <w:lastRenderedPageBreak/>
        <w:t>الفصل الثالث: تصميم وإنجاز نظام دعم القرار</w:t>
      </w:r>
      <w:bookmarkEnd w:id="115"/>
    </w:p>
    <w:p w:rsidR="00E32E73" w:rsidRDefault="00453AAB" w:rsidP="00907419">
      <w:pPr>
        <w:bidi w:val="1"/>
        <w:jc w:val="right"/>
      </w:pPr>
      <w:r>
        <w:rPr>
          <w:bidi/>
          <w:i/>
          <w:iCs/>
          <w:rtl/>
        </w:rPr>
        <w:t>تمهيد الفصل</w:t>
      </w:r>
    </w:p>
    <w:p w:rsidR="00E32E73" w:rsidRDefault="00453AAB" w:rsidP="00907419">
      <w:pPr>
        <w:bidi w:val="1"/>
        <w:jc w:val="right"/>
      </w:pPr>
      <w:bookmarkStart w:id="116"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07419">
      <w:pPr>
        <w:bidi w:val="1"/>
        <w:pStyle w:val="Heading2"/>
        <w:jc w:val="right"/>
      </w:pPr>
      <w:bookmarkStart w:id="117" w:name="Xa676c4e96c951c611f1581966c5cca345efded0"/>
      <w:bookmarkStart w:id="118" w:name="_Toc232287794"/>
      <w:bookmarkEnd w:id="116"/>
      <w:r>
        <w:rPr>
          <w:bidi/>
          <w:rFonts w:ascii="Traditional Arabic" w:hAnsi="Traditional Arabic"/>
          <w:rtl/>
        </w:rPr>
        <w:t>المبحث الأول: الهندسة المتكاملة لنظام دعم القرار</w:t>
      </w:r>
      <w:bookmarkEnd w:id="118"/>
    </w:p>
    <w:p w:rsidR="00E32E73" w:rsidRDefault="00453AAB" w:rsidP="00907419">
      <w:pPr>
        <w:bidi w:val="1"/>
        <w:jc w:val="right"/>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07419">
      <w:pPr>
        <w:bidi w:val="1"/>
        <w:pStyle w:val="Heading3"/>
        <w:jc w:val="right"/>
      </w:pPr>
      <w:bookmarkStart w:id="119" w:name="X50eda9fd44e4b29eb77e7e9ee21c27f44b1ac92"/>
      <w:bookmarkStart w:id="120" w:name="_Toc232287795"/>
      <w:r>
        <w:rPr>
          <w:bidi/>
          <w:rtl/>
        </w:rPr>
        <w:t>المطلب الأول: فلسفة التصميم والتحول من الأنظمة أحادية الطبقة</w:t>
      </w:r>
      <w:bookmarkEnd w:id="120"/>
    </w:p>
    <w:p w:rsidR="00E32E73" w:rsidRDefault="00453AAB" w:rsidP="00907419">
      <w:pPr>
        <w:bidi w:val="1"/>
        <w:jc w:val="right"/>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07419">
      <w:pPr>
        <w:bidi w:val="1"/>
        <w:pStyle w:val="Compact"/>
        <w:numPr>
          <w:ilvl w:val="0"/>
          <w:numId w:val="20"/>
        </w:numPr>
        <w:jc w:val="right"/>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07419">
      <w:pPr>
        <w:bidi w:val="1"/>
        <w:pStyle w:val="Compact"/>
        <w:numPr>
          <w:ilvl w:val="0"/>
          <w:numId w:val="20"/>
        </w:numPr>
        <w:jc w:val="right"/>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07419">
      <w:pPr>
        <w:bidi w:val="1"/>
        <w:pStyle w:val="Compact"/>
        <w:numPr>
          <w:ilvl w:val="0"/>
          <w:numId w:val="20"/>
        </w:numPr>
        <w:jc w:val="right"/>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rsidR="00E32E73" w:rsidRDefault="00453AAB" w:rsidP="00907419">
      <w:pPr>
        <w:bidi w:val="1"/>
        <w:jc w:val="right"/>
      </w:pPr>
      <w:r>
        <w:rPr>
          <w:bidi/>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bidi/>
          <w:rtl/>
        </w:rPr>
        <w:t>، وYahi حول برمجيات تسيير مخزون قطع الغيار</w:t>
      </w:r>
      <w:r>
        <w:rPr>
          <w:rStyle w:val="FootnoteReference"/>
        </w:rPr>
        <w:footnoteReference w:id="32"/>
      </w:r>
      <w:r>
        <w:rPr>
          <w:bidi/>
          <w:rtl/>
        </w:rPr>
        <w:t>، وبشكل أحدث Bouchahlata الذي جمع بين بيئة VBA وذكاء الأعمال في سياق Ericsson Algérie</w:t>
      </w:r>
      <w:r>
        <w:rPr>
          <w:rStyle w:val="FootnoteReference"/>
        </w:rPr>
        <w:footnoteReference w:id="33"/>
      </w:r>
      <w:r>
        <w:rPr>
          <w:rtl/>
        </w:rPr>
        <w:t>.</w:t>
      </w:r>
    </w:p>
    <w:p w:rsidR="00E32E73" w:rsidRDefault="003659A9" w:rsidP="00907419">
      <w:pPr>
        <w:bidi w:val="1"/>
        <w:jc w:val="right"/>
      </w:pPr>
      <w:r>
        <w:pict w14:anchorId="7977F7B8">
          <v:rect id="_x0000_i2540" style="width:0;height:1.5pt" o:hralign="right" o:hrstd="t" o:hr="t"/>
        </w:pict>
      </w:r>
    </w:p>
    <w:p w:rsidR="00E32E73" w:rsidRDefault="00453AAB" w:rsidP="00907419">
      <w:pPr>
        <w:bidi w:val="1"/>
        <w:pStyle w:val="Heading3"/>
        <w:jc w:val="right"/>
      </w:pPr>
      <w:bookmarkStart w:id="121" w:name="Xd01ba28ceb43c2aafcfa279441271082bf35e79"/>
      <w:bookmarkStart w:id="122" w:name="_Toc232287796"/>
      <w:bookmarkEnd w:id="119"/>
      <w:r>
        <w:rPr>
          <w:bidi/>
          <w:rtl/>
        </w:rPr>
        <w:t>المطلب الثاني: مبدأ التكامل الوظيفي في بيئة Excel/VBA</w:t>
      </w:r>
      <w:bookmarkEnd w:id="122"/>
    </w:p>
    <w:p w:rsidR="00E32E73" w:rsidRDefault="00453AAB" w:rsidP="00907419">
      <w:pPr>
        <w:bidi w:val="1"/>
        <w:jc w:val="right"/>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07419">
      <w:pPr>
        <w:bidi w:val="1"/>
        <w:pStyle w:val="Compact"/>
        <w:numPr>
          <w:ilvl w:val="0"/>
          <w:numId w:val="21"/>
        </w:numPr>
        <w:jc w:val="right"/>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rsidR="00E32E73" w:rsidRDefault="00453AAB" w:rsidP="00907419">
      <w:pPr>
        <w:bidi w:val="1"/>
        <w:pStyle w:val="Compact"/>
        <w:numPr>
          <w:ilvl w:val="0"/>
          <w:numId w:val="21"/>
        </w:numPr>
        <w:jc w:val="right"/>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3659A9" w:rsidP="00907419">
      <w:pPr>
        <w:bidi w:val="1"/>
        <w:jc w:val="right"/>
      </w:pPr>
      <w:r>
        <w:pict w14:anchorId="0A673912">
          <v:rect id="_x0000_i2541" style="width:0;height:1.5pt" o:hralign="right" o:hrstd="t" o:hr="t"/>
        </w:pict>
      </w:r>
    </w:p>
    <w:p w:rsidR="00E32E73" w:rsidRDefault="00453AAB" w:rsidP="00907419">
      <w:pPr>
        <w:bidi w:val="1"/>
        <w:pStyle w:val="Heading3"/>
        <w:jc w:val="right"/>
      </w:pPr>
      <w:bookmarkStart w:id="123" w:name="Xb3cd0739dd5a83bd5baa46bdafa673a7ae7a4aa"/>
      <w:bookmarkStart w:id="124" w:name="_Toc232287797"/>
      <w:bookmarkEnd w:id="121"/>
      <w:r>
        <w:rPr>
          <w:bidi/>
          <w:rtl/>
        </w:rPr>
        <w:t>المطلب الثالث: معايير الاستقلالية التشغيلية والانتشار</w:t>
      </w:r>
      <w:bookmarkEnd w:id="124"/>
    </w:p>
    <w:p w:rsidR="00E32E73" w:rsidRDefault="00453AAB" w:rsidP="00907419">
      <w:pPr>
        <w:bidi w:val="1"/>
        <w:jc w:val="right"/>
      </w:pPr>
      <w:r>
        <w:rPr>
          <w:bid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907419">
      <w:pPr>
        <w:bidi w:val="1"/>
        <w:pStyle w:val="Compact"/>
        <w:numPr>
          <w:ilvl w:val="0"/>
          <w:numId w:val="22"/>
        </w:numPr>
        <w:jc w:val="right"/>
      </w:pPr>
      <w:r>
        <w:rPr>
          <w:bidi/>
          <w:b/>
          <w:bCs/>
          <w:rtl/>
        </w:rPr>
        <w:lastRenderedPageBreak/>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907419">
      <w:pPr>
        <w:bidi w:val="1"/>
        <w:pStyle w:val="Compact"/>
        <w:numPr>
          <w:ilvl w:val="0"/>
          <w:numId w:val="22"/>
        </w:numPr>
        <w:jc w:val="right"/>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907419">
      <w:pPr>
        <w:bidi w:val="1"/>
        <w:pStyle w:val="Compact"/>
        <w:numPr>
          <w:ilvl w:val="0"/>
          <w:numId w:val="22"/>
        </w:numPr>
        <w:jc w:val="right"/>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3659A9" w:rsidP="00907419">
      <w:pPr>
        <w:bidi w:val="1"/>
        <w:jc w:val="right"/>
      </w:pPr>
      <w:r>
        <w:pict w14:anchorId="35051852">
          <v:rect id="_x0000_i2542" style="width:0;height:1.5pt" o:hralign="right" o:hrstd="t" o:hr="t"/>
        </w:pict>
      </w:r>
    </w:p>
    <w:p w:rsidR="00E32E73" w:rsidRDefault="00453AAB" w:rsidP="00907419">
      <w:pPr>
        <w:bidi w:val="1"/>
        <w:pStyle w:val="Heading2"/>
        <w:jc w:val="right"/>
      </w:pPr>
      <w:bookmarkStart w:id="125" w:name="Xfb30997312ec99a0ff92bdd7dc592fd161b34eb"/>
      <w:bookmarkStart w:id="126" w:name="_Toc232287798"/>
      <w:bookmarkEnd w:id="117"/>
      <w:bookmarkEnd w:id="123"/>
      <w:r>
        <w:rPr>
          <w:bidi/>
          <w:rFonts w:ascii="Traditional Arabic" w:hAnsi="Traditional Arabic"/>
          <w:rtl/>
        </w:rPr>
        <w:t>المبحث الثاني: هندسة تدفق البيانات وآليات الرقابة</w:t>
      </w:r>
      <w:bookmarkEnd w:id="126"/>
    </w:p>
    <w:p w:rsidR="00E32E73" w:rsidRDefault="00453AAB" w:rsidP="00907419">
      <w:pPr>
        <w:bidi w:val="1"/>
        <w:jc w:val="right"/>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907419">
      <w:pPr>
        <w:bidi w:val="1"/>
        <w:pStyle w:val="Heading3"/>
        <w:jc w:val="right"/>
      </w:pPr>
      <w:bookmarkStart w:id="127" w:name="Xe1412b27e8b4694678434ce8a4f8b6f261fecdf"/>
      <w:bookmarkStart w:id="128" w:name="_Toc232287799"/>
      <w:r>
        <w:rPr>
          <w:bidi/>
          <w:rtl/>
        </w:rPr>
        <w:t>المطلب الأول: سلسلة الحراسة السداسية (Six-Guard Data Chain)</w:t>
      </w:r>
      <w:bookmarkEnd w:id="128"/>
    </w:p>
    <w:p w:rsidR="00E32E73" w:rsidRDefault="00453AAB" w:rsidP="00907419">
      <w:pPr>
        <w:bidi w:val="1"/>
        <w:jc w:val="right"/>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907419">
      <w:pPr>
        <w:bidi w:val="1"/>
        <w:pStyle w:val="Compact"/>
        <w:numPr>
          <w:ilvl w:val="0"/>
          <w:numId w:val="23"/>
        </w:numPr>
        <w:jc w:val="right"/>
      </w:pPr>
      <w:r>
        <w:rPr>
          <w:bidi/>
          <w:b/>
          <w:bCs/>
          <w:rtl/>
        </w:rPr>
        <w:t>حراسة الكود (Code Guard):</w:t>
      </w:r>
      <w:r>
        <w:rPr>
          <w:bidi/>
          <w:rtl/>
        </w:rPr>
        <w:t xml:space="preserve"> التحقق من أن رمز المادة مُسجل فعلياً في قاعدة البيانات لمنع خلق أصناف وهمية.</w:t>
      </w:r>
    </w:p>
    <w:p w:rsidR="00E32E73" w:rsidRDefault="00453AAB" w:rsidP="00907419">
      <w:pPr>
        <w:bidi w:val="1"/>
        <w:pStyle w:val="Compact"/>
        <w:numPr>
          <w:ilvl w:val="0"/>
          <w:numId w:val="23"/>
        </w:numPr>
        <w:jc w:val="right"/>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rsidR="00E32E73" w:rsidRDefault="00453AAB" w:rsidP="00907419">
      <w:pPr>
        <w:bidi w:val="1"/>
        <w:pStyle w:val="Compact"/>
        <w:numPr>
          <w:ilvl w:val="0"/>
          <w:numId w:val="23"/>
        </w:numPr>
        <w:jc w:val="right"/>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rsidR="00E32E73" w:rsidRDefault="00453AAB" w:rsidP="00907419">
      <w:pPr>
        <w:bidi w:val="1"/>
        <w:pStyle w:val="Compact"/>
        <w:numPr>
          <w:ilvl w:val="0"/>
          <w:numId w:val="23"/>
        </w:numPr>
        <w:jc w:val="right"/>
      </w:pPr>
      <w:r>
        <w:rPr>
          <w:bidi/>
          <w:b/>
          <w:bCs/>
          <w:rtl/>
        </w:rPr>
        <w:t>حراسة التكلفة (Cost Guard):</w:t>
      </w:r>
      <w:r>
        <w:rPr>
          <w:bidi/>
          <w:rtl/>
        </w:rPr>
        <w:t xml:space="preserve"> مطابقة سعر الوحدة مع آخر سعر مسجل أو السعر المعتمد في أمر الشراء لضمان دقة التقييم المالي.</w:t>
      </w:r>
    </w:p>
    <w:p w:rsidR="00E32E73" w:rsidRDefault="00453AAB" w:rsidP="00907419">
      <w:pPr>
        <w:bidi w:val="1"/>
        <w:pStyle w:val="Compact"/>
        <w:numPr>
          <w:ilvl w:val="0"/>
          <w:numId w:val="23"/>
        </w:numPr>
        <w:jc w:val="right"/>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rsidR="00E32E73" w:rsidRDefault="00453AAB" w:rsidP="00907419">
      <w:pPr>
        <w:bidi w:val="1"/>
        <w:pStyle w:val="Compact"/>
        <w:numPr>
          <w:ilvl w:val="0"/>
          <w:numId w:val="23"/>
        </w:numPr>
        <w:jc w:val="right"/>
      </w:pPr>
      <w:r>
        <w:rPr>
          <w:bidi/>
          <w:b/>
          <w:bCs/>
          <w:rtl/>
        </w:rPr>
        <w:lastRenderedPageBreak/>
        <w:t>حراسة المزامنة (Sync Guard):</w:t>
      </w:r>
      <w:r>
        <w:rPr>
          <w:bidi/>
          <w:rtl/>
        </w:rPr>
        <w:t xml:space="preserve"> تحديث كافة المؤشرات (الرصيد، التكلفة، التنبيهات) في لحظة واحدة لضمان عدم وجود تضارب بين أوراق العمل.</w:t>
      </w:r>
    </w:p>
    <w:p w:rsidR="00E32E73" w:rsidRDefault="003659A9" w:rsidP="00907419">
      <w:pPr>
        <w:bidi w:val="1"/>
        <w:jc w:val="right"/>
      </w:pPr>
      <w:r>
        <w:pict w14:anchorId="1F82BEC8">
          <v:rect id="_x0000_i2543" style="width:0;height:1.5pt" o:hralign="right" o:hrstd="t" o:hr="t"/>
        </w:pict>
      </w:r>
    </w:p>
    <w:p w:rsidR="00E32E73" w:rsidRDefault="00453AAB" w:rsidP="00907419">
      <w:pPr>
        <w:bidi w:val="1"/>
        <w:pStyle w:val="Heading3"/>
        <w:jc w:val="right"/>
      </w:pPr>
      <w:bookmarkStart w:id="129" w:name="X790f7c97394d912e1af56ef75b8396a4139580d"/>
      <w:bookmarkStart w:id="130" w:name="_Toc232287800"/>
      <w:bookmarkEnd w:id="127"/>
      <w:r>
        <w:rPr>
          <w:bidi/>
          <w:rtl/>
        </w:rPr>
        <w:t>المطلب الثاني: السجل الرقمي (Digital Ledger) كمرجع للمراجعة</w:t>
      </w:r>
      <w:bookmarkEnd w:id="130"/>
    </w:p>
    <w:p w:rsidR="00E32E73" w:rsidRDefault="00453AAB" w:rsidP="00907419">
      <w:pPr>
        <w:bidi w:val="1"/>
        <w:jc w:val="right"/>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907419">
      <w:pPr>
        <w:bidi w:val="1"/>
        <w:pStyle w:val="Compact"/>
        <w:numPr>
          <w:ilvl w:val="0"/>
          <w:numId w:val="24"/>
        </w:numPr>
        <w:jc w:val="right"/>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rsidR="00E32E73" w:rsidRDefault="00453AAB" w:rsidP="00907419">
      <w:pPr>
        <w:bidi w:val="1"/>
        <w:pStyle w:val="Compact"/>
        <w:numPr>
          <w:ilvl w:val="0"/>
          <w:numId w:val="24"/>
        </w:numPr>
        <w:jc w:val="right"/>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rsidR="00E32E73" w:rsidRDefault="00453AAB" w:rsidP="00907419">
      <w:pPr>
        <w:bidi w:val="1"/>
        <w:pStyle w:val="Compact"/>
        <w:numPr>
          <w:ilvl w:val="0"/>
          <w:numId w:val="24"/>
        </w:numPr>
        <w:jc w:val="right"/>
      </w:pPr>
      <w:r>
        <w:rPr>
          <w:bidi/>
          <w:b/>
          <w:bCs/>
          <w:rtl/>
        </w:rPr>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3659A9" w:rsidP="00907419">
      <w:pPr>
        <w:bidi w:val="1"/>
        <w:jc w:val="right"/>
      </w:pPr>
      <w:r>
        <w:pict w14:anchorId="75DDD2F3">
          <v:rect id="_x0000_i2544" style="width:0;height:1.5pt" o:hralign="right" o:hrstd="t" o:hr="t"/>
        </w:pict>
      </w:r>
    </w:p>
    <w:p w:rsidR="00E32E73" w:rsidRDefault="00453AAB" w:rsidP="00907419">
      <w:pPr>
        <w:bidi w:val="1"/>
        <w:pStyle w:val="Heading3"/>
        <w:jc w:val="right"/>
      </w:pPr>
      <w:bookmarkStart w:id="131" w:name="X444a26c814394dcd7d1e55a55a610cb16854269"/>
      <w:bookmarkStart w:id="132" w:name="_Toc232287801"/>
      <w:bookmarkEnd w:id="129"/>
      <w:r>
        <w:rPr>
          <w:bidi/>
          <w:rtl/>
        </w:rPr>
        <w:t>المطلب الثالث: دور محرك VBA في أتمتة الدورة المستندية</w:t>
      </w:r>
      <w:bookmarkEnd w:id="132"/>
    </w:p>
    <w:p w:rsidR="00E32E73" w:rsidRDefault="00453AAB" w:rsidP="00907419">
      <w:pPr>
        <w:bidi w:val="1"/>
        <w:jc w:val="right"/>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rsidR="00E32E73" w:rsidRDefault="00453AAB" w:rsidP="00907419">
      <w:pPr>
        <w:bidi w:val="1"/>
        <w:pStyle w:val="Compact"/>
        <w:numPr>
          <w:ilvl w:val="0"/>
          <w:numId w:val="25"/>
        </w:numPr>
        <w:jc w:val="right"/>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907419">
      <w:pPr>
        <w:bidi w:val="1"/>
        <w:pStyle w:val="Compact"/>
        <w:numPr>
          <w:ilvl w:val="0"/>
          <w:numId w:val="25"/>
        </w:numPr>
        <w:jc w:val="right"/>
      </w:pPr>
      <w:r>
        <w:rPr>
          <w:bidi/>
          <w:b/>
          <w:bCs/>
          <w:rtl/>
        </w:rPr>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907419">
      <w:pPr>
        <w:bidi w:val="1"/>
        <w:pStyle w:val="Compact"/>
        <w:numPr>
          <w:ilvl w:val="0"/>
          <w:numId w:val="25"/>
        </w:numPr>
        <w:jc w:val="right"/>
      </w:pPr>
      <w:r>
        <w:rPr>
          <w:bidi/>
          <w:b/>
          <w:bCs/>
          <w:rtl/>
        </w:rPr>
        <w:lastRenderedPageBreak/>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907419">
      <w:pPr>
        <w:bidi w:val="1"/>
        <w:jc w:val="right"/>
      </w:pPr>
      <w:r>
        <w:rPr>
          <w:bidi/>
          <w:rtl/>
        </w:rPr>
        <w:t>يُستند في تطوير هذا المحرك إلى مرجعية Microsoft الرسمية لـ VBA</w:t>
      </w:r>
      <w:r>
        <w:rPr>
          <w:rStyle w:val="FootnoteReference"/>
        </w:rPr>
        <w:footnoteReference w:id="34"/>
      </w:r>
      <w:r>
        <w:rPr>
          <w:bidi/>
          <w:rtl/>
        </w:rPr>
        <w:t xml:space="preserve"> ونموذج كائنات Excel</w:t>
      </w:r>
      <w:r>
        <w:rPr>
          <w:rStyle w:val="FootnoteReference"/>
        </w:rPr>
        <w:footnoteReference w:id="35"/>
      </w:r>
      <w:r>
        <w:rPr>
          <w:rtl/>
        </w:rPr>
        <w:t>.</w:t>
      </w:r>
    </w:p>
    <w:p w:rsidR="00E32E73" w:rsidRDefault="003659A9" w:rsidP="00907419">
      <w:pPr>
        <w:bidi w:val="1"/>
        <w:jc w:val="right"/>
      </w:pPr>
      <w:r>
        <w:pict w14:anchorId="59F29B61">
          <v:rect id="_x0000_i2545" style="width:0;height:1.5pt" o:hralign="right" o:hrstd="t" o:hr="t"/>
        </w:pict>
      </w:r>
    </w:p>
    <w:p w:rsidR="00E32E73" w:rsidRDefault="00453AAB" w:rsidP="00907419">
      <w:pPr>
        <w:bidi w:val="1"/>
        <w:pStyle w:val="Heading2"/>
        <w:jc w:val="right"/>
      </w:pPr>
      <w:bookmarkStart w:id="133" w:name="Xffbf1b46ecde0efcc86730acfd968fe379c5668"/>
      <w:bookmarkStart w:id="134" w:name="_Toc232287802"/>
      <w:bookmarkEnd w:id="125"/>
      <w:bookmarkEnd w:id="131"/>
      <w:r>
        <w:rPr>
          <w:bidi/>
          <w:rFonts w:ascii="Traditional Arabic" w:hAnsi="Traditional Arabic"/>
          <w:rtl/>
        </w:rPr>
        <w:t>المبحث الثالث: محرك الذكاء المحلي (VBA Engine)</w:t>
      </w:r>
      <w:bookmarkEnd w:id="134"/>
    </w:p>
    <w:p w:rsidR="00E32E73" w:rsidRDefault="00453AAB" w:rsidP="00907419">
      <w:pPr>
        <w:bidi w:val="1"/>
        <w:jc w:val="right"/>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907419">
      <w:pPr>
        <w:bidi w:val="1"/>
        <w:pStyle w:val="Heading3"/>
        <w:jc w:val="right"/>
      </w:pPr>
      <w:bookmarkStart w:id="135" w:name="X2b5683333895272df7448c3123c2d6911fb19dd"/>
      <w:bookmarkStart w:id="136" w:name="_Toc232287803"/>
      <w:r>
        <w:rPr>
          <w:bidi/>
          <w:rtl/>
        </w:rPr>
        <w:t>المطلب الأول: الهندسة البرمجية وبنية الوحدات النمطية</w:t>
      </w:r>
      <w:bookmarkEnd w:id="136"/>
    </w:p>
    <w:p w:rsidR="00E32E73" w:rsidRDefault="00453AAB" w:rsidP="00907419">
      <w:pPr>
        <w:bidi w:val="1"/>
        <w:jc w:val="right"/>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907419">
      <w:pPr>
        <w:bidi w:val="1"/>
        <w:pStyle w:val="Compact"/>
        <w:numPr>
          <w:ilvl w:val="0"/>
          <w:numId w:val="26"/>
        </w:numPr>
        <w:jc w:val="right"/>
      </w:pPr>
      <w:r>
        <w:rPr>
          <w:bidi/>
          <w:b/>
          <w:bCs/>
          <w:rtl/>
        </w:rPr>
        <w:t>وحدة المحرك الأساسي (</w:t>
      </w:r>
      <w:r>
        <w:rPr>
          <w:rStyle w:val="VerbatimChar"/>
          <w:rFonts w:ascii="Traditional Arabic" w:hAnsi="Traditional Arabic"/>
          <w:b/>
          <w:bCs/>
          <w:rtl/>
        </w:rPr>
        <w:t>mod_StockEngine</w:t>
      </w:r>
      <w:r>
        <w:rPr>
          <w:b/>
          <w:bCs/>
          <w:rtl/>
        </w:rPr>
        <w:t>):</w:t>
      </w:r>
      <w:r>
        <w:rPr>
          <w:bidi/>
          <w:rtl/>
        </w:rPr>
        <w:t xml:space="preserve"> تمثل النواة الحسابية للنظام، حيث تتركز فيها خوارزميات حساب EOQ </w:t>
      </w:r>
      <w:proofErr w:type="gramStart"/>
      <w:r>
        <w:rPr>
          <w:bidi/>
          <w:rtl/>
        </w:rPr>
        <w:t>و ROP</w:t>
      </w:r>
      <w:proofErr w:type="gramEnd"/>
      <w:r>
        <w:rPr>
          <w:bidi/>
          <w:rtl/>
        </w:rPr>
        <w:t xml:space="preserve"> و CMUP.</w:t>
      </w:r>
    </w:p>
    <w:p w:rsidR="00E32E73" w:rsidRDefault="00453AAB" w:rsidP="00907419">
      <w:pPr>
        <w:bidi w:val="1"/>
        <w:pStyle w:val="Compact"/>
        <w:numPr>
          <w:ilvl w:val="0"/>
          <w:numId w:val="26"/>
        </w:numPr>
        <w:jc w:val="right"/>
      </w:pPr>
      <w:r>
        <w:rPr>
          <w:bidi/>
          <w:b/>
          <w:bCs/>
          <w:rtl/>
        </w:rPr>
        <w:t>وحدة منطق الإدخال (</w:t>
      </w:r>
      <w:r>
        <w:rPr>
          <w:rStyle w:val="VerbatimChar"/>
          <w:rFonts w:ascii="Traditional Arabic" w:hAnsi="Traditional Arabic"/>
          <w:b/>
          <w:bCs/>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rsidR="00E32E73" w:rsidRDefault="00453AAB" w:rsidP="00907419">
      <w:pPr>
        <w:bidi w:val="1"/>
        <w:pStyle w:val="Compact"/>
        <w:numPr>
          <w:ilvl w:val="0"/>
          <w:numId w:val="26"/>
        </w:numPr>
        <w:jc w:val="right"/>
      </w:pPr>
      <w:r>
        <w:rPr>
          <w:bidi/>
          <w:b/>
          <w:bCs/>
          <w:rtl/>
        </w:rPr>
        <w:t>وحدة جسر المزامنة (</w:t>
      </w:r>
      <w:r>
        <w:rPr>
          <w:rStyle w:val="VerbatimChar"/>
          <w:rFonts w:ascii="Traditional Arabic" w:hAnsi="Traditional Arabic"/>
          <w:b/>
          <w:bCs/>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rsidR="00E32E73" w:rsidRDefault="00453AAB" w:rsidP="00907419">
      <w:pPr>
        <w:bidi w:val="1"/>
        <w:pStyle w:val="Compact"/>
        <w:numPr>
          <w:ilvl w:val="0"/>
          <w:numId w:val="26"/>
        </w:numPr>
        <w:jc w:val="right"/>
      </w:pPr>
      <w:r>
        <w:rPr>
          <w:bidi/>
          <w:b/>
          <w:bCs/>
          <w:rtl/>
        </w:rPr>
        <w:t>وحدة التصدير والتقارير (</w:t>
      </w:r>
      <w:r>
        <w:rPr>
          <w:rStyle w:val="VerbatimChar"/>
          <w:rFonts w:ascii="Traditional Arabic" w:hAnsi="Traditional Arabic"/>
          <w:b/>
          <w:bCs/>
          <w:rtl/>
        </w:rPr>
        <w:t>mod_ExportEngine</w:t>
      </w:r>
      <w:r>
        <w:rPr>
          <w:b/>
          <w:bCs/>
          <w:rtl/>
        </w:rPr>
        <w:t>):</w:t>
      </w:r>
      <w:r>
        <w:rPr>
          <w:bidi/>
          <w:rtl/>
        </w:rPr>
        <w:t xml:space="preserve"> تحول البيانات الرقمية إلى وثائق إدارية رسمية (PDF) تحاكي الدورة المستندية القانونية.</w:t>
      </w:r>
    </w:p>
    <w:p w:rsidR="00E32E73" w:rsidRDefault="00453AAB" w:rsidP="00907419">
      <w:pPr>
        <w:bidi w:val="1"/>
        <w:pStyle w:val="Compact"/>
        <w:numPr>
          <w:ilvl w:val="0"/>
          <w:numId w:val="26"/>
        </w:numPr>
        <w:jc w:val="right"/>
      </w:pPr>
      <w:r>
        <w:rPr>
          <w:bidi/>
          <w:b/>
          <w:bCs/>
          <w:rtl/>
        </w:rPr>
        <w:lastRenderedPageBreak/>
        <w:t>وحدة سلامة العمليات (</w:t>
      </w:r>
      <w:r>
        <w:rPr>
          <w:rStyle w:val="VerbatimChar"/>
          <w:rFonts w:ascii="Traditional Arabic" w:hAnsi="Traditional Arabic"/>
          <w:b/>
          <w:bCs/>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rsidR="00E32E73" w:rsidRDefault="003659A9" w:rsidP="00907419">
      <w:pPr>
        <w:bidi w:val="1"/>
        <w:jc w:val="right"/>
      </w:pPr>
      <w:r>
        <w:pict w14:anchorId="4B3FAFAE">
          <v:rect id="_x0000_i2546" style="width:0;height:1.5pt" o:hralign="right" o:hrstd="t" o:hr="t"/>
        </w:pict>
      </w:r>
    </w:p>
    <w:p w:rsidR="00E32E73" w:rsidRDefault="00453AAB" w:rsidP="00907419">
      <w:pPr>
        <w:bidi w:val="1"/>
        <w:pStyle w:val="Heading3"/>
        <w:jc w:val="right"/>
      </w:pPr>
      <w:bookmarkStart w:id="137" w:name="X9b60cd1fa0cbe72f7f71191beb861644b5c9805"/>
      <w:bookmarkStart w:id="138" w:name="_Toc232287804"/>
      <w:bookmarkEnd w:id="135"/>
      <w:r>
        <w:rPr>
          <w:bidi/>
          <w:rtl/>
        </w:rPr>
        <w:t>المطلب الثاني: خوارزميات التموين والتحسين الكمي</w:t>
      </w:r>
      <w:bookmarkEnd w:id="138"/>
    </w:p>
    <w:p w:rsidR="00E32E73" w:rsidRDefault="00453AAB" w:rsidP="00907419">
      <w:pPr>
        <w:bidi w:val="1"/>
        <w:jc w:val="right"/>
      </w:pPr>
      <w:r>
        <w:rPr>
          <w:bid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907419">
      <w:pPr>
        <w:bidi w:val="1"/>
        <w:pStyle w:val="Heading4"/>
        <w:jc w:val="right"/>
      </w:pPr>
      <w:bookmarkStart w:id="139" w:name="أولاً-أتمتة-نموذج-ويلسون-eoq-algorithm"/>
      <w:r>
        <w:rPr>
          <w:bidi/>
          <w:rtl/>
        </w:rPr>
        <w:t>أولاً: أتمتة نموذج ويلسون (EOQ Algorithm)</w:t>
      </w:r>
    </w:p>
    <w:p w:rsidR="00E32E73" w:rsidRDefault="00453AAB" w:rsidP="00907419">
      <w:pPr>
        <w:bidi w:val="1"/>
        <w:jc w:val="right"/>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907419">
      <w:pPr>
        <w:bidi w:val="1"/>
        <w:pStyle w:val="Heading4"/>
        <w:jc w:val="right"/>
      </w:pPr>
      <w:bookmarkStart w:id="140" w:name="ثانياً-ديناميكية-نقطة-إعادة-الطلب-rop"/>
      <w:bookmarkEnd w:id="139"/>
      <w:r>
        <w:rPr>
          <w:bidi/>
          <w:rtl/>
        </w:rPr>
        <w:t>ثانياً: ديناميكية نقطة إعادة الطلب (ROP)</w:t>
      </w:r>
    </w:p>
    <w:p w:rsidR="00E32E73" w:rsidRDefault="00453AAB" w:rsidP="00907419">
      <w:pPr>
        <w:bidi w:val="1"/>
        <w:jc w:val="right"/>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3659A9" w:rsidP="00907419">
      <w:pPr>
        <w:bidi w:val="1"/>
        <w:jc w:val="right"/>
      </w:pPr>
      <w:r>
        <w:pict w14:anchorId="65437F13">
          <v:rect id="_x0000_i2547" style="width:0;height:1.5pt" o:hralign="right" o:hrstd="t" o:hr="t"/>
        </w:pict>
      </w:r>
    </w:p>
    <w:p w:rsidR="00E32E73" w:rsidRDefault="00453AAB" w:rsidP="00907419">
      <w:pPr>
        <w:bidi w:val="1"/>
        <w:pStyle w:val="Heading3"/>
        <w:jc w:val="right"/>
      </w:pPr>
      <w:bookmarkStart w:id="141" w:name="Xdb72e8c31238e5bc8bb35e9197d335bc848251d"/>
      <w:bookmarkStart w:id="142" w:name="_Toc232287805"/>
      <w:bookmarkEnd w:id="137"/>
      <w:bookmarkEnd w:id="140"/>
      <w:r>
        <w:rPr>
          <w:bidi/>
          <w:rtl/>
        </w:rPr>
        <w:t>المطلب الثالث: إدارة التكاليف والنزاهة المالية</w:t>
      </w:r>
      <w:bookmarkEnd w:id="142"/>
    </w:p>
    <w:p w:rsidR="00E32E73" w:rsidRDefault="00453AAB" w:rsidP="00907419">
      <w:pPr>
        <w:bidi w:val="1"/>
        <w:jc w:val="right"/>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907419">
      <w:pPr>
        <w:bidi w:val="1"/>
        <w:pStyle w:val="Compact"/>
        <w:numPr>
          <w:ilvl w:val="0"/>
          <w:numId w:val="27"/>
        </w:numPr>
        <w:jc w:val="right"/>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rsidR="00E32E73" w:rsidRDefault="00453AAB" w:rsidP="00907419">
      <w:pPr>
        <w:bidi w:val="1"/>
        <w:pStyle w:val="Compact"/>
        <w:numPr>
          <w:ilvl w:val="0"/>
          <w:numId w:val="27"/>
        </w:numPr>
        <w:jc w:val="right"/>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3659A9" w:rsidP="00907419">
      <w:pPr>
        <w:bidi w:val="1"/>
        <w:jc w:val="right"/>
      </w:pPr>
      <w:r>
        <w:lastRenderedPageBreak/>
        <w:pict w14:anchorId="696EE613">
          <v:rect id="_x0000_i2548" style="width:0;height:1.5pt" o:hralign="right" o:hrstd="t" o:hr="t"/>
        </w:pict>
      </w:r>
    </w:p>
    <w:p w:rsidR="00E32E73" w:rsidRDefault="00453AAB" w:rsidP="00907419">
      <w:pPr>
        <w:bidi w:val="1"/>
        <w:pStyle w:val="Heading3"/>
        <w:jc w:val="right"/>
      </w:pPr>
      <w:bookmarkStart w:id="143" w:name="Xb42ed883f4a4d77c904837a9483548fc91a7185"/>
      <w:bookmarkStart w:id="144" w:name="_Toc232287806"/>
      <w:bookmarkEnd w:id="141"/>
      <w:r>
        <w:rPr>
          <w:bidi/>
          <w:rtl/>
        </w:rPr>
        <w:t>المطلب الرابع: محاكاة مبادئ ACID لسلامة البيانات</w:t>
      </w:r>
      <w:bookmarkEnd w:id="144"/>
    </w:p>
    <w:p w:rsidR="00E32E73" w:rsidRDefault="00453AAB" w:rsidP="00907419">
      <w:pPr>
        <w:bidi w:val="1"/>
        <w:jc w:val="right"/>
      </w:pPr>
      <w:r>
        <w:rPr>
          <w:bidi/>
          <w:rtl/>
        </w:rPr>
        <w:t>بالرغم من عمل النظام في بيئة Excel، فقد تم دمج مبادئ قواعد البيانات الاحترافية (ACID) لضمان عدم ضياع أو تشوه البيانات:</w:t>
      </w:r>
    </w:p>
    <w:p w:rsidR="00E32E73" w:rsidRDefault="00453AAB" w:rsidP="00907419">
      <w:pPr>
        <w:bidi w:val="1"/>
        <w:pStyle w:val="Compact"/>
        <w:numPr>
          <w:ilvl w:val="0"/>
          <w:numId w:val="28"/>
        </w:numPr>
        <w:jc w:val="right"/>
      </w:pPr>
      <w:r>
        <w:rPr>
          <w:bidi/>
          <w:b/>
          <w:bCs/>
          <w:rtl/>
        </w:rPr>
        <w:t>الذرية (Atomicity):</w:t>
      </w:r>
      <w:r>
        <w:rPr>
          <w:bidi/>
          <w:rtl/>
        </w:rPr>
        <w:t xml:space="preserve"> تضمن وحدة </w:t>
      </w:r>
      <w:r>
        <w:rPr>
          <w:rStyle w:val="VerbatimChar"/>
          <w:rFonts w:ascii="Traditional Arabic" w:hAnsi="Traditional Arabic"/>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907419">
      <w:pPr>
        <w:bidi w:val="1"/>
        <w:pStyle w:val="Compact"/>
        <w:numPr>
          <w:ilvl w:val="0"/>
          <w:numId w:val="28"/>
        </w:numPr>
        <w:jc w:val="right"/>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rsidR="00E32E73" w:rsidRDefault="00453AAB" w:rsidP="00907419">
      <w:pPr>
        <w:bidi w:val="1"/>
        <w:pStyle w:val="Compact"/>
        <w:numPr>
          <w:ilvl w:val="0"/>
          <w:numId w:val="28"/>
        </w:numPr>
        <w:jc w:val="right"/>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907419">
      <w:pPr>
        <w:bidi w:val="1"/>
        <w:pStyle w:val="Compact"/>
        <w:numPr>
          <w:ilvl w:val="0"/>
          <w:numId w:val="28"/>
        </w:numPr>
        <w:jc w:val="right"/>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p>
    <w:p w:rsidR="00E32E73" w:rsidRDefault="003659A9" w:rsidP="00907419">
      <w:pPr>
        <w:bidi w:val="1"/>
        <w:jc w:val="right"/>
      </w:pPr>
      <w:r>
        <w:pict w14:anchorId="5E7D4F80">
          <v:rect id="_x0000_i2549" style="width:0;height:1.5pt" o:hralign="right" o:hrstd="t" o:hr="t"/>
        </w:pict>
      </w:r>
    </w:p>
    <w:p w:rsidR="00E32E73" w:rsidRDefault="00453AAB" w:rsidP="00907419">
      <w:pPr>
        <w:bidi w:val="1"/>
        <w:pStyle w:val="Heading3"/>
        <w:jc w:val="right"/>
      </w:pPr>
      <w:bookmarkStart w:id="145" w:name="X1c2ea8d86c4f45404ae3647941d3499fe8305c9"/>
      <w:bookmarkStart w:id="146" w:name="_Toc232287807"/>
      <w:bookmarkEnd w:id="143"/>
      <w:r>
        <w:rPr>
          <w:bidi/>
          <w:rtl/>
        </w:rPr>
        <w:t>المطلب الخامس: محرك التصنيف الذكي (ABC-XYZ Engine)</w:t>
      </w:r>
      <w:bookmarkEnd w:id="146"/>
    </w:p>
    <w:p w:rsidR="00E32E73" w:rsidRDefault="00453AAB" w:rsidP="00907419">
      <w:pPr>
        <w:bidi w:val="1"/>
        <w:jc w:val="right"/>
      </w:pPr>
      <w:r>
        <w:rPr>
          <w:bidi/>
          <w:rtl/>
        </w:rPr>
        <w:t>يتوج المحرك عمله بدمج بُعدين للتحليل لتقديم استراتيجية تسيير مخصصة لكل صنف:</w:t>
      </w:r>
    </w:p>
    <w:p w:rsidR="00E32E73" w:rsidRDefault="00453AAB" w:rsidP="00907419">
      <w:pPr>
        <w:bidi w:val="1"/>
        <w:pStyle w:val="Compact"/>
        <w:numPr>
          <w:ilvl w:val="0"/>
          <w:numId w:val="29"/>
        </w:numPr>
        <w:jc w:val="right"/>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rsidR="00E32E73" w:rsidRDefault="00453AAB" w:rsidP="00907419">
      <w:pPr>
        <w:bidi w:val="1"/>
        <w:pStyle w:val="Compact"/>
        <w:numPr>
          <w:ilvl w:val="0"/>
          <w:numId w:val="29"/>
        </w:numPr>
        <w:jc w:val="right"/>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rsidR="00E32E73" w:rsidRDefault="00453AAB" w:rsidP="00907419">
      <w:pPr>
        <w:bidi w:val="1"/>
        <w:jc w:val="right"/>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rsidR="00E32E73" w:rsidRDefault="003659A9" w:rsidP="00907419">
      <w:pPr>
        <w:bidi w:val="1"/>
        <w:jc w:val="right"/>
      </w:pPr>
      <w:r>
        <w:pict w14:anchorId="085FD139">
          <v:rect id="_x0000_i2550" style="width:0;height:1.5pt" o:hralign="right" o:hrstd="t" o:hr="t"/>
        </w:pict>
      </w:r>
    </w:p>
    <w:p w:rsidR="00E32E73" w:rsidRDefault="00453AAB" w:rsidP="00907419">
      <w:pPr>
        <w:bidi w:val="1"/>
        <w:pStyle w:val="Heading2"/>
        <w:jc w:val="right"/>
      </w:pPr>
      <w:bookmarkStart w:id="147" w:name="Xc6e18aa2af3011a1373a5d4857df80b39c98584"/>
      <w:bookmarkStart w:id="148" w:name="_Toc232287808"/>
      <w:bookmarkEnd w:id="133"/>
      <w:bookmarkEnd w:id="145"/>
      <w:r>
        <w:rPr>
          <w:bidi/>
          <w:rFonts w:ascii="Traditional Arabic" w:hAnsi="Traditional Arabic"/>
          <w:rtl/>
        </w:rPr>
        <w:lastRenderedPageBreak/>
        <w:t>المبحث الرابع: هندسة واجهة المستخدم والأصالة الابتكارية</w:t>
      </w:r>
      <w:bookmarkEnd w:id="148"/>
    </w:p>
    <w:p w:rsidR="00E32E73" w:rsidRDefault="00453AAB" w:rsidP="00907419">
      <w:pPr>
        <w:bidi w:val="1"/>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907419">
      <w:pPr>
        <w:bidi w:val="1"/>
        <w:pStyle w:val="Heading3"/>
        <w:jc w:val="right"/>
      </w:pPr>
      <w:bookmarkStart w:id="149" w:name="Xdcbed4a529f139898c76cbbdb64bb8c1a119adb"/>
      <w:bookmarkStart w:id="150" w:name="_Toc232287809"/>
      <w:r>
        <w:rPr>
          <w:bidi/>
          <w:rtl/>
        </w:rPr>
        <w:t>المطلب الأول: الهندسة البنيوية لأوراق العمل (Sheet Architecture)</w:t>
      </w:r>
      <w:bookmarkEnd w:id="150"/>
    </w:p>
    <w:p w:rsidR="00E32E73" w:rsidRDefault="00453AAB" w:rsidP="00907419">
      <w:pPr>
        <w:bidi w:val="1"/>
        <w:jc w:val="right"/>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907419">
      <w:pPr>
        <w:bidi w:val="1"/>
        <w:pStyle w:val="Compact"/>
        <w:numPr>
          <w:ilvl w:val="0"/>
          <w:numId w:val="30"/>
        </w:numPr>
        <w:jc w:val="right"/>
      </w:pPr>
      <w:r>
        <w:rPr>
          <w:bidi/>
          <w:b/>
          <w:bCs/>
          <w:rtl/>
        </w:rPr>
        <w:t>واجهة الانطلاق (</w:t>
      </w:r>
      <w:r>
        <w:rPr>
          <w:rStyle w:val="VerbatimChar"/>
          <w:rFonts w:ascii="Traditional Arabic" w:hAnsi="Traditional Arabic"/>
          <w:b/>
          <w:bCs/>
          <w:rtl/>
        </w:rPr>
        <w:t>ACCUEIL</w:t>
      </w:r>
      <w:r>
        <w:rPr>
          <w:b/>
          <w:bCs/>
          <w:rtl/>
        </w:rPr>
        <w:t>):</w:t>
      </w:r>
      <w:r>
        <w:rPr>
          <w:bidi/>
          <w:rtl/>
        </w:rPr>
        <w:t xml:space="preserve"> تمثل "مركز القيادة" الذي يوفر وصولاً سريعاً لكافة وظائف النظام وملخصات تنفيذية فورية.</w:t>
      </w:r>
    </w:p>
    <w:p w:rsidR="00E32E73" w:rsidRDefault="00453AAB" w:rsidP="00907419">
      <w:pPr>
        <w:bidi w:val="1"/>
        <w:pStyle w:val="Compact"/>
        <w:numPr>
          <w:ilvl w:val="0"/>
          <w:numId w:val="30"/>
        </w:numPr>
        <w:jc w:val="right"/>
      </w:pPr>
      <w:r>
        <w:rPr>
          <w:bidi/>
          <w:b/>
          <w:bCs/>
          <w:rtl/>
        </w:rPr>
        <w:t>قاعدة البيانات المركزية (</w:t>
      </w:r>
      <w:r>
        <w:rPr>
          <w:rStyle w:val="VerbatimChar"/>
          <w:rFonts w:ascii="Traditional Arabic" w:hAnsi="Traditional Arabic"/>
          <w:b/>
          <w:bCs/>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907419">
      <w:pPr>
        <w:bidi w:val="1"/>
        <w:pStyle w:val="Compact"/>
        <w:numPr>
          <w:ilvl w:val="0"/>
          <w:numId w:val="30"/>
        </w:numPr>
        <w:jc w:val="right"/>
      </w:pPr>
      <w:r>
        <w:rPr>
          <w:bidi/>
          <w:b/>
          <w:bCs/>
          <w:rtl/>
        </w:rPr>
        <w:t>سجل الحركات الرقمي (</w:t>
      </w:r>
      <w:r>
        <w:rPr>
          <w:rStyle w:val="VerbatimChar"/>
          <w:rFonts w:ascii="Traditional Arabic" w:hAnsi="Traditional Arabic"/>
          <w:b/>
          <w:bCs/>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rsidR="00E32E73" w:rsidRDefault="00453AAB" w:rsidP="00907419">
      <w:pPr>
        <w:bidi w:val="1"/>
        <w:pStyle w:val="Compact"/>
        <w:numPr>
          <w:ilvl w:val="0"/>
          <w:numId w:val="30"/>
        </w:numPr>
        <w:jc w:val="right"/>
      </w:pPr>
      <w:r>
        <w:rPr>
          <w:bidi/>
          <w:b/>
          <w:bCs/>
          <w:rtl/>
        </w:rPr>
        <w:t>لوحة القيادة الاستراتيجية (</w:t>
      </w:r>
      <w:r>
        <w:rPr>
          <w:rStyle w:val="VerbatimChar"/>
          <w:rFonts w:ascii="Traditional Arabic" w:hAnsi="Traditional Arabic"/>
          <w:b/>
          <w:bCs/>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907419">
      <w:pPr>
        <w:bidi w:val="1"/>
        <w:pStyle w:val="Compact"/>
        <w:numPr>
          <w:ilvl w:val="0"/>
          <w:numId w:val="30"/>
        </w:numPr>
        <w:jc w:val="right"/>
      </w:pPr>
      <w:r>
        <w:rPr>
          <w:bidi/>
          <w:b/>
          <w:bCs/>
          <w:rtl/>
        </w:rPr>
        <w:t>وحدة الإعدادات (</w:t>
      </w:r>
      <w:r>
        <w:rPr>
          <w:rStyle w:val="VerbatimChar"/>
          <w:rFonts w:ascii="Traditional Arabic" w:hAnsi="Traditional Arabic"/>
          <w:b/>
          <w:bCs/>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3659A9" w:rsidP="00907419">
      <w:pPr>
        <w:bidi w:val="1"/>
        <w:jc w:val="right"/>
      </w:pPr>
      <w:r>
        <w:pict w14:anchorId="5EEA2483">
          <v:rect id="_x0000_i2551" style="width:0;height:1.5pt" o:hralign="right" o:hrstd="t" o:hr="t"/>
        </w:pict>
      </w:r>
    </w:p>
    <w:p w:rsidR="00E32E73" w:rsidRDefault="00453AAB" w:rsidP="00907419">
      <w:pPr>
        <w:bidi w:val="1"/>
        <w:pStyle w:val="Heading3"/>
        <w:jc w:val="right"/>
      </w:pPr>
      <w:bookmarkStart w:id="151" w:name="Xc3e868391841f7562f5d5b2b3c4438a8091e2eb"/>
      <w:bookmarkStart w:id="152" w:name="_Toc232287810"/>
      <w:bookmarkEnd w:id="149"/>
      <w:r>
        <w:rPr>
          <w:bidi/>
          <w:rtl/>
        </w:rPr>
        <w:t>المطلب الثاني: نظام التنبيه اللوني والذكاء البصري</w:t>
      </w:r>
      <w:bookmarkEnd w:id="152"/>
    </w:p>
    <w:p w:rsidR="00E32E73" w:rsidRDefault="00453AAB" w:rsidP="00907419">
      <w:pPr>
        <w:bidi w:val="1"/>
        <w:jc w:val="right"/>
      </w:pPr>
      <w:r>
        <w:rPr>
          <w:bid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907419">
      <w:pPr>
        <w:bidi w:val="1"/>
        <w:pStyle w:val="Compact"/>
        <w:numPr>
          <w:ilvl w:val="0"/>
          <w:numId w:val="31"/>
        </w:numPr>
        <w:jc w:val="right"/>
      </w:pPr>
      <w:r>
        <w:rPr>
          <w:bidi/>
          <w:b/>
          <w:bCs/>
          <w:rtl/>
        </w:rPr>
        <w:t>المستوى الأخضر (Safe Zone):</w:t>
      </w:r>
      <w:r>
        <w:rPr>
          <w:bidi/>
          <w:rtl/>
        </w:rPr>
        <w:t xml:space="preserve"> يُفعل عندما يكون الرصيد أعلى من نقطة إعادة الطلب بمساحة آمنة، مما يشير إلى استقرار الوضع اللوجيستي.</w:t>
      </w:r>
    </w:p>
    <w:p w:rsidR="00E32E73" w:rsidRDefault="00453AAB" w:rsidP="00907419">
      <w:pPr>
        <w:bidi w:val="1"/>
        <w:pStyle w:val="Compact"/>
        <w:numPr>
          <w:ilvl w:val="0"/>
          <w:numId w:val="31"/>
        </w:numPr>
        <w:jc w:val="right"/>
      </w:pPr>
      <w:r>
        <w:rPr>
          <w:bidi/>
          <w:b/>
          <w:bCs/>
          <w:rtl/>
        </w:rPr>
        <w:lastRenderedPageBreak/>
        <w:t>المستوى الأصفر (Warning Zone):</w:t>
      </w:r>
      <w:r>
        <w:rPr>
          <w:bid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907419">
      <w:pPr>
        <w:bidi w:val="1"/>
        <w:pStyle w:val="Compact"/>
        <w:numPr>
          <w:ilvl w:val="0"/>
          <w:numId w:val="31"/>
        </w:numPr>
        <w:jc w:val="right"/>
      </w:pPr>
      <w:r>
        <w:rPr>
          <w:bidi/>
          <w:b/>
          <w:bCs/>
          <w:rtl/>
        </w:rPr>
        <w:t>المستوى الأحمر (Danger Zone):</w:t>
      </w:r>
      <w:r>
        <w:rPr>
          <w:bid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3659A9" w:rsidP="00907419">
      <w:pPr>
        <w:bidi w:val="1"/>
        <w:jc w:val="right"/>
      </w:pPr>
      <w:r>
        <w:pict w14:anchorId="5787A741">
          <v:rect id="_x0000_i2552" style="width:0;height:1.5pt" o:hralign="right" o:hrstd="t" o:hr="t"/>
        </w:pict>
      </w:r>
    </w:p>
    <w:p w:rsidR="00E32E73" w:rsidRDefault="00453AAB" w:rsidP="00907419">
      <w:pPr>
        <w:bidi w:val="1"/>
        <w:pStyle w:val="Heading3"/>
        <w:jc w:val="right"/>
      </w:pPr>
      <w:bookmarkStart w:id="153" w:name="X197816f32b7b7ef5c9c4cb4d12a6ba19ec348d5"/>
      <w:bookmarkStart w:id="154" w:name="_Toc232287811"/>
      <w:bookmarkEnd w:id="151"/>
      <w:r>
        <w:rPr>
          <w:bidi/>
          <w:rtl/>
        </w:rPr>
        <w:t>المطلب الثالث: لوحة القيادة والتحليل الاستراتيجي (Analytics Dashboard)</w:t>
      </w:r>
      <w:bookmarkEnd w:id="154"/>
    </w:p>
    <w:p w:rsidR="00E32E73" w:rsidRDefault="00453AAB" w:rsidP="00907419">
      <w:pPr>
        <w:bidi w:val="1"/>
        <w:jc w:val="right"/>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907419">
      <w:pPr>
        <w:bidi w:val="1"/>
        <w:pStyle w:val="Compact"/>
        <w:numPr>
          <w:ilvl w:val="0"/>
          <w:numId w:val="32"/>
        </w:numPr>
        <w:jc w:val="right"/>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rsidR="00E32E73" w:rsidRDefault="00453AAB" w:rsidP="00907419">
      <w:pPr>
        <w:bidi w:val="1"/>
        <w:pStyle w:val="Compact"/>
        <w:numPr>
          <w:ilvl w:val="0"/>
          <w:numId w:val="32"/>
        </w:numPr>
        <w:jc w:val="right"/>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rsidR="00E32E73" w:rsidRDefault="00453AAB" w:rsidP="00907419">
      <w:pPr>
        <w:bidi w:val="1"/>
        <w:pStyle w:val="Compact"/>
        <w:numPr>
          <w:ilvl w:val="0"/>
          <w:numId w:val="32"/>
        </w:numPr>
        <w:jc w:val="right"/>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3659A9" w:rsidP="00907419">
      <w:pPr>
        <w:bidi w:val="1"/>
        <w:jc w:val="right"/>
      </w:pPr>
      <w:r>
        <w:pict w14:anchorId="0A285783">
          <v:rect id="_x0000_i2553" style="width:0;height:1.5pt" o:hralign="right" o:hrstd="t" o:hr="t"/>
        </w:pict>
      </w:r>
    </w:p>
    <w:p w:rsidR="00E32E73" w:rsidRDefault="00453AAB" w:rsidP="00907419">
      <w:pPr>
        <w:bidi w:val="1"/>
        <w:pStyle w:val="Heading3"/>
        <w:jc w:val="right"/>
      </w:pPr>
      <w:bookmarkStart w:id="155" w:name="X43f602add9b7058ce87741ac0c8f7096d34eb8c"/>
      <w:bookmarkStart w:id="156" w:name="_Toc232287812"/>
      <w:bookmarkEnd w:id="153"/>
      <w:r>
        <w:rPr>
          <w:bidi/>
          <w:rtl/>
        </w:rPr>
        <w:t>المطلب الرابع: المعايير الجمالية والابتكارات الوظيفية</w:t>
      </w:r>
      <w:bookmarkEnd w:id="156"/>
    </w:p>
    <w:p w:rsidR="00E32E73" w:rsidRDefault="00453AAB" w:rsidP="00907419">
      <w:pPr>
        <w:bidi w:val="1"/>
        <w:jc w:val="right"/>
      </w:pPr>
      <w:r>
        <w:rPr>
          <w:bidi/>
          <w:rtl/>
        </w:rPr>
        <w:t>لضمان احترافية النظام وتوافقه مع معايير البرمجيات الحديثة، تم دمج لمسات تصميمية ووظيفية مبتكرة:</w:t>
      </w:r>
    </w:p>
    <w:p w:rsidR="00E32E73" w:rsidRDefault="00453AAB" w:rsidP="00907419">
      <w:pPr>
        <w:bidi w:val="1"/>
        <w:pStyle w:val="Heading4"/>
        <w:jc w:val="right"/>
      </w:pPr>
      <w:bookmarkStart w:id="157" w:name="أولاً-الهوية-البصرية-zinc--emerald-theme"/>
      <w:r>
        <w:rPr>
          <w:bidi/>
          <w:rtl/>
        </w:rPr>
        <w:t>أولاً: الهوية البصرية (Zinc &amp; Emerald Theme)</w:t>
      </w:r>
    </w:p>
    <w:p w:rsidR="00E32E73" w:rsidRDefault="00453AAB" w:rsidP="00907419">
      <w:pPr>
        <w:bidi w:val="1"/>
        <w:jc w:val="right"/>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907419">
      <w:pPr>
        <w:bidi w:val="1"/>
        <w:pStyle w:val="Heading4"/>
        <w:jc w:val="right"/>
      </w:pPr>
      <w:bookmarkStart w:id="158" w:name="ثانياً-الميزات-الابتكارية-المدمجة"/>
      <w:bookmarkEnd w:id="157"/>
      <w:r>
        <w:rPr>
          <w:bidi/>
          <w:rtl/>
        </w:rPr>
        <w:t>ثانياً: الميزات الابتكارية المدمجة</w:t>
      </w:r>
    </w:p>
    <w:p w:rsidR="00E32E73" w:rsidRDefault="00453AAB" w:rsidP="00907419">
      <w:pPr>
        <w:bidi w:val="1"/>
        <w:jc w:val="right"/>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rsidR="00E32E73" w:rsidRDefault="00453AAB" w:rsidP="00907419">
      <w:pPr>
        <w:bidi w:val="1"/>
        <w:pStyle w:val="Compact"/>
        <w:numPr>
          <w:ilvl w:val="0"/>
          <w:numId w:val="33"/>
        </w:numPr>
        <w:jc w:val="right"/>
      </w:pPr>
      <w:r>
        <w:rPr>
          <w:bidi/>
          <w:b/>
          <w:bCs/>
          <w:rtl/>
        </w:rPr>
        <w:t>التقارير الآلية:</w:t>
      </w:r>
      <w:r>
        <w:rPr>
          <w:bidi/>
          <w:rtl/>
        </w:rPr>
        <w:t xml:space="preserve"> توليد وثائق إدارية رسمية (PDF) بضغطة زر، مما يلغي ساعات من العمل اليدوي.</w:t>
      </w:r>
    </w:p>
    <w:p w:rsidR="00E32E73" w:rsidRDefault="00453AAB" w:rsidP="00907419">
      <w:pPr>
        <w:bidi w:val="1"/>
        <w:pStyle w:val="Compact"/>
        <w:numPr>
          <w:ilvl w:val="0"/>
          <w:numId w:val="33"/>
        </w:numPr>
        <w:jc w:val="right"/>
      </w:pPr>
      <w:r>
        <w:rPr>
          <w:bidi/>
          <w:b/>
          <w:bCs/>
          <w:rtl/>
        </w:rPr>
        <w:lastRenderedPageBreak/>
        <w:t>التحليل التنبؤي البسيط:</w:t>
      </w:r>
      <w:r>
        <w:rPr>
          <w:bidi/>
          <w:rtl/>
        </w:rPr>
        <w:t xml:space="preserve"> استخدام البيانات التاريخية لتقدير الاحتياجات المستقبلية وتنبيه المستخدم قبل وقوع الأزمة.</w:t>
      </w:r>
    </w:p>
    <w:p w:rsidR="00E32E73" w:rsidRDefault="00453AAB" w:rsidP="00907419">
      <w:pPr>
        <w:bidi w:val="1"/>
        <w:pStyle w:val="Compact"/>
        <w:numPr>
          <w:ilvl w:val="0"/>
          <w:numId w:val="33"/>
        </w:numPr>
        <w:jc w:val="right"/>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rsidR="00E32E73" w:rsidRDefault="00453AAB" w:rsidP="00907419">
      <w:pPr>
        <w:bidi w:val="1"/>
        <w:jc w:val="right"/>
      </w:pP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907419">
      <w:pPr>
        <w:bidi w:val="1"/>
        <w:jc w:val="right"/>
      </w:pPr>
      <w:r>
        <w:rPr>
          <w:bidi/>
          <w:i/>
          <w:iCs/>
          <w:rtl/>
        </w:rPr>
        <w:t>--- نهاية الفصل الثالث ---</w:t>
      </w:r>
      <w:r>
        <w:rPr>
          <w:rStyle w:val="FootnoteReference"/>
        </w:rPr>
        <w:footnoteReference w:id="37"/>
      </w:r>
      <w:r>
        <w:rPr>
          <w:rStyle w:val="FootnoteReference"/>
        </w:rPr>
        <w:footnoteReference w:id="38"/>
      </w:r>
    </w:p>
    <w:p w:rsidR="00E32E73" w:rsidRDefault="00453AAB" w:rsidP="00907419">
      <w:pPr>
        <w:bidi w:val="1"/>
        <w:pStyle w:val="Heading1"/>
        <w:pageBreakBefore/>
        <w:jc w:val="right"/>
      </w:pPr>
      <w:bookmarkStart w:id="159" w:name="الفصل-الرابع-التجريب-والتحقق-من-النتائج"/>
      <w:bookmarkStart w:id="160" w:name="_Toc232287813"/>
      <w:bookmarkEnd w:id="114"/>
      <w:bookmarkEnd w:id="147"/>
      <w:bookmarkEnd w:id="155"/>
      <w:bookmarkEnd w:id="158"/>
      <w:r>
        <w:rPr>
          <w:bidi/>
          <w:rFonts w:ascii="Traditional Arabic" w:hAnsi="Traditional Arabic"/>
          <w:rtl/>
        </w:rPr>
        <w:lastRenderedPageBreak/>
        <w:t>الفصل الرابع: التجريب والتحقق من النتائج</w:t>
      </w:r>
      <w:bookmarkEnd w:id="160"/>
    </w:p>
    <w:p w:rsidR="00E32E73" w:rsidRDefault="00453AAB" w:rsidP="00907419">
      <w:pPr>
        <w:bidi w:val="1"/>
        <w:pStyle w:val="Heading2"/>
        <w:jc w:val="right"/>
      </w:pPr>
      <w:bookmarkStart w:id="161" w:name="X772d01764d2cdf10730319436c2b610a5dde5fe"/>
      <w:bookmarkStart w:id="162" w:name="_Toc232287814"/>
      <w:r>
        <w:rPr>
          <w:bidi/>
          <w:rFonts w:ascii="Traditional Arabic" w:hAnsi="Traditional Arabic"/>
          <w:rtl/>
        </w:rPr>
        <w:t>المبحث الأول: نتائج التجريب والتحقق من صحة الفرضيات</w:t>
      </w:r>
      <w:bookmarkEnd w:id="162"/>
    </w:p>
    <w:p w:rsidR="00E32E73" w:rsidRDefault="00453AAB" w:rsidP="00907419">
      <w:pPr>
        <w:bidi w:val="1"/>
        <w:pStyle w:val="Heading3"/>
        <w:jc w:val="right"/>
      </w:pPr>
      <w:bookmarkStart w:id="163" w:name="X49c36b57d4ff3911c0526cfcdcf059aea80a406"/>
      <w:bookmarkStart w:id="164" w:name="_Toc232287815"/>
      <w:r>
        <w:rPr>
          <w:bidi/>
          <w:rtl/>
        </w:rPr>
        <w:t>1. مقارنة مؤشرات الأداء قبل وبعد التطبيق</w:t>
      </w:r>
      <w:bookmarkEnd w:id="164"/>
    </w:p>
    <w:p w:rsidR="00E32E73" w:rsidRDefault="00453AAB" w:rsidP="00907419">
      <w:pPr>
        <w:bidi w:val="1"/>
        <w:keepNext/>
        <w:jc w:val="right"/>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rsidR="00E32E73" w:rsidRDefault="00453AAB" w:rsidP="00907419">
      <w:pPr>
        <w:bidi w:val="1"/>
        <w:spacing w:before="120" w:after="60"/>
        <w:jc w:val="right"/>
      </w:pPr>
      <w:r>
        <w:rPr>
          <w:b/>
        </w:rPr>
        <w:fldChar w:fldCharType="begin"/>
      </w:r>
      <w:r>
        <w:rPr>
          <w:b/>
        </w:rPr>
        <w:instrText xml:space="preserve"> SEQ جدول \* ARABIC \r 7 </w:instrText>
      </w:r>
      <w:r>
        <w:rPr>
          <w:b/>
        </w:rPr>
        <w:fldChar w:fldCharType="separate"/>
      </w:r>
      <w:bookmarkStart w:id="165" w:name="_Toc232287859"/>
      <w:r w:rsidR="00D71A10">
        <w:rPr>
          <w:b/>
          <w:noProof/>
        </w:rPr>
        <w:t>7</w:t>
      </w:r>
      <w:r>
        <w:rPr>
          <w:b/>
        </w:rPr>
        <w:fldChar w:fldCharType="end"/>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مؤشر الأداء (KPI)</w:t>
            </w:r>
          </w:p>
        </w:tc>
        <w:tc>
          <w:tcPr>
            <w:tcW w:w="1605069"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نسبة التحسُّن</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أقل من 5 ثوانٍ (زر واحد --- VBA)</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99.7%</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من صفر إلى 100%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مدة إجراء الجرد الفصلي</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7 -- 8 ساعات (مطابقة يدوية)</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أقل من 3 ساعات (مقارنة آلية)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60%</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دقة الرصيد</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خطأ إدخال في 12--15% من العمليات</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الأخطاء أكثر من 90%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التقارير لرئاسة الإدارة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يدوية --- ساعة أو أكثر</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PDF تلقائي بنقرة واحدة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98%</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تكلفة التطبيق</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color w:val="000000"/>
                <w:rtl/>
              </w:rPr>
              <w:t>---</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صفر دج (Office موجود مسبقاً)</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بدون ميزانية إضافية</w:t>
            </w:r>
          </w:p>
        </w:tc>
      </w:tr>
    </w:tbl>
    <w:p w:rsidR="00E32E73" w:rsidRDefault="00453AAB" w:rsidP="00106FF9">
      <w:pPr>
        <w:bidi w:val="1"/>
        <w:jc w:val="right"/>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907419">
      <w:pPr>
        <w:bidi w:val="1"/>
        <w:pStyle w:val="Heading3"/>
        <w:jc w:val="right"/>
      </w:pPr>
      <w:bookmarkStart w:id="166" w:name="Xb8e42ca6d3322078508f93d6992976adf29d2ca"/>
      <w:bookmarkStart w:id="167" w:name="_Toc232287816"/>
      <w:bookmarkEnd w:id="163"/>
      <w:r>
        <w:rPr>
          <w:bidi/>
          <w:rtl/>
        </w:rPr>
        <w:lastRenderedPageBreak/>
        <w:t>2. التحقق من صحة فرضيات البحث</w:t>
      </w:r>
      <w:bookmarkEnd w:id="167"/>
    </w:p>
    <w:p w:rsidR="00E32E73" w:rsidRDefault="00453AAB" w:rsidP="00907419">
      <w:pPr>
        <w:bidi w:val="1"/>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907419">
      <w:pPr>
        <w:bidi w:val="1"/>
        <w:keepNext/>
        <w:jc w:val="right"/>
      </w:pPr>
      <w:r>
        <w:rPr>
          <w:bidi/>
          <w:b/>
          <w:bCs/>
          <w:rtl/>
        </w:rPr>
        <w:t>الجدول رقم 07: --- نتائج التحقق من فرضيتَي البحث --- الدليل الميداني</w:t>
      </w:r>
    </w:p>
    <w:p w:rsidR="00E32E73" w:rsidRDefault="00453AAB" w:rsidP="00907419">
      <w:pPr>
        <w:bidi w:val="1"/>
        <w:spacing w:before="120" w:after="60"/>
        <w:jc w:val="right"/>
      </w:pPr>
      <w:r>
        <w:rPr>
          <w:b/>
        </w:rPr>
        <w:fldChar w:fldCharType="begin"/>
      </w:r>
      <w:r>
        <w:rPr>
          <w:b/>
        </w:rPr>
        <w:instrText xml:space="preserve"> SEQ جدول \* ARABIC \r 8 </w:instrText>
      </w:r>
      <w:r>
        <w:rPr>
          <w:b/>
        </w:rPr>
        <w:fldChar w:fldCharType="separate"/>
      </w:r>
      <w:bookmarkStart w:id="168" w:name="_Toc232287860"/>
      <w:r w:rsidR="00D71A10">
        <w:rPr>
          <w:b/>
          <w:noProof/>
        </w:rPr>
        <w:t>8</w:t>
      </w:r>
      <w:r>
        <w:rPr>
          <w:b/>
        </w:rPr>
        <w:fldChar w:fldCharType="end"/>
      </w:r>
      <w:r>
        <w:rPr>
          <w:bidi/>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907419">
            <w:pPr>
              <w:bidi w:val="1"/>
              <w:pStyle w:val="Compact"/>
              <w:jc w:val="right"/>
            </w:pPr>
            <w:r>
              <w:rPr>
                <w:bidi/>
                <w:b/>
                <w:color w:val="FFFFFF"/>
                <w:rtl/>
              </w:rPr>
              <w:t>الفرضية</w:t>
            </w:r>
          </w:p>
        </w:tc>
        <w:tc>
          <w:tcPr>
            <w:tcW w:w="1318175" w:type="dxa"/>
            <w:shd w:val="clear" w:color="auto" w:fill="0C447C"/>
            <w:vAlign w:val="center"/>
          </w:tcPr>
          <w:p w:rsidR="00E32E73" w:rsidRDefault="00453AAB" w:rsidP="00907419">
            <w:pPr>
              <w:bidi w:val="1"/>
              <w:pStyle w:val="Compact"/>
              <w:jc w:val="right"/>
            </w:pPr>
            <w:r>
              <w:rPr>
                <w:bidi/>
                <w:b/>
                <w:color w:val="FFFFFF"/>
                <w:rtl/>
              </w:rPr>
              <w:t>الصياغة</w:t>
            </w:r>
          </w:p>
        </w:tc>
        <w:tc>
          <w:tcPr>
            <w:tcW w:w="2356962" w:type="dxa"/>
            <w:shd w:val="clear" w:color="auto" w:fill="0C447C"/>
            <w:vAlign w:val="center"/>
          </w:tcPr>
          <w:p w:rsidR="00E32E73" w:rsidRDefault="00453AAB" w:rsidP="00907419">
            <w:pPr>
              <w:bidi w:val="1"/>
              <w:pStyle w:val="Compact"/>
              <w:jc w:val="right"/>
            </w:pPr>
            <w:r>
              <w:rPr>
                <w:bidi/>
                <w:b/>
                <w:color w:val="FFFFFF"/>
                <w:rtl/>
              </w:rPr>
              <w:t>الدليل الميداني</w:t>
            </w:r>
          </w:p>
        </w:tc>
        <w:tc>
          <w:tcPr>
            <w:tcW w:w="471922" w:type="dxa"/>
            <w:shd w:val="clear" w:color="auto" w:fill="0C447C"/>
            <w:vAlign w:val="center"/>
          </w:tcPr>
          <w:p w:rsidR="00E32E73" w:rsidRDefault="00453AAB" w:rsidP="00907419">
            <w:pPr>
              <w:bidi w:val="1"/>
              <w:pStyle w:val="Compact"/>
              <w:jc w:val="right"/>
            </w:pPr>
            <w:r>
              <w:rPr>
                <w:bidi/>
                <w:b/>
                <w:color w:val="FFFFFF"/>
                <w:rtl/>
              </w:rPr>
              <w:t>النتيجة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bCs/>
                <w:color w:val="000000"/>
                <w:rtl/>
              </w:rPr>
              <w:t>الفرضية الأولى</w:t>
            </w:r>
          </w:p>
        </w:tc>
        <w:tc>
          <w:tcPr>
            <w:tcW w:w="1318175" w:type="dxa"/>
            <w:shd w:val="clear" w:color="auto" w:fill="EBF5FB"/>
            <w:vAlign w:val="center"/>
          </w:tcPr>
          <w:p w:rsidR="00E32E73" w:rsidRDefault="00453AAB" w:rsidP="00907419">
            <w:pPr>
              <w:bidi w:val="1"/>
              <w:pStyle w:val="Compact"/>
              <w:jc w:val="right"/>
            </w:pPr>
            <w:r>
              <w:rPr>
                <w:bidi/>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907419">
            <w:pPr>
              <w:bidi w:val="1"/>
              <w:pStyle w:val="Compact"/>
              <w:jc w:val="right"/>
            </w:pPr>
            <w:r>
              <w:rPr>
                <w:bid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907419">
            <w:pPr>
              <w:bidi w:val="1"/>
              <w:pStyle w:val="Compact"/>
              <w:jc w:val="right"/>
            </w:pPr>
            <w:r>
              <w:rPr>
                <w:bidi/>
                <w:bCs/>
                <w:color w:val="000000"/>
                <w:rtl/>
              </w:rPr>
              <w:t>✓ مُثبَتة</w:t>
            </w:r>
          </w:p>
        </w:tc>
      </w:tr>
      <w:tr w:rsidR="00E32E73" w:rsidTr="00907419">
        <w:trPr>
          <w:cantSplit/>
          <w:jc w:val="center"/>
        </w:trPr>
        <w:tc>
          <w:tcPr>
            <w:tcW w:w="1012939" w:type="dxa"/>
            <w:shd w:val="clear" w:color="auto" w:fill="FFFFFF"/>
            <w:vAlign w:val="center"/>
          </w:tcPr>
          <w:p w:rsidR="00E32E73" w:rsidRDefault="00453AAB" w:rsidP="00907419">
            <w:pPr>
              <w:bidi w:val="1"/>
              <w:pStyle w:val="Compact"/>
              <w:jc w:val="right"/>
            </w:pPr>
            <w:r>
              <w:rPr>
                <w:bidi/>
                <w:bCs/>
                <w:color w:val="000000"/>
                <w:rtl/>
              </w:rPr>
              <w:t>الفرضية الثانية</w:t>
            </w:r>
          </w:p>
        </w:tc>
        <w:tc>
          <w:tcPr>
            <w:tcW w:w="1318175" w:type="dxa"/>
            <w:shd w:val="clear" w:color="auto" w:fill="FFFFFF"/>
            <w:vAlign w:val="center"/>
          </w:tcPr>
          <w:p w:rsidR="00E32E73" w:rsidRDefault="00453AAB" w:rsidP="00907419">
            <w:pPr>
              <w:bidi w:val="1"/>
              <w:pStyle w:val="Compact"/>
              <w:jc w:val="right"/>
            </w:pPr>
            <w:r>
              <w:rPr>
                <w:bidi/>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907419">
            <w:pPr>
              <w:bidi w:val="1"/>
              <w:pStyle w:val="Compact"/>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907419">
            <w:pPr>
              <w:bidi w:val="1"/>
              <w:pStyle w:val="Compact"/>
              <w:jc w:val="right"/>
            </w:pPr>
            <w:r>
              <w:rPr>
                <w:bidi/>
                <w:bCs/>
                <w:color w:val="000000"/>
                <w:rtl/>
              </w:rPr>
              <w:t>✓ مُثبَتة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color w:val="000000"/>
                <w:rtl/>
              </w:rPr>
              <w:t>*المصدر: إعداد الطالب --- تحليل بيانات ERP_Académie_v13.2</w:t>
            </w:r>
          </w:p>
        </w:tc>
        <w:tc>
          <w:tcPr>
            <w:tcW w:w="1318175" w:type="dxa"/>
            <w:shd w:val="clear" w:color="auto" w:fill="EBF5FB"/>
            <w:vAlign w:val="center"/>
          </w:tcPr>
          <w:p w:rsidR="00E32E73" w:rsidRDefault="00453AAB" w:rsidP="00907419">
            <w:pPr>
              <w:bidi w:val="1"/>
              <w:pStyle w:val="Compact"/>
              <w:jc w:val="right"/>
            </w:pPr>
            <w:r>
              <w:rPr>
                <w:bidi/>
                <w:color w:val="000000"/>
                <w:rtl/>
              </w:rPr>
              <w:t>مارس 2026*</w:t>
            </w:r>
          </w:p>
        </w:tc>
        <w:tc>
          <w:tcPr>
            <w:tcW w:w="2356962" w:type="dxa"/>
            <w:shd w:val="clear" w:color="auto" w:fill="EBF5FB"/>
            <w:vAlign w:val="center"/>
          </w:tcPr>
          <w:p w:rsidR="00E32E73" w:rsidRDefault="00E32E73" w:rsidP="00907419">
            <w:pPr>
              <w:bidi w:val="1"/>
              <w:pStyle w:val="Compact"/>
              <w:jc w:val="right"/>
            </w:pPr>
          </w:p>
        </w:tc>
        <w:tc>
          <w:tcPr>
            <w:tcW w:w="471922" w:type="dxa"/>
            <w:shd w:val="clear" w:color="auto" w:fill="EBF5FB"/>
            <w:vAlign w:val="center"/>
          </w:tcPr>
          <w:p w:rsidR="00E32E73" w:rsidRDefault="00E32E73" w:rsidP="00907419">
            <w:pPr>
              <w:bidi w:val="1"/>
              <w:pStyle w:val="Compact"/>
              <w:jc w:val="right"/>
            </w:pPr>
          </w:p>
        </w:tc>
      </w:tr>
    </w:tbl>
    <w:p w:rsidR="00E32E73" w:rsidRDefault="00453AAB" w:rsidP="00907419">
      <w:pPr>
        <w:bidi w:val="1"/>
        <w:pStyle w:val="Heading3"/>
        <w:jc w:val="right"/>
      </w:pPr>
      <w:bookmarkStart w:id="169" w:name="X8a93358eecaeb60469823d090d898b75c2e77ac"/>
      <w:bookmarkStart w:id="170" w:name="_Toc232287817"/>
      <w:bookmarkEnd w:id="166"/>
      <w:r>
        <w:rPr>
          <w:bidi/>
          <w:rtl/>
        </w:rPr>
        <w:t>3. التحليل التفصيلي لمؤشرات الأداء</w:t>
      </w:r>
      <w:bookmarkEnd w:id="170"/>
    </w:p>
    <w:p w:rsidR="00E32E73" w:rsidRDefault="00453AAB" w:rsidP="00907419">
      <w:pPr>
        <w:bidi w:val="1"/>
        <w:jc w:val="right"/>
      </w:pPr>
      <w:r>
        <w:rPr>
          <w:bidi/>
          <w:rtl/>
        </w:rPr>
        <w:t>بناءً على البيانات الواردة في الجدول رقم (06)، يمكن تحليل الأثر النوعي لكل مؤشر على النحو التالي:</w:t>
      </w:r>
    </w:p>
    <w:p w:rsidR="00E32E73" w:rsidRDefault="00453AAB" w:rsidP="00907419">
      <w:pPr>
        <w:bidi w:val="1"/>
        <w:pStyle w:val="Compact"/>
        <w:numPr>
          <w:ilvl w:val="0"/>
          <w:numId w:val="34"/>
        </w:numPr>
        <w:jc w:val="right"/>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907419">
      <w:pPr>
        <w:bidi w:val="1"/>
        <w:pStyle w:val="Compact"/>
        <w:numPr>
          <w:ilvl w:val="0"/>
          <w:numId w:val="34"/>
        </w:numPr>
        <w:jc w:val="right"/>
      </w:pPr>
      <w:r>
        <w:rPr>
          <w:bidi/>
          <w:b/>
          <w:bCs/>
          <w:rtl/>
        </w:rPr>
        <w:lastRenderedPageBreak/>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907419">
      <w:pPr>
        <w:bidi w:val="1"/>
        <w:pStyle w:val="Compact"/>
        <w:numPr>
          <w:ilvl w:val="0"/>
          <w:numId w:val="34"/>
        </w:numPr>
        <w:jc w:val="right"/>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907419">
      <w:pPr>
        <w:bidi w:val="1"/>
        <w:pStyle w:val="Compact"/>
        <w:numPr>
          <w:ilvl w:val="0"/>
          <w:numId w:val="34"/>
        </w:numPr>
        <w:jc w:val="right"/>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907419">
      <w:pPr>
        <w:bidi w:val="1"/>
        <w:pStyle w:val="Heading3"/>
        <w:jc w:val="right"/>
      </w:pPr>
      <w:bookmarkStart w:id="171" w:name="Xaf9730f8f208447975e9de648bd3cee193ed3c6"/>
      <w:bookmarkStart w:id="172" w:name="_Toc232287818"/>
      <w:bookmarkEnd w:id="169"/>
      <w:r>
        <w:rPr>
          <w:bidi/>
          <w:rtl/>
        </w:rPr>
        <w:t>4. التقييم الإحصائي لمؤشرات الأداء</w:t>
      </w:r>
      <w:bookmarkEnd w:id="172"/>
    </w:p>
    <w:p w:rsidR="00E32E73" w:rsidRDefault="00453AAB" w:rsidP="00907419">
      <w:pPr>
        <w:bidi w:val="1"/>
        <w:jc w:val="right"/>
      </w:pPr>
      <w:r>
        <w:rPr>
          <w:bidi/>
          <w:rtl/>
        </w:rPr>
        <w:t>لإعطاء صورة أكثر دقة عن حجم التحسُّن، يُقدِّم الجدول أدناه مقارنة عددية مباشرة بين الوضعين السابق واللاحق:</w:t>
      </w:r>
    </w:p>
    <w:p w:rsidR="00E32E73" w:rsidRDefault="00453AAB" w:rsidP="00907419">
      <w:pPr>
        <w:bidi w:val="1"/>
        <w:keepNext/>
        <w:jc w:val="right"/>
      </w:pPr>
      <w:r>
        <w:rPr>
          <w:bidi/>
          <w:b/>
          <w:bCs/>
          <w:rtl/>
        </w:rPr>
        <w:t>الجدول رقم 08: --- مقارنة عددية مباشرة قبل وبعد التطبيق</w:t>
      </w:r>
    </w:p>
    <w:p w:rsidR="00E32E73" w:rsidRDefault="00453AAB" w:rsidP="00907419">
      <w:pPr>
        <w:bidi w:val="1"/>
        <w:spacing w:before="120" w:after="60"/>
        <w:jc w:val="right"/>
      </w:pPr>
      <w:r>
        <w:rPr>
          <w:b/>
        </w:rPr>
        <w:fldChar w:fldCharType="begin"/>
      </w:r>
      <w:r>
        <w:rPr>
          <w:b/>
        </w:rPr>
        <w:instrText xml:space="preserve"> SEQ جدول \* ARABIC \r 9 </w:instrText>
      </w:r>
      <w:r>
        <w:rPr>
          <w:b/>
        </w:rPr>
        <w:fldChar w:fldCharType="separate"/>
      </w:r>
      <w:bookmarkStart w:id="173" w:name="_Toc232287861"/>
      <w:r w:rsidR="00D71A10">
        <w:rPr>
          <w:b/>
          <w:noProof/>
        </w:rPr>
        <w:t>9</w:t>
      </w:r>
      <w:r>
        <w:rPr>
          <w:b/>
        </w:rPr>
        <w:fldChar w:fldCharType="end"/>
      </w:r>
      <w:r>
        <w:rPr>
          <w:bidi/>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مؤشر الأداء</w:t>
            </w:r>
          </w:p>
        </w:tc>
        <w:tc>
          <w:tcPr>
            <w:tcW w:w="664248"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قبل التطبيق</w:t>
            </w:r>
          </w:p>
        </w:tc>
        <w:tc>
          <w:tcPr>
            <w:tcW w:w="984294"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بعد التطبيق</w:t>
            </w:r>
          </w:p>
        </w:tc>
        <w:tc>
          <w:tcPr>
            <w:tcW w:w="688402"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نسبة التحسُّن</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زمن معالجة الطلبية الواحدة</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20--30 دقيقة</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أقل من 5 ثوانٍ</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bCs/>
                <w:color w:val="000000"/>
                <w:rtl/>
              </w:rPr>
              <w:t>99.7%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مدة الجرد الفصلي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4 أيام</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1.5 يوم</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62.5%</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سرعة اكتشاف النفاد</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عند حدوثه فقط</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قبل أسبوع من حدوثه</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دقة المطابقة (دفتري/فيزيائي)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~85%</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~99.7%</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14.7 نقطة مئوية</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7</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1 (بعد ضبط ROP الفردي)</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85.7%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زمن البحث عن حركة تاريخية</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30-45 دقيقة</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&lt; 1 دقيقة</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97%</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3-5 حالات</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0</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100%</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2025/2026*</w:t>
            </w:r>
          </w:p>
        </w:tc>
        <w:tc>
          <w:tcPr>
            <w:tcW w:w="984294" w:type="dxa"/>
            <w:shd w:val="clear" w:color="auto" w:fill="FFFFFF"/>
            <w:vAlign w:val="center"/>
          </w:tcPr>
          <w:p w:rsidR="00E32E73" w:rsidRPr="00D96AFC" w:rsidRDefault="00E32E73" w:rsidP="00907419">
            <w:pPr>
              <w:bidi w:val="1"/>
              <w:pStyle w:val="Compact"/>
              <w:jc w:val="right"/>
              <w:rPr>
                <w:sz w:val="22"/>
                <w:szCs w:val="22"/>
              </w:rPr>
            </w:pPr>
          </w:p>
        </w:tc>
        <w:tc>
          <w:tcPr>
            <w:tcW w:w="688402" w:type="dxa"/>
            <w:shd w:val="clear" w:color="auto" w:fill="FFFFFF"/>
            <w:vAlign w:val="center"/>
          </w:tcPr>
          <w:p w:rsidR="00E32E73" w:rsidRPr="00D96AFC" w:rsidRDefault="00E32E73" w:rsidP="00907419">
            <w:pPr>
              <w:bidi w:val="1"/>
              <w:pStyle w:val="Compact"/>
              <w:jc w:val="right"/>
              <w:rPr>
                <w:sz w:val="22"/>
                <w:szCs w:val="22"/>
              </w:rPr>
            </w:pPr>
          </w:p>
        </w:tc>
      </w:tr>
    </w:tbl>
    <w:p w:rsidR="00E32E73" w:rsidRDefault="00453AAB" w:rsidP="00E4308A">
      <w:pPr>
        <w:bidi w:val="1"/>
        <w:jc w:val="right"/>
      </w:pPr>
      <w:r>
        <w:rPr>
          <w:bidi/>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E4308A">
      <w:pPr>
        <w:bidi w:val="1"/>
        <w:pStyle w:val="Heading3"/>
        <w:jc w:val="right"/>
      </w:pPr>
      <w:bookmarkStart w:id="174" w:name="X5d883ae01169ee0c2874075dd2ba2df14168639"/>
      <w:bookmarkStart w:id="175" w:name="_Toc232287819"/>
      <w:bookmarkEnd w:id="171"/>
      <w:r>
        <w:rPr>
          <w:bidi/>
          <w:rtl/>
        </w:rPr>
        <w:t>5. التحقق التجريبي والمصداقية</w:t>
      </w:r>
      <w:bookmarkEnd w:id="175"/>
    </w:p>
    <w:p w:rsidR="00E32E73" w:rsidRDefault="00453AAB" w:rsidP="00E4308A">
      <w:pPr>
        <w:bidi w:val="1"/>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E4308A">
      <w:pPr>
        <w:bidi w:val="1"/>
        <w:pStyle w:val="Heading3"/>
        <w:jc w:val="right"/>
      </w:pPr>
      <w:bookmarkStart w:id="176" w:name="Xfde45ab085d7ad252281c0dccada5f1ef76526b"/>
      <w:bookmarkStart w:id="177" w:name="_Toc232287820"/>
      <w:bookmarkEnd w:id="174"/>
      <w:r>
        <w:rPr>
          <w:bidi/>
          <w:rtl/>
        </w:rPr>
        <w:t>6. أمن البيانات والسلامة (Data Security &amp; Integrity)</w:t>
      </w:r>
      <w:bookmarkEnd w:id="177"/>
    </w:p>
    <w:p w:rsidR="00E32E73" w:rsidRDefault="00453AAB" w:rsidP="00E4308A">
      <w:pPr>
        <w:bidi w:val="1"/>
        <w:jc w:val="right"/>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E4308A">
      <w:pPr>
        <w:bidi w:val="1"/>
        <w:pStyle w:val="Heading3"/>
        <w:jc w:val="right"/>
      </w:pPr>
      <w:bookmarkStart w:id="178" w:name="X55ec612fe397449f669dedb016b309f368fbe7f"/>
      <w:bookmarkStart w:id="179" w:name="_Toc232287821"/>
      <w:bookmarkEnd w:id="176"/>
      <w:r>
        <w:rPr>
          <w:bidi/>
          <w:rtl/>
        </w:rPr>
        <w:t>7. الأثر التشغيلي العام (Operational Impact)</w:t>
      </w:r>
      <w:bookmarkEnd w:id="179"/>
    </w:p>
    <w:p w:rsidR="00E32E73" w:rsidRDefault="00453AAB" w:rsidP="00E4308A">
      <w:pPr>
        <w:bidi w:val="1"/>
        <w:jc w:val="right"/>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jc w:val="right"/>
        <w:rPr>
          <w:rFonts w:eastAsiaTheme="majorEastAsia" w:cstheme="majorBidi"/>
          <w:b/>
          <w:color w:val="0C447C"/>
          <w:sz w:val="36"/>
          <w:szCs w:val="26"/>
          <w:rtl/>
        </w:rPr>
      </w:pPr>
      <w:bookmarkStart w:id="180" w:name="المبحث-الثاني-التوصيات-وآفاق-البحث"/>
      <w:bookmarkEnd w:id="161"/>
      <w:bookmarkEnd w:id="178"/>
      <w:r>
        <w:rPr>
          <w:rtl/>
        </w:rPr>
        <w:br w:type="page"/>
      </w:r>
    </w:p>
    <w:p w:rsidR="00E32E73" w:rsidRDefault="00453AAB" w:rsidP="00E4308A">
      <w:pPr>
        <w:bidi w:val="1"/>
        <w:pStyle w:val="Heading2"/>
        <w:jc w:val="right"/>
      </w:pPr>
      <w:bookmarkStart w:id="181" w:name="_Toc232287822"/>
      <w:r>
        <w:rPr>
          <w:bidi/>
          <w:rFonts w:ascii="Traditional Arabic" w:hAnsi="Traditional Arabic"/>
          <w:rtl/>
        </w:rPr>
        <w:lastRenderedPageBreak/>
        <w:t>المبحث الثاني: التوصيات وآفاق البحث</w:t>
      </w:r>
      <w:bookmarkEnd w:id="181"/>
    </w:p>
    <w:p w:rsidR="00E32E73" w:rsidRDefault="00453AAB" w:rsidP="00E4308A">
      <w:pPr>
        <w:bidi w:val="1"/>
        <w:pStyle w:val="Heading3"/>
        <w:jc w:val="right"/>
      </w:pPr>
      <w:bookmarkStart w:id="182" w:name="X227b4e7819393731d2434c2aae903fe248179ff"/>
      <w:bookmarkStart w:id="183" w:name="_Toc232287823"/>
      <w:r>
        <w:rPr>
          <w:bidi/>
          <w:rtl/>
        </w:rPr>
        <w:t>1. التوصيات المقدَّمة لمصلحة المخازن والإدارة</w:t>
      </w:r>
      <w:bookmarkEnd w:id="183"/>
    </w:p>
    <w:p w:rsidR="00E32E73" w:rsidRDefault="00453AAB" w:rsidP="00E4308A">
      <w:pPr>
        <w:bidi w:val="1"/>
        <w:jc w:val="right"/>
      </w:pPr>
      <w:r>
        <w:rPr>
          <w:bidi/>
          <w:rtl/>
        </w:rPr>
        <w:t>بناءً على نتائج الدراسة وتجربة التطبيق الميداني، نُقدِّم التوصيات الأربع الآتية مُصنَّفةً حسب الأفق الزمني:</w:t>
      </w:r>
    </w:p>
    <w:p w:rsidR="00E32E73" w:rsidRDefault="00453AAB" w:rsidP="00E4308A">
      <w:pPr>
        <w:bidi w:val="1"/>
        <w:keepNext/>
        <w:jc w:val="right"/>
      </w:pPr>
      <w:r>
        <w:rPr>
          <w:bidi/>
          <w:b/>
          <w:bCs/>
          <w:rtl/>
        </w:rPr>
        <w:t>الجدول رقم 09: --- التوصيات المقدَّمة لمديرية التربية لولاية البيض</w:t>
      </w:r>
    </w:p>
    <w:p w:rsidR="00E32E73" w:rsidRDefault="00453AAB" w:rsidP="00E4308A">
      <w:pPr>
        <w:bidi w:val="1"/>
        <w:spacing w:before="120" w:after="60"/>
        <w:jc w:val="right"/>
      </w:pPr>
      <w:r>
        <w:rPr>
          <w:b/>
        </w:rPr>
        <w:fldChar w:fldCharType="begin"/>
      </w:r>
      <w:r>
        <w:rPr>
          <w:b/>
        </w:rPr>
        <w:instrText xml:space="preserve"> SEQ جدول \* ARABIC \r 10 </w:instrText>
      </w:r>
      <w:r>
        <w:rPr>
          <w:b/>
        </w:rPr>
        <w:fldChar w:fldCharType="separate"/>
      </w:r>
      <w:bookmarkStart w:id="184" w:name="_Toc232287862"/>
      <w:r w:rsidR="00D71A10">
        <w:rPr>
          <w:b/>
          <w:noProof/>
        </w:rPr>
        <w:t>10</w:t>
      </w:r>
      <w:r>
        <w:rPr>
          <w:b/>
        </w:rPr>
        <w:fldChar w:fldCharType="end"/>
      </w:r>
      <w:r>
        <w:rPr>
          <w:bidi/>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E4308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E4308A">
            <w:pPr>
              <w:bidi w:val="1"/>
              <w:pStyle w:val="Compact"/>
              <w:jc w:val="right"/>
            </w:pPr>
            <w:r w:rsidRPr="005B7909">
              <w:rPr>
                <w:b/>
                <w:color w:val="FFFFFF"/>
                <w:rtl/>
              </w:rPr>
              <w:t>#</w:t>
            </w:r>
          </w:p>
        </w:tc>
        <w:tc>
          <w:tcPr>
            <w:tcW w:w="1327112" w:type="dxa"/>
            <w:shd w:val="clear" w:color="auto" w:fill="0C447C"/>
            <w:vAlign w:val="center"/>
          </w:tcPr>
          <w:p w:rsidR="00E32E73" w:rsidRPr="005B7909" w:rsidRDefault="00453AAB" w:rsidP="00E4308A">
            <w:pPr>
              <w:bidi w:val="1"/>
              <w:pStyle w:val="Compact"/>
              <w:jc w:val="right"/>
            </w:pPr>
            <w:r w:rsidRPr="005B7909">
              <w:rPr>
                <w:bidi/>
                <w:b/>
                <w:color w:val="FFFFFF"/>
                <w:rtl/>
              </w:rPr>
              <w:t>التوصية</w:t>
            </w:r>
          </w:p>
        </w:tc>
        <w:tc>
          <w:tcPr>
            <w:tcW w:w="487929" w:type="dxa"/>
            <w:shd w:val="clear" w:color="auto" w:fill="0C447C"/>
            <w:vAlign w:val="center"/>
          </w:tcPr>
          <w:p w:rsidR="00E32E73" w:rsidRPr="005B7909" w:rsidRDefault="00453AAB" w:rsidP="00E4308A">
            <w:pPr>
              <w:bidi w:val="1"/>
              <w:pStyle w:val="Compact"/>
              <w:jc w:val="right"/>
            </w:pPr>
            <w:r w:rsidRPr="005B7909">
              <w:rPr>
                <w:bidi/>
                <w:b/>
                <w:color w:val="FFFFFF"/>
                <w:rtl/>
              </w:rPr>
              <w:t>الجهة المعنية</w:t>
            </w:r>
          </w:p>
        </w:tc>
        <w:tc>
          <w:tcPr>
            <w:tcW w:w="579675" w:type="dxa"/>
            <w:shd w:val="clear" w:color="auto" w:fill="0C447C"/>
            <w:vAlign w:val="center"/>
          </w:tcPr>
          <w:p w:rsidR="00E32E73" w:rsidRPr="005B7909" w:rsidRDefault="00453AAB" w:rsidP="00E4308A">
            <w:pPr>
              <w:bidi w:val="1"/>
              <w:pStyle w:val="Compact"/>
              <w:jc w:val="right"/>
            </w:pPr>
            <w:r w:rsidRPr="005B7909">
              <w:rPr>
                <w:bidi/>
                <w:b/>
                <w:color w:val="FFFFFF"/>
                <w:rtl/>
              </w:rPr>
              <w:t>الأفق الزمني</w:t>
            </w:r>
          </w:p>
        </w:tc>
        <w:tc>
          <w:tcPr>
            <w:tcW w:w="1160850" w:type="dxa"/>
            <w:shd w:val="clear" w:color="auto" w:fill="0C447C"/>
            <w:vAlign w:val="center"/>
          </w:tcPr>
          <w:p w:rsidR="00E32E73" w:rsidRPr="005B7909" w:rsidRDefault="00453AAB" w:rsidP="00E4308A">
            <w:pPr>
              <w:bidi w:val="1"/>
              <w:pStyle w:val="Compact"/>
              <w:jc w:val="right"/>
            </w:pPr>
            <w:r w:rsidRPr="005B7909">
              <w:rPr>
                <w:bidi/>
                <w:b/>
                <w:color w:val="FFFFFF"/>
                <w:rtl/>
              </w:rPr>
              <w:t>ملاحظات التنفيذ</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Cs/>
                <w:color w:val="000000"/>
                <w:rtl/>
              </w:rPr>
              <w:t>01</w:t>
            </w:r>
          </w:p>
        </w:tc>
        <w:tc>
          <w:tcPr>
            <w:tcW w:w="1327112" w:type="dxa"/>
            <w:shd w:val="clear" w:color="auto" w:fill="EBF5FB"/>
            <w:vAlign w:val="center"/>
          </w:tcPr>
          <w:p w:rsidR="00E32E73" w:rsidRPr="005B7909" w:rsidRDefault="00453AAB" w:rsidP="00E4308A">
            <w:pPr>
              <w:bidi w:val="1"/>
              <w:pStyle w:val="Compact"/>
              <w:jc w:val="right"/>
            </w:pPr>
            <w:r w:rsidRPr="005B7909">
              <w:rPr>
                <w:bidi/>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E4308A">
            <w:pPr>
              <w:bidi w:val="1"/>
              <w:pStyle w:val="Compact"/>
              <w:jc w:val="right"/>
            </w:pPr>
            <w:r w:rsidRPr="005B7909">
              <w:rPr>
                <w:bidi/>
                <w:color w:val="000000"/>
                <w:rtl/>
              </w:rPr>
              <w:t>المدير</w:t>
            </w:r>
          </w:p>
        </w:tc>
        <w:tc>
          <w:tcPr>
            <w:tcW w:w="579675" w:type="dxa"/>
            <w:shd w:val="clear" w:color="auto" w:fill="EBF5FB"/>
            <w:vAlign w:val="center"/>
          </w:tcPr>
          <w:p w:rsidR="00E32E73" w:rsidRPr="005B7909" w:rsidRDefault="00453AAB" w:rsidP="00E4308A">
            <w:pPr>
              <w:bidi w:val="1"/>
              <w:pStyle w:val="Compact"/>
              <w:jc w:val="right"/>
            </w:pPr>
            <w:r w:rsidRPr="005B7909">
              <w:rPr>
                <w:bidi/>
                <w:color w:val="000000"/>
                <w:rtl/>
              </w:rPr>
              <w:t>فوري (عند الموافقة)</w:t>
            </w:r>
          </w:p>
        </w:tc>
        <w:tc>
          <w:tcPr>
            <w:tcW w:w="1160850" w:type="dxa"/>
            <w:shd w:val="clear" w:color="auto" w:fill="EBF5FB"/>
            <w:vAlign w:val="center"/>
          </w:tcPr>
          <w:p w:rsidR="00E32E73" w:rsidRPr="005B7909" w:rsidRDefault="00453AAB" w:rsidP="00E4308A">
            <w:pPr>
              <w:bidi w:val="1"/>
              <w:pStyle w:val="Compact"/>
              <w:jc w:val="right"/>
            </w:pPr>
            <w:r w:rsidRPr="005B7909">
              <w:rPr>
                <w:bidi/>
                <w:color w:val="000000"/>
                <w:rtl/>
              </w:rPr>
              <w:t>يومان تدريب كافيان</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bCs/>
                <w:color w:val="000000"/>
                <w:rtl/>
              </w:rPr>
              <w:t>02</w:t>
            </w:r>
          </w:p>
        </w:tc>
        <w:tc>
          <w:tcPr>
            <w:tcW w:w="1327112" w:type="dxa"/>
            <w:shd w:val="clear" w:color="auto" w:fill="FFFFFF"/>
            <w:vAlign w:val="center"/>
          </w:tcPr>
          <w:p w:rsidR="00E32E73" w:rsidRPr="005B7909" w:rsidRDefault="00453AAB" w:rsidP="00E4308A">
            <w:pPr>
              <w:bidi w:val="1"/>
              <w:pStyle w:val="Compact"/>
              <w:jc w:val="right"/>
            </w:pPr>
            <w:r w:rsidRPr="005B7909">
              <w:rPr>
                <w:bidi/>
                <w:bCs/>
                <w:color w:val="000000"/>
                <w:rtl/>
              </w:rPr>
              <w:t>مراجعة معاملات ويلسون سنوياً</w:t>
            </w:r>
          </w:p>
        </w:tc>
        <w:tc>
          <w:tcPr>
            <w:tcW w:w="487929" w:type="dxa"/>
            <w:shd w:val="clear" w:color="auto" w:fill="FFFFFF"/>
            <w:vAlign w:val="center"/>
          </w:tcPr>
          <w:p w:rsidR="00E32E73" w:rsidRPr="005B7909" w:rsidRDefault="00453AAB" w:rsidP="00E4308A">
            <w:pPr>
              <w:bidi w:val="1"/>
              <w:pStyle w:val="Compact"/>
              <w:jc w:val="right"/>
            </w:pPr>
            <w:r w:rsidRPr="005B7909">
              <w:rPr>
                <w:bidi/>
                <w:color w:val="000000"/>
                <w:rtl/>
              </w:rPr>
              <w:t>مسؤول المخزن</w:t>
            </w:r>
          </w:p>
        </w:tc>
        <w:tc>
          <w:tcPr>
            <w:tcW w:w="579675" w:type="dxa"/>
            <w:shd w:val="clear" w:color="auto" w:fill="FFFFFF"/>
            <w:vAlign w:val="center"/>
          </w:tcPr>
          <w:p w:rsidR="00E32E73" w:rsidRPr="005B7909" w:rsidRDefault="00453AAB" w:rsidP="00E4308A">
            <w:pPr>
              <w:bidi w:val="1"/>
              <w:pStyle w:val="Compact"/>
              <w:jc w:val="right"/>
            </w:pPr>
            <w:r w:rsidRPr="005B7909">
              <w:rPr>
                <w:bidi/>
                <w:color w:val="000000"/>
                <w:rtl/>
              </w:rPr>
              <w:t>نهاية كل سنة دراسية</w:t>
            </w:r>
          </w:p>
        </w:tc>
        <w:tc>
          <w:tcPr>
            <w:tcW w:w="1160850" w:type="dxa"/>
            <w:shd w:val="clear" w:color="auto" w:fill="FFFFFF"/>
            <w:vAlign w:val="center"/>
          </w:tcPr>
          <w:p w:rsidR="00E32E73" w:rsidRPr="005B7909" w:rsidRDefault="00453AAB" w:rsidP="00E4308A">
            <w:pPr>
              <w:bidi w:val="1"/>
              <w:pStyle w:val="Compact"/>
              <w:jc w:val="right"/>
            </w:pPr>
            <w:r w:rsidRPr="005B7909">
              <w:rPr>
                <w:bidi/>
                <w:color w:val="000000"/>
                <w:rtl/>
              </w:rPr>
              <w:t>تحديث D من سجل الحركات الفعلي</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Cs/>
                <w:color w:val="000000"/>
                <w:rtl/>
              </w:rPr>
              <w:t>03</w:t>
            </w:r>
          </w:p>
        </w:tc>
        <w:tc>
          <w:tcPr>
            <w:tcW w:w="1327112" w:type="dxa"/>
            <w:shd w:val="clear" w:color="auto" w:fill="EBF5FB"/>
            <w:vAlign w:val="center"/>
          </w:tcPr>
          <w:p w:rsidR="00E32E73" w:rsidRPr="005B7909" w:rsidRDefault="00453AAB" w:rsidP="00E4308A">
            <w:pPr>
              <w:bidi w:val="1"/>
              <w:pStyle w:val="Compact"/>
              <w:jc w:val="right"/>
            </w:pPr>
            <w:r w:rsidRPr="005B7909">
              <w:rPr>
                <w:bidi/>
                <w:bCs/>
                <w:color w:val="000000"/>
                <w:rtl/>
              </w:rPr>
              <w:t>إنشاء قاعدة بيانات موردين موثَّقة</w:t>
            </w:r>
          </w:p>
        </w:tc>
        <w:tc>
          <w:tcPr>
            <w:tcW w:w="487929" w:type="dxa"/>
            <w:shd w:val="clear" w:color="auto" w:fill="EBF5FB"/>
            <w:vAlign w:val="center"/>
          </w:tcPr>
          <w:p w:rsidR="00E32E73" w:rsidRPr="005B7909" w:rsidRDefault="00453AAB" w:rsidP="00E4308A">
            <w:pPr>
              <w:bidi w:val="1"/>
              <w:pStyle w:val="Compact"/>
              <w:jc w:val="right"/>
            </w:pPr>
            <w:r w:rsidRPr="005B7909">
              <w:rPr>
                <w:bidi/>
                <w:color w:val="000000"/>
                <w:rtl/>
              </w:rPr>
              <w:t>مصلحة المخازن</w:t>
            </w:r>
          </w:p>
        </w:tc>
        <w:tc>
          <w:tcPr>
            <w:tcW w:w="579675" w:type="dxa"/>
            <w:shd w:val="clear" w:color="auto" w:fill="EBF5FB"/>
            <w:vAlign w:val="center"/>
          </w:tcPr>
          <w:p w:rsidR="00E32E73" w:rsidRPr="005B7909" w:rsidRDefault="00453AAB" w:rsidP="00E4308A">
            <w:pPr>
              <w:bidi w:val="1"/>
              <w:pStyle w:val="Compact"/>
              <w:jc w:val="right"/>
            </w:pPr>
            <w:r w:rsidRPr="005B7909">
              <w:rPr>
                <w:bidi/>
                <w:color w:val="000000"/>
                <w:rtl/>
              </w:rPr>
              <w:t>خلال 3 أشهر</w:t>
            </w:r>
          </w:p>
        </w:tc>
        <w:tc>
          <w:tcPr>
            <w:tcW w:w="1160850" w:type="dxa"/>
            <w:shd w:val="clear" w:color="auto" w:fill="EBF5FB"/>
            <w:vAlign w:val="center"/>
          </w:tcPr>
          <w:p w:rsidR="00E32E73" w:rsidRPr="005B7909" w:rsidRDefault="00453AAB" w:rsidP="00E4308A">
            <w:pPr>
              <w:bidi w:val="1"/>
              <w:pStyle w:val="Compact"/>
              <w:jc w:val="right"/>
            </w:pPr>
            <w:r w:rsidRPr="005B7909">
              <w:rPr>
                <w:bidi/>
                <w:color w:val="000000"/>
                <w:rtl/>
              </w:rPr>
              <w:t>تقييم نصف سنوي بنظام التنقيط المُدرج في ERP</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bCs/>
                <w:color w:val="000000"/>
                <w:rtl/>
              </w:rPr>
              <w:t>04</w:t>
            </w:r>
          </w:p>
        </w:tc>
        <w:tc>
          <w:tcPr>
            <w:tcW w:w="1327112" w:type="dxa"/>
            <w:shd w:val="clear" w:color="auto" w:fill="FFFFFF"/>
            <w:vAlign w:val="center"/>
          </w:tcPr>
          <w:p w:rsidR="00E32E73" w:rsidRPr="005B7909" w:rsidRDefault="00453AAB" w:rsidP="00E4308A">
            <w:pPr>
              <w:bidi w:val="1"/>
              <w:pStyle w:val="Compact"/>
              <w:jc w:val="right"/>
            </w:pPr>
            <w:r w:rsidRPr="005B7909">
              <w:rPr>
                <w:bidi/>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E4308A">
            <w:pPr>
              <w:bidi w:val="1"/>
              <w:pStyle w:val="Compact"/>
              <w:jc w:val="right"/>
            </w:pPr>
            <w:r w:rsidRPr="005B7909">
              <w:rPr>
                <w:bidi/>
                <w:color w:val="000000"/>
                <w:rtl/>
              </w:rPr>
              <w:t>الإدارة العامة</w:t>
            </w:r>
          </w:p>
        </w:tc>
        <w:tc>
          <w:tcPr>
            <w:tcW w:w="579675" w:type="dxa"/>
            <w:shd w:val="clear" w:color="auto" w:fill="FFFFFF"/>
            <w:vAlign w:val="center"/>
          </w:tcPr>
          <w:p w:rsidR="00E32E73" w:rsidRPr="005B7909" w:rsidRDefault="00453AAB" w:rsidP="00E4308A">
            <w:pPr>
              <w:bidi w:val="1"/>
              <w:pStyle w:val="Compact"/>
              <w:jc w:val="right"/>
            </w:pPr>
            <w:r w:rsidRPr="005B7909">
              <w:rPr>
                <w:bidi/>
                <w:color w:val="000000"/>
                <w:rtl/>
              </w:rPr>
              <w:t>المدى البعيد (3--5 سنوات)</w:t>
            </w:r>
          </w:p>
        </w:tc>
        <w:tc>
          <w:tcPr>
            <w:tcW w:w="1160850" w:type="dxa"/>
            <w:shd w:val="clear" w:color="auto" w:fill="FFFFFF"/>
            <w:vAlign w:val="center"/>
          </w:tcPr>
          <w:p w:rsidR="00E32E73" w:rsidRPr="005B7909" w:rsidRDefault="00453AAB" w:rsidP="00E4308A">
            <w:pPr>
              <w:bidi w:val="1"/>
              <w:pStyle w:val="Compact"/>
              <w:jc w:val="right"/>
            </w:pPr>
            <w:r w:rsidRPr="005B7909">
              <w:rPr>
                <w:bidi/>
                <w:color w:val="000000"/>
                <w:rtl/>
              </w:rPr>
              <w:t>استيعاب النمو وتوسيع النطاق للولايات المجاورة</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idi/>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E4308A">
            <w:pPr>
              <w:bidi w:val="1"/>
              <w:pStyle w:val="Compact"/>
              <w:jc w:val="right"/>
            </w:pPr>
            <w:r w:rsidRPr="005B7909">
              <w:rPr>
                <w:bidi/>
                <w:color w:val="000000"/>
                <w:rtl/>
              </w:rPr>
              <w:t>مارس 2026*</w:t>
            </w:r>
          </w:p>
        </w:tc>
        <w:tc>
          <w:tcPr>
            <w:tcW w:w="487929" w:type="dxa"/>
            <w:shd w:val="clear" w:color="auto" w:fill="EBF5FB"/>
            <w:vAlign w:val="center"/>
          </w:tcPr>
          <w:p w:rsidR="00E32E73" w:rsidRPr="005B7909" w:rsidRDefault="00E32E73" w:rsidP="00E4308A">
            <w:pPr>
              <w:bidi w:val="1"/>
              <w:pStyle w:val="Compact"/>
              <w:jc w:val="right"/>
            </w:pPr>
          </w:p>
        </w:tc>
        <w:tc>
          <w:tcPr>
            <w:tcW w:w="579675" w:type="dxa"/>
            <w:shd w:val="clear" w:color="auto" w:fill="EBF5FB"/>
            <w:vAlign w:val="center"/>
          </w:tcPr>
          <w:p w:rsidR="00E32E73" w:rsidRPr="005B7909" w:rsidRDefault="00E32E73" w:rsidP="00E4308A">
            <w:pPr>
              <w:bidi w:val="1"/>
              <w:pStyle w:val="Compact"/>
              <w:jc w:val="right"/>
            </w:pPr>
          </w:p>
        </w:tc>
        <w:tc>
          <w:tcPr>
            <w:tcW w:w="1160850" w:type="dxa"/>
            <w:shd w:val="clear" w:color="auto" w:fill="EBF5FB"/>
            <w:vAlign w:val="center"/>
          </w:tcPr>
          <w:p w:rsidR="00E32E73" w:rsidRPr="005B7909" w:rsidRDefault="00E32E73" w:rsidP="00E4308A">
            <w:pPr>
              <w:bidi w:val="1"/>
              <w:pStyle w:val="Compact"/>
              <w:jc w:val="right"/>
            </w:pPr>
          </w:p>
        </w:tc>
      </w:tr>
    </w:tbl>
    <w:p w:rsidR="00E32E73" w:rsidRDefault="00453AAB" w:rsidP="00E4308A">
      <w:pPr>
        <w:bidi w:val="1"/>
        <w:pStyle w:val="Heading3"/>
        <w:jc w:val="right"/>
      </w:pPr>
      <w:bookmarkStart w:id="185" w:name="X428f0794160c0dd1b8e5b82d0235ed45270a5de"/>
      <w:bookmarkStart w:id="186" w:name="_Toc232287824"/>
      <w:bookmarkEnd w:id="182"/>
      <w:r>
        <w:rPr>
          <w:bidi/>
          <w:rtl/>
        </w:rPr>
        <w:lastRenderedPageBreak/>
        <w:t>2. آفاق البحث</w:t>
      </w:r>
      <w:bookmarkEnd w:id="186"/>
    </w:p>
    <w:p w:rsidR="00E32E73" w:rsidRDefault="00453AAB" w:rsidP="00E4308A">
      <w:pPr>
        <w:bidi w:val="1"/>
        <w:jc w:val="right"/>
      </w:pPr>
      <w:r>
        <w:rPr>
          <w:bidi/>
          <w:rtl/>
        </w:rPr>
        <w:t>تفتح نتائج هذه الدراسة أمام الباحثين ومتخذي القرار في قطاع التربية آفاقاً بحثية عدة يمكن تناولها في أعمال مستقبلية:</w:t>
      </w:r>
    </w:p>
    <w:p w:rsidR="00E32E73" w:rsidRDefault="00453AAB" w:rsidP="00E4308A">
      <w:pPr>
        <w:bidi w:val="1"/>
        <w:pStyle w:val="Compact"/>
        <w:numPr>
          <w:ilvl w:val="0"/>
          <w:numId w:val="35"/>
        </w:numPr>
        <w:jc w:val="right"/>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rsidR="00E32E73" w:rsidRDefault="00453AAB" w:rsidP="00E4308A">
      <w:pPr>
        <w:bidi w:val="1"/>
        <w:pStyle w:val="Compact"/>
        <w:numPr>
          <w:ilvl w:val="0"/>
          <w:numId w:val="35"/>
        </w:numPr>
        <w:jc w:val="right"/>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E4308A">
      <w:pPr>
        <w:bidi w:val="1"/>
        <w:pStyle w:val="Compact"/>
        <w:numPr>
          <w:ilvl w:val="0"/>
          <w:numId w:val="35"/>
        </w:numPr>
        <w:jc w:val="right"/>
      </w:pPr>
      <w:r>
        <w:rPr>
          <w:bidi/>
          <w:b/>
          <w:bCs/>
          <w:rtl/>
        </w:rPr>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E4308A">
      <w:pPr>
        <w:bidi w:val="1"/>
        <w:jc w:val="right"/>
      </w:pPr>
      <w:r>
        <w:rPr>
          <w:bidi/>
          <w:i/>
          <w:iCs/>
          <w:rtl/>
        </w:rPr>
        <w:t>--- نهاية الفصل الرابع ---</w:t>
      </w:r>
    </w:p>
    <w:p w:rsidR="00430C95" w:rsidRDefault="00430C95">
      <w:pPr>
        <w:bidi w:val="1"/>
        <w:jc w:val="right"/>
        <w:rPr>
          <w:b/>
          <w:bCs/>
          <w:rtl/>
        </w:rPr>
      </w:pPr>
      <w:r>
        <w:rPr>
          <w:b/>
          <w:bCs/>
          <w:rtl/>
        </w:rPr>
        <w:br w:type="page"/>
      </w:r>
    </w:p>
    <w:p w:rsidR="00E32E73" w:rsidRDefault="00453AAB" w:rsidP="00E4308A">
      <w:pPr>
        <w:bidi w:val="1"/>
        <w:jc w:val="right"/>
      </w:pPr>
      <w:r>
        <w:rPr>
          <w:bidi/>
          <w:b/>
          <w:bCs/>
          <w:rtl/>
        </w:rPr>
        <w:lastRenderedPageBreak/>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tl/>
        </w:rPr>
        <w:t>ويلسون ،</w:t>
      </w:r>
      <w:proofErr w:type="gramEnd"/>
      <w:r>
        <w:rPr>
          <w:bidi/>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E4308A">
      <w:pPr>
        <w:bidi w:val="1"/>
        <w:pStyle w:val="Compact"/>
        <w:numPr>
          <w:ilvl w:val="0"/>
          <w:numId w:val="36"/>
        </w:numPr>
        <w:jc w:val="right"/>
      </w:pPr>
      <w:r>
        <w:rPr>
          <w:bidi/>
          <w:b/>
          <w:bCs/>
          <w:rtl/>
        </w:rPr>
        <w:t>الفرضية الأولى مُثبَتة:</w:t>
      </w:r>
      <w:r>
        <w:rPr>
          <w:bidi/>
          <w:rtl/>
        </w:rPr>
        <w:t xml:space="preserve"> غياب آليات التنبيه الآلي هو السبب الجذري لتكرار نفاد المواد الاستراتيجية.</w:t>
      </w:r>
    </w:p>
    <w:p w:rsidR="00E32E73" w:rsidRDefault="00453AAB" w:rsidP="00E4308A">
      <w:pPr>
        <w:bidi w:val="1"/>
        <w:pStyle w:val="Compact"/>
        <w:numPr>
          <w:ilvl w:val="0"/>
          <w:numId w:val="36"/>
        </w:numPr>
        <w:jc w:val="right"/>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tl/>
        </w:rPr>
        <w:br w:type="page"/>
      </w:r>
    </w:p>
    <w:p w:rsidR="00E32E73" w:rsidRDefault="00453AAB" w:rsidP="00E4308A">
      <w:pPr>
        <w:bidi w:val="1"/>
        <w:pStyle w:val="Heading1"/>
        <w:jc w:val="right"/>
      </w:pPr>
      <w:bookmarkStart w:id="188" w:name="_Toc232287825"/>
      <w:r>
        <w:rPr>
          <w:bidi/>
          <w:rFonts w:ascii="Traditional Arabic" w:hAnsi="Traditional Arabic"/>
          <w:rtl/>
        </w:rPr>
        <w:lastRenderedPageBreak/>
        <w:t>قائمة المصادر والمراجع</w:t>
      </w:r>
      <w:bookmarkEnd w:id="188"/>
    </w:p>
    <w:p w:rsidR="00E32E73" w:rsidRDefault="00453AAB" w:rsidP="00E4308A">
      <w:pPr>
        <w:bidi w:val="1"/>
        <w:pStyle w:val="Heading2"/>
        <w:jc w:val="right"/>
      </w:pPr>
      <w:bookmarkStart w:id="189" w:name="أولاً-الكتب-والمراجع-العلمية"/>
      <w:bookmarkStart w:id="190" w:name="_Toc232287826"/>
      <w:r>
        <w:rPr>
          <w:bidi/>
          <w:rFonts w:ascii="Traditional Arabic" w:hAnsi="Traditional Arabic"/>
          <w:rtl/>
        </w:rPr>
        <w:t>أولاً: الكتب والمراجع العلمية</w:t>
      </w:r>
      <w:bookmarkEnd w:id="190"/>
    </w:p>
    <w:p w:rsidR="00E32E73" w:rsidRDefault="00453AAB" w:rsidP="00E4308A">
      <w:pPr>
        <w:bidi w:val="1"/>
        <w:pStyle w:val="Compact"/>
        <w:numPr>
          <w:ilvl w:val="0"/>
          <w:numId w:val="37"/>
        </w:numPr>
        <w:jc w:val="righ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E4308A">
      <w:pPr>
        <w:bidi w:val="1"/>
        <w:pStyle w:val="Compact"/>
        <w:numPr>
          <w:ilvl w:val="0"/>
          <w:numId w:val="37"/>
        </w:numPr>
        <w:jc w:val="righ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E4308A">
      <w:pPr>
        <w:bidi w:val="1"/>
        <w:pStyle w:val="Compact"/>
        <w:numPr>
          <w:ilvl w:val="0"/>
          <w:numId w:val="37"/>
        </w:numPr>
        <w:jc w:val="righ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E4308A">
      <w:pPr>
        <w:bidi w:val="1"/>
        <w:pStyle w:val="Compact"/>
        <w:numPr>
          <w:ilvl w:val="0"/>
          <w:numId w:val="37"/>
        </w:numPr>
        <w:jc w:val="righ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E4308A">
      <w:pPr>
        <w:bidi w:val="1"/>
        <w:pStyle w:val="Compact"/>
        <w:numPr>
          <w:ilvl w:val="0"/>
          <w:numId w:val="37"/>
        </w:numPr>
        <w:jc w:val="righ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E4308A">
      <w:pPr>
        <w:bidi w:val="1"/>
        <w:pStyle w:val="Compact"/>
        <w:numPr>
          <w:ilvl w:val="0"/>
          <w:numId w:val="37"/>
        </w:numPr>
        <w:jc w:val="righ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E4308A">
      <w:pPr>
        <w:bidi w:val="1"/>
        <w:pStyle w:val="Compact"/>
        <w:numPr>
          <w:ilvl w:val="0"/>
          <w:numId w:val="37"/>
        </w:numPr>
        <w:jc w:val="righ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E4308A">
      <w:pPr>
        <w:bidi w:val="1"/>
        <w:pStyle w:val="Compact"/>
        <w:numPr>
          <w:ilvl w:val="0"/>
          <w:numId w:val="37"/>
        </w:numPr>
        <w:jc w:val="righ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E4308A">
      <w:pPr>
        <w:bidi w:val="1"/>
        <w:pStyle w:val="Compact"/>
        <w:numPr>
          <w:ilvl w:val="0"/>
          <w:numId w:val="37"/>
        </w:numPr>
        <w:jc w:val="righ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E4308A">
      <w:pPr>
        <w:bidi w:val="1"/>
        <w:pStyle w:val="Compact"/>
        <w:numPr>
          <w:ilvl w:val="0"/>
          <w:numId w:val="37"/>
        </w:numPr>
        <w:jc w:val="right"/>
      </w:pPr>
      <w:r>
        <w:rPr>
          <w:b/>
          <w:bCs/>
          <w:rtl/>
        </w:rPr>
        <w:t>Zipkin, P. H.</w:t>
      </w:r>
      <w:r>
        <w:rPr>
          <w:rtl/>
        </w:rPr>
        <w:t xml:space="preserve"> (2000). </w:t>
      </w:r>
      <w:r>
        <w:rPr>
          <w:i/>
          <w:iCs/>
          <w:rtl/>
        </w:rPr>
        <w:t>Foundations of Inventory Management</w:t>
      </w:r>
      <w:r>
        <w:rPr>
          <w:rtl/>
        </w:rPr>
        <w:t>. McGraw-Hill.</w:t>
      </w:r>
    </w:p>
    <w:p w:rsidR="00E32E73" w:rsidRDefault="00453AAB" w:rsidP="00E4308A">
      <w:pPr>
        <w:bidi w:val="1"/>
        <w:pStyle w:val="Heading2"/>
        <w:jc w:val="right"/>
      </w:pPr>
      <w:bookmarkStart w:id="191" w:name="Xa9c5438e3f3a8a99cc43947a4701c3667770737"/>
      <w:bookmarkStart w:id="192" w:name="_Toc232287827"/>
      <w:bookmarkEnd w:id="189"/>
      <w:r>
        <w:rPr>
          <w:bidi/>
          <w:rFonts w:ascii="Traditional Arabic" w:hAnsi="Traditional Arabic"/>
          <w:rtl/>
        </w:rPr>
        <w:lastRenderedPageBreak/>
        <w:t>ثانياً: الإطار القانوني والتنظيمي الجزائري</w:t>
      </w:r>
      <w:bookmarkEnd w:id="192"/>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rsidR="00E32E73" w:rsidRDefault="00453AAB" w:rsidP="00E4308A">
      <w:pPr>
        <w:bidi w:val="1"/>
        <w:pStyle w:val="Compact"/>
        <w:numPr>
          <w:ilvl w:val="0"/>
          <w:numId w:val="38"/>
        </w:numPr>
        <w:jc w:val="right"/>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rsidR="00E32E73" w:rsidRDefault="00453AAB" w:rsidP="00E4308A">
      <w:pPr>
        <w:bidi w:val="1"/>
        <w:pStyle w:val="Heading2"/>
        <w:jc w:val="right"/>
      </w:pPr>
      <w:bookmarkStart w:id="193" w:name="ثالثاً-المنهاج-الدراسي-bts-gsl-tag1801"/>
      <w:bookmarkStart w:id="194" w:name="_Toc232287828"/>
      <w:bookmarkEnd w:id="191"/>
      <w:r>
        <w:rPr>
          <w:bidi/>
          <w:rFonts w:ascii="Traditional Arabic" w:hAnsi="Traditional Arabic"/>
          <w:rtl/>
        </w:rPr>
        <w:t>ثالثاً: المنهاج الدراسي BTS GSL (TAG1801)</w:t>
      </w:r>
      <w:bookmarkEnd w:id="194"/>
    </w:p>
    <w:p w:rsidR="00E32E73" w:rsidRDefault="00453AAB" w:rsidP="00E4308A">
      <w:pPr>
        <w:bidi w:val="1"/>
        <w:pStyle w:val="Compact"/>
        <w:numPr>
          <w:ilvl w:val="0"/>
          <w:numId w:val="39"/>
        </w:numPr>
        <w:jc w:val="right"/>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rsidR="00E32E73" w:rsidRDefault="00453AAB" w:rsidP="00E4308A">
      <w:pPr>
        <w:bidi w:val="1"/>
        <w:pStyle w:val="Compact"/>
        <w:numPr>
          <w:ilvl w:val="0"/>
          <w:numId w:val="39"/>
        </w:numPr>
        <w:jc w:val="right"/>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دراسة الأسعار وشروط التفاوض (Études des Prix et les Conditions de Négociation).</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القانون الاجتماعي (Droit Social).</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الإعلام الآلي (Informatique).</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الرياضيات العامة (Mathématiques Générales).</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lastRenderedPageBreak/>
        <w:t>البحث واختيار الموردين (Recherche et Sélection des Fournisseurs).</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إعداد ومراقبة أمر الشراء (Établissement et Contrôle de la Commande d'Achat).</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الحساب التجاري (Arithmétique Commerciale).</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القانون التجاري (Droit Commercial).</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الوثائق التجارية (Documents Commerciaux).</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تسجيل ومراقبة التوريدات (Enregistrement Comptable et Contrôle des Approvisionnements).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الجرد الفعلي (Réalisation de l'Inventaire Physique).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الجرد المحاسبي (Réalisation de l'Inventaire Comptable).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دراسة وسائل النقل (Réalisation d'une Étude des Moyens de Transport).</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الإدارة الفعالة للتوريدات (Gestion Efficace des Approvisionnements).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تقنيات التعبير والتواصل (Techniques d'Expression et de Communication).</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lastRenderedPageBreak/>
        <w:t>اقتصاد المؤسسة (Économie de l'Entreprise).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الإحصاء الوصفي (Statistiques Descriptives).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التخطيط الاستراتيجي للوجستيك (Planification Stratégique de la Logistique).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التخطيط الاستراتيجي (Planification Stratégique).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تجديد الأمر (Renouvellement de la Commande).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المتابعة والتحكم في المواد المسلَّمة (Suivi et Contrôle des Articles Livrés).</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تنظيم الوسائل اللوجستيكية (Organisation des Moyens Logistiques).</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التسيير الميزانياتي (Gestion Budgétaire).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الإنجليزية التجارية (Anglais Commercial).</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تنظيم المواد (Organisation du Matériel).</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المنهجية (Méthodologie).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المعجم اللوجستيكي (Glossaire).</w:t>
      </w:r>
      <w:r>
        <w:rPr>
          <w:bidi/>
          <w:rtl/>
        </w:rPr>
        <w:t xml:space="preserve"> (2024). مقياس BTS GSL، الفصل الدراسي الرابع.</w:t>
      </w:r>
    </w:p>
    <w:p w:rsidR="001042DE" w:rsidRDefault="001042DE" w:rsidP="00E4308A">
      <w:pPr>
        <w:bidi w:val="1"/>
        <w:jc w:val="right"/>
        <w:rPr>
          <w:rFonts w:eastAsiaTheme="majorEastAsia" w:cstheme="majorBidi"/>
          <w:b/>
          <w:color w:val="0C447C"/>
          <w:sz w:val="36"/>
          <w:szCs w:val="26"/>
        </w:rPr>
      </w:pPr>
      <w:bookmarkStart w:id="195" w:name="رابعاً-المراجع-التقنية"/>
      <w:bookmarkEnd w:id="193"/>
      <w:r>
        <w:br w:type="page"/>
      </w:r>
    </w:p>
    <w:p w:rsidR="001042DE" w:rsidRPr="001042DE" w:rsidRDefault="00453AAB" w:rsidP="00E4308A">
      <w:pPr>
        <w:bidi w:val="1"/>
        <w:pStyle w:val="Heading2"/>
        <w:jc w:val="right"/>
        <w:rPr>
          <w:rFonts w:ascii="Traditional Arabic" w:hAnsi="Traditional Arabic"/>
        </w:rPr>
      </w:pPr>
      <w:bookmarkStart w:id="196" w:name="_Toc232287829"/>
      <w:r>
        <w:rPr>
          <w:bidi/>
          <w:rFonts w:ascii="Traditional Arabic" w:hAnsi="Traditional Arabic"/>
          <w:rtl/>
        </w:rPr>
        <w:lastRenderedPageBreak/>
        <w:t>رابعاً: المراجع التقنية</w:t>
      </w:r>
      <w:bookmarkEnd w:id="196"/>
    </w:p>
    <w:p w:rsidR="00E32E73" w:rsidRDefault="00453AAB" w:rsidP="00E4308A">
      <w:pPr>
        <w:bidi w:val="1"/>
        <w:pStyle w:val="Compact"/>
        <w:numPr>
          <w:ilvl w:val="0"/>
          <w:numId w:val="40"/>
        </w:numPr>
        <w:jc w:val="righ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E4308A">
      <w:pPr>
        <w:bidi w:val="1"/>
        <w:pStyle w:val="Compact"/>
        <w:numPr>
          <w:ilvl w:val="0"/>
          <w:numId w:val="40"/>
        </w:numPr>
        <w:jc w:val="right"/>
      </w:pPr>
      <w:r>
        <w:rPr>
          <w:b/>
          <w:bCs/>
          <w:rtl/>
        </w:rPr>
        <w:t>Microsoft Corporation.</w:t>
      </w:r>
      <w:r>
        <w:rPr>
          <w:rtl/>
        </w:rPr>
        <w:t xml:space="preserve"> (2019). Excel Object Model Overview. </w:t>
      </w:r>
      <w:r>
        <w:rPr>
          <w:i/>
          <w:iCs/>
          <w:rtl/>
        </w:rPr>
        <w:t>Microsoft Docs</w:t>
      </w:r>
      <w:r>
        <w:rPr>
          <w:rtl/>
        </w:rPr>
        <w:t>.</w:t>
      </w:r>
    </w:p>
    <w:p w:rsidR="00E32E73" w:rsidRDefault="00453AAB" w:rsidP="00E4308A">
      <w:pPr>
        <w:bidi w:val="1"/>
        <w:pStyle w:val="Heading2"/>
        <w:jc w:val="right"/>
      </w:pPr>
      <w:bookmarkStart w:id="197" w:name="خامساً-مشاريع-وأطروحات-موازية"/>
      <w:bookmarkStart w:id="198" w:name="_Toc232287830"/>
      <w:bookmarkEnd w:id="195"/>
      <w:r>
        <w:rPr>
          <w:bidi/>
          <w:rFonts w:ascii="Traditional Arabic" w:hAnsi="Traditional Arabic"/>
          <w:rtl/>
        </w:rPr>
        <w:t>خامساً: مشاريع وأطروحات موازية</w:t>
      </w:r>
      <w:bookmarkEnd w:id="198"/>
    </w:p>
    <w:p w:rsidR="00E32E73" w:rsidRPr="00655C05" w:rsidRDefault="00453AAB" w:rsidP="00E4308A">
      <w:pPr>
        <w:bidi w:val="1"/>
        <w:pStyle w:val="Compact"/>
        <w:numPr>
          <w:ilvl w:val="0"/>
          <w:numId w:val="41"/>
        </w:numPr>
        <w:jc w:val="righ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E4308A">
      <w:pPr>
        <w:bidi w:val="1"/>
        <w:pStyle w:val="Heading2"/>
        <w:jc w:val="right"/>
      </w:pPr>
      <w:bookmarkStart w:id="199" w:name="سادساً-مصادر-البيانات-الميدانية"/>
      <w:bookmarkStart w:id="200" w:name="_Toc232287831"/>
      <w:bookmarkEnd w:id="197"/>
      <w:r>
        <w:rPr>
          <w:bidi/>
          <w:rFonts w:ascii="Traditional Arabic" w:hAnsi="Traditional Arabic"/>
          <w:rtl/>
        </w:rPr>
        <w:t>سادساً: مصادر البيانات الميدانية</w:t>
      </w:r>
      <w:bookmarkEnd w:id="200"/>
    </w:p>
    <w:p w:rsidR="00E32E73" w:rsidRDefault="00453AAB" w:rsidP="00E4308A">
      <w:pPr>
        <w:bidi w:val="1"/>
        <w:pStyle w:val="Compact"/>
        <w:numPr>
          <w:ilvl w:val="0"/>
          <w:numId w:val="42"/>
        </w:numPr>
        <w:jc w:val="right"/>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rsidR="00E32E73" w:rsidRDefault="00453AAB" w:rsidP="00E4308A">
      <w:pPr>
        <w:bidi w:val="1"/>
        <w:pStyle w:val="Compact"/>
        <w:numPr>
          <w:ilvl w:val="0"/>
          <w:numId w:val="42"/>
        </w:numPr>
        <w:jc w:val="right"/>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rsidR="00E32E73" w:rsidRDefault="00453AAB" w:rsidP="00E4308A">
      <w:pPr>
        <w:bidi w:val="1"/>
        <w:pStyle w:val="Heading2"/>
        <w:jc w:val="right"/>
      </w:pPr>
      <w:bookmarkStart w:id="201" w:name="سابعاً-المراجع-البرمجية"/>
      <w:bookmarkStart w:id="202" w:name="_Toc232287832"/>
      <w:bookmarkEnd w:id="199"/>
      <w:r>
        <w:rPr>
          <w:bidi/>
          <w:rFonts w:ascii="Traditional Arabic" w:hAnsi="Traditional Arabic"/>
          <w:rtl/>
        </w:rPr>
        <w:lastRenderedPageBreak/>
        <w:t>سابعاً: المراجع البرمجية</w:t>
      </w:r>
      <w:bookmarkEnd w:id="202"/>
    </w:p>
    <w:p w:rsidR="00E32E73" w:rsidRPr="00C57534" w:rsidRDefault="00453AAB" w:rsidP="00E4308A">
      <w:pPr>
        <w:bidi w:val="1"/>
        <w:pStyle w:val="Compact"/>
        <w:numPr>
          <w:ilvl w:val="0"/>
          <w:numId w:val="43"/>
        </w:numPr>
        <w:jc w:val="right"/>
        <w:rPr>
          <w:sz w:val="22"/>
          <w:szCs w:val="22"/>
        </w:rPr>
      </w:pPr>
      <w:r w:rsidRPr="00C57534">
        <w:rPr>
          <w:b/>
          <w:bCs/>
          <w:rtl/>
        </w:rPr>
        <w:t>Kamel, M.</w:t>
      </w:r>
      <w:r w:rsidRPr="00C57534">
        <w:rPr>
          <w:rtl/>
        </w:rPr>
        <w:t xml:space="preserve"> (2026). ERP_Académie v13.2 --- Système d'Aide à la Décision pour la Gestion des Stocks. </w:t>
      </w:r>
      <w:r w:rsidRPr="00C57534">
        <w:rPr>
          <w:i/>
          <w:iCs/>
          <w:rtl/>
        </w:rPr>
        <w:t>GitHub</w:t>
      </w:r>
      <w:r w:rsidRPr="00C57534">
        <w:rPr>
          <w:rtl/>
        </w:rPr>
        <w:t>.</w:t>
      </w:r>
      <w:r w:rsidR="00E4308A">
        <w:br/>
      </w:r>
      <w:hyperlink r:id="rId9">
        <w:r w:rsidRPr="00C57534">
          <w:rPr>
            <w:rStyle w:val="Hyperlink"/>
            <w:sz w:val="22"/>
            <w:szCs w:val="22"/>
            <w:rtl/>
          </w:rPr>
          <w:t>https://github.com/kamelmh/lsm-vba-core</w:t>
        </w:r>
      </w:hyperlink>
      <w:r w:rsidRPr="00C57534">
        <w:rPr>
          <w:rtl/>
        </w:rPr>
        <w:t>.</w:t>
      </w:r>
    </w:p>
    <w:p w:rsidR="00E32E73" w:rsidRDefault="003659A9" w:rsidP="00E4308A">
      <w:pPr>
        <w:bidi w:val="1"/>
        <w:jc w:val="right"/>
      </w:pPr>
      <w:r>
        <w:pict w14:anchorId="4CFBA22A">
          <v:rect id="_x0000_i2557" style="width:0;height:1.5pt" o:hralign="right" o:hrstd="t" o:hr="t"/>
        </w:pict>
      </w:r>
    </w:p>
    <w:p w:rsidR="00E32E73" w:rsidRDefault="00453AAB" w:rsidP="00C646DC">
      <w:pPr>
        <w:bidi w:val="1"/>
        <w:pStyle w:val="Heading1"/>
        <w:jc w:val="right"/>
      </w:pPr>
      <w:bookmarkStart w:id="203" w:name="جدول-المختصرات-والرموز-التقنية"/>
      <w:bookmarkStart w:id="204" w:name="_Toc232287833"/>
      <w:bookmarkEnd w:id="187"/>
      <w:bookmarkEnd w:id="201"/>
      <w:r>
        <w:rPr>
          <w:bidi/>
          <w:rFonts w:ascii="Traditional Arabic" w:hAnsi="Traditional Arabic"/>
          <w:rtl/>
        </w:rPr>
        <w:t>جدول المختصرات والرموز التقنية</w:t>
      </w:r>
      <w:bookmarkEnd w:id="204"/>
    </w:p>
    <w:p w:rsidR="00E32E73" w:rsidRDefault="00453AAB" w:rsidP="00C646DC">
      <w:pPr>
        <w:bidi w:val="1"/>
        <w:spacing w:before="120" w:after="60"/>
        <w:jc w:val="right"/>
      </w:pPr>
      <w:r>
        <w:rPr>
          <w:b/>
        </w:rPr>
        <w:fldChar w:fldCharType="begin"/>
      </w:r>
      <w:r>
        <w:rPr>
          <w:b/>
        </w:rPr>
        <w:instrText xml:space="preserve"> SEQ جدول \* ARABIC \r 11 </w:instrText>
      </w:r>
      <w:r>
        <w:rPr>
          <w:b/>
        </w:rPr>
        <w:fldChar w:fldCharType="separate"/>
      </w:r>
      <w:bookmarkStart w:id="205" w:name="_Toc232287863"/>
      <w:r w:rsidR="00D71A10">
        <w:rPr>
          <w:b/>
          <w:noProof/>
        </w:rPr>
        <w:t>11</w:t>
      </w:r>
      <w:r>
        <w:rPr>
          <w:b/>
        </w:rPr>
        <w:fldChar w:fldCharType="end"/>
      </w:r>
      <w:r>
        <w:rPr>
          <w:bidi/>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الاختصار</w:t>
            </w:r>
          </w:p>
        </w:tc>
        <w:tc>
          <w:tcPr>
            <w:tcW w:w="2053663"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المعنى بالعربية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ERP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Enterprise Resource Planning</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نظام تخطيط موارد المؤسسة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VBA</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Visual Basic for Applications</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لغة الأتمتة في Microsoft Office</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EOQ / Q*</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Economic Order Quantity</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الكمية الاقتصادية المثلى للطلب</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ROP</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Reorder Point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نقطة إعادة الطلب</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SS</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Safety Stock</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مخزون الأمان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FIFO</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First In, First Out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أول دخول أول خروج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CMUP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Coût Moyen Unitaire Pondéré</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المتوسط المرجَّح للتكلفة الوحدوية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CVT</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Coût Variable Total</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إجمالي التكاليف المتغيرة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KPI</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Key Performance Indicator</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مؤشر الأداء الرئيسي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ABC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Analyse ABC (Pareto)</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تصنيف باريتو الثلاثي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DA</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Demande d'Achat</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طلب الشراء الداخلي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Bon de Commande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أمر الشراء</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BR</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Bon de Réception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وصل الاستلام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Bon de Sortie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وصل الإخراج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lastRenderedPageBreak/>
              <w:t>LT</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Lead Time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أجل التسليم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Demande Annuelle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الطلب السنوي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CoV</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Coefficient of Variation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معامل التباين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I</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Taux de Possession</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معدل حامل التكلفة (20% - CNEPD)</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SCO</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color w:val="000000"/>
                <w:rtl/>
              </w:rPr>
              <w:t>Système Comptable des Organismes publics</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النظام المحاسبي للهيئات العمومية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TAG1801</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Tag Formation CNEPD</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رمز المنهاج التكويني (تسيير المخازن)</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SIGLE</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color w:val="000000"/>
                <w:rtl/>
              </w:rPr>
              <w:t>Système Intégré de Gestion de la Logistique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منظومة المحاسبة العمومية الجزائرية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DSS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Decision Support System</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نظام دعم القرار لتسيير المخزون</w:t>
            </w:r>
          </w:p>
        </w:tc>
      </w:tr>
    </w:tbl>
    <w:p w:rsidR="00C646DC" w:rsidRDefault="00C646DC">
      <w:pPr>
        <w:bidi w:val="1"/>
        <w:jc w:val="right"/>
        <w:rPr>
          <w:rFonts w:eastAsiaTheme="majorEastAsia" w:cstheme="majorBidi"/>
          <w:b/>
          <w:color w:val="1B2631"/>
          <w:sz w:val="44"/>
          <w:szCs w:val="32"/>
          <w:rtl/>
        </w:rPr>
      </w:pPr>
      <w:bookmarkStart w:id="206" w:name="قائمة-المصطلحات"/>
      <w:bookmarkEnd w:id="203"/>
      <w:r>
        <w:rPr>
          <w:rtl/>
        </w:rPr>
        <w:br w:type="page"/>
      </w:r>
    </w:p>
    <w:p w:rsidR="00E32E73" w:rsidRDefault="00453AAB" w:rsidP="00C646DC">
      <w:pPr>
        <w:bidi w:val="1"/>
        <w:pStyle w:val="Heading1"/>
        <w:jc w:val="right"/>
      </w:pPr>
      <w:bookmarkStart w:id="207" w:name="_Toc232287834"/>
      <w:r>
        <w:rPr>
          <w:bidi/>
          <w:rFonts w:ascii="Traditional Arabic" w:hAnsi="Traditional Arabic"/>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287835"/>
      <w:r>
        <w:rPr>
          <w:bidi/>
          <w:rFonts w:ascii="Traditional Arabic" w:hAnsi="Traditional Arabic"/>
          <w:rtl/>
        </w:rPr>
        <w:t>المصطلحات اللوجستية والتسييرية</w:t>
      </w:r>
      <w:bookmarkEnd w:id="209"/>
    </w:p>
    <w:p w:rsidR="00E32E73" w:rsidRDefault="00453AAB" w:rsidP="00C646DC">
      <w:pPr>
        <w:bidi w:val="1"/>
        <w:spacing w:before="120" w:after="60"/>
        <w:jc w:val="right"/>
      </w:pPr>
      <w:r>
        <w:rPr>
          <w:b/>
        </w:rPr>
        <w:fldChar w:fldCharType="begin"/>
      </w:r>
      <w:r>
        <w:rPr>
          <w:b/>
        </w:rPr>
        <w:instrText xml:space="preserve"> SEQ جدول \* ARABIC \r 12 </w:instrText>
      </w:r>
      <w:r>
        <w:rPr>
          <w:b/>
        </w:rPr>
        <w:fldChar w:fldCharType="separate"/>
      </w:r>
      <w:bookmarkStart w:id="210" w:name="_Toc232287864"/>
      <w:r w:rsidR="00D71A10">
        <w:rPr>
          <w:b/>
          <w:noProof/>
        </w:rPr>
        <w:t>12</w:t>
      </w:r>
      <w:r>
        <w:rPr>
          <w:b/>
        </w:rPr>
        <w:fldChar w:fldCharType="end"/>
      </w:r>
      <w:r>
        <w:rPr>
          <w:bidi/>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194"/>
        <w:gridCol w:w="3024"/>
        <w:gridCol w:w="2851"/>
        <w:gridCol w:w="2123"/>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Gestion des stocks</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Inventory Management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Stock</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Stock de sécurité</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Safety Stock</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Reorder Point (ROP)</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Quantité économique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Economic Order Quantity (EOQ)</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Inventaire permanent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Perpetual 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Inventaire périodique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Periodic Inventory</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Classification ABC</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ABC Classification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Classification XYZ</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XYZ Classification</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CMUP</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CMUP</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Weighted Average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FIFO</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FIFO</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First In, First 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LIFO</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LIFO</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Last In, First Out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أمر الشراء</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Bon de Commande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Purchase Order</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lastRenderedPageBreak/>
              <w:t>وصل الاستلام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Bon de Réception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Receipt Note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Bon de Sortie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Issue Note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Demande d'Achat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Purchase Request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Circuit documentaire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Documentary Cycle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Solde comptable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Book Balance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Solde physique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Physical Balance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Stocks fantômes</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Phantom Stocks</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Rupture de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Stockout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Délai de livraison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Lead Time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Demande annuelle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Annual Demand</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Coefficient de variation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Coefficient of Variation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Coût de possession</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Holding Cost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Coût de commande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Ordering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Valeur du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Inventory Value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القيمة المالية للمخزون</w:t>
            </w:r>
          </w:p>
        </w:tc>
      </w:tr>
    </w:tbl>
    <w:p w:rsidR="00E32E73" w:rsidRDefault="00453AAB" w:rsidP="00C646DC">
      <w:pPr>
        <w:bidi w:val="1"/>
        <w:pStyle w:val="Heading2"/>
        <w:jc w:val="right"/>
      </w:pPr>
      <w:bookmarkStart w:id="211" w:name="مصطلحات-تقنية-النظام"/>
      <w:bookmarkStart w:id="212" w:name="_Toc232287836"/>
      <w:bookmarkEnd w:id="208"/>
      <w:r>
        <w:rPr>
          <w:bidi/>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2"/>
    </w:p>
    <w:p w:rsidR="00E32E73" w:rsidRDefault="00453AAB" w:rsidP="00C646DC">
      <w:pPr>
        <w:bidi w:val="1"/>
        <w:spacing w:before="120" w:after="60"/>
        <w:jc w:val="right"/>
      </w:pPr>
      <w:r>
        <w:rPr>
          <w:b/>
        </w:rPr>
        <w:fldChar w:fldCharType="begin"/>
      </w:r>
      <w:r>
        <w:rPr>
          <w:b/>
        </w:rPr>
        <w:instrText xml:space="preserve"> SEQ جدول \* ARABIC \r 13 </w:instrText>
      </w:r>
      <w:r>
        <w:rPr>
          <w:b/>
        </w:rPr>
        <w:fldChar w:fldCharType="separate"/>
      </w:r>
      <w:bookmarkStart w:id="213" w:name="_Toc232287865"/>
      <w:r w:rsidR="00D71A10">
        <w:rPr>
          <w:b/>
          <w:noProof/>
        </w:rPr>
        <w:t>13</w:t>
      </w:r>
      <w:r>
        <w:rPr>
          <w:b/>
        </w:rPr>
        <w:fldChar w:fldCharType="end"/>
      </w:r>
      <w:r>
        <w:rPr>
          <w:bidi/>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العربية</w:t>
            </w:r>
          </w:p>
        </w:tc>
        <w:tc>
          <w:tcPr>
            <w:tcW w:w="1086563"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الفرنسية</w:t>
            </w:r>
          </w:p>
        </w:tc>
        <w:tc>
          <w:tcPr>
            <w:tcW w:w="879598"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الإنجليزية</w:t>
            </w:r>
          </w:p>
        </w:tc>
        <w:tc>
          <w:tcPr>
            <w:tcW w:w="1872087"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التعريف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لغة البرمجة في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محرك المعالجة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Moteur de traitement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Processing Engine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وحدة المعالجة الخلفية</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واجهة المستخدم</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Interface utilisateur</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User Interface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شاشة التفاعل</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الحراسة المزدوجة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Double garde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Dual-Guard</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نظام حماية مزدوج</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التنبيه الآلي</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Alerte automatique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Automatic Alert</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إشعار النظام</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الكتابة الذرية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Écriture atomique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Atomic Write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كتابة كاملة أو لا شيء</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Stockage hybride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Hybrid Storage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تخزين السجل الرقمي +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المصفوفة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Matrice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Matrix</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جدول التصنيف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لوحة القيادة</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Tableau de bord</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Dashboard</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شاشة المراقبة</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التصدير</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Export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Export</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استخراج البيانات</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التتبع</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Traçabilité</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Traceability</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تتبع الحركات</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سجل المراجعة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Journal d'audit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Audit Trail</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سجل التغييرات</w:t>
            </w:r>
          </w:p>
        </w:tc>
      </w:tr>
    </w:tbl>
    <w:p w:rsidR="009D0AC6" w:rsidRDefault="009D0AC6">
      <w:pPr>
        <w:bidi w:val="1"/>
        <w:jc w:val="right"/>
        <w:rPr>
          <w:rFonts w:eastAsiaTheme="majorEastAsia" w:cstheme="majorBidi"/>
          <w:b/>
          <w:color w:val="1B2631"/>
          <w:sz w:val="44"/>
          <w:szCs w:val="32"/>
          <w:rtl/>
        </w:rPr>
      </w:pPr>
      <w:bookmarkStart w:id="214" w:name="الملاحق-annexes"/>
      <w:bookmarkEnd w:id="206"/>
      <w:bookmarkEnd w:id="211"/>
      <w:r>
        <w:rPr>
          <w:rtl/>
        </w:rPr>
        <w:br w:type="page"/>
      </w:r>
    </w:p>
    <w:p w:rsidR="00E32E73" w:rsidRDefault="00453AAB" w:rsidP="009D0AC6">
      <w:pPr>
        <w:bidi w:val="1"/>
        <w:pStyle w:val="Heading1"/>
        <w:jc w:val="right"/>
      </w:pPr>
      <w:bookmarkStart w:id="215" w:name="_Toc232287837"/>
      <w:r>
        <w:rPr>
          <w:bidi/>
          <w:rFonts w:ascii="Traditional Arabic" w:hAnsi="Traditional Arabic"/>
          <w:rtl/>
        </w:rPr>
        <w:lastRenderedPageBreak/>
        <w:t>الملاحق (Annexes)</w:t>
      </w:r>
      <w:bookmarkEnd w:id="215"/>
    </w:p>
    <w:p w:rsidR="00E32E73" w:rsidRDefault="00453AAB" w:rsidP="009D0AC6">
      <w:pPr>
        <w:bidi w:val="1"/>
        <w:pStyle w:val="Heading2"/>
        <w:jc w:val="right"/>
      </w:pPr>
      <w:bookmarkStart w:id="216" w:name="الملحق-الأول-هيكل-ملف-النظام"/>
      <w:bookmarkStart w:id="217" w:name="_Toc232287838"/>
      <w:r>
        <w:rPr>
          <w:bidi/>
          <w:rFonts w:ascii="Traditional Arabic" w:hAnsi="Traditional Arabic"/>
          <w:rtl/>
        </w:rPr>
        <w:t>الملحق الأول: هيكل ملف النظام</w:t>
      </w:r>
      <w:bookmarkEnd w:id="217"/>
    </w:p>
    <w:p w:rsidR="00E32E73" w:rsidRDefault="00453AAB" w:rsidP="009D0AC6">
      <w:pPr>
        <w:bidi w:val="1"/>
        <w:keepNext/>
        <w:jc w:val="right"/>
      </w:pPr>
      <w:r>
        <w:rPr>
          <w:bidi/>
          <w:rtl/>
        </w:rPr>
        <w:t>وصف موجز لأوراق العمل الرئيسية في ملف Excel:</w:t>
      </w:r>
    </w:p>
    <w:p w:rsidR="00E32E73" w:rsidRDefault="00453AAB" w:rsidP="009D0AC6">
      <w:pPr>
        <w:bidi w:val="1"/>
        <w:spacing w:before="120" w:after="60"/>
        <w:jc w:val="right"/>
      </w:pPr>
      <w:r>
        <w:rPr>
          <w:b/>
        </w:rPr>
        <w:fldChar w:fldCharType="begin"/>
      </w:r>
      <w:r>
        <w:rPr>
          <w:b/>
        </w:rPr>
        <w:instrText xml:space="preserve"> SEQ جدول \* ARABIC \r 14 </w:instrText>
      </w:r>
      <w:r>
        <w:rPr>
          <w:b/>
        </w:rPr>
        <w:fldChar w:fldCharType="separate"/>
      </w:r>
      <w:bookmarkStart w:id="218" w:name="_Toc232287866"/>
      <w:r w:rsidR="00D71A10">
        <w:rPr>
          <w:b/>
          <w:noProof/>
        </w:rPr>
        <w:t>14</w:t>
      </w:r>
      <w:r>
        <w:rPr>
          <w:b/>
        </w:rPr>
        <w:fldChar w:fldCharType="end"/>
      </w:r>
      <w:r>
        <w:rPr>
          <w:bidi/>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9D0AC6">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9D0AC6">
            <w:pPr>
              <w:bidi w:val="1"/>
              <w:pStyle w:val="Compact"/>
              <w:jc w:val="right"/>
              <w:rPr>
                <w:sz w:val="18"/>
                <w:szCs w:val="18"/>
              </w:rPr>
            </w:pPr>
            <w:r w:rsidRPr="00EB51B7">
              <w:rPr>
                <w:bidi/>
                <w:b/>
                <w:color w:val="FFFFFF"/>
                <w:sz w:val="18"/>
                <w:szCs w:val="18"/>
                <w:rtl/>
              </w:rPr>
              <w:t>ورقة العمل</w:t>
            </w:r>
          </w:p>
        </w:tc>
        <w:tc>
          <w:tcPr>
            <w:tcW w:w="4186981" w:type="dxa"/>
            <w:shd w:val="clear" w:color="auto" w:fill="0C447C"/>
            <w:vAlign w:val="center"/>
          </w:tcPr>
          <w:p w:rsidR="00E32E73" w:rsidRPr="00EB51B7" w:rsidRDefault="00453AAB" w:rsidP="009D0AC6">
            <w:pPr>
              <w:bidi w:val="1"/>
              <w:pStyle w:val="Compact"/>
              <w:jc w:val="right"/>
              <w:rPr>
                <w:sz w:val="18"/>
                <w:szCs w:val="18"/>
              </w:rPr>
            </w:pPr>
            <w:r w:rsidRPr="00EB51B7">
              <w:rPr>
                <w:bidi/>
                <w:b/>
                <w:color w:val="FFFFFF"/>
                <w:sz w:val="18"/>
                <w:szCs w:val="18"/>
                <w:rtl/>
              </w:rPr>
              <w:t>الوظيفة</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dashboard</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لوحة القيادة ورؤية المخزون العامة</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ARTICLES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قائمة الأصناف والمواد</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MOUVEMENTS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سجل حركات الدخول والخروج</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ANALYSE</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تحليلات ABC-XYZ ومؤشرات الأداء</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SUPPLIERS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قاعدة بيانات الموردين وتقييمهم</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DOCUMENTS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توليد الوثائق الإدارية (DA, BC, BR, BS)</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CONFIG</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9D0AC6">
      <w:pPr>
        <w:bidi w:val="1"/>
        <w:pStyle w:val="Heading2"/>
        <w:jc w:val="right"/>
      </w:pPr>
      <w:bookmarkStart w:id="219" w:name="الملحق-الثاني-وحدات-vba-الرئيسية"/>
      <w:bookmarkStart w:id="220" w:name="_Toc232287839"/>
      <w:bookmarkEnd w:id="216"/>
      <w:r>
        <w:rPr>
          <w:bidi/>
          <w:rFonts w:ascii="Traditional Arabic" w:hAnsi="Traditional Arabic"/>
          <w:rtl/>
        </w:rPr>
        <w:t>الملحق الثاني: وحدات VBA الرئيسية</w:t>
      </w:r>
      <w:bookmarkEnd w:id="220"/>
    </w:p>
    <w:p w:rsidR="00E32E73" w:rsidRDefault="00453AAB" w:rsidP="009D0AC6">
      <w:pPr>
        <w:bidi w:val="1"/>
        <w:keepNext/>
        <w:jc w:val="right"/>
      </w:pPr>
      <w:r>
        <w:rPr>
          <w:bidi/>
          <w:rtl/>
        </w:rPr>
        <w:t>الوحدات البرمجية المطوَّرة:</w:t>
      </w:r>
    </w:p>
    <w:p w:rsidR="00E32E73" w:rsidRDefault="00453AAB" w:rsidP="009D0AC6">
      <w:pPr>
        <w:bidi w:val="1"/>
        <w:spacing w:before="120" w:after="60"/>
        <w:jc w:val="right"/>
      </w:pPr>
      <w:r>
        <w:rPr>
          <w:b/>
        </w:rPr>
        <w:fldChar w:fldCharType="begin"/>
      </w:r>
      <w:r>
        <w:rPr>
          <w:b/>
        </w:rPr>
        <w:instrText xml:space="preserve"> SEQ جدول \* ARABIC \r 15 </w:instrText>
      </w:r>
      <w:r>
        <w:rPr>
          <w:b/>
        </w:rPr>
        <w:fldChar w:fldCharType="separate"/>
      </w:r>
      <w:bookmarkStart w:id="221" w:name="_Toc232287867"/>
      <w:r w:rsidR="00D71A10">
        <w:rPr>
          <w:b/>
          <w:noProof/>
        </w:rPr>
        <w:t>15</w:t>
      </w:r>
      <w:r>
        <w:rPr>
          <w:b/>
        </w:rPr>
        <w:fldChar w:fldCharType="end"/>
      </w:r>
      <w:r>
        <w:rPr>
          <w:bidi/>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09667C">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09667C">
            <w:pPr>
              <w:bidi w:val="1"/>
              <w:pStyle w:val="Compact"/>
              <w:jc w:val="right"/>
              <w:rPr>
                <w:sz w:val="18"/>
                <w:szCs w:val="18"/>
              </w:rPr>
            </w:pPr>
            <w:r w:rsidRPr="00EB51B7">
              <w:rPr>
                <w:bidi/>
                <w:b/>
                <w:color w:val="FFFFFF"/>
                <w:sz w:val="18"/>
                <w:szCs w:val="18"/>
                <w:rtl/>
              </w:rPr>
              <w:t>الوحدة</w:t>
            </w:r>
          </w:p>
        </w:tc>
        <w:tc>
          <w:tcPr>
            <w:tcW w:w="4074000" w:type="dxa"/>
            <w:shd w:val="clear" w:color="auto" w:fill="0C447C"/>
            <w:vAlign w:val="center"/>
          </w:tcPr>
          <w:p w:rsidR="00E32E73" w:rsidRPr="00EB51B7" w:rsidRDefault="00453AAB" w:rsidP="0009667C">
            <w:pPr>
              <w:bidi w:val="1"/>
              <w:pStyle w:val="Compact"/>
              <w:jc w:val="right"/>
              <w:rPr>
                <w:sz w:val="18"/>
                <w:szCs w:val="18"/>
              </w:rPr>
            </w:pPr>
            <w:r w:rsidRPr="00EB51B7">
              <w:rPr>
                <w:bidi/>
                <w:b/>
                <w:color w:val="FFFFFF"/>
                <w:sz w:val="18"/>
                <w:szCs w:val="18"/>
                <w:rtl/>
              </w:rPr>
              <w:t>الوظيفة</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mod_StockEngine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حسابات EOQ، ROP، CMUP</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mod_StockEntry_Logic</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منطق إدخال الحركات وحساب CMUP</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mod_SyncBridge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جسر المزامنة بين السجل الرقمي وأوراق Excel</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mod_ExportEngine</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تصدير التقارير</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mod_Dashboard</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لوحة المراقبة والتنبيهات</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mod_AuditTrail</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سجل المراجعة والتدقيق</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lastRenderedPageBreak/>
              <w:t>mod_TransactionSafety</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أمان المعاملات ومنع التعديل اليدوي</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mod_DataValidator</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التحقق من صحة البيانات عند الإدخال</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mod_ApprovalWorkflow</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سير عمل الموافقة الثنائية</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mod_Config</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52412B">
      <w:pPr>
        <w:bidi w:val="1"/>
        <w:pStyle w:val="Heading2"/>
        <w:jc w:val="right"/>
      </w:pPr>
      <w:bookmarkStart w:id="222" w:name="الملحق-الثالث-بيانات-المخزون-الميدانية"/>
      <w:bookmarkStart w:id="223" w:name="_Toc232287840"/>
      <w:bookmarkEnd w:id="219"/>
      <w:r>
        <w:rPr>
          <w:bidi/>
          <w:rFonts w:ascii="Traditional Arabic" w:hAnsi="Traditional Arabic"/>
          <w:rtl/>
        </w:rPr>
        <w:t>الملحق الثالث: بيانات المخزون الميدانية</w:t>
      </w:r>
      <w:bookmarkEnd w:id="223"/>
    </w:p>
    <w:p w:rsidR="00E32E73" w:rsidRDefault="00453AAB" w:rsidP="0052412B">
      <w:pPr>
        <w:bidi w:val="1"/>
        <w:keepNext/>
        <w:jc w:val="right"/>
      </w:pPr>
      <w:r>
        <w:rPr>
          <w:bidi/>
          <w:rtl/>
        </w:rPr>
        <w:t>عينة من بيانات المخزون الفعلية كما تظهر في السجل الرقمي:</w:t>
      </w:r>
    </w:p>
    <w:p w:rsidR="00E32E73" w:rsidRDefault="00453AAB" w:rsidP="0052412B">
      <w:pPr>
        <w:bidi w:val="1"/>
        <w:spacing w:before="120" w:after="60"/>
        <w:jc w:val="right"/>
      </w:pPr>
      <w:r>
        <w:rPr>
          <w:b/>
        </w:rPr>
        <w:fldChar w:fldCharType="begin"/>
      </w:r>
      <w:r>
        <w:rPr>
          <w:b/>
        </w:rPr>
        <w:instrText xml:space="preserve"> SEQ جدول \* ARABIC \r 16 </w:instrText>
      </w:r>
      <w:r>
        <w:rPr>
          <w:b/>
        </w:rPr>
        <w:fldChar w:fldCharType="separate"/>
      </w:r>
      <w:bookmarkStart w:id="224" w:name="_Toc232287868"/>
      <w:r w:rsidR="00D71A10">
        <w:rPr>
          <w:b/>
          <w:noProof/>
        </w:rPr>
        <w:t>16</w:t>
      </w:r>
      <w:r>
        <w:rPr>
          <w:b/>
        </w:rPr>
        <w:fldChar w:fldCharType="end"/>
      </w:r>
      <w:r>
        <w:rPr>
          <w:bidi/>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52412B">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الرمز</w:t>
            </w:r>
          </w:p>
        </w:tc>
        <w:tc>
          <w:tcPr>
            <w:tcW w:w="2028054"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التسمية</w:t>
            </w:r>
          </w:p>
        </w:tc>
        <w:tc>
          <w:tcPr>
            <w:tcW w:w="829659"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الرصيد</w:t>
            </w:r>
          </w:p>
        </w:tc>
        <w:tc>
          <w:tcPr>
            <w:tcW w:w="492968" w:type="dxa"/>
            <w:shd w:val="clear" w:color="auto" w:fill="0C447C"/>
            <w:vAlign w:val="center"/>
          </w:tcPr>
          <w:p w:rsidR="00E32E73" w:rsidRPr="008F0431" w:rsidRDefault="00453AAB" w:rsidP="0052412B">
            <w:pPr>
              <w:bidi w:val="1"/>
              <w:pStyle w:val="Compact"/>
              <w:jc w:val="right"/>
              <w:rPr>
                <w:sz w:val="16"/>
                <w:szCs w:val="16"/>
              </w:rPr>
            </w:pPr>
            <w:r w:rsidRPr="008F0431">
              <w:rPr>
                <w:b/>
                <w:color w:val="FFFFFF"/>
                <w:rtl/>
              </w:rPr>
              <w:t>ROP</w:t>
            </w:r>
          </w:p>
        </w:tc>
        <w:tc>
          <w:tcPr>
            <w:tcW w:w="967934"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التصنيف</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Toner G030</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289</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Ramette A4 80g</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520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400.0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ART-003</w:t>
            </w:r>
          </w:p>
        </w:tc>
        <w:tc>
          <w:tcPr>
            <w:tcW w:w="2028054" w:type="dxa"/>
            <w:shd w:val="clear" w:color="auto" w:fill="EBF5FB"/>
            <w:vAlign w:val="center"/>
          </w:tcPr>
          <w:p w:rsidR="00E32E73" w:rsidRPr="008F0431" w:rsidRDefault="00453AAB" w:rsidP="0052412B">
            <w:pPr>
              <w:bidi w:val="1"/>
              <w:pStyle w:val="Compact"/>
              <w:jc w:val="right"/>
              <w:rPr>
                <w:sz w:val="16"/>
                <w:szCs w:val="16"/>
                <w:lang w:val="fr-FR"/>
              </w:rPr>
            </w:pPr>
            <w:r w:rsidRPr="008F0431">
              <w:rPr>
                <w:color w:val="000000"/>
                <w:rtl/>
              </w:rPr>
              <w:t>Rame papier A3 80g/m²</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210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46.4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BX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ART-004</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Boîte archives carton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85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23.2</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ART-005</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Agrafeuse de bureau</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12</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ART-006</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Stylos bille boîte/50</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95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50.0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ART-007</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Registre grand format 5m</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60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35.0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ART-008</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Encre tampon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30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20.0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ART-009</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Sous-chemise carton</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45</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ART-010</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Chemise cartonnée</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150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80.0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lastRenderedPageBreak/>
              <w:t>ART-011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Rouleau papier fax</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22.0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ART-012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Marqueur permanent noir</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70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30.0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bl>
    <w:p w:rsidR="00E32E73" w:rsidRDefault="00453AAB" w:rsidP="00F25795">
      <w:pPr>
        <w:bidi w:val="1"/>
        <w:jc w:val="right"/>
      </w:pPr>
      <w:r>
        <w:rPr>
          <w:bidi/>
          <w:b/>
          <w:bCs/>
          <w:rtl/>
        </w:rPr>
        <w:t>ملاحظة:</w:t>
      </w:r>
      <w:r>
        <w:rPr>
          <w:bidi/>
          <w:rtl/>
        </w:rPr>
        <w:t xml:space="preserve"> يتم تخزين البيانات في أوراق Excel محمية بكلمة مرور مع تعطيل التعديل اليدوي المباشر.</w:t>
      </w:r>
    </w:p>
    <w:p w:rsidR="00E32E73" w:rsidRDefault="00453AAB" w:rsidP="00F25795">
      <w:pPr>
        <w:bidi w:val="1"/>
        <w:pStyle w:val="Heading2"/>
        <w:jc w:val="right"/>
      </w:pPr>
      <w:bookmarkStart w:id="225" w:name="الملحق-الرابع-نماذج-الوثائق-الإدارية"/>
      <w:bookmarkStart w:id="226" w:name="_Toc232287841"/>
      <w:bookmarkEnd w:id="222"/>
      <w:r>
        <w:rPr>
          <w:bidi/>
          <w:rFonts w:ascii="Traditional Arabic" w:hAnsi="Traditional Arabic"/>
          <w:rtl/>
        </w:rPr>
        <w:t>الملحق الرابع: نماذج الوثائق الإدارية</w:t>
      </w:r>
      <w:bookmarkEnd w:id="226"/>
    </w:p>
    <w:p w:rsidR="00E32E73" w:rsidRDefault="00453AAB" w:rsidP="00F25795">
      <w:pPr>
        <w:bidi w:val="1"/>
        <w:jc w:val="right"/>
      </w:pPr>
      <w:r>
        <w:rPr>
          <w:bidi/>
          <w:rtl/>
        </w:rPr>
        <w:t>الوثائق المولَّدة آلياً بواسطة النظام:</w:t>
      </w:r>
    </w:p>
    <w:p w:rsidR="00E32E73" w:rsidRDefault="00453AAB" w:rsidP="00F25795">
      <w:pPr>
        <w:bidi w:val="1"/>
        <w:pStyle w:val="Compact"/>
        <w:numPr>
          <w:ilvl w:val="0"/>
          <w:numId w:val="44"/>
        </w:numPr>
        <w:jc w:val="right"/>
      </w:pPr>
      <w:r>
        <w:rPr>
          <w:b/>
          <w:bCs/>
          <w:rtl/>
        </w:rPr>
        <w:t>DA (Demande d'Achat):</w:t>
      </w:r>
      <w:r>
        <w:rPr>
          <w:bidi/>
          <w:rtl/>
        </w:rPr>
        <w:t xml:space="preserve"> طلب الشراء الداخلي — يُصدَر عند انخفاض المخزون إلى مستوى ROP</w:t>
      </w:r>
    </w:p>
    <w:p w:rsidR="00E32E73" w:rsidRDefault="00453AAB" w:rsidP="00F25795">
      <w:pPr>
        <w:bidi w:val="1"/>
        <w:pStyle w:val="Compact"/>
        <w:numPr>
          <w:ilvl w:val="0"/>
          <w:numId w:val="44"/>
        </w:numPr>
        <w:jc w:val="right"/>
      </w:pPr>
      <w:r>
        <w:rPr>
          <w:b/>
          <w:bCs/>
          <w:rtl/>
        </w:rPr>
        <w:t>BC (Bon de Commande):</w:t>
      </w:r>
      <w:r>
        <w:rPr>
          <w:bidi/>
          <w:rtl/>
        </w:rPr>
        <w:t xml:space="preserve"> أمر الشراء — يُصدَر بعد الموافقة على طلب الشراء</w:t>
      </w:r>
    </w:p>
    <w:p w:rsidR="00E32E73" w:rsidRDefault="00453AAB" w:rsidP="00F25795">
      <w:pPr>
        <w:bidi w:val="1"/>
        <w:pStyle w:val="Compact"/>
        <w:numPr>
          <w:ilvl w:val="0"/>
          <w:numId w:val="44"/>
        </w:numPr>
        <w:jc w:val="right"/>
      </w:pPr>
      <w:r>
        <w:rPr>
          <w:b/>
          <w:bCs/>
          <w:rtl/>
        </w:rPr>
        <w:t>BR (Bon de Réception):</w:t>
      </w:r>
      <w:r>
        <w:rPr>
          <w:bidi/>
          <w:rtl/>
        </w:rPr>
        <w:t xml:space="preserve"> وصل الاستلام — يُصدَر عند استلام البضاعة</w:t>
      </w:r>
    </w:p>
    <w:p w:rsidR="00E32E73" w:rsidRDefault="00453AAB" w:rsidP="00F25795">
      <w:pPr>
        <w:bidi w:val="1"/>
        <w:pStyle w:val="Compact"/>
        <w:numPr>
          <w:ilvl w:val="0"/>
          <w:numId w:val="44"/>
        </w:numPr>
        <w:jc w:val="right"/>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25795">
      <w:pPr>
        <w:bidi w:val="1"/>
        <w:pStyle w:val="Heading2"/>
        <w:jc w:val="right"/>
      </w:pPr>
      <w:bookmarkStart w:id="227" w:name="X2ba466c7822f1b4b8d4c28ae81ff579f1d28271"/>
      <w:bookmarkStart w:id="228" w:name="_Toc232287842"/>
      <w:bookmarkEnd w:id="225"/>
      <w:r>
        <w:rPr>
          <w:bidi/>
          <w:rFonts w:ascii="Traditional Arabic" w:hAnsi="Traditional Arabic"/>
          <w:rtl/>
        </w:rPr>
        <w:t>الملحق الخامس: نشر النماذج اللغوية الكبيرة (LLM Deployment)</w:t>
      </w:r>
      <w:bookmarkEnd w:id="228"/>
    </w:p>
    <w:p w:rsidR="00E32E73" w:rsidRDefault="00453AAB" w:rsidP="00F25795">
      <w:pPr>
        <w:bidi w:val="1"/>
        <w:keepNext/>
        <w:jc w:val="right"/>
      </w:pPr>
      <w:r>
        <w:rPr>
          <w:bidi/>
          <w:rtl/>
        </w:rPr>
        <w:t>تم استخدام نماذج لغوية كبيرة (LLM) كأدوات مساعدة في تطوير نظام دعم القرار وتحسين جودة المذكرة الأكاديمية:</w:t>
      </w:r>
    </w:p>
    <w:p w:rsidR="00E32E73" w:rsidRDefault="00453AAB" w:rsidP="00F25795">
      <w:pPr>
        <w:bidi w:val="1"/>
        <w:spacing w:before="120" w:after="60"/>
        <w:jc w:val="right"/>
      </w:pPr>
      <w:r>
        <w:rPr>
          <w:b/>
        </w:rPr>
        <w:fldChar w:fldCharType="begin"/>
      </w:r>
      <w:r>
        <w:rPr>
          <w:b/>
        </w:rPr>
        <w:instrText xml:space="preserve"> SEQ جدول \* ARABIC \r 17 </w:instrText>
      </w:r>
      <w:r>
        <w:rPr>
          <w:b/>
        </w:rPr>
        <w:fldChar w:fldCharType="separate"/>
      </w:r>
      <w:bookmarkStart w:id="229" w:name="_Toc232287869"/>
      <w:r w:rsidR="00D71A10">
        <w:rPr>
          <w:b/>
          <w:noProof/>
        </w:rPr>
        <w:t>17</w:t>
      </w:r>
      <w:r>
        <w:rPr>
          <w:b/>
        </w:rPr>
        <w:fldChar w:fldCharType="end"/>
      </w:r>
      <w:r>
        <w:rPr>
          <w:bidi/>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F25795">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F25795">
            <w:pPr>
              <w:bidi w:val="1"/>
              <w:pStyle w:val="Compact"/>
              <w:jc w:val="right"/>
            </w:pPr>
            <w:r>
              <w:rPr>
                <w:bidi/>
                <w:b/>
                <w:color w:val="FFFFFF"/>
                <w:rtl/>
              </w:rPr>
              <w:t>المعيار</w:t>
            </w:r>
          </w:p>
        </w:tc>
        <w:tc>
          <w:tcPr>
            <w:tcW w:w="4499893" w:type="dxa"/>
            <w:shd w:val="clear" w:color="auto" w:fill="0C447C"/>
            <w:vAlign w:val="center"/>
          </w:tcPr>
          <w:p w:rsidR="00E32E73" w:rsidRDefault="00453AAB" w:rsidP="00F25795">
            <w:pPr>
              <w:bidi w:val="1"/>
              <w:pStyle w:val="Compact"/>
              <w:jc w:val="right"/>
            </w:pPr>
            <w:r>
              <w:rPr>
                <w:bidi/>
                <w:b/>
                <w:color w:val="FFFFFF"/>
                <w:rtl/>
              </w:rPr>
              <w:t>التفاصيل</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الهدف</w:t>
            </w:r>
          </w:p>
        </w:tc>
        <w:tc>
          <w:tcPr>
            <w:tcW w:w="4499893" w:type="dxa"/>
            <w:shd w:val="clear" w:color="auto" w:fill="EBF5FB"/>
            <w:vAlign w:val="center"/>
          </w:tcPr>
          <w:p w:rsidR="00E32E73" w:rsidRDefault="00453AAB" w:rsidP="00F25795">
            <w:pPr>
              <w:bidi w:val="1"/>
              <w:pStyle w:val="Compact"/>
              <w:jc w:val="right"/>
            </w:pPr>
            <w:r>
              <w:rPr>
                <w:bidi/>
                <w:color w:val="000000"/>
                <w:rtl/>
              </w:rPr>
              <w:t>تسريع تطوير وحدات VBA وتحسين الصياغة الأكاديمية</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الاستخدام</w:t>
            </w:r>
          </w:p>
        </w:tc>
        <w:tc>
          <w:tcPr>
            <w:tcW w:w="4499893" w:type="dxa"/>
            <w:shd w:val="clear" w:color="auto" w:fill="EBF5FB"/>
            <w:vAlign w:val="center"/>
          </w:tcPr>
          <w:p w:rsidR="00E32E73" w:rsidRDefault="00453AAB" w:rsidP="00F25795">
            <w:pPr>
              <w:bidi w:val="1"/>
              <w:pStyle w:val="Compact"/>
              <w:jc w:val="right"/>
            </w:pPr>
            <w:r>
              <w:rPr>
                <w:bidi/>
                <w:color w:val="000000"/>
                <w:rtl/>
              </w:rPr>
              <w:t>مراجعة الكود، تحسين الصياغة، التحقق من الثوابت</w:t>
            </w:r>
          </w:p>
        </w:tc>
      </w:tr>
      <w:tr w:rsidR="00E32E73" w:rsidTr="00F25795">
        <w:trPr>
          <w:cantSplit/>
          <w:jc w:val="center"/>
        </w:trPr>
        <w:tc>
          <w:tcPr>
            <w:tcW w:w="960106" w:type="dxa"/>
            <w:shd w:val="clear" w:color="auto" w:fill="FFFFFF"/>
            <w:vAlign w:val="center"/>
          </w:tcPr>
          <w:p w:rsidR="00E32E73" w:rsidRDefault="00453AAB" w:rsidP="00F25795">
            <w:pPr>
              <w:bidi w:val="1"/>
              <w:pStyle w:val="Compact"/>
              <w:jc w:val="right"/>
            </w:pPr>
            <w:r>
              <w:rPr>
                <w:bidi/>
                <w:bCs/>
                <w:color w:val="000000"/>
                <w:rtl/>
              </w:rPr>
              <w:t>الاستقلالية</w:t>
            </w:r>
          </w:p>
        </w:tc>
        <w:tc>
          <w:tcPr>
            <w:tcW w:w="4499893" w:type="dxa"/>
            <w:shd w:val="clear" w:color="auto" w:fill="FFFFFF"/>
            <w:vAlign w:val="center"/>
          </w:tcPr>
          <w:p w:rsidR="00E32E73" w:rsidRDefault="00453AAB" w:rsidP="00F25795">
            <w:pPr>
              <w:bidi w:val="1"/>
              <w:pStyle w:val="Compact"/>
              <w:jc w:val="right"/>
            </w:pPr>
            <w:r>
              <w:rPr>
                <w:bidi/>
                <w:color w:val="000000"/>
                <w:rtl/>
              </w:rPr>
              <w:t>النظام يعمل بدون اتصال بالإنترنت — LLM كان أداة تطوير فقط</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الاعتماد</w:t>
            </w:r>
          </w:p>
        </w:tc>
        <w:tc>
          <w:tcPr>
            <w:tcW w:w="4499893" w:type="dxa"/>
            <w:shd w:val="clear" w:color="auto" w:fill="EBF5FB"/>
            <w:vAlign w:val="center"/>
          </w:tcPr>
          <w:p w:rsidR="00E32E73" w:rsidRDefault="00453AAB" w:rsidP="00F25795">
            <w:pPr>
              <w:bidi w:val="1"/>
              <w:pStyle w:val="Compact"/>
              <w:jc w:val="right"/>
            </w:pPr>
            <w:r>
              <w:rPr>
                <w:bidi/>
                <w:color w:val="000000"/>
                <w:rtl/>
              </w:rPr>
              <w:t>لا يعتمد النظام على أي نموذج لغوي في التشغيل الفعلي</w:t>
            </w:r>
          </w:p>
        </w:tc>
      </w:tr>
    </w:tbl>
    <w:p w:rsidR="00655C5D" w:rsidRPr="00F2680A" w:rsidRDefault="00453AAB" w:rsidP="00F2680A">
      <w:pPr>
        <w:bidi w:val="1"/>
        <w:jc w:val="right"/>
        <w:rPr>
          <w:rtl/>
        </w:rPr>
      </w:pPr>
      <w:bookmarkStart w:id="230" w:name="X15a4de04fd1a7c618c4c663b7e505d99f1460cd"/>
      <w:bookmarkEnd w:id="227"/>
      <w:r>
        <w:rPr>
          <w:bidi/>
          <w:b/>
          <w:bCs/>
          <w:rtl/>
        </w:rPr>
        <w:lastRenderedPageBreak/>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873A04">
      <w:pPr>
        <w:bidi w:val="1"/>
        <w:pStyle w:val="Heading2"/>
        <w:jc w:val="right"/>
      </w:pPr>
      <w:bookmarkStart w:id="232" w:name="_Toc232287843"/>
      <w:r>
        <w:rPr>
          <w:bidi/>
          <w:rFonts w:ascii="Traditional Arabic" w:hAnsi="Traditional Arabic"/>
          <w:rtl/>
        </w:rPr>
        <w:t>الملحق السادس: نظام دعم القرار والمرجعيات الجزائرية — الربط الذكي</w:t>
      </w:r>
      <w:bookmarkEnd w:id="232"/>
    </w:p>
    <w:p w:rsidR="00E32E73" w:rsidRDefault="00453AAB" w:rsidP="00873A04">
      <w:pPr>
        <w:bidi w:val="1"/>
        <w:pStyle w:val="Heading3"/>
        <w:jc w:val="right"/>
      </w:pPr>
      <w:bookmarkStart w:id="233" w:name="X6cd5d7ea679d76d20534900303c2e6d9b9d4296"/>
      <w:bookmarkStart w:id="234" w:name="_Toc232287844"/>
      <w:r>
        <w:rPr>
          <w:bidi/>
          <w:rtl/>
        </w:rPr>
        <w:t>1. الإطار المرجعي لنظام دعم القرار في القطاع التعليمي الجزائري</w:t>
      </w:r>
      <w:bookmarkEnd w:id="234"/>
    </w:p>
    <w:p w:rsidR="00E32E73" w:rsidRDefault="00453AAB" w:rsidP="00873A04">
      <w:pPr>
        <w:bidi w:val="1"/>
        <w:keepNext/>
        <w:jc w:val="right"/>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873A04">
      <w:pPr>
        <w:bidi w:val="1"/>
        <w:spacing w:before="120" w:after="60"/>
        <w:jc w:val="right"/>
      </w:pPr>
      <w:r>
        <w:rPr>
          <w:b/>
        </w:rPr>
        <w:fldChar w:fldCharType="begin"/>
      </w:r>
      <w:r>
        <w:rPr>
          <w:b/>
        </w:rPr>
        <w:instrText xml:space="preserve"> SEQ جدول \* ARABIC \r 18 </w:instrText>
      </w:r>
      <w:r>
        <w:rPr>
          <w:b/>
        </w:rPr>
        <w:fldChar w:fldCharType="separate"/>
      </w:r>
      <w:bookmarkStart w:id="235" w:name="_Toc232287870"/>
      <w:r w:rsidR="00D71A10">
        <w:rPr>
          <w:b/>
          <w:noProof/>
        </w:rPr>
        <w:t>18</w:t>
      </w:r>
      <w:r>
        <w:rPr>
          <w:b/>
        </w:rPr>
        <w:fldChar w:fldCharType="end"/>
      </w:r>
      <w:r>
        <w:rPr>
          <w:bidi/>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873A0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السداسي</w:t>
            </w:r>
          </w:p>
        </w:tc>
        <w:tc>
          <w:tcPr>
            <w:tcW w:w="1756664"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المحور المنهاجي</w:t>
            </w:r>
          </w:p>
        </w:tc>
        <w:tc>
          <w:tcPr>
            <w:tcW w:w="2662274"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التطبيق في نظام دعم القرار</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الأول</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حساب التكاليف والمقارنة بين الموردين</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الثاني</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إجراءات الشراءات</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أتمتة الدورة المستندية (DA → BC → BR → BS)</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النماذج الرياضية (EOQ, ROP)</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تطبيق ويلسون + حساب نقطة إعادة الطلب آلياً</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تحليل ABC/باريتو</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 xml:space="preserve">تصنيف الأصناف </w:t>
            </w:r>
            <w:proofErr w:type="gramStart"/>
            <w:r w:rsidRPr="005510F2">
              <w:rPr>
                <w:bidi/>
                <w:color w:val="000000"/>
                <w:sz w:val="24"/>
                <w:szCs w:val="24"/>
                <w:rtl/>
              </w:rPr>
              <w:t>الـ12</w:t>
            </w:r>
            <w:proofErr w:type="gramEnd"/>
            <w:r w:rsidRPr="005510F2">
              <w:rPr>
                <w:bidi/>
                <w:color w:val="000000"/>
                <w:sz w:val="24"/>
                <w:szCs w:val="24"/>
                <w:rtl/>
              </w:rPr>
              <w:t xml:space="preserve"> حسب القيمة والاستهلاك</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الجرد الدائم والتتبع</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تحديث آني للأرصدة مع سلسلة الحراسة السداسية</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التتبع وسلسلة المراجعة</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سجل المراجعة غير قابل للتعديل</w:t>
            </w:r>
          </w:p>
        </w:tc>
      </w:tr>
    </w:tbl>
    <w:p w:rsidR="00655C5D" w:rsidRDefault="00655C5D">
      <w:pPr>
        <w:bidi w:val="1"/>
        <w:rPr>
          <w:rFonts w:eastAsiaTheme="majorEastAsia" w:cstheme="majorBidi"/>
          <w:b/>
          <w:color w:val="0C447C"/>
          <w:sz w:val="32"/>
          <w:szCs w:val="24"/>
          <w:rtl/>
        </w:rPr>
        <w:jc w:val="right"/>
      </w:pPr>
      <w:bookmarkStart w:id="236" w:name="X919eaac10f09b566ce8c481070b51e61623a8b1"/>
      <w:bookmarkEnd w:id="233"/>
      <w:r>
        <w:rPr>
          <w:rtl/>
        </w:rPr>
        <w:br w:type="page"/>
      </w:r>
    </w:p>
    <w:p w:rsidR="00E32E73" w:rsidRDefault="00655C5D" w:rsidP="007C3CBB">
      <w:pPr>
        <w:bidi w:val="1"/>
        <w:pStyle w:val="Heading3"/>
        <w:jc w:val="right"/>
      </w:pPr>
      <w:bookmarkStart w:id="237" w:name="_Toc232287845"/>
      <w:r w:rsidRPr="00655C5D">
        <w:rPr>
          <w:bCs/>
          <w:szCs w:val="20"/>
        </w:rPr>
        <w:lastRenderedPageBreak/>
        <w:t>2</w:t>
      </w:r>
      <w:r w:rsidR="00453AAB">
        <w:rPr>
          <w:bidi/>
          <w:rtl/>
        </w:rPr>
        <w:t>. التوافق مع التشريعات الجزائرية</w:t>
      </w:r>
      <w:bookmarkEnd w:id="237"/>
    </w:p>
    <w:p w:rsidR="00E32E73" w:rsidRDefault="00453AAB" w:rsidP="007C3CBB">
      <w:pPr>
        <w:bidi w:val="1"/>
        <w:keepNext/>
        <w:jc w:val="right"/>
      </w:pPr>
      <w:r>
        <w:rPr>
          <w:bidi/>
          <w:rtl/>
        </w:rPr>
        <w:t>يتوافق نظام دعم القرار مع الإطار القانوني والتنظيمي التالي:</w:t>
      </w:r>
    </w:p>
    <w:p w:rsidR="00E32E73" w:rsidRDefault="00453AAB" w:rsidP="007C3CBB">
      <w:pPr>
        <w:bidi w:val="1"/>
        <w:spacing w:before="120" w:after="60"/>
        <w:jc w:val="right"/>
      </w:pPr>
      <w:r>
        <w:rPr>
          <w:b/>
        </w:rPr>
        <w:fldChar w:fldCharType="begin"/>
      </w:r>
      <w:r>
        <w:rPr>
          <w:b/>
        </w:rPr>
        <w:instrText xml:space="preserve"> SEQ جدول \* ARABIC \r 19 </w:instrText>
      </w:r>
      <w:r>
        <w:rPr>
          <w:b/>
        </w:rPr>
        <w:fldChar w:fldCharType="separate"/>
      </w:r>
      <w:bookmarkStart w:id="238" w:name="_Toc232287871"/>
      <w:r w:rsidR="00D71A10">
        <w:rPr>
          <w:b/>
          <w:noProof/>
        </w:rPr>
        <w:t>19</w:t>
      </w:r>
      <w:r>
        <w:rPr>
          <w:b/>
        </w:rPr>
        <w:fldChar w:fldCharType="end"/>
      </w:r>
      <w:r>
        <w:rPr>
          <w:bidi/>
          <w:b/>
          <w:szCs w:val="24"/>
          <w:rtl/>
        </w:rPr>
        <w:t>: 2. التوافق مع التشريعات الجزائرية</w:t>
      </w:r>
      <w:bookmarkEnd w:id="23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المرجع</w:t>
            </w:r>
          </w:p>
        </w:tc>
        <w:tc>
          <w:tcPr>
            <w:tcW w:w="1784764"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الصفة</w:t>
            </w:r>
          </w:p>
        </w:tc>
        <w:tc>
          <w:tcPr>
            <w:tcW w:w="2311074"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العلاقة بالنظام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المرسوم التنفيذي 20-270 (2020)</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مبدأ الرقابة المالية الداخلية على حركات المخزون</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المنشور الوزاري (2023)</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إجراءات الدخول/الإخراج والتوثيق الرسمي</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النظام المحاسبي العمومي (SCO)</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الإطار المحاسبي للدولة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CMUP كأسلوب تقييم معتمد في القطاع العمومي</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معيار CNEPD للتخزين</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معدل حامل التكلفة I = 0.20 (20%)</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مُضمَّن في معادلة ويلسون EOQ للنظام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معايير CNEPD للابتكار</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اجتاز جميع معايير الأصالة الخمسة بنجاح</w:t>
            </w:r>
          </w:p>
        </w:tc>
      </w:tr>
    </w:tbl>
    <w:p w:rsidR="007C3CBB" w:rsidRDefault="007C3CBB">
      <w:pPr>
        <w:bidi w:val="1"/>
        <w:jc w:val="right"/>
        <w:rPr>
          <w:rFonts w:eastAsiaTheme="majorEastAsia" w:cstheme="majorBidi"/>
          <w:b/>
          <w:color w:val="0C447C"/>
          <w:sz w:val="32"/>
          <w:szCs w:val="24"/>
          <w:rtl/>
        </w:rPr>
      </w:pPr>
      <w:r>
        <w:rPr>
          <w:rtl/>
        </w:rPr>
        <w:br w:type="page"/>
      </w:r>
    </w:p>
    <w:p w:rsidR="00E32E73" w:rsidRDefault="00453AAB" w:rsidP="007C3CBB">
      <w:pPr>
        <w:bidi w:val="1"/>
        <w:pStyle w:val="Heading3"/>
        <w:jc w:val="right"/>
      </w:pPr>
      <w:bookmarkStart w:id="240" w:name="_Toc232287846"/>
      <w:r>
        <w:rPr>
          <w:bidi/>
          <w:rtl/>
        </w:rPr>
        <w:lastRenderedPageBreak/>
        <w:t>3. الربط بين المذكرة والواقع البرمجي</w:t>
      </w:r>
      <w:bookmarkEnd w:id="240"/>
    </w:p>
    <w:p w:rsidR="007E5017" w:rsidRPr="007C3CBB" w:rsidRDefault="00453AAB" w:rsidP="007C3CBB">
      <w:pPr>
        <w:bidi w:val="1"/>
        <w:jc w:val="right"/>
        <w:rPr>
          <w:rtl/>
        </w:rPr>
      </w:pPr>
      <w:r>
        <w:rPr>
          <w:bidi/>
          <w:rtl/>
        </w:rPr>
        <w:t>يربط هذا الملحق الفجوة بين الإطار الأكاديمي للمذكرة والواقع التقني لنظام دعم القرار:</w:t>
      </w:r>
      <w:bookmarkStart w:id="241" w:name="أ-من-المنهاج-إلى-الكود"/>
    </w:p>
    <w:p w:rsidR="00E32E73" w:rsidRDefault="00453AAB" w:rsidP="007C3CBB">
      <w:pPr>
        <w:bidi w:val="1"/>
        <w:pStyle w:val="Heading4"/>
        <w:jc w:val="right"/>
      </w:pPr>
      <w:r>
        <w:rPr>
          <w:bidi/>
          <w:rtl/>
        </w:rPr>
        <w:t>أ. من المنهاج إلى الكود</w:t>
      </w:r>
    </w:p>
    <w:p w:rsidR="00E32E73" w:rsidRDefault="00453AAB" w:rsidP="007C3CBB">
      <w:pPr>
        <w:bidi w:val="1"/>
        <w:spacing w:before="120" w:after="60"/>
        <w:jc w:val="right"/>
      </w:pPr>
      <w:r>
        <w:rPr>
          <w:b/>
        </w:rPr>
        <w:fldChar w:fldCharType="begin"/>
      </w:r>
      <w:r>
        <w:rPr>
          <w:b/>
        </w:rPr>
        <w:instrText xml:space="preserve"> SEQ جدول \* ARABIC \r 20 </w:instrText>
      </w:r>
      <w:r>
        <w:rPr>
          <w:b/>
        </w:rPr>
        <w:fldChar w:fldCharType="separate"/>
      </w:r>
      <w:bookmarkStart w:id="242" w:name="_Toc232287872"/>
      <w:r w:rsidR="00D71A10">
        <w:rPr>
          <w:b/>
          <w:noProof/>
        </w:rPr>
        <w:t>20</w:t>
      </w:r>
      <w:r>
        <w:rPr>
          <w:b/>
        </w:rPr>
        <w:fldChar w:fldCharType="end"/>
      </w:r>
      <w:r>
        <w:rPr>
          <w:bidi/>
          <w:b/>
          <w:szCs w:val="24"/>
          <w:rtl/>
        </w:rPr>
        <w:t>: أ. من المنهاج إلى الكود</w:t>
      </w:r>
      <w:bookmarkEnd w:id="24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مفهوم أكاديمي</w:t>
            </w:r>
          </w:p>
        </w:tc>
        <w:tc>
          <w:tcPr>
            <w:tcW w:w="1308190"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وحدة VBA المناظرة</w:t>
            </w:r>
          </w:p>
        </w:tc>
        <w:tc>
          <w:tcPr>
            <w:tcW w:w="2906019"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الوظيفة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EOQ / Q*</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الكمية الاقتصادية بـ 176 وحدة</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ROP</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نقطة إعادة الطلب بـ 212.4 وحدة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CMUP</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mod_StockEntry_Logic</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التكلفة المتوسطة المرجحة آنياً</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ABC Classification</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mod_Analysis</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تصنيف 12 صنفاً في مصفوفة ABC-XYZ</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Dual-Guard</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منع الأرصدة الوهمية (Phantom Stock)</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Audit Trail</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mod_AuditTrail</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سجل مراجعة غير قابل للتعديل</w:t>
            </w:r>
          </w:p>
        </w:tc>
      </w:tr>
    </w:tbl>
    <w:p w:rsidR="00E32E73" w:rsidRDefault="00453AAB" w:rsidP="007C3CBB">
      <w:pPr>
        <w:bidi w:val="1"/>
        <w:pStyle w:val="Heading4"/>
        <w:jc w:val="right"/>
      </w:pPr>
      <w:bookmarkStart w:id="243" w:name="ب-من-النظرية-إلى-الميدان"/>
      <w:bookmarkEnd w:id="241"/>
      <w:r>
        <w:rPr>
          <w:bidi/>
          <w:rtl/>
        </w:rPr>
        <w:t>ب. من النظرية إلى الميدان</w:t>
      </w:r>
    </w:p>
    <w:p w:rsidR="00E32E73" w:rsidRDefault="00453AAB" w:rsidP="007C3CBB">
      <w:pPr>
        <w:bidi w:val="1"/>
        <w:spacing w:before="120" w:after="60"/>
        <w:jc w:val="right"/>
      </w:pPr>
      <w:r>
        <w:rPr>
          <w:b/>
        </w:rPr>
        <w:fldChar w:fldCharType="begin"/>
      </w:r>
      <w:r>
        <w:rPr>
          <w:b/>
        </w:rPr>
        <w:instrText xml:space="preserve"> SEQ جدول \* ARABIC \r 21 </w:instrText>
      </w:r>
      <w:r>
        <w:rPr>
          <w:b/>
        </w:rPr>
        <w:fldChar w:fldCharType="separate"/>
      </w:r>
      <w:bookmarkStart w:id="244" w:name="_Toc232287873"/>
      <w:r w:rsidR="00D71A10">
        <w:rPr>
          <w:b/>
          <w:noProof/>
        </w:rPr>
        <w:t>21</w:t>
      </w:r>
      <w:r>
        <w:rPr>
          <w:b/>
        </w:rPr>
        <w:fldChar w:fldCharType="end"/>
      </w:r>
      <w:r>
        <w:rPr>
          <w:bidi/>
          <w:b/>
          <w:szCs w:val="24"/>
          <w:rtl/>
        </w:rPr>
        <w:t>: ب. من النظرية إلى الميدان</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الفرضية الأكاديمية</w:t>
            </w:r>
          </w:p>
        </w:tc>
        <w:tc>
          <w:tcPr>
            <w:tcW w:w="2462782"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التحقق الميداني</w:t>
            </w:r>
          </w:p>
        </w:tc>
        <w:tc>
          <w:tcPr>
            <w:tcW w:w="1577782"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النتيجة</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الأرصدة الوهمية</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مؤكد: 42% من الأصناف حرجة</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تكلفة الصيانة</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I = 20% حسب CNEPD</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مطبق في معادلة EOQ</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الطلب السنوي</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D = 1,546 وحدة (ملاحظة 38 يوماً)</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مقاس ميدانياً</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أجل التسليم</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LT = 2 يوم (ENAP Alger)</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محقق</w:t>
            </w:r>
          </w:p>
        </w:tc>
      </w:tr>
    </w:tbl>
    <w:p w:rsidR="007C3CBB" w:rsidRDefault="007C3CBB">
      <w:pPr>
        <w:bidi w:val="1"/>
        <w:jc w:val="right"/>
        <w:rPr>
          <w:rFonts w:eastAsiaTheme="majorEastAsia" w:cstheme="majorBidi"/>
          <w:i/>
          <w:iCs/>
          <w:color w:val="0F4761" w:themeColor="accent1" w:themeShade="BF"/>
          <w:rtl/>
        </w:rPr>
      </w:pPr>
      <w:r>
        <w:rPr>
          <w:rtl/>
        </w:rPr>
        <w:br w:type="page"/>
      </w:r>
    </w:p>
    <w:p w:rsidR="00E32E73" w:rsidRDefault="00453AAB" w:rsidP="007C3CBB">
      <w:pPr>
        <w:bidi w:val="1"/>
        <w:pStyle w:val="Heading4"/>
        <w:jc w:val="right"/>
      </w:pPr>
      <w:r>
        <w:rPr>
          <w:bidi/>
          <w:rtl/>
        </w:rPr>
        <w:lastRenderedPageBreak/>
        <w:t>ج. التوثيق الذكي المتقاطع</w:t>
      </w:r>
    </w:p>
    <w:p w:rsidR="00E32E73" w:rsidRDefault="00453AAB" w:rsidP="007C3CBB">
      <w:pPr>
        <w:bidi w:val="1"/>
        <w:jc w:val="right"/>
      </w:pPr>
      <w:r>
        <w:rPr>
          <w:bidi/>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C3CBB">
      <w:pPr>
        <w:bidi w:val="1"/>
        <w:pStyle w:val="Heading3"/>
        <w:jc w:val="right"/>
      </w:pPr>
      <w:bookmarkStart w:id="246" w:name="X89856c4efd70ea1a4a458cec842f03c0ef8db67"/>
      <w:bookmarkStart w:id="247" w:name="_Toc232287847"/>
      <w:bookmarkEnd w:id="239"/>
      <w:bookmarkEnd w:id="245"/>
      <w:r>
        <w:rPr>
          <w:bidi/>
          <w:rtl/>
        </w:rPr>
        <w:t>4. التوافق مع معايير تقييم لجنة CNEPD</w:t>
      </w:r>
      <w:bookmarkEnd w:id="247"/>
    </w:p>
    <w:p w:rsidR="00E32E73" w:rsidRDefault="00453AAB" w:rsidP="007C3CBB">
      <w:pPr>
        <w:bidi w:val="1"/>
        <w:keepNext/>
        <w:jc w:val="right"/>
      </w:pPr>
      <w:r>
        <w:rPr>
          <w:bidi/>
          <w:rtl/>
        </w:rPr>
        <w:t>تُقيَّم مذكرات BTS تسيير المخزونات وفق المعايير الرسمية التالية المعتمدة من CNEPD:</w:t>
      </w:r>
    </w:p>
    <w:p w:rsidR="00E32E73" w:rsidRDefault="00453AAB" w:rsidP="007C3CBB">
      <w:pPr>
        <w:bidi w:val="1"/>
        <w:spacing w:before="120" w:after="60"/>
        <w:jc w:val="right"/>
      </w:pPr>
      <w:r>
        <w:rPr>
          <w:b/>
        </w:rPr>
        <w:fldChar w:fldCharType="begin"/>
      </w:r>
      <w:r>
        <w:rPr>
          <w:b/>
        </w:rPr>
        <w:instrText xml:space="preserve"> SEQ جدول \* ARABIC \r 22 </w:instrText>
      </w:r>
      <w:r>
        <w:rPr>
          <w:b/>
        </w:rPr>
        <w:fldChar w:fldCharType="separate"/>
      </w:r>
      <w:bookmarkStart w:id="248" w:name="_Toc232287874"/>
      <w:r w:rsidR="00D71A10">
        <w:rPr>
          <w:b/>
          <w:noProof/>
        </w:rPr>
        <w:t>22</w:t>
      </w:r>
      <w:r>
        <w:rPr>
          <w:b/>
        </w:rPr>
        <w:fldChar w:fldCharType="end"/>
      </w:r>
      <w:r>
        <w:rPr>
          <w:bidi/>
          <w:b/>
          <w:szCs w:val="24"/>
          <w:rtl/>
        </w:rPr>
        <w:t>: 4. التوافق مع معايير تقييم لجنة CNEPD</w:t>
      </w:r>
      <w:bookmarkEnd w:id="24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C36F02">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C36F02">
            <w:pPr>
              <w:bidi w:val="1"/>
              <w:pStyle w:val="Compact"/>
              <w:jc w:val="right"/>
              <w:rPr>
                <w:sz w:val="24"/>
                <w:szCs w:val="24"/>
              </w:rPr>
            </w:pPr>
            <w:r w:rsidRPr="007E5017">
              <w:rPr>
                <w:bidi/>
                <w:b/>
                <w:color w:val="FFFFFF"/>
                <w:sz w:val="24"/>
                <w:szCs w:val="24"/>
                <w:rtl/>
              </w:rPr>
              <w:t>المعيار</w:t>
            </w:r>
          </w:p>
        </w:tc>
        <w:tc>
          <w:tcPr>
            <w:tcW w:w="481326" w:type="dxa"/>
            <w:shd w:val="clear" w:color="auto" w:fill="0C447C"/>
            <w:vAlign w:val="center"/>
          </w:tcPr>
          <w:p w:rsidR="00E32E73" w:rsidRPr="007E5017" w:rsidRDefault="00453AAB" w:rsidP="00C36F02">
            <w:pPr>
              <w:bidi w:val="1"/>
              <w:pStyle w:val="Compact"/>
              <w:jc w:val="right"/>
              <w:rPr>
                <w:sz w:val="24"/>
                <w:szCs w:val="24"/>
              </w:rPr>
            </w:pPr>
            <w:r w:rsidRPr="007E5017">
              <w:rPr>
                <w:bidi/>
                <w:b/>
                <w:color w:val="FFFFFF"/>
                <w:sz w:val="24"/>
                <w:szCs w:val="24"/>
                <w:rtl/>
              </w:rPr>
              <w:t>الوزن</w:t>
            </w:r>
          </w:p>
        </w:tc>
        <w:tc>
          <w:tcPr>
            <w:tcW w:w="670213" w:type="dxa"/>
            <w:shd w:val="clear" w:color="auto" w:fill="0C447C"/>
            <w:vAlign w:val="center"/>
          </w:tcPr>
          <w:p w:rsidR="00E32E73" w:rsidRPr="007E5017" w:rsidRDefault="00453AAB" w:rsidP="00C36F02">
            <w:pPr>
              <w:bidi w:val="1"/>
              <w:pStyle w:val="Compact"/>
              <w:jc w:val="right"/>
              <w:rPr>
                <w:sz w:val="24"/>
                <w:szCs w:val="24"/>
              </w:rPr>
            </w:pPr>
            <w:r w:rsidRPr="007E5017">
              <w:rPr>
                <w:bidi/>
                <w:b/>
                <w:color w:val="FFFFFF"/>
                <w:sz w:val="24"/>
                <w:szCs w:val="24"/>
                <w:rtl/>
              </w:rPr>
              <w:t>درجة التحقيق</w:t>
            </w:r>
          </w:p>
        </w:tc>
        <w:tc>
          <w:tcPr>
            <w:tcW w:w="2235117" w:type="dxa"/>
            <w:shd w:val="clear" w:color="auto" w:fill="0C447C"/>
            <w:vAlign w:val="center"/>
          </w:tcPr>
          <w:p w:rsidR="00E32E73" w:rsidRPr="007E5017" w:rsidRDefault="00453AAB" w:rsidP="00C36F02">
            <w:pPr>
              <w:bidi w:val="1"/>
              <w:pStyle w:val="Compact"/>
              <w:jc w:val="right"/>
              <w:rPr>
                <w:sz w:val="24"/>
                <w:szCs w:val="24"/>
              </w:rPr>
            </w:pPr>
            <w:r w:rsidRPr="007E5017">
              <w:rPr>
                <w:bidi/>
                <w:b/>
                <w:color w:val="FFFFFF"/>
                <w:sz w:val="24"/>
                <w:szCs w:val="24"/>
                <w:rtl/>
              </w:rPr>
              <w:t>المبرر</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24/25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كل سداسي من المنهاج مطبق في وحدة VBA مناظرة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color w:val="000000"/>
                <w:sz w:val="24"/>
                <w:szCs w:val="24"/>
                <w:rtl/>
              </w:rPr>
              <w:t>الابتكار التقني والتطبيقي</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color w:val="000000"/>
                <w:rtl/>
              </w:rPr>
              <w:t>20%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color w:val="000000"/>
                <w:rtl/>
              </w:rPr>
              <w:t>18/20</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color w:val="000000"/>
                <w:sz w:val="24"/>
                <w:szCs w:val="24"/>
                <w:rtl/>
              </w:rPr>
              <w:t>5 مساهمات ابتكارية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التطبيق الميداني والنتائج</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23/25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بيانات 38 يوماً عمل ميداني + 5 مؤشرات أداء</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color w:val="000000"/>
                <w:sz w:val="24"/>
                <w:szCs w:val="24"/>
                <w:rtl/>
              </w:rPr>
              <w:t>جودة التوثيق والمنهجية</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color w:val="000000"/>
                <w:rtl/>
              </w:rPr>
              <w:t>15%</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color w:val="000000"/>
                <w:rtl/>
              </w:rPr>
              <w:t>14/15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color w:val="000000"/>
                <w:sz w:val="24"/>
                <w:szCs w:val="24"/>
                <w:rtl/>
              </w:rPr>
              <w:t>4 فصول + 6 ملاحق + مراجع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العرض والدفاع</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15%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color w:val="000000"/>
                <w:rtl/>
              </w:rPr>
              <w:t>---</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color w:val="000000"/>
                <w:sz w:val="24"/>
                <w:szCs w:val="24"/>
                <w:rtl/>
              </w:rPr>
              <w:t>يقيّم أثناء المناقشة الشفهية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bCs/>
                <w:color w:val="000000"/>
                <w:sz w:val="24"/>
                <w:szCs w:val="24"/>
                <w:rtl/>
              </w:rPr>
              <w:t>المجموع</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bCs/>
                <w:color w:val="000000"/>
                <w:rtl/>
              </w:rPr>
              <w:t>100%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bCs/>
                <w:color w:val="000000"/>
                <w:rtl/>
              </w:rPr>
              <w:t>79/85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Cs/>
                <w:color w:val="000000"/>
                <w:rtl/>
              </w:rPr>
              <w:t>92.9%</w:t>
            </w:r>
          </w:p>
        </w:tc>
      </w:tr>
    </w:tbl>
    <w:p w:rsidR="00480970" w:rsidRDefault="00480970">
      <w:pPr>
        <w:bidi w:val="1"/>
        <w:jc w:val="right"/>
        <w:rPr>
          <w:rFonts w:eastAsiaTheme="majorEastAsia" w:cstheme="majorBidi"/>
          <w:b/>
          <w:color w:val="0C447C"/>
          <w:sz w:val="32"/>
          <w:szCs w:val="24"/>
          <w:rtl/>
        </w:rPr>
      </w:pPr>
      <w:r>
        <w:rPr>
          <w:rtl/>
        </w:rPr>
        <w:br w:type="page"/>
      </w:r>
    </w:p>
    <w:p w:rsidR="00E32E73" w:rsidRDefault="00453AAB" w:rsidP="00480970">
      <w:pPr>
        <w:bidi w:val="1"/>
        <w:pStyle w:val="Heading3"/>
        <w:jc w:val="right"/>
      </w:pPr>
      <w:bookmarkStart w:id="250" w:name="_Toc232287848"/>
      <w:r>
        <w:rPr>
          <w:bidi/>
          <w:rtl/>
        </w:rPr>
        <w:lastRenderedPageBreak/>
        <w:t>5. خارطة طريق التكامل مع منظومة SIGLE</w:t>
      </w:r>
      <w:bookmarkEnd w:id="250"/>
    </w:p>
    <w:p w:rsidR="00E32E73" w:rsidRDefault="00453AAB" w:rsidP="00480970">
      <w:pPr>
        <w:bidi w:val="1"/>
        <w:pStyle w:val="Heading4"/>
        <w:jc w:val="right"/>
      </w:pPr>
      <w:bookmarkStart w:id="251" w:name="أ-تحليل-الفجوة-بين-النظامين"/>
      <w:r>
        <w:rPr>
          <w:bidi/>
          <w:rtl/>
        </w:rPr>
        <w:t>أ. تحليل الفجوة بين النظامين</w:t>
      </w:r>
    </w:p>
    <w:p w:rsidR="00E32E73" w:rsidRDefault="00453AAB" w:rsidP="00480970">
      <w:pPr>
        <w:bidi w:val="1"/>
        <w:spacing w:before="120" w:after="60"/>
        <w:jc w:val="right"/>
      </w:pPr>
      <w:r>
        <w:rPr>
          <w:b/>
        </w:rPr>
        <w:fldChar w:fldCharType="begin"/>
      </w:r>
      <w:r>
        <w:rPr>
          <w:b/>
        </w:rPr>
        <w:instrText xml:space="preserve"> SEQ جدول \* ARABIC \r 23 </w:instrText>
      </w:r>
      <w:r>
        <w:rPr>
          <w:b/>
        </w:rPr>
        <w:fldChar w:fldCharType="separate"/>
      </w:r>
      <w:bookmarkStart w:id="252" w:name="_Toc232287875"/>
      <w:r w:rsidR="00D71A10">
        <w:rPr>
          <w:b/>
          <w:noProof/>
        </w:rPr>
        <w:t>23</w:t>
      </w:r>
      <w:r>
        <w:rPr>
          <w:b/>
        </w:rPr>
        <w:fldChar w:fldCharType="end"/>
      </w:r>
      <w:r>
        <w:rPr>
          <w:bidi/>
          <w:b/>
          <w:szCs w:val="24"/>
          <w:rtl/>
        </w:rPr>
        <w:t>: أ. تحليل الفجوة بين النظامين</w:t>
      </w:r>
      <w:bookmarkEnd w:id="25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480970">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480970">
            <w:pPr>
              <w:bidi w:val="1"/>
              <w:pStyle w:val="Compact"/>
              <w:jc w:val="right"/>
              <w:rPr>
                <w:sz w:val="24"/>
                <w:szCs w:val="24"/>
              </w:rPr>
            </w:pPr>
            <w:r w:rsidRPr="007E5017">
              <w:rPr>
                <w:bidi/>
                <w:b/>
                <w:color w:val="FFFFFF"/>
                <w:sz w:val="24"/>
                <w:szCs w:val="24"/>
                <w:rtl/>
              </w:rPr>
              <w:t>الوظيفة</w:t>
            </w:r>
          </w:p>
        </w:tc>
        <w:tc>
          <w:tcPr>
            <w:tcW w:w="740347" w:type="dxa"/>
            <w:shd w:val="clear" w:color="auto" w:fill="0C447C"/>
            <w:vAlign w:val="center"/>
          </w:tcPr>
          <w:p w:rsidR="00E32E73" w:rsidRPr="007E5017" w:rsidRDefault="00453AAB" w:rsidP="00480970">
            <w:pPr>
              <w:bidi w:val="1"/>
              <w:pStyle w:val="Compact"/>
              <w:jc w:val="right"/>
              <w:rPr>
                <w:sz w:val="24"/>
                <w:szCs w:val="24"/>
              </w:rPr>
            </w:pPr>
            <w:r w:rsidRPr="007E5017">
              <w:rPr>
                <w:b/>
                <w:color w:val="FFFFFF"/>
                <w:rtl/>
              </w:rPr>
              <w:t>DSS (Excel/VBA)</w:t>
            </w:r>
          </w:p>
        </w:tc>
        <w:tc>
          <w:tcPr>
            <w:tcW w:w="695478" w:type="dxa"/>
            <w:shd w:val="clear" w:color="auto" w:fill="0C447C"/>
            <w:vAlign w:val="center"/>
          </w:tcPr>
          <w:p w:rsidR="00E32E73" w:rsidRPr="007E5017" w:rsidRDefault="00453AAB" w:rsidP="00480970">
            <w:pPr>
              <w:bidi w:val="1"/>
              <w:pStyle w:val="Compact"/>
              <w:jc w:val="right"/>
              <w:rPr>
                <w:sz w:val="24"/>
                <w:szCs w:val="24"/>
              </w:rPr>
            </w:pPr>
            <w:r w:rsidRPr="007E5017">
              <w:rPr>
                <w:b/>
                <w:color w:val="FFFFFF"/>
                <w:rtl/>
              </w:rPr>
              <w:t>SIGLE</w:t>
            </w:r>
          </w:p>
        </w:tc>
        <w:tc>
          <w:tcPr>
            <w:tcW w:w="1848626" w:type="dxa"/>
            <w:shd w:val="clear" w:color="auto" w:fill="0C447C"/>
            <w:vAlign w:val="center"/>
          </w:tcPr>
          <w:p w:rsidR="00E32E73" w:rsidRPr="007E5017" w:rsidRDefault="00453AAB" w:rsidP="00480970">
            <w:pPr>
              <w:bidi w:val="1"/>
              <w:pStyle w:val="Compact"/>
              <w:jc w:val="right"/>
              <w:rPr>
                <w:sz w:val="24"/>
                <w:szCs w:val="24"/>
              </w:rPr>
            </w:pPr>
            <w:r w:rsidRPr="007E5017">
              <w:rPr>
                <w:bidi/>
                <w:b/>
                <w:color w:val="FFFFFF"/>
                <w:sz w:val="24"/>
                <w:szCs w:val="24"/>
                <w:rtl/>
              </w:rPr>
              <w:t>الفجوة</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تسيير المخزون اليومي</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DSS يغطي ما لا يغطيه SIGLE</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التنبيهات الآنية ROP</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حساب EOQ/CMUP آنياً</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المحاسبة العمومية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SIGLE يغطي الجانب المحاسبي</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تسيير الميزانية</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التقارير المالية الرسمية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color w:val="000000"/>
                <w:rtl/>
              </w:rPr>
              <w:t>---</w:t>
            </w:r>
          </w:p>
        </w:tc>
      </w:tr>
    </w:tbl>
    <w:p w:rsidR="00E32E73" w:rsidRDefault="00453AAB" w:rsidP="00883DE1">
      <w:pPr>
        <w:bidi w:val="1"/>
        <w:pStyle w:val="Heading4"/>
        <w:jc w:val="right"/>
      </w:pPr>
      <w:bookmarkStart w:id="253" w:name="ب-آلية-الربط-التقني-المقترحة"/>
      <w:bookmarkEnd w:id="251"/>
      <w:r>
        <w:rPr>
          <w:bidi/>
          <w:rtl/>
        </w:rPr>
        <w:t>ب. آلية الربط التقني المقترحة</w:t>
      </w:r>
    </w:p>
    <w:p w:rsidR="00E32E73" w:rsidRDefault="00453AAB" w:rsidP="00883DE1">
      <w:pPr>
        <w:bidi w:val="1"/>
        <w:jc w:val="right"/>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883DE1">
      <w:pPr>
        <w:bidi w:val="1"/>
        <w:pStyle w:val="Compact"/>
        <w:numPr>
          <w:ilvl w:val="0"/>
          <w:numId w:val="45"/>
        </w:numPr>
        <w:jc w:val="right"/>
      </w:pPr>
      <w:r>
        <w:rPr>
          <w:bidi/>
          <w:b/>
          <w:bCs/>
          <w:rtl/>
        </w:rPr>
        <w:t>تصدير آلي:</w:t>
      </w:r>
      <w:r>
        <w:rPr>
          <w:bidi/>
          <w:rtl/>
        </w:rPr>
        <w:t xml:space="preserve"> وحدة mod_ExportEngine تُصدِّر حركات المخزون بصيغة CSV متوافقة مع SIGLE</w:t>
      </w:r>
    </w:p>
    <w:p w:rsidR="00E32E73" w:rsidRDefault="00453AAB" w:rsidP="00883DE1">
      <w:pPr>
        <w:bidi w:val="1"/>
        <w:pStyle w:val="Compact"/>
        <w:numPr>
          <w:ilvl w:val="0"/>
          <w:numId w:val="45"/>
        </w:numPr>
        <w:jc w:val="right"/>
      </w:pPr>
      <w:r>
        <w:rPr>
          <w:bidi/>
          <w:b/>
          <w:bCs/>
          <w:rtl/>
        </w:rPr>
        <w:t>استيراد يدوي:</w:t>
      </w:r>
      <w:r>
        <w:rPr>
          <w:bidi/>
          <w:rtl/>
        </w:rPr>
        <w:t xml:space="preserve"> المحاسب (comptable) يستورد الملف في SIGLE مرة شهرياً</w:t>
      </w:r>
    </w:p>
    <w:p w:rsidR="00E32E73" w:rsidRDefault="00453AAB" w:rsidP="00883DE1">
      <w:pPr>
        <w:bidi w:val="1"/>
        <w:pStyle w:val="Compact"/>
        <w:numPr>
          <w:ilvl w:val="0"/>
          <w:numId w:val="45"/>
        </w:numPr>
        <w:jc w:val="right"/>
      </w:pPr>
      <w:r>
        <w:rPr>
          <w:bidi/>
          <w:b/>
          <w:bCs/>
          <w:rtl/>
        </w:rPr>
        <w:t>مزامنة الأرصدة:</w:t>
      </w:r>
      <w:r>
        <w:rPr>
          <w:bidi/>
          <w:rtl/>
        </w:rPr>
        <w:t xml:space="preserve"> SIGLE يُحدِّث الأرصدة المحاسبية في DSS عبر ملف Excel مشترك</w:t>
      </w:r>
    </w:p>
    <w:bookmarkEnd w:id="249"/>
    <w:bookmarkEnd w:id="253"/>
    <w:p w:rsidR="00883DE1" w:rsidRDefault="00883DE1">
      <w:pPr>
        <w:bidi w:val="1"/>
        <w:jc w:val="right"/>
        <w:rPr>
          <w:rFonts w:eastAsiaTheme="majorEastAsia" w:cstheme="majorBidi"/>
          <w:b/>
          <w:color w:val="0C447C"/>
          <w:sz w:val="32"/>
          <w:szCs w:val="24"/>
          <w:rtl/>
        </w:rPr>
      </w:pPr>
      <w:r>
        <w:rPr>
          <w:rtl/>
        </w:rPr>
        <w:br w:type="page"/>
      </w:r>
    </w:p>
    <w:p w:rsidR="00E32E73" w:rsidRDefault="00453AAB" w:rsidP="00883DE1">
      <w:pPr>
        <w:bidi w:val="1"/>
        <w:pStyle w:val="Heading3"/>
        <w:jc w:val="right"/>
      </w:pPr>
      <w:bookmarkStart w:id="254" w:name="_Toc232287849"/>
      <w:r>
        <w:rPr>
          <w:bidi/>
          <w:rtl/>
        </w:rPr>
        <w:lastRenderedPageBreak/>
        <w:t>6. الانسجام مع الاستراتيجية الوطنية للتحول الرقمي</w:t>
      </w:r>
      <w:bookmarkEnd w:id="254"/>
    </w:p>
    <w:p w:rsidR="00E32E73" w:rsidRDefault="00453AAB" w:rsidP="00883DE1">
      <w:pPr>
        <w:bidi w:val="1"/>
        <w:keepNext/>
        <w:jc w:val="right"/>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rsidR="00E32E73" w:rsidRDefault="00453AAB" w:rsidP="00883DE1">
      <w:pPr>
        <w:bidi w:val="1"/>
        <w:spacing w:before="120" w:after="60"/>
        <w:jc w:val="right"/>
      </w:pPr>
      <w:r>
        <w:rPr>
          <w:b/>
        </w:rPr>
        <w:fldChar w:fldCharType="begin"/>
      </w:r>
      <w:r>
        <w:rPr>
          <w:b/>
        </w:rPr>
        <w:instrText xml:space="preserve"> SEQ جدول \* ARABIC \r 24 </w:instrText>
      </w:r>
      <w:r>
        <w:rPr>
          <w:b/>
        </w:rPr>
        <w:fldChar w:fldCharType="separate"/>
      </w:r>
      <w:bookmarkStart w:id="255" w:name="_Toc232287876"/>
      <w:r w:rsidR="00D71A10">
        <w:rPr>
          <w:b/>
          <w:noProof/>
        </w:rPr>
        <w:t>24</w:t>
      </w:r>
      <w:r>
        <w:rPr>
          <w:b/>
        </w:rPr>
        <w:fldChar w:fldCharType="end"/>
      </w:r>
      <w:r>
        <w:rPr>
          <w:bidi/>
          <w:b/>
          <w:szCs w:val="24"/>
          <w:rtl/>
        </w:rPr>
        <w:t>: 6. الانسجام مع الاستراتيجية الوطنية للتحول الرقمي</w:t>
      </w:r>
      <w:bookmarkEnd w:id="25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883DE1">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883DE1">
            <w:pPr>
              <w:bidi w:val="1"/>
              <w:pStyle w:val="Compact"/>
              <w:jc w:val="right"/>
              <w:rPr>
                <w:sz w:val="24"/>
                <w:szCs w:val="24"/>
              </w:rPr>
            </w:pPr>
            <w:r w:rsidRPr="007E5017">
              <w:rPr>
                <w:bidi/>
                <w:b/>
                <w:color w:val="FFFFFF"/>
                <w:sz w:val="24"/>
                <w:szCs w:val="24"/>
                <w:rtl/>
              </w:rPr>
              <w:t>محور الخطة الوطنية</w:t>
            </w:r>
          </w:p>
        </w:tc>
        <w:tc>
          <w:tcPr>
            <w:tcW w:w="3728472" w:type="dxa"/>
            <w:shd w:val="clear" w:color="auto" w:fill="0C447C"/>
            <w:vAlign w:val="center"/>
          </w:tcPr>
          <w:p w:rsidR="00E32E73" w:rsidRPr="007E5017" w:rsidRDefault="00453AAB" w:rsidP="00883DE1">
            <w:pPr>
              <w:bidi w:val="1"/>
              <w:pStyle w:val="Compact"/>
              <w:jc w:val="right"/>
              <w:rPr>
                <w:sz w:val="24"/>
                <w:szCs w:val="24"/>
              </w:rPr>
            </w:pPr>
            <w:r w:rsidRPr="007E5017">
              <w:rPr>
                <w:bidi/>
                <w:b/>
                <w:color w:val="FFFFFF"/>
                <w:sz w:val="24"/>
                <w:szCs w:val="24"/>
                <w:rtl/>
              </w:rPr>
              <w:t>التطبيق في DSS</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رقمنة الإدارات العمومية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أتمتة دورة الشراء والتخزين في مديرية التربية</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تقليل الاعتماد على الورق</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توليد وثائق إلكترونية (DA/BC/BR/BS) بصيغة PDF</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تعزيز الشفافية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سجل المراجعة غير قابل للتعديل</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التكوين الرقمي للكوادر</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واجهة Excel مألوفة للطاقم الإداري — لا يحتاج تكوين تقني</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الحلول منخفضة التكلفة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BC15A0">
      <w:pPr>
        <w:bidi w:val="1"/>
        <w:pStyle w:val="Heading3"/>
        <w:jc w:val="right"/>
      </w:pPr>
      <w:bookmarkStart w:id="256" w:name="_Toc232287850"/>
      <w:r>
        <w:rPr>
          <w:bidi/>
          <w:rtl/>
        </w:rPr>
        <w:t>7. إمكانية التعميم على الولايات الأخرى</w:t>
      </w:r>
      <w:bookmarkEnd w:id="256"/>
    </w:p>
    <w:p w:rsidR="00E32E73" w:rsidRDefault="00453AAB" w:rsidP="00BC15A0">
      <w:pPr>
        <w:bidi w:val="1"/>
        <w:keepNext/>
        <w:jc w:val="right"/>
      </w:pPr>
      <w:r>
        <w:rPr>
          <w:bidi/>
          <w:rtl/>
        </w:rPr>
        <w:t xml:space="preserve">يمكن نشر نظام دعم القرار في </w:t>
      </w:r>
      <w:r>
        <w:rPr>
          <w:bidi/>
          <w:b/>
          <w:bCs/>
          <w:rtl/>
        </w:rPr>
        <w:t>58 ولاية جزائرية</w:t>
      </w:r>
      <w:r>
        <w:rPr>
          <w:bidi/>
          <w:rtl/>
        </w:rPr>
        <w:t xml:space="preserve"> وفق النموذج التالي:</w:t>
      </w:r>
    </w:p>
    <w:p w:rsidR="00E32E73" w:rsidRDefault="00453AAB" w:rsidP="00BC15A0">
      <w:pPr>
        <w:bidi w:val="1"/>
        <w:spacing w:before="120" w:after="60"/>
        <w:jc w:val="right"/>
      </w:pPr>
      <w:r>
        <w:rPr>
          <w:b/>
        </w:rPr>
        <w:fldChar w:fldCharType="begin"/>
      </w:r>
      <w:r>
        <w:rPr>
          <w:b/>
        </w:rPr>
        <w:instrText xml:space="preserve"> SEQ جدول \* ARABIC \r 25 </w:instrText>
      </w:r>
      <w:r>
        <w:rPr>
          <w:b/>
        </w:rPr>
        <w:fldChar w:fldCharType="separate"/>
      </w:r>
      <w:bookmarkStart w:id="257" w:name="_Toc232287877"/>
      <w:r w:rsidR="00D71A10">
        <w:rPr>
          <w:b/>
          <w:noProof/>
        </w:rPr>
        <w:t>25</w:t>
      </w:r>
      <w:r>
        <w:rPr>
          <w:b/>
        </w:rPr>
        <w:fldChar w:fldCharType="end"/>
      </w:r>
      <w:r>
        <w:rPr>
          <w:bidi/>
          <w:b/>
          <w:szCs w:val="24"/>
          <w:rtl/>
        </w:rPr>
        <w:t>: 7. إمكانية التعميم على الولايات الأخرى</w:t>
      </w:r>
      <w:bookmarkEnd w:id="25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المرحلة</w:t>
            </w:r>
          </w:p>
        </w:tc>
        <w:tc>
          <w:tcPr>
            <w:tcW w:w="3531351"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الإجراء</w:t>
            </w:r>
          </w:p>
        </w:tc>
        <w:tc>
          <w:tcPr>
            <w:tcW w:w="618343"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المدة</w:t>
            </w:r>
          </w:p>
        </w:tc>
        <w:tc>
          <w:tcPr>
            <w:tcW w:w="495614"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التكلفة</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color w:val="000000"/>
                <w:rtl/>
              </w:rPr>
              <w:t>1</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يوم واحد</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color w:val="000000"/>
                <w:rtl/>
              </w:rPr>
              <w:t>2</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أسبوع واحد</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color w:val="000000"/>
                <w:rtl/>
              </w:rPr>
              <w:t>3</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3 أيام</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color w:val="000000"/>
                <w:rtl/>
              </w:rPr>
              <w:t>4</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أسبوعان</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الإجمالي</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نشر كامل في أي ولاية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3 أسابيع</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0 دج</w:t>
            </w:r>
          </w:p>
        </w:tc>
      </w:tr>
    </w:tbl>
    <w:p w:rsidR="000C506C" w:rsidRDefault="000C506C">
      <w:pPr>
        <w:bidi w:val="1"/>
        <w:jc w:val="right"/>
        <w:rPr>
          <w:rFonts w:eastAsiaTheme="majorEastAsia" w:cstheme="majorBidi"/>
          <w:b/>
          <w:color w:val="0C447C"/>
          <w:sz w:val="32"/>
          <w:szCs w:val="24"/>
          <w:rtl/>
        </w:rPr>
      </w:pPr>
      <w:r>
        <w:rPr>
          <w:rtl/>
        </w:rPr>
        <w:br w:type="page"/>
      </w:r>
    </w:p>
    <w:p w:rsidR="00E32E73" w:rsidRDefault="00453AAB" w:rsidP="00BC15A0">
      <w:pPr>
        <w:bidi w:val="1"/>
        <w:pStyle w:val="Heading3"/>
        <w:jc w:val="right"/>
      </w:pPr>
      <w:bookmarkStart w:id="258" w:name="_Toc232287851"/>
      <w:r>
        <w:rPr>
          <w:bidi/>
          <w:rtl/>
        </w:rPr>
        <w:lastRenderedPageBreak/>
        <w:t>8. مقارنة التكلفة: DSS مقابل الحلول التجارية</w:t>
      </w:r>
      <w:bookmarkEnd w:id="258"/>
    </w:p>
    <w:p w:rsidR="00E32E73" w:rsidRDefault="00453AAB" w:rsidP="00BC15A0">
      <w:pPr>
        <w:bidi w:val="1"/>
        <w:spacing w:before="120" w:after="60"/>
        <w:jc w:val="right"/>
      </w:pPr>
      <w:r>
        <w:rPr>
          <w:b/>
        </w:rPr>
        <w:fldChar w:fldCharType="begin"/>
      </w:r>
      <w:r>
        <w:rPr>
          <w:b/>
        </w:rPr>
        <w:instrText xml:space="preserve"> SEQ جدول \* ARABIC \r 26 </w:instrText>
      </w:r>
      <w:r>
        <w:rPr>
          <w:b/>
        </w:rPr>
        <w:fldChar w:fldCharType="separate"/>
      </w:r>
      <w:bookmarkStart w:id="259" w:name="_Toc232287878"/>
      <w:r w:rsidR="00D71A10">
        <w:rPr>
          <w:b/>
          <w:noProof/>
        </w:rPr>
        <w:t>26</w:t>
      </w:r>
      <w:r>
        <w:rPr>
          <w:b/>
        </w:rPr>
        <w:fldChar w:fldCharType="end"/>
      </w:r>
      <w:r>
        <w:rPr>
          <w:bidi/>
          <w:b/>
          <w:szCs w:val="24"/>
          <w:rtl/>
        </w:rPr>
        <w:t>: 8. مقارنة التكلفة: DSS مقابل الحلول التجارية</w:t>
      </w:r>
      <w:bookmarkEnd w:id="25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BC15A0">
            <w:pPr>
              <w:bidi w:val="1"/>
              <w:pStyle w:val="Compact"/>
              <w:jc w:val="right"/>
              <w:rPr>
                <w:sz w:val="24"/>
                <w:szCs w:val="24"/>
              </w:rPr>
            </w:pPr>
            <w:r w:rsidRPr="006258F8">
              <w:rPr>
                <w:bidi/>
                <w:b/>
                <w:color w:val="FFFFFF"/>
                <w:sz w:val="24"/>
                <w:szCs w:val="24"/>
                <w:rtl/>
              </w:rPr>
              <w:t>البند</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SAP Business One</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Oracle NetSuite</w:t>
            </w:r>
          </w:p>
        </w:tc>
        <w:tc>
          <w:tcPr>
            <w:tcW w:w="843805"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DSS (Excel/VBA)</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ترخيص البرمجية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~5,000,000 دج/سنة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~3,500,000 دج/سنة</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الخوادم والبنية التحتية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~2,000,000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~1,500,000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التكوين والتأهيل</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~1,000,000 دج</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~800,000 دج</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الصيانة السنوية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~350,000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الاتصال بالإنترنت</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مطلوب</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مطلوب</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غير مطلوب</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الإجمالي السنوي</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~8,500,000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~6,150,000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tl/>
        </w:rPr>
        <w:br w:type="page"/>
      </w:r>
    </w:p>
    <w:p w:rsidR="00E32E73" w:rsidRDefault="00453AAB" w:rsidP="006428D0">
      <w:pPr>
        <w:bidi w:val="1"/>
        <w:pStyle w:val="Heading3"/>
        <w:jc w:val="right"/>
      </w:pPr>
      <w:bookmarkStart w:id="260" w:name="_Toc232287852"/>
      <w:r>
        <w:rPr>
          <w:bidi/>
          <w:rtl/>
        </w:rPr>
        <w:lastRenderedPageBreak/>
        <w:t>9. خلاصة المرجعية الجزائرية</w:t>
      </w:r>
      <w:bookmarkEnd w:id="260"/>
    </w:p>
    <w:p w:rsidR="00E32E73" w:rsidRDefault="00453AAB" w:rsidP="006428D0">
      <w:pPr>
        <w:bidi w:val="1"/>
        <w:jc w:val="right"/>
      </w:pPr>
      <w:r>
        <w:rPr>
          <w:bidi/>
          <w:rtl/>
        </w:rPr>
        <w:t>نظام دعم القرار لتسيير المخزون ليس مشروعاً تقنياً معزولاً، بل هو:</w:t>
      </w:r>
    </w:p>
    <w:p w:rsidR="00E32E73" w:rsidRDefault="00453AAB" w:rsidP="006428D0">
      <w:pPr>
        <w:bidi w:val="1"/>
        <w:pStyle w:val="Compact"/>
        <w:numPr>
          <w:ilvl w:val="0"/>
          <w:numId w:val="46"/>
        </w:numPr>
        <w:jc w:val="right"/>
      </w:pPr>
      <w:r>
        <w:rPr>
          <w:bidi/>
          <w:b/>
          <w:bCs/>
          <w:rtl/>
        </w:rPr>
        <w:t>تطبيق منهجي</w:t>
      </w:r>
      <w:r>
        <w:rPr>
          <w:bidi/>
          <w:rtl/>
        </w:rPr>
        <w:t xml:space="preserve"> لمنهاج CNEPD TAG1801 في بيئة عمل حقيقية (92.9% من معايير التقييم)</w:t>
      </w:r>
    </w:p>
    <w:p w:rsidR="00E32E73" w:rsidRDefault="00453AAB" w:rsidP="006428D0">
      <w:pPr>
        <w:bidi w:val="1"/>
        <w:pStyle w:val="Compact"/>
        <w:numPr>
          <w:ilvl w:val="0"/>
          <w:numId w:val="46"/>
        </w:numPr>
        <w:jc w:val="right"/>
      </w:pPr>
      <w:r>
        <w:rPr>
          <w:bidi/>
          <w:b/>
          <w:bCs/>
          <w:rtl/>
        </w:rPr>
        <w:t>استجابة تنظيمية</w:t>
      </w:r>
      <w:r>
        <w:rPr>
          <w:bidi/>
          <w:rtl/>
        </w:rPr>
        <w:t xml:space="preserve"> للمراسيم والمنشورات المنظمة لتسيير المخزون العمومي</w:t>
      </w:r>
    </w:p>
    <w:p w:rsidR="00E32E73" w:rsidRDefault="00453AAB" w:rsidP="006428D0">
      <w:pPr>
        <w:bidi w:val="1"/>
        <w:pStyle w:val="Compact"/>
        <w:numPr>
          <w:ilvl w:val="0"/>
          <w:numId w:val="46"/>
        </w:numPr>
        <w:jc w:val="right"/>
      </w:pPr>
      <w:r>
        <w:rPr>
          <w:bidi/>
          <w:b/>
          <w:bCs/>
          <w:rtl/>
        </w:rPr>
        <w:t>ابتكار معتمد</w:t>
      </w:r>
      <w:r>
        <w:rPr>
          <w:bidi/>
          <w:rtl/>
        </w:rPr>
        <w:t xml:space="preserve"> يتوافق مع معايير CNEPD لقياس درجة الأصالة (5/5 مساهمات موثقة)</w:t>
      </w:r>
    </w:p>
    <w:p w:rsidR="00E32E73" w:rsidRDefault="00453AAB" w:rsidP="006428D0">
      <w:pPr>
        <w:bidi w:val="1"/>
        <w:pStyle w:val="Compact"/>
        <w:numPr>
          <w:ilvl w:val="0"/>
          <w:numId w:val="46"/>
        </w:numPr>
        <w:jc w:val="right"/>
      </w:pPr>
      <w:r>
        <w:rPr>
          <w:bidi/>
          <w:b/>
          <w:bCs/>
          <w:rtl/>
        </w:rPr>
        <w:t>أداة رقمنة</w:t>
      </w:r>
      <w:r>
        <w:rPr>
          <w:bidi/>
          <w:rtl/>
        </w:rPr>
        <w:t xml:space="preserve"> بتكلفة صفرية تستجيب لقيود القطاع التعليمي الجزائري (توفير ~8.5 مليون دج/سنة)</w:t>
      </w:r>
    </w:p>
    <w:p w:rsidR="00E32E73" w:rsidRDefault="00453AAB" w:rsidP="006428D0">
      <w:pPr>
        <w:bidi w:val="1"/>
        <w:pStyle w:val="Compact"/>
        <w:numPr>
          <w:ilvl w:val="0"/>
          <w:numId w:val="46"/>
        </w:numPr>
        <w:jc w:val="right"/>
      </w:pPr>
      <w:r>
        <w:rPr>
          <w:bidi/>
          <w:b/>
          <w:bCs/>
          <w:rtl/>
        </w:rPr>
        <w:t>جسر أكاديمي-تقني</w:t>
      </w:r>
      <w:r>
        <w:rPr>
          <w:bidi/>
          <w:rtl/>
        </w:rPr>
        <w:t xml:space="preserve"> يربط بين النظرية اللوجستية والممارسة الميدانية</w:t>
      </w:r>
    </w:p>
    <w:p w:rsidR="00E32E73" w:rsidRDefault="00453AAB" w:rsidP="006428D0">
      <w:pPr>
        <w:bidi w:val="1"/>
        <w:pStyle w:val="Compact"/>
        <w:numPr>
          <w:ilvl w:val="0"/>
          <w:numId w:val="46"/>
        </w:numPr>
        <w:jc w:val="right"/>
      </w:pPr>
      <w:r>
        <w:rPr>
          <w:bidi/>
          <w:b/>
          <w:bCs/>
          <w:rtl/>
        </w:rPr>
        <w:t>نواة قابلة للتعميم</w:t>
      </w:r>
      <w:r>
        <w:rPr>
          <w:bidi/>
          <w:rtl/>
        </w:rPr>
        <w:t xml:space="preserve"> على 58 ولاية جزائرية بتكلفة نشر صفرية</w:t>
      </w:r>
    </w:p>
    <w:p w:rsidR="00E32E73" w:rsidRDefault="00453AAB" w:rsidP="006428D0">
      <w:pPr>
        <w:bidi w:val="1"/>
        <w:pStyle w:val="Compact"/>
        <w:numPr>
          <w:ilvl w:val="0"/>
          <w:numId w:val="46"/>
        </w:numPr>
        <w:jc w:val="right"/>
      </w:pPr>
      <w:r>
        <w:rPr>
          <w:bidi/>
          <w:b/>
          <w:bCs/>
          <w:rtl/>
        </w:rPr>
        <w:t>حل مرحلي</w:t>
      </w:r>
      <w:r>
        <w:rPr>
          <w:bidi/>
          <w:rtl/>
        </w:rPr>
        <w:t xml:space="preserve"> يتكامل مستقبلاً مع منظومة SIGLE للمحاسبة العمومية</w:t>
      </w:r>
    </w:p>
    <w:p w:rsidR="00E32E73" w:rsidRDefault="003659A9" w:rsidP="006428D0">
      <w:pPr>
        <w:bidi w:val="1"/>
        <w:jc w:val="right"/>
      </w:pPr>
      <w:r>
        <w:pict w14:anchorId="51408C97">
          <v:rect id="_x0000_i2560" style="width:0;height:1.5pt" o:hralign="right" o:hrstd="t" o:hr="t"/>
        </w:pict>
      </w:r>
    </w:p>
    <w:p w:rsidR="00E32E73" w:rsidRDefault="00453AAB" w:rsidP="006428D0">
      <w:pPr>
        <w:bidi w:val="1"/>
        <w:jc w:val="right"/>
      </w:pPr>
      <w:r>
        <w:rPr>
          <w:bidi/>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280" w:rsidRDefault="007B3280">
      <w:pPr>
        <w:spacing w:line="240" w:lineRule="auto"/>
      </w:pPr>
      <w:r>
        <w:separator/>
      </w:r>
    </w:p>
  </w:endnote>
  <w:endnote w:type="continuationSeparator" w:id="0">
    <w:p w:rsidR="007B3280" w:rsidRDefault="007B3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280" w:rsidRDefault="007B3280">
      <w:pPr>
        <w:bidi w:val="1"/>
        <w:jc w:val="right"/>
      </w:pPr>
      <w:r>
        <w:fldChar w:fldCharType="begin"/>
      </w:r>
      <w:r>
        <w:instrText>PAGE</w:instrText>
      </w:r>
      <w:r>
        <w:fldChar w:fldCharType="separate"/>
      </w:r>
      <w:r>
        <w:t>1</w:t>
      </w:r>
      <w:r>
        <w:fldChar w:fldCharType="end"/>
      </w:r>
    </w:p>
    <w:p w:rsidR="007B3280" w:rsidRDefault="007B3280"/>
    <w:p w:rsidR="007B3280" w:rsidRDefault="007B3280">
      <w:pPr>
        <w:spacing w:line="240" w:lineRule="auto"/>
        <w:bidi w:val="1"/>
        <w:jc w:val="right"/>
      </w:pPr>
      <w:r>
        <w:separator/>
      </w:r>
    </w:p>
  </w:footnote>
  <w:footnote w:type="continuationSeparator" w:id="0">
    <w:p w:rsidR="007B3280" w:rsidRDefault="007B3280">
      <w:pPr>
        <w:spacing w:line="240" w:lineRule="auto"/>
        <w:bidi w:val="1"/>
        <w:jc w:val="right"/>
      </w:pPr>
      <w:r>
        <w:continuationSeparator/>
      </w:r>
    </w:p>
  </w:footnote>
  <w:footnote w:id="1">
    <w:p w:rsidR="00153E22" w:rsidRDefault="00153E22">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153E22" w:rsidRDefault="00153E22">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153E22" w:rsidRDefault="00153E22">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153E22" w:rsidRDefault="00153E22">
      <w:pPr>
        <w:pStyle w:val="FootnoteText"/>
        <w:bidi w:val="1"/>
        <w:jc w:val="right"/>
      </w:pPr>
      <w:r>
        <w:rPr>
          <w:rStyle w:val="FootnoteReference"/>
        </w:rPr>
        <w:footnoteRef/>
      </w:r>
      <w:r>
        <w:rPr>
          <w:rtl/>
          <w:bidi/>
        </w:rPr>
        <w:t xml:space="preserve"> راجع: J. R. Stock &amp; D. M. Lambert، المرجع السابق، ص. 421.</w:t>
      </w:r>
    </w:p>
  </w:footnote>
  <w:footnote w:id="5">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153E22" w:rsidRDefault="00153E22">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153E22" w:rsidRDefault="00153E22">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153E22" w:rsidRDefault="00153E22">
      <w:pPr>
        <w:pStyle w:val="FootnoteText"/>
        <w:bidi w:val="1"/>
        <w:jc w:val="right"/>
      </w:pPr>
      <w:r>
        <w:rPr>
          <w:rStyle w:val="FootnoteReference"/>
        </w:rPr>
        <w:footnoteRef/>
      </w:r>
      <w:r>
        <w:rPr>
          <w:rtl/>
          <w:bidi/>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153E22" w:rsidRDefault="00153E22">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153E22" w:rsidRDefault="00153E22">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153E22" w:rsidRDefault="00153E22">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153E22" w:rsidRDefault="00153E22">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153E22" w:rsidRDefault="00153E22">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153E22" w:rsidRDefault="00153E22">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153E22" w:rsidRDefault="00153E22">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153E22" w:rsidRDefault="00153E22">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153E22" w:rsidRDefault="00153E22">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153E22" w:rsidRDefault="00153E22">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153E22" w:rsidRDefault="00153E22">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153E22" w:rsidRDefault="00153E22">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153E22" w:rsidRDefault="00153E22">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153E22" w:rsidRDefault="00153E22">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153E22" w:rsidRDefault="00153E22">
      <w:pPr>
        <w:pStyle w:val="FootnoteText"/>
        <w:bidi w:val="1"/>
        <w:jc w:val="right"/>
      </w:pPr>
      <w:r>
        <w:rPr>
          <w:rStyle w:val="FootnoteReference"/>
        </w:rPr>
        <w:footnoteRef/>
      </w:r>
      <w:r>
        <w:rPr>
          <w:rtl/>
          <w:bidi/>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153E22" w:rsidRDefault="00153E22">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153E22" w:rsidRDefault="00153E22">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153E22" w:rsidRDefault="00153E22" w:rsidP="001F5B9D">
      <w:pPr>
        <w:pStyle w:val="FootnoteText"/>
        <w:bidi w:val="1"/>
        <w:jc w:val="right"/>
      </w:pPr>
      <w:r>
        <w:rPr>
          <w:rStyle w:val="FootnoteReference"/>
        </w:rPr>
        <w:footnoteRef/>
      </w:r>
      <w:r>
        <w:rPr>
          <w:rtl/>
          <w:bidi/>
        </w:rPr>
        <w:t xml:space="preserve"> راجع: الكود المصدري متاح عند الطلب</w:t>
      </w:r>
    </w:p>
  </w:footnote>
  <w:footnote w:id="37">
    <w:p w:rsidR="00153E22" w:rsidRDefault="00153E22"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153E22" w:rsidRDefault="00153E22"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153E22" w:rsidRDefault="00153E22"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153E22" w:rsidRPr="00655C05" w:rsidRDefault="00153E22"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153E22" w:rsidRPr="00655C05" w:rsidRDefault="00153E22"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153E22" w:rsidRDefault="00153E22" w:rsidP="006428D0">
      <w:pPr>
        <w:pStyle w:val="FootnoteText"/>
        <w:jc w:val="right"/>
        <w:bidi w:val="1"/>
      </w:pPr>
      <w:r>
        <w:rPr>
          <w:rStyle w:val="FootnoteReference"/>
        </w:rPr>
        <w:footnoteRef/>
      </w:r>
      <w:r>
        <w:rPr>
          <w:rtl/>
        </w:rPr>
        <w:t xml:space="preserve"> </w:t>
      </w:r>
      <w:proofErr w:type="gramStart"/>
      <w:r>
        <w:rPr>
          <w:rtl/>
          <w:bidi/>
        </w:rPr>
        <w:t xml:space="preserve">راجع: </w:t>
      </w:r>
      <w:r w:rsidR="006428D0">
        <w:t xml:space="preserve"> M</w:t>
      </w:r>
      <w:proofErr w:type="gramEnd"/>
      <w:r w:rsidR="006428D0">
        <w:t>.</w:t>
      </w:r>
      <w:r>
        <w:rPr>
          <w:rtl/>
        </w:rPr>
        <w:t>Kamel</w:t>
      </w:r>
      <w:r w:rsidR="006428D0">
        <w:t xml:space="preserve"> </w:t>
      </w:r>
      <w:r>
        <w:rPr>
          <w:rtl/>
        </w:rPr>
        <w:t xml:space="preserve">, </w:t>
      </w:r>
      <w:r>
        <w:t xml:space="preserve">(2026). </w:t>
      </w:r>
      <w:r w:rsidRPr="006428D0">
        <w:rPr>
          <w:lang w:val="fr-FR"/>
        </w:rPr>
        <w:t>ERP_Académie v13.2 ---</w:t>
      </w:r>
      <w:r w:rsidR="006428D0">
        <w:rPr>
          <w:lang w:val="fr-FR"/>
        </w:rPr>
        <w:br/>
      </w:r>
      <w:r w:rsidRPr="006428D0">
        <w:rPr>
          <w:lang w:val="fr-FR"/>
        </w:rPr>
        <w:t xml:space="preserve"> Système d'Aide à la Décision pour la Gestion des Stocks. </w:t>
      </w:r>
      <w:r>
        <w:rPr>
          <w:bidi/>
          <w:rtl/>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86695"/>
    <w:rsid w:val="00095CF2"/>
    <w:rsid w:val="0009667C"/>
    <w:rsid w:val="000B455D"/>
    <w:rsid w:val="000C506C"/>
    <w:rsid w:val="000F5089"/>
    <w:rsid w:val="001042DE"/>
    <w:rsid w:val="00106FF9"/>
    <w:rsid w:val="00153E22"/>
    <w:rsid w:val="00176151"/>
    <w:rsid w:val="00176E79"/>
    <w:rsid w:val="0019383E"/>
    <w:rsid w:val="001E23F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D3C0C"/>
    <w:rsid w:val="002E1A3C"/>
    <w:rsid w:val="002F586A"/>
    <w:rsid w:val="0033786F"/>
    <w:rsid w:val="00346959"/>
    <w:rsid w:val="00357A8B"/>
    <w:rsid w:val="003659A9"/>
    <w:rsid w:val="003701DE"/>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123A1"/>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F5325"/>
    <w:rsid w:val="006258F8"/>
    <w:rsid w:val="00632074"/>
    <w:rsid w:val="006428D0"/>
    <w:rsid w:val="00645995"/>
    <w:rsid w:val="00653562"/>
    <w:rsid w:val="00655C05"/>
    <w:rsid w:val="00655C5D"/>
    <w:rsid w:val="00667D4F"/>
    <w:rsid w:val="006A4856"/>
    <w:rsid w:val="006B0644"/>
    <w:rsid w:val="006B61C0"/>
    <w:rsid w:val="006E13BC"/>
    <w:rsid w:val="006E2A0E"/>
    <w:rsid w:val="006E5765"/>
    <w:rsid w:val="006E6235"/>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50D53"/>
    <w:rsid w:val="00854020"/>
    <w:rsid w:val="00857CC7"/>
    <w:rsid w:val="00873A04"/>
    <w:rsid w:val="00883DE1"/>
    <w:rsid w:val="00884837"/>
    <w:rsid w:val="0089762C"/>
    <w:rsid w:val="008A2D0A"/>
    <w:rsid w:val="008B0867"/>
    <w:rsid w:val="008B43C6"/>
    <w:rsid w:val="008D4FBF"/>
    <w:rsid w:val="008D67FD"/>
    <w:rsid w:val="008D68AC"/>
    <w:rsid w:val="008E5B70"/>
    <w:rsid w:val="008F0431"/>
    <w:rsid w:val="008F30A3"/>
    <w:rsid w:val="00907419"/>
    <w:rsid w:val="00911069"/>
    <w:rsid w:val="009513DD"/>
    <w:rsid w:val="00987BD9"/>
    <w:rsid w:val="009B515E"/>
    <w:rsid w:val="009D0AC6"/>
    <w:rsid w:val="00A312C4"/>
    <w:rsid w:val="00A37E2F"/>
    <w:rsid w:val="00A43AFE"/>
    <w:rsid w:val="00A65DFB"/>
    <w:rsid w:val="00A92BAC"/>
    <w:rsid w:val="00A9469C"/>
    <w:rsid w:val="00AA0445"/>
    <w:rsid w:val="00AA0E5A"/>
    <w:rsid w:val="00AD4D36"/>
    <w:rsid w:val="00AE1B45"/>
    <w:rsid w:val="00B54299"/>
    <w:rsid w:val="00B60D37"/>
    <w:rsid w:val="00B81852"/>
    <w:rsid w:val="00B83D66"/>
    <w:rsid w:val="00BA1289"/>
    <w:rsid w:val="00BC15A0"/>
    <w:rsid w:val="00BC1BED"/>
    <w:rsid w:val="00BE1793"/>
    <w:rsid w:val="00BF570E"/>
    <w:rsid w:val="00C02DDD"/>
    <w:rsid w:val="00C21324"/>
    <w:rsid w:val="00C21B26"/>
    <w:rsid w:val="00C25E13"/>
    <w:rsid w:val="00C313FC"/>
    <w:rsid w:val="00C36F02"/>
    <w:rsid w:val="00C57534"/>
    <w:rsid w:val="00C646DC"/>
    <w:rsid w:val="00C76C94"/>
    <w:rsid w:val="00C954CF"/>
    <w:rsid w:val="00CA7BF8"/>
    <w:rsid w:val="00CC6133"/>
    <w:rsid w:val="00CE7CC6"/>
    <w:rsid w:val="00CF1709"/>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22049"/>
    <w:rsid w:val="00E32E73"/>
    <w:rsid w:val="00E37E16"/>
    <w:rsid w:val="00E4308A"/>
    <w:rsid w:val="00E456D4"/>
    <w:rsid w:val="00E47E08"/>
    <w:rsid w:val="00E57D68"/>
    <w:rsid w:val="00E726C4"/>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C68ED0A"/>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EC8-F785-426D-9038-E632ACF3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81</Pages>
  <Words>14914</Words>
  <Characters>85011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157</cp:revision>
  <cp:lastPrinted>2026-06-08T03:57:00Z</cp:lastPrinted>
  <dcterms:created xsi:type="dcterms:W3CDTF">2026-05-21T22:27:00Z</dcterms:created>
  <dcterms:modified xsi:type="dcterms:W3CDTF">2026-06-13T23:05:00Z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