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E0295E" w:rsidP="005F0FBB">
      <w:pPr>
        <w:spacing w:after="60"/>
        <w:rPr>
          <w:rFonts w:cs="Traditional Arabic"/>
          <w:b/>
          <w:bCs/>
          <w:color w:val="1A1A1A"/>
          <w:sz w:val="36"/>
          <w:szCs w:val="36"/>
          <w:rtl/>
        </w:rPr>
      </w:pPr>
      <w:bookmarkStart w:id="0" w:name="_GoBack"/>
      <w:bookmarkEnd w:id="0"/>
      <w:r>
        <w:rPr>
          <w:rFonts w:cs="Traditional Arabic"/>
          <w:b/>
          <w:bCs/>
          <w:noProof/>
          <w:color w:val="1A1A1A"/>
          <w:rtl/>
          <w:lang w:val="ar-SA"/>
        </w:rPr>
        <w:drawing>
          <wp:anchor distT="0" distB="0" distL="114300" distR="114300" simplePos="0" relativeHeight="251664384" behindDoc="0" locked="0" layoutInCell="1" allowOverlap="1">
            <wp:simplePos x="0" y="0"/>
            <wp:positionH relativeFrom="column">
              <wp:posOffset>5486400</wp:posOffset>
            </wp:positionH>
            <wp:positionV relativeFrom="paragraph">
              <wp:posOffset>457200</wp:posOffset>
            </wp:positionV>
            <wp:extent cx="1371600" cy="13716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cs="Traditional Arabic"/>
          <w:b/>
          <w:bCs/>
          <w:noProof/>
          <w:color w:val="1A1A1A"/>
          <w:rtl/>
          <w:lang w:val="ar-SA"/>
        </w:rPr>
        <w:drawing>
          <wp:anchor distT="0" distB="0" distL="114300" distR="114300" simplePos="0" relativeHeight="251663360" behindDoc="0" locked="0" layoutInCell="1" allowOverlap="1">
            <wp:simplePos x="0" y="0"/>
            <wp:positionH relativeFrom="column">
              <wp:posOffset>457200</wp:posOffset>
            </wp:positionH>
            <wp:positionV relativeFrom="paragraph">
              <wp:posOffset>457200</wp:posOffset>
            </wp:positionV>
            <wp:extent cx="1371600" cy="13716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F840D2">
        <w:rPr>
          <w:rFonts w:cs="Traditional Arabic"/>
          <w:b/>
          <w:bCs/>
          <w:noProof/>
          <w:color w:val="1A1A1A"/>
          <w:rtl/>
          <w:lang w:val="ar-SA"/>
        </w:rPr>
        <w:drawing>
          <wp:anchor distT="0" distB="0" distL="114300" distR="114300" simplePos="0" relativeHeight="251662336" behindDoc="0" locked="0" layoutInCell="1" allowOverlap="1">
            <wp:simplePos x="0" y="0"/>
            <wp:positionH relativeFrom="column">
              <wp:posOffset>5486400</wp:posOffset>
            </wp:positionH>
            <wp:positionV relativeFrom="paragraph">
              <wp:posOffset>457200</wp:posOffset>
            </wp:positionV>
            <wp:extent cx="1371600" cy="13716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F840D2">
        <w:rPr>
          <w:rFonts w:cs="Traditional Arabic"/>
          <w:b/>
          <w:bCs/>
          <w:noProof/>
          <w:color w:val="1A1A1A"/>
          <w:rtl/>
          <w:lang w:val="ar-SA"/>
        </w:rPr>
        <w:drawing>
          <wp:anchor distT="0" distB="0" distL="114300" distR="114300" simplePos="0" relativeHeight="251661312" behindDoc="0" locked="0" layoutInCell="1" allowOverlap="1">
            <wp:simplePos x="0" y="0"/>
            <wp:positionH relativeFrom="column">
              <wp:posOffset>457200</wp:posOffset>
            </wp:positionH>
            <wp:positionV relativeFrom="paragraph">
              <wp:posOffset>457200</wp:posOffset>
            </wp:positionV>
            <wp:extent cx="1371600" cy="13716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p>
    <w:p w:rsidR="0019383E" w:rsidRPr="003C484E" w:rsidRDefault="00E0295E" w:rsidP="005F0FBB">
      <w:pPr>
        <w:spacing w:after="60"/>
        <w:rPr>
          <w:rFonts w:cs="Traditional Arabic"/>
          <w:sz w:val="36"/>
          <w:szCs w:val="36"/>
        </w:rPr>
      </w:pPr>
      <w:r>
        <w:rPr>
          <w:rFonts w:cs="Traditional Arabic"/>
          <w:noProof/>
        </w:rPr>
        <w:pict w14:anchorId="1202B3D9">
          <v:oval id="Oval 2" o:spid="_x0000_s1065" style="position:absolute;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10" o:title="" recolor="t" rotate="t" type="frame"/>
            <v:stroke joinstyle="miter"/>
            <w10:wrap anchorx="margin"/>
          </v:oval>
        </w:pict>
      </w:r>
      <w:r>
        <w:rPr>
          <w:rFonts w:cs="Traditional Arabic"/>
          <w:noProof/>
        </w:rPr>
        <w:pict w14:anchorId="0CBA5723">
          <v:oval id="Oval 1" o:spid="_x0000_s1066" style="position:absolute;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10"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rPr>
          <w:rFonts w:cs="Traditional Arabic"/>
        </w:rPr>
      </w:pPr>
    </w:p>
    <w:p w:rsidR="00BE1793" w:rsidRPr="00E22049" w:rsidRDefault="0019383E" w:rsidP="005F0FBB">
      <w:pPr>
        <w:spacing w:after="480"/>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rPr>
          <w:b/>
          <w:bCs/>
          <w:sz w:val="24"/>
          <w:szCs w:val="24"/>
          <w:rtl/>
        </w:rPr>
      </w:pPr>
      <w:r w:rsidRPr="0046065D">
        <w:rPr>
          <w:rFonts w:hint="cs"/>
          <w:b/>
          <w:bCs/>
          <w:color w:val="074F6A" w:themeColor="accent4" w:themeShade="80"/>
          <w:sz w:val="24"/>
          <w:rtl/>
        </w:rPr>
        <w:t>دورة أكتوبر 2025</w:t>
      </w:r>
    </w:p>
    <w:p w:rsidR="005F0FBB" w:rsidRPr="00F264FB" w:rsidRDefault="005F0FBB" w:rsidP="005F0FBB">
      <w:pPr>
        <w:rPr>
          <w:sz w:val="32"/>
          <w:szCs w:val="32"/>
        </w:rPr>
      </w:pPr>
    </w:p>
    <w:p w:rsidR="00F264FB" w:rsidRPr="006A4856" w:rsidRDefault="00453AAB" w:rsidP="005F0FBB">
      <w:pP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rPr>
          <w:sz w:val="32"/>
          <w:szCs w:val="32"/>
        </w:rPr>
      </w:pPr>
      <w:r w:rsidRPr="00F264FB">
        <w:t>****</w:t>
      </w:r>
    </w:p>
    <w:p w:rsidR="007319BD" w:rsidRPr="002366D4" w:rsidRDefault="007319BD" w:rsidP="005F0FBB">
      <w:pP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5F0FBB">
      <w:pP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rPr>
          <w:rFonts w:cs="Traditional Arabic"/>
          <w:b/>
          <w:color w:val="1A1A1A"/>
          <w:sz w:val="32"/>
          <w:szCs w:val="32"/>
          <w:rtl/>
        </w:rPr>
      </w:pPr>
    </w:p>
    <w:p w:rsidR="008E5B70" w:rsidRPr="002366D4" w:rsidRDefault="008E5B70" w:rsidP="005F0FBB">
      <w:pP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1" w:name="فهرس-المحتويات"/>
      <w:r>
        <w:rPr>
          <w:rtl/>
        </w:rPr>
        <w:br w:type="page"/>
      </w:r>
    </w:p>
    <w:p w:rsidR="00E0295E" w:rsidRDefault="00453AAB" w:rsidP="00E0295E">
      <w:pPr>
        <w:pStyle w:val="Heading3"/>
        <w:rPr>
          <w:noProof/>
        </w:rPr>
      </w:pPr>
      <w:bookmarkStart w:id="2" w:name="_Toc232568783"/>
      <w:bookmarkStart w:id="3" w:name="_Toc233367176"/>
      <w:bookmarkStart w:id="4" w:name="_Toc233368250"/>
      <w:r>
        <w:rPr>
          <w:rtl/>
        </w:rPr>
        <w:lastRenderedPageBreak/>
        <w:t>فهرس المحتويات</w:t>
      </w:r>
      <w:bookmarkStart w:id="5" w:name="Xfd09630af81a064bb869de4cc3333972b7b71f8"/>
      <w:bookmarkStart w:id="6" w:name="Xd96d29689cd7b7c28a53e63cb30434c1b4e42ae"/>
      <w:bookmarkStart w:id="7" w:name="Xfd010b0e6ec43a71a31832c4aa57c4a1ebd67ff"/>
      <w:bookmarkStart w:id="8" w:name="ثانياً-التطبيق-على-الصنف-المرجعي-art-001"/>
      <w:bookmarkEnd w:id="2"/>
      <w:bookmarkEnd w:id="1"/>
      <w:bookmarkEnd w:id="3"/>
      <w:r w:rsidR="00E0295E">
        <w:rPr>
          <w:rtl/>
        </w:rPr>
        <w:fldChar w:fldCharType="begin"/>
      </w:r>
      <w:r w:rsidR="00E0295E">
        <w:rPr>
          <w:rtl/>
        </w:rPr>
        <w:instrText xml:space="preserve"> </w:instrText>
      </w:r>
      <w:r w:rsidR="00E0295E">
        <w:instrText>TOC \o "1-3" \h \z \u \* MERGEFORMAT</w:instrText>
      </w:r>
      <w:r w:rsidR="00E0295E">
        <w:rPr>
          <w:rtl/>
        </w:rPr>
        <w:instrText xml:space="preserve"> </w:instrText>
      </w:r>
      <w:r w:rsidR="00E0295E">
        <w:rPr>
          <w:rtl/>
        </w:rPr>
        <w:fldChar w:fldCharType="separate"/>
      </w:r>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0" w:history="1">
        <w:r w:rsidRPr="00EB6506">
          <w:rPr>
            <w:rStyle w:val="Hyperlink"/>
            <w:noProof/>
            <w:rtl/>
          </w:rPr>
          <w:t>فهرس المحتوياتبتطبيق المعادلة:</w:t>
        </w:r>
        <w:r>
          <w:rPr>
            <w:noProof/>
            <w:webHidden/>
          </w:rPr>
          <w:tab/>
        </w:r>
        <w:r>
          <w:rPr>
            <w:noProof/>
            <w:webHidden/>
          </w:rPr>
          <w:fldChar w:fldCharType="begin"/>
        </w:r>
        <w:r>
          <w:rPr>
            <w:noProof/>
            <w:webHidden/>
          </w:rPr>
          <w:instrText xml:space="preserve"> PAGEREF _Toc233368250 \h </w:instrText>
        </w:r>
        <w:r>
          <w:rPr>
            <w:noProof/>
            <w:webHidden/>
          </w:rPr>
        </w:r>
        <w:r>
          <w:rPr>
            <w:noProof/>
            <w:webHidden/>
          </w:rPr>
          <w:fldChar w:fldCharType="separate"/>
        </w:r>
        <w:r>
          <w:rPr>
            <w:noProof/>
            <w:webHidden/>
          </w:rPr>
          <w:t>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1" w:history="1">
        <w:r w:rsidRPr="00EB6506">
          <w:rPr>
            <w:rStyle w:val="Hyperlink"/>
            <w:noProof/>
            <w:rtl/>
          </w:rPr>
          <w:t>بتطبيق المعادلة:</w:t>
        </w:r>
        <w:r>
          <w:rPr>
            <w:noProof/>
            <w:webHidden/>
          </w:rPr>
          <w:tab/>
        </w:r>
        <w:r>
          <w:rPr>
            <w:noProof/>
            <w:webHidden/>
          </w:rPr>
          <w:fldChar w:fldCharType="begin"/>
        </w:r>
        <w:r>
          <w:rPr>
            <w:noProof/>
            <w:webHidden/>
          </w:rPr>
          <w:instrText xml:space="preserve"> PAGEREF _Toc233368251 \h </w:instrText>
        </w:r>
        <w:r>
          <w:rPr>
            <w:noProof/>
            <w:webHidden/>
          </w:rPr>
        </w:r>
        <w:r>
          <w:rPr>
            <w:noProof/>
            <w:webHidden/>
          </w:rPr>
          <w:fldChar w:fldCharType="separate"/>
        </w:r>
        <w:r>
          <w:rPr>
            <w:noProof/>
            <w:webHidden/>
          </w:rPr>
          <w:t>7</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2" w:history="1">
        <w:r w:rsidRPr="00EB6506">
          <w:rPr>
            <w:rStyle w:val="Hyperlink"/>
            <w:noProof/>
            <w:rtl/>
          </w:rPr>
          <w:t xml:space="preserve">المطلب الثاني: تحليل </w:t>
        </w:r>
        <w:r w:rsidRPr="00EB6506">
          <w:rPr>
            <w:rStyle w:val="Hyperlink"/>
            <w:noProof/>
          </w:rPr>
          <w:t>ABC</w:t>
        </w:r>
        <w:r w:rsidRPr="00EB6506">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_Toc233368252 \h </w:instrText>
        </w:r>
        <w:r>
          <w:rPr>
            <w:noProof/>
            <w:webHidden/>
          </w:rPr>
        </w:r>
        <w:r>
          <w:rPr>
            <w:noProof/>
            <w:webHidden/>
          </w:rPr>
          <w:fldChar w:fldCharType="separate"/>
        </w:r>
        <w:r>
          <w:rPr>
            <w:noProof/>
            <w:webHidden/>
          </w:rPr>
          <w:t>8</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3" w:history="1">
        <w:r w:rsidRPr="00EB6506">
          <w:rPr>
            <w:rStyle w:val="Hyperlink"/>
            <w:noProof/>
            <w:rtl/>
          </w:rPr>
          <w:t xml:space="preserve">المطلب الثالث: تحليل </w:t>
        </w:r>
        <w:r w:rsidRPr="00EB6506">
          <w:rPr>
            <w:rStyle w:val="Hyperlink"/>
            <w:noProof/>
          </w:rPr>
          <w:t>XYZ</w:t>
        </w:r>
        <w:r w:rsidRPr="00EB6506">
          <w:rPr>
            <w:rStyle w:val="Hyperlink"/>
            <w:noProof/>
            <w:rtl/>
          </w:rPr>
          <w:t xml:space="preserve"> ومصفوفة القرار </w:t>
        </w:r>
        <w:r w:rsidRPr="00EB6506">
          <w:rPr>
            <w:rStyle w:val="Hyperlink"/>
            <w:noProof/>
          </w:rPr>
          <w:t>ABC-XYZ</w:t>
        </w:r>
        <w:r>
          <w:rPr>
            <w:noProof/>
            <w:webHidden/>
          </w:rPr>
          <w:tab/>
        </w:r>
        <w:r>
          <w:rPr>
            <w:noProof/>
            <w:webHidden/>
          </w:rPr>
          <w:fldChar w:fldCharType="begin"/>
        </w:r>
        <w:r>
          <w:rPr>
            <w:noProof/>
            <w:webHidden/>
          </w:rPr>
          <w:instrText xml:space="preserve"> PAGEREF _Toc233368253 \h </w:instrText>
        </w:r>
        <w:r>
          <w:rPr>
            <w:noProof/>
            <w:webHidden/>
          </w:rPr>
        </w:r>
        <w:r>
          <w:rPr>
            <w:noProof/>
            <w:webHidden/>
          </w:rPr>
          <w:fldChar w:fldCharType="separate"/>
        </w:r>
        <w:r>
          <w:rPr>
            <w:noProof/>
            <w:webHidden/>
          </w:rPr>
          <w:t>9</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54" w:history="1">
        <w:r w:rsidRPr="00EB6506">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_Toc233368254 \h </w:instrText>
        </w:r>
        <w:r>
          <w:rPr>
            <w:noProof/>
            <w:webHidden/>
          </w:rPr>
        </w:r>
        <w:r>
          <w:rPr>
            <w:noProof/>
            <w:webHidden/>
          </w:rPr>
          <w:fldChar w:fldCharType="separate"/>
        </w:r>
        <w:r>
          <w:rPr>
            <w:noProof/>
            <w:webHidden/>
          </w:rPr>
          <w:t>11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5" w:history="1">
        <w:r w:rsidRPr="00EB6506">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_Toc233368255 \h </w:instrText>
        </w:r>
        <w:r>
          <w:rPr>
            <w:noProof/>
            <w:webHidden/>
          </w:rPr>
        </w:r>
        <w:r>
          <w:rPr>
            <w:noProof/>
            <w:webHidden/>
          </w:rPr>
          <w:fldChar w:fldCharType="separate"/>
        </w:r>
        <w:r>
          <w:rPr>
            <w:noProof/>
            <w:webHidden/>
          </w:rPr>
          <w:t>11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6" w:history="1">
        <w:r w:rsidRPr="00EB6506">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_Toc233368256 \h </w:instrText>
        </w:r>
        <w:r>
          <w:rPr>
            <w:noProof/>
            <w:webHidden/>
          </w:rPr>
        </w:r>
        <w:r>
          <w:rPr>
            <w:noProof/>
            <w:webHidden/>
          </w:rPr>
          <w:fldChar w:fldCharType="separate"/>
        </w:r>
        <w:r>
          <w:rPr>
            <w:noProof/>
            <w:webHidden/>
          </w:rPr>
          <w:t>12</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7" w:history="1">
        <w:r w:rsidRPr="00EB6506">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_Toc233368257 \h </w:instrText>
        </w:r>
        <w:r>
          <w:rPr>
            <w:noProof/>
            <w:webHidden/>
          </w:rPr>
        </w:r>
        <w:r>
          <w:rPr>
            <w:noProof/>
            <w:webHidden/>
          </w:rPr>
          <w:fldChar w:fldCharType="separate"/>
        </w:r>
        <w:r>
          <w:rPr>
            <w:noProof/>
            <w:webHidden/>
          </w:rPr>
          <w:t>13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58" w:history="1">
        <w:r w:rsidRPr="00EB6506">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_Toc233368258 \h </w:instrText>
        </w:r>
        <w:r>
          <w:rPr>
            <w:noProof/>
            <w:webHidden/>
          </w:rPr>
        </w:r>
        <w:r>
          <w:rPr>
            <w:noProof/>
            <w:webHidden/>
          </w:rPr>
          <w:fldChar w:fldCharType="separate"/>
        </w:r>
        <w:r>
          <w:rPr>
            <w:noProof/>
            <w:webHidden/>
          </w:rPr>
          <w:t>14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59" w:history="1">
        <w:r w:rsidRPr="00EB6506">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_Toc233368259 \h </w:instrText>
        </w:r>
        <w:r>
          <w:rPr>
            <w:noProof/>
            <w:webHidden/>
          </w:rPr>
        </w:r>
        <w:r>
          <w:rPr>
            <w:noProof/>
            <w:webHidden/>
          </w:rPr>
          <w:fldChar w:fldCharType="separate"/>
        </w:r>
        <w:r>
          <w:rPr>
            <w:noProof/>
            <w:webHidden/>
          </w:rPr>
          <w:t>15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0" w:history="1">
        <w:r w:rsidRPr="00EB6506">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_Toc233368260 \h </w:instrText>
        </w:r>
        <w:r>
          <w:rPr>
            <w:noProof/>
            <w:webHidden/>
          </w:rPr>
        </w:r>
        <w:r>
          <w:rPr>
            <w:noProof/>
            <w:webHidden/>
          </w:rPr>
          <w:fldChar w:fldCharType="separate"/>
        </w:r>
        <w:r>
          <w:rPr>
            <w:noProof/>
            <w:webHidden/>
          </w:rPr>
          <w:t>16</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1" w:history="1">
        <w:r w:rsidRPr="00EB6506">
          <w:rPr>
            <w:rStyle w:val="Hyperlink"/>
            <w:noProof/>
            <w:rtl/>
          </w:rPr>
          <w:t xml:space="preserve">المطلب الثالث: تصنيف </w:t>
        </w:r>
        <w:r w:rsidRPr="00EB6506">
          <w:rPr>
            <w:rStyle w:val="Hyperlink"/>
            <w:noProof/>
          </w:rPr>
          <w:t>ABC-XYZ</w:t>
        </w:r>
        <w:r w:rsidRPr="00EB6506">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_Toc233368261 \h </w:instrText>
        </w:r>
        <w:r>
          <w:rPr>
            <w:noProof/>
            <w:webHidden/>
          </w:rPr>
        </w:r>
        <w:r>
          <w:rPr>
            <w:noProof/>
            <w:webHidden/>
          </w:rPr>
          <w:fldChar w:fldCharType="separate"/>
        </w:r>
        <w:r>
          <w:rPr>
            <w:noProof/>
            <w:webHidden/>
          </w:rPr>
          <w:t>17</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262" w:history="1">
        <w:r w:rsidRPr="00EB6506">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_Toc233368262 \h </w:instrText>
        </w:r>
        <w:r>
          <w:rPr>
            <w:noProof/>
            <w:webHidden/>
          </w:rPr>
        </w:r>
        <w:r>
          <w:rPr>
            <w:noProof/>
            <w:webHidden/>
          </w:rPr>
          <w:fldChar w:fldCharType="separate"/>
        </w:r>
        <w:r>
          <w:rPr>
            <w:noProof/>
            <w:webHidden/>
          </w:rPr>
          <w:t>19</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63" w:history="1">
        <w:r w:rsidRPr="00EB6506">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_Toc233368263 \h </w:instrText>
        </w:r>
        <w:r>
          <w:rPr>
            <w:noProof/>
            <w:webHidden/>
          </w:rPr>
        </w:r>
        <w:r>
          <w:rPr>
            <w:noProof/>
            <w:webHidden/>
          </w:rPr>
          <w:fldChar w:fldCharType="separate"/>
        </w:r>
        <w:r>
          <w:rPr>
            <w:noProof/>
            <w:webHidden/>
          </w:rPr>
          <w:t>19</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4" w:history="1">
        <w:r w:rsidRPr="00EB6506">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_Toc233368264 \h </w:instrText>
        </w:r>
        <w:r>
          <w:rPr>
            <w:noProof/>
            <w:webHidden/>
          </w:rPr>
        </w:r>
        <w:r>
          <w:rPr>
            <w:noProof/>
            <w:webHidden/>
          </w:rPr>
          <w:fldChar w:fldCharType="separate"/>
        </w:r>
        <w:r>
          <w:rPr>
            <w:noProof/>
            <w:webHidden/>
          </w:rPr>
          <w:t>20</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5" w:history="1">
        <w:r w:rsidRPr="00EB6506">
          <w:rPr>
            <w:rStyle w:val="Hyperlink"/>
            <w:noProof/>
            <w:rtl/>
          </w:rPr>
          <w:t xml:space="preserve">المطلب الثاني: مبدأ التكامل الوظيفي في بيئة </w:t>
        </w:r>
        <w:r w:rsidRPr="00EB6506">
          <w:rPr>
            <w:rStyle w:val="Hyperlink"/>
            <w:noProof/>
          </w:rPr>
          <w:t>Excel/VBA</w:t>
        </w:r>
        <w:r>
          <w:rPr>
            <w:noProof/>
            <w:webHidden/>
          </w:rPr>
          <w:tab/>
        </w:r>
        <w:r>
          <w:rPr>
            <w:noProof/>
            <w:webHidden/>
          </w:rPr>
          <w:fldChar w:fldCharType="begin"/>
        </w:r>
        <w:r>
          <w:rPr>
            <w:noProof/>
            <w:webHidden/>
          </w:rPr>
          <w:instrText xml:space="preserve"> PAGEREF _Toc233368265 \h </w:instrText>
        </w:r>
        <w:r>
          <w:rPr>
            <w:noProof/>
            <w:webHidden/>
          </w:rPr>
        </w:r>
        <w:r>
          <w:rPr>
            <w:noProof/>
            <w:webHidden/>
          </w:rPr>
          <w:fldChar w:fldCharType="separate"/>
        </w:r>
        <w:r>
          <w:rPr>
            <w:noProof/>
            <w:webHidden/>
          </w:rPr>
          <w:t>21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6" w:history="1">
        <w:r w:rsidRPr="00EB6506">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_Toc233368266 \h </w:instrText>
        </w:r>
        <w:r>
          <w:rPr>
            <w:noProof/>
            <w:webHidden/>
          </w:rPr>
        </w:r>
        <w:r>
          <w:rPr>
            <w:noProof/>
            <w:webHidden/>
          </w:rPr>
          <w:fldChar w:fldCharType="separate"/>
        </w:r>
        <w:r>
          <w:rPr>
            <w:noProof/>
            <w:webHidden/>
          </w:rPr>
          <w:t>21</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67" w:history="1">
        <w:r w:rsidRPr="00EB6506">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_Toc233368267 \h </w:instrText>
        </w:r>
        <w:r>
          <w:rPr>
            <w:noProof/>
            <w:webHidden/>
          </w:rPr>
        </w:r>
        <w:r>
          <w:rPr>
            <w:noProof/>
            <w:webHidden/>
          </w:rPr>
          <w:fldChar w:fldCharType="separate"/>
        </w:r>
        <w:r>
          <w:rPr>
            <w:noProof/>
            <w:webHidden/>
          </w:rPr>
          <w:t>21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8" w:history="1">
        <w:r w:rsidRPr="00EB6506">
          <w:rPr>
            <w:rStyle w:val="Hyperlink"/>
            <w:noProof/>
            <w:rtl/>
          </w:rPr>
          <w:t>المطلب الأول: سلسلة الحراسة السداسية (</w:t>
        </w:r>
        <w:r w:rsidRPr="00EB6506">
          <w:rPr>
            <w:rStyle w:val="Hyperlink"/>
            <w:noProof/>
          </w:rPr>
          <w:t>Six-Guard Data Chain</w:t>
        </w:r>
        <w:r w:rsidRPr="00EB6506">
          <w:rPr>
            <w:rStyle w:val="Hyperlink"/>
            <w:noProof/>
            <w:rtl/>
          </w:rPr>
          <w:t>)</w:t>
        </w:r>
        <w:r>
          <w:rPr>
            <w:noProof/>
            <w:webHidden/>
          </w:rPr>
          <w:tab/>
        </w:r>
        <w:r>
          <w:rPr>
            <w:noProof/>
            <w:webHidden/>
          </w:rPr>
          <w:fldChar w:fldCharType="begin"/>
        </w:r>
        <w:r>
          <w:rPr>
            <w:noProof/>
            <w:webHidden/>
          </w:rPr>
          <w:instrText xml:space="preserve"> PAGEREF _Toc233368268 \h </w:instrText>
        </w:r>
        <w:r>
          <w:rPr>
            <w:noProof/>
            <w:webHidden/>
          </w:rPr>
        </w:r>
        <w:r>
          <w:rPr>
            <w:noProof/>
            <w:webHidden/>
          </w:rPr>
          <w:fldChar w:fldCharType="separate"/>
        </w:r>
        <w:r>
          <w:rPr>
            <w:noProof/>
            <w:webHidden/>
          </w:rPr>
          <w:t>22</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69" w:history="1">
        <w:r w:rsidRPr="00EB6506">
          <w:rPr>
            <w:rStyle w:val="Hyperlink"/>
            <w:noProof/>
            <w:rtl/>
          </w:rPr>
          <w:t>المطلب الثاني: السجل الرقمي (</w:t>
        </w:r>
        <w:r w:rsidRPr="00EB6506">
          <w:rPr>
            <w:rStyle w:val="Hyperlink"/>
            <w:noProof/>
          </w:rPr>
          <w:t>Digital Ledger</w:t>
        </w:r>
        <w:r w:rsidRPr="00EB6506">
          <w:rPr>
            <w:rStyle w:val="Hyperlink"/>
            <w:noProof/>
            <w:rtl/>
          </w:rPr>
          <w:t>) كمرجع للمراجعة</w:t>
        </w:r>
        <w:r>
          <w:rPr>
            <w:noProof/>
            <w:webHidden/>
          </w:rPr>
          <w:tab/>
        </w:r>
        <w:r>
          <w:rPr>
            <w:noProof/>
            <w:webHidden/>
          </w:rPr>
          <w:fldChar w:fldCharType="begin"/>
        </w:r>
        <w:r>
          <w:rPr>
            <w:noProof/>
            <w:webHidden/>
          </w:rPr>
          <w:instrText xml:space="preserve"> PAGEREF _Toc233368269 \h </w:instrText>
        </w:r>
        <w:r>
          <w:rPr>
            <w:noProof/>
            <w:webHidden/>
          </w:rPr>
        </w:r>
        <w:r>
          <w:rPr>
            <w:noProof/>
            <w:webHidden/>
          </w:rPr>
          <w:fldChar w:fldCharType="separate"/>
        </w:r>
        <w:r>
          <w:rPr>
            <w:noProof/>
            <w:webHidden/>
          </w:rPr>
          <w:t>22</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0" w:history="1">
        <w:r w:rsidRPr="00EB6506">
          <w:rPr>
            <w:rStyle w:val="Hyperlink"/>
            <w:noProof/>
            <w:rtl/>
          </w:rPr>
          <w:t xml:space="preserve">المطلب الثالث: دور محرك </w:t>
        </w:r>
        <w:r w:rsidRPr="00EB6506">
          <w:rPr>
            <w:rStyle w:val="Hyperlink"/>
            <w:noProof/>
          </w:rPr>
          <w:t>VBA</w:t>
        </w:r>
        <w:r w:rsidRPr="00EB6506">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_Toc233368270 \h </w:instrText>
        </w:r>
        <w:r>
          <w:rPr>
            <w:noProof/>
            <w:webHidden/>
          </w:rPr>
        </w:r>
        <w:r>
          <w:rPr>
            <w:noProof/>
            <w:webHidden/>
          </w:rPr>
          <w:fldChar w:fldCharType="separate"/>
        </w:r>
        <w:r>
          <w:rPr>
            <w:noProof/>
            <w:webHidden/>
          </w:rPr>
          <w:t>23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71" w:history="1">
        <w:r w:rsidRPr="00EB6506">
          <w:rPr>
            <w:rStyle w:val="Hyperlink"/>
            <w:noProof/>
            <w:rtl/>
          </w:rPr>
          <w:t>المبحث الثالث: محرك الذكاء المحلي (</w:t>
        </w:r>
        <w:r w:rsidRPr="00EB6506">
          <w:rPr>
            <w:rStyle w:val="Hyperlink"/>
            <w:noProof/>
          </w:rPr>
          <w:t>VBA Engine</w:t>
        </w:r>
        <w:r w:rsidRPr="00EB6506">
          <w:rPr>
            <w:rStyle w:val="Hyperlink"/>
            <w:noProof/>
            <w:rtl/>
          </w:rPr>
          <w:t>)</w:t>
        </w:r>
        <w:r>
          <w:rPr>
            <w:noProof/>
            <w:webHidden/>
          </w:rPr>
          <w:tab/>
        </w:r>
        <w:r>
          <w:rPr>
            <w:noProof/>
            <w:webHidden/>
          </w:rPr>
          <w:fldChar w:fldCharType="begin"/>
        </w:r>
        <w:r>
          <w:rPr>
            <w:noProof/>
            <w:webHidden/>
          </w:rPr>
          <w:instrText xml:space="preserve"> PAGEREF _Toc233368271 \h </w:instrText>
        </w:r>
        <w:r>
          <w:rPr>
            <w:noProof/>
            <w:webHidden/>
          </w:rPr>
        </w:r>
        <w:r>
          <w:rPr>
            <w:noProof/>
            <w:webHidden/>
          </w:rPr>
          <w:fldChar w:fldCharType="separate"/>
        </w:r>
        <w:r>
          <w:rPr>
            <w:noProof/>
            <w:webHidden/>
          </w:rPr>
          <w:t>24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2" w:history="1">
        <w:r w:rsidRPr="00EB6506">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_Toc233368272 \h </w:instrText>
        </w:r>
        <w:r>
          <w:rPr>
            <w:noProof/>
            <w:webHidden/>
          </w:rPr>
        </w:r>
        <w:r>
          <w:rPr>
            <w:noProof/>
            <w:webHidden/>
          </w:rPr>
          <w:fldChar w:fldCharType="separate"/>
        </w:r>
        <w:r>
          <w:rPr>
            <w:noProof/>
            <w:webHidden/>
          </w:rPr>
          <w:t>24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3" w:history="1">
        <w:r w:rsidRPr="00EB6506">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_Toc233368273 \h </w:instrText>
        </w:r>
        <w:r>
          <w:rPr>
            <w:noProof/>
            <w:webHidden/>
          </w:rPr>
        </w:r>
        <w:r>
          <w:rPr>
            <w:noProof/>
            <w:webHidden/>
          </w:rPr>
          <w:fldChar w:fldCharType="separate"/>
        </w:r>
        <w:r>
          <w:rPr>
            <w:noProof/>
            <w:webHidden/>
          </w:rPr>
          <w:t>25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4" w:history="1">
        <w:r w:rsidRPr="00EB6506">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_Toc233368274 \h </w:instrText>
        </w:r>
        <w:r>
          <w:rPr>
            <w:noProof/>
            <w:webHidden/>
          </w:rPr>
        </w:r>
        <w:r>
          <w:rPr>
            <w:noProof/>
            <w:webHidden/>
          </w:rPr>
          <w:fldChar w:fldCharType="separate"/>
        </w:r>
        <w:r>
          <w:rPr>
            <w:noProof/>
            <w:webHidden/>
          </w:rPr>
          <w:t>25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5" w:history="1">
        <w:r w:rsidRPr="00EB6506">
          <w:rPr>
            <w:rStyle w:val="Hyperlink"/>
            <w:noProof/>
            <w:rtl/>
          </w:rPr>
          <w:t xml:space="preserve">المطلب الرابع: محاكاة مبادئ </w:t>
        </w:r>
        <w:r w:rsidRPr="00EB6506">
          <w:rPr>
            <w:rStyle w:val="Hyperlink"/>
            <w:noProof/>
          </w:rPr>
          <w:t>ACID</w:t>
        </w:r>
        <w:r w:rsidRPr="00EB6506">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_Toc233368275 \h </w:instrText>
        </w:r>
        <w:r>
          <w:rPr>
            <w:noProof/>
            <w:webHidden/>
          </w:rPr>
        </w:r>
        <w:r>
          <w:rPr>
            <w:noProof/>
            <w:webHidden/>
          </w:rPr>
          <w:fldChar w:fldCharType="separate"/>
        </w:r>
        <w:r>
          <w:rPr>
            <w:noProof/>
            <w:webHidden/>
          </w:rPr>
          <w:t>26</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6" w:history="1">
        <w:r w:rsidRPr="00EB6506">
          <w:rPr>
            <w:rStyle w:val="Hyperlink"/>
            <w:noProof/>
            <w:rtl/>
          </w:rPr>
          <w:t>المطلب الخامس: محرك التصنيف الذكي (</w:t>
        </w:r>
        <w:r w:rsidRPr="00EB6506">
          <w:rPr>
            <w:rStyle w:val="Hyperlink"/>
            <w:noProof/>
          </w:rPr>
          <w:t>ABC-XYZ Engine</w:t>
        </w:r>
        <w:r w:rsidRPr="00EB6506">
          <w:rPr>
            <w:rStyle w:val="Hyperlink"/>
            <w:noProof/>
            <w:rtl/>
          </w:rPr>
          <w:t>)</w:t>
        </w:r>
        <w:r>
          <w:rPr>
            <w:noProof/>
            <w:webHidden/>
          </w:rPr>
          <w:tab/>
        </w:r>
        <w:r>
          <w:rPr>
            <w:noProof/>
            <w:webHidden/>
          </w:rPr>
          <w:fldChar w:fldCharType="begin"/>
        </w:r>
        <w:r>
          <w:rPr>
            <w:noProof/>
            <w:webHidden/>
          </w:rPr>
          <w:instrText xml:space="preserve"> PAGEREF _Toc233368276 \h </w:instrText>
        </w:r>
        <w:r>
          <w:rPr>
            <w:noProof/>
            <w:webHidden/>
          </w:rPr>
        </w:r>
        <w:r>
          <w:rPr>
            <w:noProof/>
            <w:webHidden/>
          </w:rPr>
          <w:fldChar w:fldCharType="separate"/>
        </w:r>
        <w:r>
          <w:rPr>
            <w:noProof/>
            <w:webHidden/>
          </w:rPr>
          <w:t>26</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77" w:history="1">
        <w:r w:rsidRPr="00EB6506">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_Toc233368277 \h </w:instrText>
        </w:r>
        <w:r>
          <w:rPr>
            <w:noProof/>
            <w:webHidden/>
          </w:rPr>
        </w:r>
        <w:r>
          <w:rPr>
            <w:noProof/>
            <w:webHidden/>
          </w:rPr>
          <w:fldChar w:fldCharType="separate"/>
        </w:r>
        <w:r>
          <w:rPr>
            <w:noProof/>
            <w:webHidden/>
          </w:rPr>
          <w:t>26</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8" w:history="1">
        <w:r w:rsidRPr="00EB6506">
          <w:rPr>
            <w:rStyle w:val="Hyperlink"/>
            <w:noProof/>
            <w:rtl/>
          </w:rPr>
          <w:t>المطلب الأول: الهندسة البنيوية لأوراق العمل (</w:t>
        </w:r>
        <w:r w:rsidRPr="00EB6506">
          <w:rPr>
            <w:rStyle w:val="Hyperlink"/>
            <w:noProof/>
          </w:rPr>
          <w:t>Sheet Architecture</w:t>
        </w:r>
        <w:r w:rsidRPr="00EB6506">
          <w:rPr>
            <w:rStyle w:val="Hyperlink"/>
            <w:noProof/>
            <w:rtl/>
          </w:rPr>
          <w:t>)</w:t>
        </w:r>
        <w:r>
          <w:rPr>
            <w:noProof/>
            <w:webHidden/>
          </w:rPr>
          <w:tab/>
        </w:r>
        <w:r>
          <w:rPr>
            <w:noProof/>
            <w:webHidden/>
          </w:rPr>
          <w:fldChar w:fldCharType="begin"/>
        </w:r>
        <w:r>
          <w:rPr>
            <w:noProof/>
            <w:webHidden/>
          </w:rPr>
          <w:instrText xml:space="preserve"> PAGEREF _Toc233368278 \h </w:instrText>
        </w:r>
        <w:r>
          <w:rPr>
            <w:noProof/>
            <w:webHidden/>
          </w:rPr>
        </w:r>
        <w:r>
          <w:rPr>
            <w:noProof/>
            <w:webHidden/>
          </w:rPr>
          <w:fldChar w:fldCharType="separate"/>
        </w:r>
        <w:r>
          <w:rPr>
            <w:noProof/>
            <w:webHidden/>
          </w:rPr>
          <w:t>27</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79" w:history="1">
        <w:r w:rsidRPr="00EB6506">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_Toc233368279 \h </w:instrText>
        </w:r>
        <w:r>
          <w:rPr>
            <w:noProof/>
            <w:webHidden/>
          </w:rPr>
        </w:r>
        <w:r>
          <w:rPr>
            <w:noProof/>
            <w:webHidden/>
          </w:rPr>
          <w:fldChar w:fldCharType="separate"/>
        </w:r>
        <w:r>
          <w:rPr>
            <w:noProof/>
            <w:webHidden/>
          </w:rPr>
          <w:t>27</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0" w:history="1">
        <w:r w:rsidRPr="00EB6506">
          <w:rPr>
            <w:rStyle w:val="Hyperlink"/>
            <w:noProof/>
            <w:rtl/>
          </w:rPr>
          <w:t>المطلب الثالث: لوحة القيادة والتحليل الاستراتيجي (</w:t>
        </w:r>
        <w:r w:rsidRPr="00EB6506">
          <w:rPr>
            <w:rStyle w:val="Hyperlink"/>
            <w:noProof/>
          </w:rPr>
          <w:t>Analytics Dashboard</w:t>
        </w:r>
        <w:r w:rsidRPr="00EB6506">
          <w:rPr>
            <w:rStyle w:val="Hyperlink"/>
            <w:noProof/>
            <w:rtl/>
          </w:rPr>
          <w:t>)</w:t>
        </w:r>
        <w:r>
          <w:rPr>
            <w:noProof/>
            <w:webHidden/>
          </w:rPr>
          <w:tab/>
        </w:r>
        <w:r>
          <w:rPr>
            <w:noProof/>
            <w:webHidden/>
          </w:rPr>
          <w:fldChar w:fldCharType="begin"/>
        </w:r>
        <w:r>
          <w:rPr>
            <w:noProof/>
            <w:webHidden/>
          </w:rPr>
          <w:instrText xml:space="preserve"> PAGEREF _Toc233368280 \h </w:instrText>
        </w:r>
        <w:r>
          <w:rPr>
            <w:noProof/>
            <w:webHidden/>
          </w:rPr>
        </w:r>
        <w:r>
          <w:rPr>
            <w:noProof/>
            <w:webHidden/>
          </w:rPr>
          <w:fldChar w:fldCharType="separate"/>
        </w:r>
        <w:r>
          <w:rPr>
            <w:noProof/>
            <w:webHidden/>
          </w:rPr>
          <w:t>28</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1" w:history="1">
        <w:r w:rsidRPr="00EB6506">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_Toc233368281 \h </w:instrText>
        </w:r>
        <w:r>
          <w:rPr>
            <w:noProof/>
            <w:webHidden/>
          </w:rPr>
        </w:r>
        <w:r>
          <w:rPr>
            <w:noProof/>
            <w:webHidden/>
          </w:rPr>
          <w:fldChar w:fldCharType="separate"/>
        </w:r>
        <w:r>
          <w:rPr>
            <w:noProof/>
            <w:webHidden/>
          </w:rPr>
          <w:t>28</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282" w:history="1">
        <w:r w:rsidRPr="00EB6506">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_Toc233368282 \h </w:instrText>
        </w:r>
        <w:r>
          <w:rPr>
            <w:noProof/>
            <w:webHidden/>
          </w:rPr>
        </w:r>
        <w:r>
          <w:rPr>
            <w:noProof/>
            <w:webHidden/>
          </w:rPr>
          <w:fldChar w:fldCharType="separate"/>
        </w:r>
        <w:r>
          <w:rPr>
            <w:noProof/>
            <w:webHidden/>
          </w:rPr>
          <w:t>30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83" w:history="1">
        <w:r w:rsidRPr="00EB6506">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_Toc233368283 \h </w:instrText>
        </w:r>
        <w:r>
          <w:rPr>
            <w:noProof/>
            <w:webHidden/>
          </w:rPr>
        </w:r>
        <w:r>
          <w:rPr>
            <w:noProof/>
            <w:webHidden/>
          </w:rPr>
          <w:fldChar w:fldCharType="separate"/>
        </w:r>
        <w:r>
          <w:rPr>
            <w:noProof/>
            <w:webHidden/>
          </w:rPr>
          <w:t>30</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4" w:history="1">
        <w:r w:rsidRPr="00EB6506">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_Toc233368284 \h </w:instrText>
        </w:r>
        <w:r>
          <w:rPr>
            <w:noProof/>
            <w:webHidden/>
          </w:rPr>
        </w:r>
        <w:r>
          <w:rPr>
            <w:noProof/>
            <w:webHidden/>
          </w:rPr>
          <w:fldChar w:fldCharType="separate"/>
        </w:r>
        <w:r>
          <w:rPr>
            <w:noProof/>
            <w:webHidden/>
          </w:rPr>
          <w:t>30</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5" w:history="1">
        <w:r w:rsidRPr="00EB6506">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_Toc233368285 \h </w:instrText>
        </w:r>
        <w:r>
          <w:rPr>
            <w:noProof/>
            <w:webHidden/>
          </w:rPr>
        </w:r>
        <w:r>
          <w:rPr>
            <w:noProof/>
            <w:webHidden/>
          </w:rPr>
          <w:fldChar w:fldCharType="separate"/>
        </w:r>
        <w:r>
          <w:rPr>
            <w:noProof/>
            <w:webHidden/>
          </w:rPr>
          <w:t>31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6" w:history="1">
        <w:r w:rsidRPr="00EB6506">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_Toc233368286 \h </w:instrText>
        </w:r>
        <w:r>
          <w:rPr>
            <w:noProof/>
            <w:webHidden/>
          </w:rPr>
        </w:r>
        <w:r>
          <w:rPr>
            <w:noProof/>
            <w:webHidden/>
          </w:rPr>
          <w:fldChar w:fldCharType="separate"/>
        </w:r>
        <w:r>
          <w:rPr>
            <w:noProof/>
            <w:webHidden/>
          </w:rPr>
          <w:t>32</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7" w:history="1">
        <w:r w:rsidRPr="00EB6506">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_Toc233368287 \h </w:instrText>
        </w:r>
        <w:r>
          <w:rPr>
            <w:noProof/>
            <w:webHidden/>
          </w:rPr>
        </w:r>
        <w:r>
          <w:rPr>
            <w:noProof/>
            <w:webHidden/>
          </w:rPr>
          <w:fldChar w:fldCharType="separate"/>
        </w:r>
        <w:r>
          <w:rPr>
            <w:noProof/>
            <w:webHidden/>
          </w:rPr>
          <w:t>33</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8" w:history="1">
        <w:r w:rsidRPr="00EB6506">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_Toc233368288 \h </w:instrText>
        </w:r>
        <w:r>
          <w:rPr>
            <w:noProof/>
            <w:webHidden/>
          </w:rPr>
        </w:r>
        <w:r>
          <w:rPr>
            <w:noProof/>
            <w:webHidden/>
          </w:rPr>
          <w:fldChar w:fldCharType="separate"/>
        </w:r>
        <w:r>
          <w:rPr>
            <w:noProof/>
            <w:webHidden/>
          </w:rPr>
          <w:t>34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89" w:history="1">
        <w:r w:rsidRPr="00EB6506">
          <w:rPr>
            <w:rStyle w:val="Hyperlink"/>
            <w:noProof/>
            <w:rtl/>
          </w:rPr>
          <w:t>6. أمن البيانات والسلامة (</w:t>
        </w:r>
        <w:r w:rsidRPr="00EB6506">
          <w:rPr>
            <w:rStyle w:val="Hyperlink"/>
            <w:noProof/>
          </w:rPr>
          <w:t>Data Security &amp; Integrity</w:t>
        </w:r>
        <w:r w:rsidRPr="00EB6506">
          <w:rPr>
            <w:rStyle w:val="Hyperlink"/>
            <w:noProof/>
            <w:rtl/>
          </w:rPr>
          <w:t>)</w:t>
        </w:r>
        <w:r>
          <w:rPr>
            <w:noProof/>
            <w:webHidden/>
          </w:rPr>
          <w:tab/>
        </w:r>
        <w:r>
          <w:rPr>
            <w:noProof/>
            <w:webHidden/>
          </w:rPr>
          <w:fldChar w:fldCharType="begin"/>
        </w:r>
        <w:r>
          <w:rPr>
            <w:noProof/>
            <w:webHidden/>
          </w:rPr>
          <w:instrText xml:space="preserve"> PAGEREF _Toc233368289 \h </w:instrText>
        </w:r>
        <w:r>
          <w:rPr>
            <w:noProof/>
            <w:webHidden/>
          </w:rPr>
        </w:r>
        <w:r>
          <w:rPr>
            <w:noProof/>
            <w:webHidden/>
          </w:rPr>
          <w:fldChar w:fldCharType="separate"/>
        </w:r>
        <w:r>
          <w:rPr>
            <w:noProof/>
            <w:webHidden/>
          </w:rPr>
          <w:t>34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90" w:history="1">
        <w:r w:rsidRPr="00EB6506">
          <w:rPr>
            <w:rStyle w:val="Hyperlink"/>
            <w:noProof/>
            <w:rtl/>
          </w:rPr>
          <w:t>7. الأثر التشغيلي العام (</w:t>
        </w:r>
        <w:r w:rsidRPr="00EB6506">
          <w:rPr>
            <w:rStyle w:val="Hyperlink"/>
            <w:noProof/>
          </w:rPr>
          <w:t>Operational Impact</w:t>
        </w:r>
        <w:r w:rsidRPr="00EB6506">
          <w:rPr>
            <w:rStyle w:val="Hyperlink"/>
            <w:noProof/>
            <w:rtl/>
          </w:rPr>
          <w:t>)</w:t>
        </w:r>
        <w:r>
          <w:rPr>
            <w:noProof/>
            <w:webHidden/>
          </w:rPr>
          <w:tab/>
        </w:r>
        <w:r>
          <w:rPr>
            <w:noProof/>
            <w:webHidden/>
          </w:rPr>
          <w:fldChar w:fldCharType="begin"/>
        </w:r>
        <w:r>
          <w:rPr>
            <w:noProof/>
            <w:webHidden/>
          </w:rPr>
          <w:instrText xml:space="preserve"> PAGEREF _Toc233368290 \h </w:instrText>
        </w:r>
        <w:r>
          <w:rPr>
            <w:noProof/>
            <w:webHidden/>
          </w:rPr>
        </w:r>
        <w:r>
          <w:rPr>
            <w:noProof/>
            <w:webHidden/>
          </w:rPr>
          <w:fldChar w:fldCharType="separate"/>
        </w:r>
        <w:r>
          <w:rPr>
            <w:noProof/>
            <w:webHidden/>
          </w:rPr>
          <w:t>34</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1" w:history="1">
        <w:r w:rsidRPr="00EB6506">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_Toc233368291 \h </w:instrText>
        </w:r>
        <w:r>
          <w:rPr>
            <w:noProof/>
            <w:webHidden/>
          </w:rPr>
        </w:r>
        <w:r>
          <w:rPr>
            <w:noProof/>
            <w:webHidden/>
          </w:rPr>
          <w:fldChar w:fldCharType="separate"/>
        </w:r>
        <w:r>
          <w:rPr>
            <w:noProof/>
            <w:webHidden/>
          </w:rPr>
          <w:t>35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92" w:history="1">
        <w:r w:rsidRPr="00EB6506">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_Toc233368292 \h </w:instrText>
        </w:r>
        <w:r>
          <w:rPr>
            <w:noProof/>
            <w:webHidden/>
          </w:rPr>
        </w:r>
        <w:r>
          <w:rPr>
            <w:noProof/>
            <w:webHidden/>
          </w:rPr>
          <w:fldChar w:fldCharType="separate"/>
        </w:r>
        <w:r>
          <w:rPr>
            <w:noProof/>
            <w:webHidden/>
          </w:rPr>
          <w:t>35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293" w:history="1">
        <w:r w:rsidRPr="00EB6506">
          <w:rPr>
            <w:rStyle w:val="Hyperlink"/>
            <w:noProof/>
            <w:rtl/>
          </w:rPr>
          <w:t>2. آفاق البحث</w:t>
        </w:r>
        <w:r>
          <w:rPr>
            <w:noProof/>
            <w:webHidden/>
          </w:rPr>
          <w:tab/>
        </w:r>
        <w:r>
          <w:rPr>
            <w:noProof/>
            <w:webHidden/>
          </w:rPr>
          <w:fldChar w:fldCharType="begin"/>
        </w:r>
        <w:r>
          <w:rPr>
            <w:noProof/>
            <w:webHidden/>
          </w:rPr>
          <w:instrText xml:space="preserve"> PAGEREF _Toc233368293 \h </w:instrText>
        </w:r>
        <w:r>
          <w:rPr>
            <w:noProof/>
            <w:webHidden/>
          </w:rPr>
        </w:r>
        <w:r>
          <w:rPr>
            <w:noProof/>
            <w:webHidden/>
          </w:rPr>
          <w:fldChar w:fldCharType="separate"/>
        </w:r>
        <w:r>
          <w:rPr>
            <w:noProof/>
            <w:webHidden/>
          </w:rPr>
          <w:t>37</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294" w:history="1">
        <w:r w:rsidRPr="00EB6506">
          <w:rPr>
            <w:rStyle w:val="Hyperlink"/>
            <w:noProof/>
            <w:rtl/>
          </w:rPr>
          <w:t>قائمة المصادر والمراجع</w:t>
        </w:r>
        <w:r>
          <w:rPr>
            <w:noProof/>
            <w:webHidden/>
          </w:rPr>
          <w:tab/>
        </w:r>
        <w:r>
          <w:rPr>
            <w:noProof/>
            <w:webHidden/>
          </w:rPr>
          <w:fldChar w:fldCharType="begin"/>
        </w:r>
        <w:r>
          <w:rPr>
            <w:noProof/>
            <w:webHidden/>
          </w:rPr>
          <w:instrText xml:space="preserve"> PAGEREF _Toc233368294 \h </w:instrText>
        </w:r>
        <w:r>
          <w:rPr>
            <w:noProof/>
            <w:webHidden/>
          </w:rPr>
        </w:r>
        <w:r>
          <w:rPr>
            <w:noProof/>
            <w:webHidden/>
          </w:rPr>
          <w:fldChar w:fldCharType="separate"/>
        </w:r>
        <w:r>
          <w:rPr>
            <w:noProof/>
            <w:webHidden/>
          </w:rPr>
          <w:t>39</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5" w:history="1">
        <w:r w:rsidRPr="00EB6506">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_Toc233368295 \h </w:instrText>
        </w:r>
        <w:r>
          <w:rPr>
            <w:noProof/>
            <w:webHidden/>
          </w:rPr>
        </w:r>
        <w:r>
          <w:rPr>
            <w:noProof/>
            <w:webHidden/>
          </w:rPr>
          <w:fldChar w:fldCharType="separate"/>
        </w:r>
        <w:r>
          <w:rPr>
            <w:noProof/>
            <w:webHidden/>
          </w:rPr>
          <w:t>39</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6" w:history="1">
        <w:r w:rsidRPr="00EB6506">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_Toc233368296 \h </w:instrText>
        </w:r>
        <w:r>
          <w:rPr>
            <w:noProof/>
            <w:webHidden/>
          </w:rPr>
        </w:r>
        <w:r>
          <w:rPr>
            <w:noProof/>
            <w:webHidden/>
          </w:rPr>
          <w:fldChar w:fldCharType="separate"/>
        </w:r>
        <w:r>
          <w:rPr>
            <w:noProof/>
            <w:webHidden/>
          </w:rPr>
          <w:t>40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7" w:history="1">
        <w:r w:rsidRPr="00EB6506">
          <w:rPr>
            <w:rStyle w:val="Hyperlink"/>
            <w:noProof/>
            <w:rtl/>
          </w:rPr>
          <w:t xml:space="preserve">ثالثاً: المنهاج الدراسي </w:t>
        </w:r>
        <w:r w:rsidRPr="00EB6506">
          <w:rPr>
            <w:rStyle w:val="Hyperlink"/>
            <w:noProof/>
          </w:rPr>
          <w:t>BTS GSL (TAG1801)</w:t>
        </w:r>
        <w:r>
          <w:rPr>
            <w:noProof/>
            <w:webHidden/>
          </w:rPr>
          <w:tab/>
        </w:r>
        <w:r>
          <w:rPr>
            <w:noProof/>
            <w:webHidden/>
          </w:rPr>
          <w:fldChar w:fldCharType="begin"/>
        </w:r>
        <w:r>
          <w:rPr>
            <w:noProof/>
            <w:webHidden/>
          </w:rPr>
          <w:instrText xml:space="preserve"> PAGEREF _Toc233368297 \h </w:instrText>
        </w:r>
        <w:r>
          <w:rPr>
            <w:noProof/>
            <w:webHidden/>
          </w:rPr>
        </w:r>
        <w:r>
          <w:rPr>
            <w:noProof/>
            <w:webHidden/>
          </w:rPr>
          <w:fldChar w:fldCharType="separate"/>
        </w:r>
        <w:r>
          <w:rPr>
            <w:noProof/>
            <w:webHidden/>
          </w:rPr>
          <w:t>40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8" w:history="1">
        <w:r w:rsidRPr="00EB6506">
          <w:rPr>
            <w:rStyle w:val="Hyperlink"/>
            <w:noProof/>
            <w:rtl/>
          </w:rPr>
          <w:t>رابعاً: المراجع التقنية</w:t>
        </w:r>
        <w:r>
          <w:rPr>
            <w:noProof/>
            <w:webHidden/>
          </w:rPr>
          <w:tab/>
        </w:r>
        <w:r>
          <w:rPr>
            <w:noProof/>
            <w:webHidden/>
          </w:rPr>
          <w:fldChar w:fldCharType="begin"/>
        </w:r>
        <w:r>
          <w:rPr>
            <w:noProof/>
            <w:webHidden/>
          </w:rPr>
          <w:instrText xml:space="preserve"> PAGEREF _Toc233368298 \h </w:instrText>
        </w:r>
        <w:r>
          <w:rPr>
            <w:noProof/>
            <w:webHidden/>
          </w:rPr>
        </w:r>
        <w:r>
          <w:rPr>
            <w:noProof/>
            <w:webHidden/>
          </w:rPr>
          <w:fldChar w:fldCharType="separate"/>
        </w:r>
        <w:r>
          <w:rPr>
            <w:noProof/>
            <w:webHidden/>
          </w:rPr>
          <w:t>43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299" w:history="1">
        <w:r w:rsidRPr="00EB6506">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_Toc233368299 \h </w:instrText>
        </w:r>
        <w:r>
          <w:rPr>
            <w:noProof/>
            <w:webHidden/>
          </w:rPr>
        </w:r>
        <w:r>
          <w:rPr>
            <w:noProof/>
            <w:webHidden/>
          </w:rPr>
          <w:fldChar w:fldCharType="separate"/>
        </w:r>
        <w:r>
          <w:rPr>
            <w:noProof/>
            <w:webHidden/>
          </w:rPr>
          <w:t>43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0" w:history="1">
        <w:r w:rsidRPr="00EB6506">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_Toc233368300 \h </w:instrText>
        </w:r>
        <w:r>
          <w:rPr>
            <w:noProof/>
            <w:webHidden/>
          </w:rPr>
        </w:r>
        <w:r>
          <w:rPr>
            <w:noProof/>
            <w:webHidden/>
          </w:rPr>
          <w:fldChar w:fldCharType="separate"/>
        </w:r>
        <w:r>
          <w:rPr>
            <w:noProof/>
            <w:webHidden/>
          </w:rPr>
          <w:t>43</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301" w:history="1">
        <w:r w:rsidRPr="00EB6506">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_Toc233368301 \h </w:instrText>
        </w:r>
        <w:r>
          <w:rPr>
            <w:noProof/>
            <w:webHidden/>
          </w:rPr>
        </w:r>
        <w:r>
          <w:rPr>
            <w:noProof/>
            <w:webHidden/>
          </w:rPr>
          <w:fldChar w:fldCharType="separate"/>
        </w:r>
        <w:r>
          <w:rPr>
            <w:noProof/>
            <w:webHidden/>
          </w:rPr>
          <w:t>44</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302" w:history="1">
        <w:r w:rsidRPr="00EB6506">
          <w:rPr>
            <w:rStyle w:val="Hyperlink"/>
            <w:noProof/>
            <w:rtl/>
          </w:rPr>
          <w:t>قائمة المصطلحات</w:t>
        </w:r>
        <w:r>
          <w:rPr>
            <w:noProof/>
            <w:webHidden/>
          </w:rPr>
          <w:tab/>
        </w:r>
        <w:r>
          <w:rPr>
            <w:noProof/>
            <w:webHidden/>
          </w:rPr>
          <w:fldChar w:fldCharType="begin"/>
        </w:r>
        <w:r>
          <w:rPr>
            <w:noProof/>
            <w:webHidden/>
          </w:rPr>
          <w:instrText xml:space="preserve"> PAGEREF _Toc233368302 \h </w:instrText>
        </w:r>
        <w:r>
          <w:rPr>
            <w:noProof/>
            <w:webHidden/>
          </w:rPr>
        </w:r>
        <w:r>
          <w:rPr>
            <w:noProof/>
            <w:webHidden/>
          </w:rPr>
          <w:fldChar w:fldCharType="separate"/>
        </w:r>
        <w:r>
          <w:rPr>
            <w:noProof/>
            <w:webHidden/>
          </w:rPr>
          <w:t>45</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3" w:history="1">
        <w:r w:rsidRPr="00EB6506">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_Toc233368303 \h </w:instrText>
        </w:r>
        <w:r>
          <w:rPr>
            <w:noProof/>
            <w:webHidden/>
          </w:rPr>
        </w:r>
        <w:r>
          <w:rPr>
            <w:noProof/>
            <w:webHidden/>
          </w:rPr>
          <w:fldChar w:fldCharType="separate"/>
        </w:r>
        <w:r>
          <w:rPr>
            <w:noProof/>
            <w:webHidden/>
          </w:rPr>
          <w:t>45</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4" w:history="1">
        <w:r w:rsidRPr="00EB6506">
          <w:rPr>
            <w:rStyle w:val="Hyperlink"/>
            <w:noProof/>
            <w:rtl/>
          </w:rPr>
          <w:t>مصطلحات تقنية النظام</w:t>
        </w:r>
        <w:r>
          <w:rPr>
            <w:noProof/>
            <w:webHidden/>
          </w:rPr>
          <w:tab/>
        </w:r>
        <w:r>
          <w:rPr>
            <w:noProof/>
            <w:webHidden/>
          </w:rPr>
          <w:fldChar w:fldCharType="begin"/>
        </w:r>
        <w:r>
          <w:rPr>
            <w:noProof/>
            <w:webHidden/>
          </w:rPr>
          <w:instrText xml:space="preserve"> PAGEREF _Toc233368304 \h </w:instrText>
        </w:r>
        <w:r>
          <w:rPr>
            <w:noProof/>
            <w:webHidden/>
          </w:rPr>
        </w:r>
        <w:r>
          <w:rPr>
            <w:noProof/>
            <w:webHidden/>
          </w:rPr>
          <w:fldChar w:fldCharType="separate"/>
        </w:r>
        <w:r>
          <w:rPr>
            <w:noProof/>
            <w:webHidden/>
          </w:rPr>
          <w:t>48</w:t>
        </w:r>
        <w:r>
          <w:rPr>
            <w:noProof/>
            <w:webHidden/>
          </w:rPr>
          <w:fldChar w:fldCharType="end"/>
        </w:r>
      </w:hyperlink>
    </w:p>
    <w:p w:rsidR="00E0295E" w:rsidRDefault="00E0295E">
      <w:pPr>
        <w:pStyle w:val="TOC1"/>
        <w:tabs>
          <w:tab w:val="right" w:leader="dot" w:pos="9062"/>
        </w:tabs>
        <w:bidi w:val="0"/>
        <w:rPr>
          <w:rFonts w:asciiTheme="minorHAnsi" w:eastAsiaTheme="minorEastAsia" w:hAnsiTheme="minorHAnsi" w:cstheme="minorBidi"/>
          <w:noProof/>
          <w:sz w:val="22"/>
          <w:szCs w:val="22"/>
        </w:rPr>
      </w:pPr>
      <w:hyperlink w:anchor="_Toc233368305" w:history="1">
        <w:r w:rsidRPr="00EB6506">
          <w:rPr>
            <w:rStyle w:val="Hyperlink"/>
            <w:noProof/>
            <w:rtl/>
          </w:rPr>
          <w:t>الملاحق (</w:t>
        </w:r>
        <w:r w:rsidRPr="00EB6506">
          <w:rPr>
            <w:rStyle w:val="Hyperlink"/>
            <w:noProof/>
          </w:rPr>
          <w:t>Annexes</w:t>
        </w:r>
        <w:r w:rsidRPr="00EB6506">
          <w:rPr>
            <w:rStyle w:val="Hyperlink"/>
            <w:noProof/>
            <w:rtl/>
          </w:rPr>
          <w:t>)</w:t>
        </w:r>
        <w:r>
          <w:rPr>
            <w:noProof/>
            <w:webHidden/>
          </w:rPr>
          <w:tab/>
        </w:r>
        <w:r>
          <w:rPr>
            <w:noProof/>
            <w:webHidden/>
          </w:rPr>
          <w:fldChar w:fldCharType="begin"/>
        </w:r>
        <w:r>
          <w:rPr>
            <w:noProof/>
            <w:webHidden/>
          </w:rPr>
          <w:instrText xml:space="preserve"> PAGEREF _Toc233368305 \h </w:instrText>
        </w:r>
        <w:r>
          <w:rPr>
            <w:noProof/>
            <w:webHidden/>
          </w:rPr>
        </w:r>
        <w:r>
          <w:rPr>
            <w:noProof/>
            <w:webHidden/>
          </w:rPr>
          <w:fldChar w:fldCharType="separate"/>
        </w:r>
        <w:r>
          <w:rPr>
            <w:noProof/>
            <w:webHidden/>
          </w:rPr>
          <w:t>50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6" w:history="1">
        <w:r w:rsidRPr="00EB6506">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_Toc233368306 \h </w:instrText>
        </w:r>
        <w:r>
          <w:rPr>
            <w:noProof/>
            <w:webHidden/>
          </w:rPr>
        </w:r>
        <w:r>
          <w:rPr>
            <w:noProof/>
            <w:webHidden/>
          </w:rPr>
          <w:fldChar w:fldCharType="separate"/>
        </w:r>
        <w:r>
          <w:rPr>
            <w:noProof/>
            <w:webHidden/>
          </w:rPr>
          <w:t>50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7" w:history="1">
        <w:r w:rsidRPr="00EB6506">
          <w:rPr>
            <w:rStyle w:val="Hyperlink"/>
            <w:noProof/>
            <w:rtl/>
          </w:rPr>
          <w:t xml:space="preserve">الملحق الثاني: وحدات </w:t>
        </w:r>
        <w:r w:rsidRPr="00EB6506">
          <w:rPr>
            <w:rStyle w:val="Hyperlink"/>
            <w:noProof/>
          </w:rPr>
          <w:t>VBA</w:t>
        </w:r>
        <w:r w:rsidRPr="00EB6506">
          <w:rPr>
            <w:rStyle w:val="Hyperlink"/>
            <w:noProof/>
            <w:rtl/>
          </w:rPr>
          <w:t xml:space="preserve"> الرئيسية</w:t>
        </w:r>
        <w:r>
          <w:rPr>
            <w:noProof/>
            <w:webHidden/>
          </w:rPr>
          <w:tab/>
        </w:r>
        <w:r>
          <w:rPr>
            <w:noProof/>
            <w:webHidden/>
          </w:rPr>
          <w:fldChar w:fldCharType="begin"/>
        </w:r>
        <w:r>
          <w:rPr>
            <w:noProof/>
            <w:webHidden/>
          </w:rPr>
          <w:instrText xml:space="preserve"> PAGEREF _Toc233368307 \h </w:instrText>
        </w:r>
        <w:r>
          <w:rPr>
            <w:noProof/>
            <w:webHidden/>
          </w:rPr>
        </w:r>
        <w:r>
          <w:rPr>
            <w:noProof/>
            <w:webHidden/>
          </w:rPr>
          <w:fldChar w:fldCharType="separate"/>
        </w:r>
        <w:r>
          <w:rPr>
            <w:noProof/>
            <w:webHidden/>
          </w:rPr>
          <w:t>50</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8" w:history="1">
        <w:r w:rsidRPr="00EB6506">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_Toc233368308 \h </w:instrText>
        </w:r>
        <w:r>
          <w:rPr>
            <w:noProof/>
            <w:webHidden/>
          </w:rPr>
        </w:r>
        <w:r>
          <w:rPr>
            <w:noProof/>
            <w:webHidden/>
          </w:rPr>
          <w:fldChar w:fldCharType="separate"/>
        </w:r>
        <w:r>
          <w:rPr>
            <w:noProof/>
            <w:webHidden/>
          </w:rPr>
          <w:t>52</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09" w:history="1">
        <w:r w:rsidRPr="00EB6506">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_Toc233368309 \h </w:instrText>
        </w:r>
        <w:r>
          <w:rPr>
            <w:noProof/>
            <w:webHidden/>
          </w:rPr>
        </w:r>
        <w:r>
          <w:rPr>
            <w:noProof/>
            <w:webHidden/>
          </w:rPr>
          <w:fldChar w:fldCharType="separate"/>
        </w:r>
        <w:r>
          <w:rPr>
            <w:noProof/>
            <w:webHidden/>
          </w:rPr>
          <w:t>53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10" w:history="1">
        <w:r w:rsidRPr="00EB6506">
          <w:rPr>
            <w:rStyle w:val="Hyperlink"/>
            <w:noProof/>
            <w:rtl/>
          </w:rPr>
          <w:t>الملحق الخامس: نشر النماذج اللغوية الكبيرة (</w:t>
        </w:r>
        <w:r w:rsidRPr="00EB6506">
          <w:rPr>
            <w:rStyle w:val="Hyperlink"/>
            <w:noProof/>
          </w:rPr>
          <w:t>LLM Deployment</w:t>
        </w:r>
        <w:r w:rsidRPr="00EB6506">
          <w:rPr>
            <w:rStyle w:val="Hyperlink"/>
            <w:noProof/>
            <w:rtl/>
          </w:rPr>
          <w:t>)</w:t>
        </w:r>
        <w:r>
          <w:rPr>
            <w:noProof/>
            <w:webHidden/>
          </w:rPr>
          <w:tab/>
        </w:r>
        <w:r>
          <w:rPr>
            <w:noProof/>
            <w:webHidden/>
          </w:rPr>
          <w:fldChar w:fldCharType="begin"/>
        </w:r>
        <w:r>
          <w:rPr>
            <w:noProof/>
            <w:webHidden/>
          </w:rPr>
          <w:instrText xml:space="preserve"> PAGEREF _Toc233368310 \h </w:instrText>
        </w:r>
        <w:r>
          <w:rPr>
            <w:noProof/>
            <w:webHidden/>
          </w:rPr>
        </w:r>
        <w:r>
          <w:rPr>
            <w:noProof/>
            <w:webHidden/>
          </w:rPr>
          <w:fldChar w:fldCharType="separate"/>
        </w:r>
        <w:r>
          <w:rPr>
            <w:noProof/>
            <w:webHidden/>
          </w:rPr>
          <w:t>53</w:t>
        </w:r>
        <w:r>
          <w:rPr>
            <w:noProof/>
            <w:webHidden/>
          </w:rPr>
          <w:fldChar w:fldCharType="end"/>
        </w:r>
      </w:hyperlink>
    </w:p>
    <w:p w:rsidR="00E0295E" w:rsidRDefault="00E0295E">
      <w:pPr>
        <w:pStyle w:val="TOC2"/>
        <w:tabs>
          <w:tab w:val="right" w:leader="dot" w:pos="9062"/>
        </w:tabs>
        <w:bidi w:val="0"/>
        <w:rPr>
          <w:rFonts w:asciiTheme="minorHAnsi" w:eastAsiaTheme="minorEastAsia" w:hAnsiTheme="minorHAnsi" w:cstheme="minorBidi"/>
          <w:noProof/>
          <w:sz w:val="22"/>
          <w:szCs w:val="22"/>
        </w:rPr>
      </w:pPr>
      <w:hyperlink w:anchor="_Toc233368311" w:history="1">
        <w:r w:rsidRPr="00EB6506">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_Toc233368311 \h </w:instrText>
        </w:r>
        <w:r>
          <w:rPr>
            <w:noProof/>
            <w:webHidden/>
          </w:rPr>
        </w:r>
        <w:r>
          <w:rPr>
            <w:noProof/>
            <w:webHidden/>
          </w:rPr>
          <w:fldChar w:fldCharType="separate"/>
        </w:r>
        <w:r>
          <w:rPr>
            <w:noProof/>
            <w:webHidden/>
          </w:rPr>
          <w:t>54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2" w:history="1">
        <w:r w:rsidRPr="00EB6506">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_Toc233368312 \h </w:instrText>
        </w:r>
        <w:r>
          <w:rPr>
            <w:noProof/>
            <w:webHidden/>
          </w:rPr>
        </w:r>
        <w:r>
          <w:rPr>
            <w:noProof/>
            <w:webHidden/>
          </w:rPr>
          <w:fldChar w:fldCharType="separate"/>
        </w:r>
        <w:r>
          <w:rPr>
            <w:noProof/>
            <w:webHidden/>
          </w:rPr>
          <w:t>54</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3" w:history="1">
        <w:r w:rsidRPr="00EB6506">
          <w:rPr>
            <w:rStyle w:val="Hyperlink"/>
            <w:bCs/>
            <w:noProof/>
          </w:rPr>
          <w:t>2</w:t>
        </w:r>
        <w:r w:rsidRPr="00EB6506">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_Toc233368313 \h </w:instrText>
        </w:r>
        <w:r>
          <w:rPr>
            <w:noProof/>
            <w:webHidden/>
          </w:rPr>
        </w:r>
        <w:r>
          <w:rPr>
            <w:noProof/>
            <w:webHidden/>
          </w:rPr>
          <w:fldChar w:fldCharType="separate"/>
        </w:r>
        <w:r>
          <w:rPr>
            <w:noProof/>
            <w:webHidden/>
          </w:rPr>
          <w:t>55</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4" w:history="1">
        <w:r w:rsidRPr="00EB6506">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_Toc233368314 \h </w:instrText>
        </w:r>
        <w:r>
          <w:rPr>
            <w:noProof/>
            <w:webHidden/>
          </w:rPr>
        </w:r>
        <w:r>
          <w:rPr>
            <w:noProof/>
            <w:webHidden/>
          </w:rPr>
          <w:fldChar w:fldCharType="separate"/>
        </w:r>
        <w:r>
          <w:rPr>
            <w:noProof/>
            <w:webHidden/>
          </w:rPr>
          <w:t>56</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5" w:history="1">
        <w:r w:rsidRPr="00EB6506">
          <w:rPr>
            <w:rStyle w:val="Hyperlink"/>
            <w:noProof/>
            <w:rtl/>
          </w:rPr>
          <w:t xml:space="preserve">5. خارطة طريق التكامل مع منظومة </w:t>
        </w:r>
        <w:r w:rsidRPr="00EB6506">
          <w:rPr>
            <w:rStyle w:val="Hyperlink"/>
            <w:noProof/>
          </w:rPr>
          <w:t>SIGLE</w:t>
        </w:r>
        <w:r>
          <w:rPr>
            <w:noProof/>
            <w:webHidden/>
          </w:rPr>
          <w:tab/>
        </w:r>
        <w:r>
          <w:rPr>
            <w:noProof/>
            <w:webHidden/>
          </w:rPr>
          <w:fldChar w:fldCharType="begin"/>
        </w:r>
        <w:r>
          <w:rPr>
            <w:noProof/>
            <w:webHidden/>
          </w:rPr>
          <w:instrText xml:space="preserve"> PAGEREF _Toc233368315 \h </w:instrText>
        </w:r>
        <w:r>
          <w:rPr>
            <w:noProof/>
            <w:webHidden/>
          </w:rPr>
        </w:r>
        <w:r>
          <w:rPr>
            <w:noProof/>
            <w:webHidden/>
          </w:rPr>
          <w:fldChar w:fldCharType="separate"/>
        </w:r>
        <w:r>
          <w:rPr>
            <w:noProof/>
            <w:webHidden/>
          </w:rPr>
          <w:t>58</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6" w:history="1">
        <w:r w:rsidRPr="00EB6506">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_Toc233368316 \h </w:instrText>
        </w:r>
        <w:r>
          <w:rPr>
            <w:noProof/>
            <w:webHidden/>
          </w:rPr>
        </w:r>
        <w:r>
          <w:rPr>
            <w:noProof/>
            <w:webHidden/>
          </w:rPr>
          <w:fldChar w:fldCharType="separate"/>
        </w:r>
        <w:r>
          <w:rPr>
            <w:noProof/>
            <w:webHidden/>
          </w:rPr>
          <w:t>59</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7" w:history="1">
        <w:r w:rsidRPr="00EB6506">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_Toc233368317 \h </w:instrText>
        </w:r>
        <w:r>
          <w:rPr>
            <w:noProof/>
            <w:webHidden/>
          </w:rPr>
        </w:r>
        <w:r>
          <w:rPr>
            <w:noProof/>
            <w:webHidden/>
          </w:rPr>
          <w:fldChar w:fldCharType="separate"/>
        </w:r>
        <w:r>
          <w:rPr>
            <w:noProof/>
            <w:webHidden/>
          </w:rPr>
          <w:t>59</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8" w:history="1">
        <w:r w:rsidRPr="00EB6506">
          <w:rPr>
            <w:rStyle w:val="Hyperlink"/>
            <w:noProof/>
            <w:rtl/>
          </w:rPr>
          <w:t xml:space="preserve">8. مقارنة التكلفة: </w:t>
        </w:r>
        <w:r w:rsidRPr="00EB6506">
          <w:rPr>
            <w:rStyle w:val="Hyperlink"/>
            <w:noProof/>
          </w:rPr>
          <w:t>DSS</w:t>
        </w:r>
        <w:r w:rsidRPr="00EB6506">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_Toc233368318 \h </w:instrText>
        </w:r>
        <w:r>
          <w:rPr>
            <w:noProof/>
            <w:webHidden/>
          </w:rPr>
        </w:r>
        <w:r>
          <w:rPr>
            <w:noProof/>
            <w:webHidden/>
          </w:rPr>
          <w:fldChar w:fldCharType="separate"/>
        </w:r>
        <w:r>
          <w:rPr>
            <w:noProof/>
            <w:webHidden/>
          </w:rPr>
          <w:t>61</w:t>
        </w:r>
        <w:r>
          <w:rPr>
            <w:noProof/>
            <w:webHidden/>
          </w:rPr>
          <w:fldChar w:fldCharType="end"/>
        </w:r>
      </w:hyperlink>
    </w:p>
    <w:p w:rsidR="00E0295E" w:rsidRDefault="00E0295E">
      <w:pPr>
        <w:pStyle w:val="TOC3"/>
        <w:tabs>
          <w:tab w:val="right" w:leader="dot" w:pos="9062"/>
        </w:tabs>
        <w:bidi w:val="0"/>
        <w:rPr>
          <w:rFonts w:asciiTheme="minorHAnsi" w:eastAsiaTheme="minorEastAsia" w:hAnsiTheme="minorHAnsi" w:cstheme="minorBidi"/>
          <w:noProof/>
          <w:sz w:val="22"/>
          <w:szCs w:val="22"/>
        </w:rPr>
      </w:pPr>
      <w:hyperlink w:anchor="_Toc233368319" w:history="1">
        <w:r w:rsidRPr="00EB6506">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_Toc233368319 \h </w:instrText>
        </w:r>
        <w:r>
          <w:rPr>
            <w:noProof/>
            <w:webHidden/>
          </w:rPr>
        </w:r>
        <w:r>
          <w:rPr>
            <w:noProof/>
            <w:webHidden/>
          </w:rPr>
          <w:fldChar w:fldCharType="separate"/>
        </w:r>
        <w:r>
          <w:rPr>
            <w:noProof/>
            <w:webHidden/>
          </w:rPr>
          <w:t>62</w:t>
        </w:r>
        <w:r>
          <w:rPr>
            <w:noProof/>
            <w:webHidden/>
          </w:rPr>
          <w:fldChar w:fldCharType="end"/>
        </w:r>
      </w:hyperlink>
    </w:p>
    <w:p w:rsidR="00E32E73" w:rsidRDefault="00E0295E" w:rsidP="00E0295E">
      <w:pPr>
        <w:pStyle w:val="Heading3"/>
      </w:pPr>
      <w:r>
        <w:rPr>
          <w:rtl/>
        </w:rPr>
        <w:fldChar w:fldCharType="end"/>
      </w:r>
      <w:bookmarkStart w:id="9" w:name="_Toc233368251"/>
      <w:r w:rsidR="00453AAB">
        <w:rPr>
          <w:rtl/>
        </w:rPr>
        <w:t>بتطبيق المعادلة:</w:t>
      </w:r>
      <w:bookmarkEnd w:id="4"/>
      <w:bookmarkEnd w:id="9"/>
    </w:p>
    <w:p w:rsidR="00E32E73" w:rsidRDefault="00E0295E" w:rsidP="000D7D62">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pPr>
      <w:bookmarkStart w:id="10" w:name="ثالثاً-التحقق-من-التوازن-الرياضي-المثالي"/>
      <w:bookmarkEnd w:id="8"/>
      <w:r>
        <w:rPr>
          <w:rtl/>
        </w:rPr>
        <w:t>ثالثاً: التحقق من التوازن الرياضي المثالي</w:t>
      </w:r>
    </w:p>
    <w:p w:rsidR="00E32E73" w:rsidRDefault="00453AAB" w:rsidP="000D7D62">
      <w:r>
        <w:rPr>
          <w:rtl/>
        </w:rPr>
        <w:t>التكلفة الإجمالية عند الكمية المثلى Q* = 176:</w:t>
      </w:r>
    </w:p>
    <w:p w:rsidR="00E32E73" w:rsidRDefault="00453AAB" w:rsidP="000D7D62">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pPr>
      <w:bookmarkStart w:id="11" w:name="رابعاً-نقطة-إعادة-الطلب-ومخزون-الأمان"/>
      <w:bookmarkEnd w:id="10"/>
      <w:r>
        <w:rPr>
          <w:rtl/>
        </w:rPr>
        <w:t>رابعاً: نقطة إعادة الطلب ومخزون الأمان</w:t>
      </w:r>
    </w:p>
    <w:p w:rsidR="00E32E73" w:rsidRDefault="00453AAB" w:rsidP="000D7D62">
      <w:r>
        <w:rPr>
          <w:rtl/>
        </w:rPr>
        <w:t>لا يكتمل النموذج دون تحديد المستوى الحرج للمخزون الذي عنده تُصدَر الطلبية التالية:</w:t>
      </w:r>
    </w:p>
    <w:p w:rsidR="00E32E73" w:rsidRDefault="00453AAB" w:rsidP="000D7D62">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E0295E" w:rsidP="000D7D62">
      <w:r>
        <w:pict w14:anchorId="79451813">
          <v:rect id="_x0000_i1032" style="width:0;height:1.5pt" o:hralign="right" o:hrstd="t" o:hr="t"/>
        </w:pict>
      </w:r>
    </w:p>
    <w:p w:rsidR="00E32E73" w:rsidRDefault="00453AAB" w:rsidP="000D7D62">
      <w:pPr>
        <w:pStyle w:val="Heading3"/>
      </w:pPr>
      <w:bookmarkStart w:id="12" w:name="_Toc232568819"/>
      <w:bookmarkStart w:id="13" w:name="_Toc233367202"/>
      <w:bookmarkStart w:id="14" w:name="X52ea18e5737fce8615e1c3ca4723e15512be477"/>
      <w:bookmarkStart w:id="15" w:name="_Toc233368252"/>
      <w:bookmarkEnd w:id="7"/>
      <w:bookmarkEnd w:id="11"/>
      <w:r>
        <w:rPr>
          <w:rtl/>
        </w:rPr>
        <w:lastRenderedPageBreak/>
        <w:t>المطلب الثاني: تحليل ABC وتطبيقه على مخزون المديرية</w:t>
      </w:r>
      <w:bookmarkEnd w:id="12"/>
      <w:bookmarkEnd w:id="13"/>
      <w:bookmarkEnd w:id="15"/>
    </w:p>
    <w:p w:rsidR="00E32E73" w:rsidRDefault="00453AAB" w:rsidP="000D7D62">
      <w:pPr>
        <w:pStyle w:val="Heading4"/>
      </w:pPr>
      <w:r>
        <w:rPr>
          <w:rtl/>
        </w:rPr>
        <w:t>أولاً: منهجية التصنيف ومعاييره الكمية</w:t>
      </w:r>
    </w:p>
    <w:p w:rsidR="00E32E73" w:rsidRDefault="00453AAB" w:rsidP="000D7D62">
      <w:r>
        <w:rPr>
          <w:rtl/>
        </w:rPr>
        <w:t>يصنف تحليل ABC المخزون حسب القيمة الاستهلاكية السنوية، وفق مبدأ باريتو. تُحسب القيمة لكل صنف:</w:t>
      </w:r>
    </w:p>
    <w:p w:rsidR="00E32E73" w:rsidRDefault="00453AAB" w:rsidP="000D7D62">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pPr>
      <w:r>
        <w:rPr>
          <w:rtl/>
        </w:rPr>
        <w:t>ثم تُرتَّب الأصناف تنازلياً ويُحسب الوزن التراكمي:</w:t>
      </w:r>
    </w:p>
    <w:p w:rsidR="00E32E73" w:rsidRDefault="00453AAB" w:rsidP="000D7D62">
      <w:pPr>
        <w:spacing w:before="120" w:after="60"/>
      </w:pPr>
      <w:r>
        <w:rPr>
          <w:b/>
        </w:rPr>
        <w:fldChar w:fldCharType="begin"/>
      </w:r>
      <w:r>
        <w:rPr>
          <w:b/>
        </w:rPr>
        <w:instrText xml:space="preserve"> SEQ جدول \* ARABIC \r 3 </w:instrText>
      </w:r>
      <w:r>
        <w:rPr>
          <w:b/>
        </w:rPr>
        <w:fldChar w:fldCharType="separate"/>
      </w:r>
      <w:bookmarkStart w:id="16" w:name="_Toc232568889"/>
      <w:r w:rsidR="00DD564C">
        <w:rPr>
          <w:b/>
          <w:noProof/>
        </w:rPr>
        <w:t>3</w:t>
      </w:r>
      <w:r>
        <w:rPr>
          <w:b/>
        </w:rPr>
        <w:fldChar w:fldCharType="end"/>
      </w:r>
      <w:r>
        <w:rPr>
          <w:b/>
          <w:szCs w:val="24"/>
          <w:rtl/>
        </w:rPr>
        <w:t>: أولاً: منهجية التصنيف ومعاييره الكمية</w:t>
      </w:r>
      <w:bookmarkEnd w:id="1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2"/>
        <w:gridCol w:w="1759"/>
        <w:gridCol w:w="628"/>
        <w:gridCol w:w="5683"/>
        <w:gridCol w:w="690"/>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1034" w:type="dxa"/>
            <w:shd w:val="clear" w:color="auto" w:fill="0C447C"/>
            <w:vAlign w:val="center"/>
          </w:tcPr>
          <w:p w:rsidR="00E32E73" w:rsidRPr="00FC1B0B" w:rsidRDefault="00453AAB" w:rsidP="000D7D62">
            <w:pPr>
              <w:pStyle w:val="Compact"/>
              <w:rPr>
                <w:sz w:val="24"/>
                <w:szCs w:val="24"/>
              </w:rPr>
            </w:pPr>
            <w:r w:rsidRPr="00FC1B0B">
              <w:rPr>
                <w:b/>
                <w:color w:val="FFFFFF"/>
                <w:sz w:val="24"/>
                <w:szCs w:val="24"/>
                <w:rtl/>
              </w:rPr>
              <w:t>الفئة</w:t>
            </w:r>
          </w:p>
        </w:tc>
        <w:tc>
          <w:tcPr>
            <w:tcW w:w="5441" w:type="dxa"/>
            <w:shd w:val="clear" w:color="auto" w:fill="0C447C"/>
            <w:vAlign w:val="center"/>
          </w:tcPr>
          <w:p w:rsidR="00E32E73" w:rsidRPr="00FC1B0B" w:rsidRDefault="00453AAB" w:rsidP="000D7D62">
            <w:pPr>
              <w:pStyle w:val="Compact"/>
              <w:rPr>
                <w:sz w:val="24"/>
                <w:szCs w:val="24"/>
              </w:rPr>
            </w:pPr>
            <w:r w:rsidRPr="00FC1B0B">
              <w:rPr>
                <w:b/>
                <w:color w:val="FFFFFF"/>
                <w:sz w:val="24"/>
                <w:szCs w:val="24"/>
                <w:rtl/>
              </w:rPr>
              <w:t>نسبة الأصناف</w:t>
            </w:r>
          </w:p>
        </w:tc>
        <w:tc>
          <w:tcPr>
            <w:tcW w:w="-14155" w:type="dxa"/>
            <w:shd w:val="clear" w:color="auto" w:fill="0C447C"/>
            <w:vAlign w:val="center"/>
          </w:tcPr>
          <w:p w:rsidR="00E32E73" w:rsidRPr="00FC1B0B" w:rsidRDefault="00453AAB" w:rsidP="000D7D62">
            <w:pPr>
              <w:pStyle w:val="Compact"/>
              <w:rPr>
                <w:sz w:val="24"/>
                <w:szCs w:val="24"/>
              </w:rPr>
            </w:pPr>
            <w:r w:rsidRPr="00FC1B0B">
              <w:rPr>
                <w:b/>
                <w:color w:val="FFFFFF"/>
                <w:sz w:val="24"/>
                <w:szCs w:val="24"/>
                <w:rtl/>
              </w:rPr>
              <w:t>نسبة القيمة</w:t>
            </w:r>
          </w:p>
        </w:tc>
        <w:tc>
          <w:tcPr>
            <w:tcW w:w="25037" w:type="dxa"/>
            <w:shd w:val="clear" w:color="auto" w:fill="0C447C"/>
            <w:vAlign w:val="center"/>
          </w:tcPr>
          <w:p w:rsidR="00E32E73" w:rsidRPr="00FC1B0B" w:rsidRDefault="00453AAB" w:rsidP="000D7D62">
            <w:pPr>
              <w:pStyle w:val="Compact"/>
              <w:rPr>
                <w:sz w:val="24"/>
                <w:szCs w:val="24"/>
              </w:rPr>
            </w:pPr>
            <w:r w:rsidRPr="00FC1B0B">
              <w:rPr>
                <w:b/>
                <w:color w:val="FFFFFF"/>
                <w:sz w:val="24"/>
                <w:szCs w:val="24"/>
                <w:rtl/>
              </w:rPr>
              <w:t>دورية الرقابة</w:t>
            </w:r>
          </w:p>
        </w:tc>
        <w:tc>
          <w:tcPr>
            <w:tcW w:w="-21564" w:type="dxa"/>
            <w:shd w:val="clear" w:color="auto" w:fill="0C447C"/>
            <w:vAlign w:val="center"/>
          </w:tcPr>
          <w:p w:rsidR="00E32E73" w:rsidRPr="00FC1B0B" w:rsidRDefault="00453AAB" w:rsidP="000D7D62">
            <w:pPr>
              <w:pStyle w:val="Compact"/>
              <w:rPr>
                <w:sz w:val="24"/>
                <w:szCs w:val="24"/>
              </w:rPr>
            </w:pPr>
            <w:r w:rsidRPr="00FC1B0B">
              <w:rPr>
                <w:b/>
                <w:color w:val="FFFFFF"/>
                <w:sz w:val="24"/>
                <w:szCs w:val="24"/>
                <w:rtl/>
              </w:rPr>
              <w:t>أداة التسيير</w:t>
            </w:r>
          </w:p>
        </w:tc>
      </w:tr>
      <w:tr w:rsidR="00E32E73" w:rsidRPr="00FC1B0B" w:rsidTr="000D7D62">
        <w:trPr>
          <w:cantSplit/>
          <w:jc w:val="center"/>
        </w:trPr>
        <w:tc>
          <w:tcPr>
            <w:tcW w:w="-31034" w:type="dxa"/>
            <w:shd w:val="clear" w:color="auto" w:fill="EBF5FB"/>
            <w:vAlign w:val="center"/>
          </w:tcPr>
          <w:p w:rsidR="00E32E73" w:rsidRPr="00FC1B0B" w:rsidRDefault="00453AAB" w:rsidP="000D7D62">
            <w:pPr>
              <w:pStyle w:val="Compact"/>
              <w:rPr>
                <w:sz w:val="24"/>
                <w:szCs w:val="24"/>
              </w:rPr>
            </w:pPr>
            <w:r w:rsidRPr="00FC1B0B">
              <w:rPr>
                <w:bCs/>
                <w:color w:val="000000"/>
                <w:rtl/>
              </w:rPr>
              <w:t>A</w:t>
            </w:r>
          </w:p>
        </w:tc>
        <w:tc>
          <w:tcPr>
            <w:tcW w:w="5441" w:type="dxa"/>
            <w:shd w:val="clear" w:color="auto" w:fill="EBF5FB"/>
            <w:vAlign w:val="center"/>
          </w:tcPr>
          <w:p w:rsidR="00E32E73" w:rsidRPr="00FC1B0B" w:rsidRDefault="00453AAB" w:rsidP="000D7D62">
            <w:pPr>
              <w:pStyle w:val="Compact"/>
              <w:rPr>
                <w:sz w:val="24"/>
                <w:szCs w:val="24"/>
              </w:rPr>
            </w:pPr>
            <w:r w:rsidRPr="00FC1B0B">
              <w:rPr>
                <w:color w:val="000000"/>
                <w:rtl/>
              </w:rPr>
              <w:t>≈ 10-20%</w:t>
            </w:r>
          </w:p>
        </w:tc>
        <w:tc>
          <w:tcPr>
            <w:tcW w:w="-14155" w:type="dxa"/>
            <w:shd w:val="clear" w:color="auto" w:fill="EBF5FB"/>
            <w:vAlign w:val="center"/>
          </w:tcPr>
          <w:p w:rsidR="00E32E73" w:rsidRPr="00FC1B0B" w:rsidRDefault="00453AAB" w:rsidP="000D7D62">
            <w:pPr>
              <w:pStyle w:val="Compact"/>
              <w:rPr>
                <w:sz w:val="24"/>
                <w:szCs w:val="24"/>
              </w:rPr>
            </w:pPr>
            <w:r w:rsidRPr="00FC1B0B">
              <w:rPr>
                <w:color w:val="000000"/>
                <w:rtl/>
              </w:rPr>
              <w:t>≈ 70-80%</w:t>
            </w:r>
          </w:p>
        </w:tc>
        <w:tc>
          <w:tcPr>
            <w:tcW w:w="25037" w:type="dxa"/>
            <w:shd w:val="clear" w:color="auto" w:fill="EBF5FB"/>
            <w:vAlign w:val="center"/>
          </w:tcPr>
          <w:p w:rsidR="00E32E73" w:rsidRPr="00FC1B0B" w:rsidRDefault="00453AAB" w:rsidP="000D7D62">
            <w:pPr>
              <w:pStyle w:val="Compact"/>
              <w:rPr>
                <w:sz w:val="24"/>
                <w:szCs w:val="24"/>
              </w:rPr>
            </w:pPr>
            <w:r w:rsidRPr="00FC1B0B">
              <w:rPr>
                <w:color w:val="000000"/>
                <w:sz w:val="24"/>
                <w:szCs w:val="24"/>
                <w:rtl/>
              </w:rPr>
              <w:t>شهرية مستمرة</w:t>
            </w:r>
          </w:p>
        </w:tc>
        <w:tc>
          <w:tcPr>
            <w:tcW w:w="-21564" w:type="dxa"/>
            <w:shd w:val="clear" w:color="auto" w:fill="EBF5FB"/>
            <w:vAlign w:val="center"/>
          </w:tcPr>
          <w:p w:rsidR="00E32E73" w:rsidRPr="00FC1B0B" w:rsidRDefault="00453AAB" w:rsidP="000D7D62">
            <w:pPr>
              <w:pStyle w:val="Compact"/>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1034" w:type="dxa"/>
            <w:shd w:val="clear" w:color="auto" w:fill="FFFFFF"/>
            <w:vAlign w:val="center"/>
          </w:tcPr>
          <w:p w:rsidR="00E32E73" w:rsidRPr="00FC1B0B" w:rsidRDefault="00453AAB" w:rsidP="000D7D62">
            <w:pPr>
              <w:pStyle w:val="Compact"/>
              <w:rPr>
                <w:sz w:val="24"/>
                <w:szCs w:val="24"/>
              </w:rPr>
            </w:pPr>
            <w:r w:rsidRPr="00FC1B0B">
              <w:rPr>
                <w:bCs/>
                <w:color w:val="000000"/>
                <w:rtl/>
              </w:rPr>
              <w:t>B</w:t>
            </w:r>
          </w:p>
        </w:tc>
        <w:tc>
          <w:tcPr>
            <w:tcW w:w="5441" w:type="dxa"/>
            <w:shd w:val="clear" w:color="auto" w:fill="FFFFFF"/>
            <w:vAlign w:val="center"/>
          </w:tcPr>
          <w:p w:rsidR="00E32E73" w:rsidRPr="00FC1B0B" w:rsidRDefault="00453AAB" w:rsidP="000D7D62">
            <w:pPr>
              <w:pStyle w:val="Compact"/>
              <w:rPr>
                <w:sz w:val="24"/>
                <w:szCs w:val="24"/>
              </w:rPr>
            </w:pPr>
            <w:r w:rsidRPr="00FC1B0B">
              <w:rPr>
                <w:color w:val="000000"/>
                <w:rtl/>
              </w:rPr>
              <w:t>≈ 20-30%</w:t>
            </w:r>
          </w:p>
        </w:tc>
        <w:tc>
          <w:tcPr>
            <w:tcW w:w="-14155" w:type="dxa"/>
            <w:shd w:val="clear" w:color="auto" w:fill="FFFFFF"/>
            <w:vAlign w:val="center"/>
          </w:tcPr>
          <w:p w:rsidR="00E32E73" w:rsidRPr="00FC1B0B" w:rsidRDefault="00453AAB" w:rsidP="000D7D62">
            <w:pPr>
              <w:pStyle w:val="Compact"/>
              <w:rPr>
                <w:sz w:val="24"/>
                <w:szCs w:val="24"/>
              </w:rPr>
            </w:pPr>
            <w:r w:rsidRPr="00FC1B0B">
              <w:rPr>
                <w:color w:val="000000"/>
                <w:rtl/>
              </w:rPr>
              <w:t>≈ 15-20%</w:t>
            </w:r>
          </w:p>
        </w:tc>
        <w:tc>
          <w:tcPr>
            <w:tcW w:w="25037" w:type="dxa"/>
            <w:shd w:val="clear" w:color="auto" w:fill="FFFFFF"/>
            <w:vAlign w:val="center"/>
          </w:tcPr>
          <w:p w:rsidR="00E32E73" w:rsidRPr="00FC1B0B" w:rsidRDefault="00453AAB" w:rsidP="000D7D62">
            <w:pPr>
              <w:pStyle w:val="Compact"/>
              <w:rPr>
                <w:sz w:val="24"/>
                <w:szCs w:val="24"/>
              </w:rPr>
            </w:pPr>
            <w:r w:rsidRPr="00FC1B0B">
              <w:rPr>
                <w:color w:val="000000"/>
                <w:sz w:val="24"/>
                <w:szCs w:val="24"/>
                <w:rtl/>
              </w:rPr>
              <w:t>فصلية</w:t>
            </w:r>
          </w:p>
        </w:tc>
        <w:tc>
          <w:tcPr>
            <w:tcW w:w="-21564" w:type="dxa"/>
            <w:shd w:val="clear" w:color="auto" w:fill="FFFFFF"/>
            <w:vAlign w:val="center"/>
          </w:tcPr>
          <w:p w:rsidR="00E32E73" w:rsidRPr="00FC1B0B" w:rsidRDefault="00453AAB" w:rsidP="000D7D62">
            <w:pPr>
              <w:pStyle w:val="Compact"/>
              <w:rPr>
                <w:sz w:val="24"/>
                <w:szCs w:val="24"/>
              </w:rPr>
            </w:pPr>
            <w:r w:rsidRPr="00FC1B0B">
              <w:rPr>
                <w:color w:val="000000"/>
                <w:sz w:val="24"/>
                <w:szCs w:val="24"/>
                <w:rtl/>
              </w:rPr>
              <w:t>هوامش أمان أوسع</w:t>
            </w:r>
          </w:p>
        </w:tc>
      </w:tr>
      <w:tr w:rsidR="00E32E73" w:rsidRPr="00FC1B0B" w:rsidTr="000D7D62">
        <w:trPr>
          <w:cantSplit/>
          <w:jc w:val="center"/>
        </w:trPr>
        <w:tc>
          <w:tcPr>
            <w:tcW w:w="-31034" w:type="dxa"/>
            <w:shd w:val="clear" w:color="auto" w:fill="EBF5FB"/>
            <w:vAlign w:val="center"/>
          </w:tcPr>
          <w:p w:rsidR="00E32E73" w:rsidRPr="00FC1B0B" w:rsidRDefault="00453AAB" w:rsidP="000D7D62">
            <w:pPr>
              <w:pStyle w:val="Compact"/>
              <w:rPr>
                <w:sz w:val="24"/>
                <w:szCs w:val="24"/>
              </w:rPr>
            </w:pPr>
            <w:r w:rsidRPr="00FC1B0B">
              <w:rPr>
                <w:bCs/>
                <w:color w:val="000000"/>
                <w:rtl/>
              </w:rPr>
              <w:t>C</w:t>
            </w:r>
          </w:p>
        </w:tc>
        <w:tc>
          <w:tcPr>
            <w:tcW w:w="5441" w:type="dxa"/>
            <w:shd w:val="clear" w:color="auto" w:fill="EBF5FB"/>
            <w:vAlign w:val="center"/>
          </w:tcPr>
          <w:p w:rsidR="00E32E73" w:rsidRPr="00FC1B0B" w:rsidRDefault="00453AAB" w:rsidP="000D7D62">
            <w:pPr>
              <w:pStyle w:val="Compact"/>
              <w:rPr>
                <w:sz w:val="24"/>
                <w:szCs w:val="24"/>
              </w:rPr>
            </w:pPr>
            <w:r w:rsidRPr="00FC1B0B">
              <w:rPr>
                <w:color w:val="000000"/>
                <w:rtl/>
              </w:rPr>
              <w:t>≈ 50-70%</w:t>
            </w:r>
          </w:p>
        </w:tc>
        <w:tc>
          <w:tcPr>
            <w:tcW w:w="-14155" w:type="dxa"/>
            <w:shd w:val="clear" w:color="auto" w:fill="EBF5FB"/>
            <w:vAlign w:val="center"/>
          </w:tcPr>
          <w:p w:rsidR="00E32E73" w:rsidRPr="00FC1B0B" w:rsidRDefault="00453AAB" w:rsidP="000D7D62">
            <w:pPr>
              <w:pStyle w:val="Compact"/>
              <w:rPr>
                <w:sz w:val="24"/>
                <w:szCs w:val="24"/>
              </w:rPr>
            </w:pPr>
            <w:r w:rsidRPr="00FC1B0B">
              <w:rPr>
                <w:color w:val="000000"/>
                <w:rtl/>
              </w:rPr>
              <w:t>≈ 5-10%</w:t>
            </w:r>
          </w:p>
        </w:tc>
        <w:tc>
          <w:tcPr>
            <w:tcW w:w="25037" w:type="dxa"/>
            <w:shd w:val="clear" w:color="auto" w:fill="EBF5FB"/>
            <w:vAlign w:val="center"/>
          </w:tcPr>
          <w:p w:rsidR="00E32E73" w:rsidRPr="00FC1B0B" w:rsidRDefault="00453AAB" w:rsidP="000D7D62">
            <w:pPr>
              <w:pStyle w:val="Compact"/>
              <w:rPr>
                <w:sz w:val="24"/>
                <w:szCs w:val="24"/>
              </w:rPr>
            </w:pPr>
            <w:r w:rsidRPr="00FC1B0B">
              <w:rPr>
                <w:color w:val="000000"/>
                <w:sz w:val="24"/>
                <w:szCs w:val="24"/>
                <w:rtl/>
              </w:rPr>
              <w:t>نصف سنوية</w:t>
            </w:r>
          </w:p>
        </w:tc>
        <w:tc>
          <w:tcPr>
            <w:tcW w:w="-21564" w:type="dxa"/>
            <w:shd w:val="clear" w:color="auto" w:fill="EBF5FB"/>
            <w:vAlign w:val="center"/>
          </w:tcPr>
          <w:p w:rsidR="00E32E73" w:rsidRPr="00FC1B0B" w:rsidRDefault="00453AAB" w:rsidP="000D7D62">
            <w:pPr>
              <w:pStyle w:val="Compact"/>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pPr>
      <w:r>
        <w:rPr>
          <w:rtl/>
        </w:rPr>
        <w:lastRenderedPageBreak/>
        <w:t>ثانياً: تطبيق التحليل على بيانات المديرية</w:t>
      </w:r>
    </w:p>
    <w:p w:rsidR="00E32E73" w:rsidRDefault="00453AAB" w:rsidP="00F8200B">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E0295E" w:rsidP="00F8200B">
      <w:r>
        <w:pict w14:anchorId="6AB98D81">
          <v:rect id="_x0000_i1033" style="width:0;height:1.5pt" o:hralign="right" o:hrstd="t" o:hr="t"/>
        </w:pict>
      </w:r>
    </w:p>
    <w:p w:rsidR="00E32E73" w:rsidRDefault="00453AAB" w:rsidP="00F8200B">
      <w:pPr>
        <w:pStyle w:val="Heading3"/>
      </w:pPr>
      <w:bookmarkStart w:id="17" w:name="_Toc232568820"/>
      <w:bookmarkStart w:id="18" w:name="_Toc233367203"/>
      <w:bookmarkStart w:id="19" w:name="X3d546febf7430a2ea3250247e57315bf530ac8e"/>
      <w:bookmarkStart w:id="20" w:name="_Toc233368253"/>
      <w:bookmarkEnd w:id="14"/>
      <w:r>
        <w:rPr>
          <w:rtl/>
        </w:rPr>
        <w:t>المطلب الثالث: تحليل XYZ ومصفوفة القرار ABC-XYZ</w:t>
      </w:r>
      <w:bookmarkEnd w:id="17"/>
      <w:bookmarkEnd w:id="18"/>
      <w:bookmarkEnd w:id="20"/>
    </w:p>
    <w:p w:rsidR="00E32E73" w:rsidRDefault="00453AAB" w:rsidP="00F8200B">
      <w:r>
        <w:rPr>
          <w:rtl/>
        </w:rPr>
        <w:t>يضيف تحليل XYZ بُعداً سلوكياً إلى تحليل ABC. يصنف الأصناف حسب استقرار الطلب باستخدام معامل التباين (CV):</w:t>
      </w:r>
    </w:p>
    <w:p w:rsidR="00E32E73" w:rsidRPr="00021F2A" w:rsidRDefault="00453AAB" w:rsidP="00F8200B">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pPr>
      <w:r>
        <w:rPr>
          <w:rtl/>
        </w:rPr>
        <w:t>حيث σ = الانحراف المعياري للطلب الدوري، وμ = متوسطه.</w:t>
      </w:r>
    </w:p>
    <w:p w:rsidR="00F8200B" w:rsidRDefault="00F8200B">
      <w:pPr>
        <w:rPr>
          <w:b/>
        </w:rPr>
      </w:pPr>
      <w:r>
        <w:rPr>
          <w:b/>
        </w:rPr>
        <w:br w:type="page"/>
      </w:r>
    </w:p>
    <w:p w:rsidR="00E32E73" w:rsidRDefault="00453AAB" w:rsidP="00F8200B">
      <w:pPr>
        <w:spacing w:before="120" w:after="60"/>
      </w:pPr>
      <w:r>
        <w:rPr>
          <w:b/>
        </w:rPr>
        <w:lastRenderedPageBreak/>
        <w:fldChar w:fldCharType="begin"/>
      </w:r>
      <w:r>
        <w:rPr>
          <w:b/>
        </w:rPr>
        <w:instrText xml:space="preserve"> SEQ جدول \* ARABIC \r 4 </w:instrText>
      </w:r>
      <w:r>
        <w:rPr>
          <w:b/>
        </w:rPr>
        <w:fldChar w:fldCharType="separate"/>
      </w:r>
      <w:bookmarkStart w:id="21" w:name="_Toc232568890"/>
      <w:r w:rsidR="00DD564C">
        <w:rPr>
          <w:b/>
          <w:noProof/>
        </w:rPr>
        <w:t>4</w:t>
      </w:r>
      <w:r>
        <w:rPr>
          <w:b/>
        </w:rPr>
        <w:fldChar w:fldCharType="end"/>
      </w:r>
      <w:r>
        <w:rPr>
          <w:b/>
          <w:szCs w:val="24"/>
          <w:rtl/>
        </w:rPr>
        <w:t>: المطلب الثالث: تحليل XYZ ومصفوفة القرار ABC-XYZ</w:t>
      </w:r>
      <w:bookmarkEnd w:id="2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06"/>
        <w:gridCol w:w="7473"/>
        <w:gridCol w:w="635"/>
        <w:gridCol w:w="678"/>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10572" w:type="dxa"/>
            <w:shd w:val="clear" w:color="auto" w:fill="0C447C"/>
            <w:vAlign w:val="center"/>
          </w:tcPr>
          <w:p w:rsidR="00E32E73" w:rsidRPr="00C02DDD" w:rsidRDefault="00453AAB" w:rsidP="00F8200B">
            <w:pPr>
              <w:pStyle w:val="Compact"/>
              <w:rPr>
                <w:sz w:val="22"/>
                <w:szCs w:val="22"/>
              </w:rPr>
            </w:pPr>
            <w:r w:rsidRPr="00C02DDD">
              <w:rPr>
                <w:b/>
                <w:color w:val="FFFFFF"/>
                <w:sz w:val="22"/>
                <w:szCs w:val="22"/>
                <w:rtl/>
              </w:rPr>
              <w:t>الفئة</w:t>
            </w:r>
          </w:p>
        </w:tc>
        <w:tc>
          <w:tcPr>
            <w:tcW w:w="21561" w:type="dxa"/>
            <w:shd w:val="clear" w:color="auto" w:fill="0C447C"/>
            <w:vAlign w:val="center"/>
          </w:tcPr>
          <w:p w:rsidR="00E32E73" w:rsidRPr="00C02DDD" w:rsidRDefault="00453AAB" w:rsidP="00F8200B">
            <w:pPr>
              <w:pStyle w:val="Compact"/>
              <w:rPr>
                <w:sz w:val="22"/>
                <w:szCs w:val="22"/>
              </w:rPr>
            </w:pPr>
            <w:r w:rsidRPr="00C02DDD">
              <w:rPr>
                <w:b/>
                <w:color w:val="FFFFFF"/>
                <w:sz w:val="22"/>
                <w:szCs w:val="22"/>
                <w:rtl/>
              </w:rPr>
              <w:t>معيار CV</w:t>
            </w:r>
          </w:p>
        </w:tc>
        <w:tc>
          <w:tcPr>
            <w:tcW w:w="-3" w:type="dxa"/>
            <w:shd w:val="clear" w:color="auto" w:fill="0C447C"/>
            <w:vAlign w:val="center"/>
          </w:tcPr>
          <w:p w:rsidR="00E32E73" w:rsidRPr="00C02DDD" w:rsidRDefault="00453AAB" w:rsidP="00F8200B">
            <w:pPr>
              <w:pStyle w:val="Compact"/>
              <w:rPr>
                <w:sz w:val="22"/>
                <w:szCs w:val="22"/>
              </w:rPr>
            </w:pPr>
            <w:r w:rsidRPr="00C02DDD">
              <w:rPr>
                <w:b/>
                <w:color w:val="FFFFFF"/>
                <w:sz w:val="22"/>
                <w:szCs w:val="22"/>
                <w:rtl/>
              </w:rPr>
              <w:t>طبيعة الطلب</w:t>
            </w:r>
          </w:p>
        </w:tc>
        <w:tc>
          <w:tcPr>
            <w:tcW w:w="-28332" w:type="dxa"/>
            <w:shd w:val="clear" w:color="auto" w:fill="0C447C"/>
            <w:vAlign w:val="center"/>
          </w:tcPr>
          <w:p w:rsidR="00E32E73" w:rsidRPr="00C02DDD" w:rsidRDefault="00453AAB" w:rsidP="00F8200B">
            <w:pPr>
              <w:pStyle w:val="Compact"/>
              <w:rPr>
                <w:sz w:val="22"/>
                <w:szCs w:val="22"/>
              </w:rPr>
            </w:pPr>
            <w:r w:rsidRPr="00C02DDD">
              <w:rPr>
                <w:b/>
                <w:color w:val="FFFFFF"/>
                <w:sz w:val="22"/>
                <w:szCs w:val="22"/>
                <w:rtl/>
              </w:rPr>
              <w:t>السياسة المناسبة</w:t>
            </w:r>
          </w:p>
        </w:tc>
      </w:tr>
      <w:tr w:rsidR="00E32E73" w:rsidRPr="00C02DDD" w:rsidTr="00F8200B">
        <w:trPr>
          <w:cantSplit/>
          <w:jc w:val="center"/>
        </w:trPr>
        <w:tc>
          <w:tcPr>
            <w:tcW w:w="-10572" w:type="dxa"/>
            <w:shd w:val="clear" w:color="auto" w:fill="EBF5FB"/>
            <w:vAlign w:val="center"/>
          </w:tcPr>
          <w:p w:rsidR="00E32E73" w:rsidRPr="00C02DDD" w:rsidRDefault="00453AAB" w:rsidP="00F8200B">
            <w:pPr>
              <w:pStyle w:val="Compact"/>
              <w:rPr>
                <w:sz w:val="22"/>
                <w:szCs w:val="22"/>
              </w:rPr>
            </w:pPr>
            <w:r w:rsidRPr="00C02DDD">
              <w:rPr>
                <w:bCs/>
                <w:color w:val="000000"/>
                <w:rtl/>
              </w:rPr>
              <w:t>X</w:t>
            </w:r>
          </w:p>
        </w:tc>
        <w:tc>
          <w:tcPr>
            <w:tcW w:w="21561" w:type="dxa"/>
            <w:shd w:val="clear" w:color="auto" w:fill="EBF5FB"/>
            <w:vAlign w:val="center"/>
          </w:tcPr>
          <w:p w:rsidR="00E32E73" w:rsidRPr="00C02DDD" w:rsidRDefault="00453AAB" w:rsidP="00F8200B">
            <w:pPr>
              <w:pStyle w:val="Compact"/>
              <w:rPr>
                <w:sz w:val="22"/>
                <w:szCs w:val="22"/>
              </w:rPr>
            </w:pPr>
            <w:r w:rsidRPr="00C02DDD">
              <w:rPr>
                <w:color w:val="000000"/>
                <w:rtl/>
              </w:rPr>
              <w:t>CV &lt; 0.10</w:t>
            </w:r>
          </w:p>
        </w:tc>
        <w:tc>
          <w:tcPr>
            <w:tcW w:w="-3" w:type="dxa"/>
            <w:shd w:val="clear" w:color="auto" w:fill="EBF5FB"/>
            <w:vAlign w:val="center"/>
          </w:tcPr>
          <w:p w:rsidR="00E32E73" w:rsidRPr="00C02DDD" w:rsidRDefault="00453AAB" w:rsidP="00F8200B">
            <w:pPr>
              <w:pStyle w:val="Compact"/>
              <w:rPr>
                <w:sz w:val="22"/>
                <w:szCs w:val="22"/>
              </w:rPr>
            </w:pPr>
            <w:r w:rsidRPr="00C02DDD">
              <w:rPr>
                <w:color w:val="000000"/>
                <w:sz w:val="22"/>
                <w:szCs w:val="22"/>
                <w:rtl/>
              </w:rPr>
              <w:t>مستقر وقابل للتنبؤ</w:t>
            </w:r>
          </w:p>
        </w:tc>
        <w:tc>
          <w:tcPr>
            <w:tcW w:w="-28332" w:type="dxa"/>
            <w:shd w:val="clear" w:color="auto" w:fill="EBF5FB"/>
            <w:vAlign w:val="center"/>
          </w:tcPr>
          <w:p w:rsidR="00E32E73" w:rsidRPr="00C02DDD" w:rsidRDefault="00453AAB" w:rsidP="00F8200B">
            <w:pPr>
              <w:pStyle w:val="Compact"/>
              <w:rPr>
                <w:sz w:val="22"/>
                <w:szCs w:val="22"/>
              </w:rPr>
            </w:pPr>
            <w:r w:rsidRPr="00C02DDD">
              <w:rPr>
                <w:color w:val="000000"/>
                <w:sz w:val="22"/>
                <w:szCs w:val="22"/>
                <w:rtl/>
              </w:rPr>
              <w:t>نموذج ويلسون الصارم</w:t>
            </w:r>
          </w:p>
        </w:tc>
      </w:tr>
      <w:tr w:rsidR="00E32E73" w:rsidRPr="00C02DDD" w:rsidTr="00F8200B">
        <w:trPr>
          <w:cantSplit/>
          <w:jc w:val="center"/>
        </w:trPr>
        <w:tc>
          <w:tcPr>
            <w:tcW w:w="-10572" w:type="dxa"/>
            <w:shd w:val="clear" w:color="auto" w:fill="FFFFFF"/>
            <w:vAlign w:val="center"/>
          </w:tcPr>
          <w:p w:rsidR="00E32E73" w:rsidRPr="00C02DDD" w:rsidRDefault="00453AAB" w:rsidP="00F8200B">
            <w:pPr>
              <w:pStyle w:val="Compact"/>
              <w:rPr>
                <w:sz w:val="22"/>
                <w:szCs w:val="22"/>
              </w:rPr>
            </w:pPr>
            <w:r w:rsidRPr="00C02DDD">
              <w:rPr>
                <w:bCs/>
                <w:color w:val="000000"/>
                <w:rtl/>
              </w:rPr>
              <w:t>Y</w:t>
            </w:r>
          </w:p>
        </w:tc>
        <w:tc>
          <w:tcPr>
            <w:tcW w:w="21561" w:type="dxa"/>
            <w:shd w:val="clear" w:color="auto" w:fill="FFFFFF"/>
            <w:vAlign w:val="center"/>
          </w:tcPr>
          <w:p w:rsidR="00E32E73" w:rsidRPr="00C02DDD" w:rsidRDefault="00453AAB" w:rsidP="00F8200B">
            <w:pPr>
              <w:pStyle w:val="Compact"/>
              <w:rPr>
                <w:sz w:val="22"/>
                <w:szCs w:val="22"/>
              </w:rPr>
            </w:pPr>
            <w:r w:rsidRPr="00C02DDD">
              <w:rPr>
                <w:color w:val="000000"/>
                <w:rtl/>
              </w:rPr>
              <w:t>0.10 ≤ CV &lt; 0.25</w:t>
            </w:r>
          </w:p>
        </w:tc>
        <w:tc>
          <w:tcPr>
            <w:tcW w:w="-3" w:type="dxa"/>
            <w:shd w:val="clear" w:color="auto" w:fill="FFFFFF"/>
            <w:vAlign w:val="center"/>
          </w:tcPr>
          <w:p w:rsidR="00E32E73" w:rsidRPr="00C02DDD" w:rsidRDefault="00453AAB" w:rsidP="00F8200B">
            <w:pPr>
              <w:pStyle w:val="Compact"/>
              <w:rPr>
                <w:sz w:val="22"/>
                <w:szCs w:val="22"/>
              </w:rPr>
            </w:pPr>
            <w:r w:rsidRPr="00C02DDD">
              <w:rPr>
                <w:color w:val="000000"/>
                <w:sz w:val="22"/>
                <w:szCs w:val="22"/>
                <w:rtl/>
              </w:rPr>
              <w:t>تذبذب موسمي معتدل</w:t>
            </w:r>
          </w:p>
        </w:tc>
        <w:tc>
          <w:tcPr>
            <w:tcW w:w="-28332" w:type="dxa"/>
            <w:shd w:val="clear" w:color="auto" w:fill="FFFFFF"/>
            <w:vAlign w:val="center"/>
          </w:tcPr>
          <w:p w:rsidR="00E32E73" w:rsidRPr="00C02DDD" w:rsidRDefault="00453AAB" w:rsidP="00F8200B">
            <w:pPr>
              <w:pStyle w:val="Compact"/>
              <w:rPr>
                <w:sz w:val="22"/>
                <w:szCs w:val="22"/>
              </w:rPr>
            </w:pPr>
            <w:r w:rsidRPr="00C02DDD">
              <w:rPr>
                <w:color w:val="000000"/>
                <w:sz w:val="22"/>
                <w:szCs w:val="22"/>
                <w:rtl/>
              </w:rPr>
              <w:t>مخزون أمان مُعزَّز</w:t>
            </w:r>
          </w:p>
        </w:tc>
      </w:tr>
      <w:tr w:rsidR="00E32E73" w:rsidRPr="00C02DDD" w:rsidTr="00F8200B">
        <w:trPr>
          <w:cantSplit/>
          <w:jc w:val="center"/>
        </w:trPr>
        <w:tc>
          <w:tcPr>
            <w:tcW w:w="-10572" w:type="dxa"/>
            <w:shd w:val="clear" w:color="auto" w:fill="EBF5FB"/>
            <w:vAlign w:val="center"/>
          </w:tcPr>
          <w:p w:rsidR="00E32E73" w:rsidRPr="00C02DDD" w:rsidRDefault="00453AAB" w:rsidP="00F8200B">
            <w:pPr>
              <w:pStyle w:val="Compact"/>
              <w:rPr>
                <w:sz w:val="22"/>
                <w:szCs w:val="22"/>
              </w:rPr>
            </w:pPr>
            <w:r w:rsidRPr="00C02DDD">
              <w:rPr>
                <w:bCs/>
                <w:color w:val="000000"/>
                <w:rtl/>
              </w:rPr>
              <w:t>Z</w:t>
            </w:r>
          </w:p>
        </w:tc>
        <w:tc>
          <w:tcPr>
            <w:tcW w:w="21561" w:type="dxa"/>
            <w:shd w:val="clear" w:color="auto" w:fill="EBF5FB"/>
            <w:vAlign w:val="center"/>
          </w:tcPr>
          <w:p w:rsidR="00E32E73" w:rsidRPr="00C02DDD" w:rsidRDefault="00453AAB" w:rsidP="00F8200B">
            <w:pPr>
              <w:pStyle w:val="Compact"/>
              <w:rPr>
                <w:sz w:val="22"/>
                <w:szCs w:val="22"/>
              </w:rPr>
            </w:pPr>
            <w:r w:rsidRPr="00C02DDD">
              <w:rPr>
                <w:color w:val="000000"/>
                <w:rtl/>
              </w:rPr>
              <w:t>CV ≥ 0.25</w:t>
            </w:r>
          </w:p>
        </w:tc>
        <w:tc>
          <w:tcPr>
            <w:tcW w:w="-3" w:type="dxa"/>
            <w:shd w:val="clear" w:color="auto" w:fill="EBF5FB"/>
            <w:vAlign w:val="center"/>
          </w:tcPr>
          <w:p w:rsidR="00E32E73" w:rsidRPr="00C02DDD" w:rsidRDefault="00453AAB" w:rsidP="00F8200B">
            <w:pPr>
              <w:pStyle w:val="Compact"/>
              <w:rPr>
                <w:sz w:val="22"/>
                <w:szCs w:val="22"/>
              </w:rPr>
            </w:pPr>
            <w:r w:rsidRPr="00C02DDD">
              <w:rPr>
                <w:color w:val="000000"/>
                <w:sz w:val="22"/>
                <w:szCs w:val="22"/>
                <w:rtl/>
              </w:rPr>
              <w:t>غير منتظم</w:t>
            </w:r>
          </w:p>
        </w:tc>
        <w:tc>
          <w:tcPr>
            <w:tcW w:w="-28332" w:type="dxa"/>
            <w:shd w:val="clear" w:color="auto" w:fill="EBF5FB"/>
            <w:vAlign w:val="center"/>
          </w:tcPr>
          <w:p w:rsidR="00E32E73" w:rsidRPr="00C02DDD" w:rsidRDefault="00453AAB" w:rsidP="00F8200B">
            <w:pPr>
              <w:pStyle w:val="Compact"/>
              <w:rPr>
                <w:sz w:val="22"/>
                <w:szCs w:val="22"/>
              </w:rPr>
            </w:pPr>
            <w:r w:rsidRPr="00C02DDD">
              <w:rPr>
                <w:color w:val="000000"/>
                <w:sz w:val="22"/>
                <w:szCs w:val="22"/>
                <w:rtl/>
              </w:rPr>
              <w:t>احتياط استثنائي</w:t>
            </w:r>
          </w:p>
        </w:tc>
      </w:tr>
    </w:tbl>
    <w:p w:rsidR="00E32E73" w:rsidRPr="00086695" w:rsidRDefault="00453AAB" w:rsidP="00F8200B">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
      </w:r>
      <w:r w:rsidRPr="00086695">
        <w:rPr>
          <w:rStyle w:val="FootnoteReference"/>
        </w:rPr>
        <w:footnoteReference w:id="2"/>
      </w:r>
      <w:r w:rsidRPr="00086695">
        <w:rPr>
          <w:rStyle w:val="FootnoteReference"/>
        </w:rPr>
        <w:footnoteReference w:id="3"/>
      </w:r>
      <w:r w:rsidRPr="00086695">
        <w:rPr>
          <w:rStyle w:val="FootnoteReference"/>
        </w:rPr>
        <w:footnoteReference w:id="4"/>
      </w:r>
      <w:r w:rsidRPr="00086695">
        <w:rPr>
          <w:rStyle w:val="FootnoteReference"/>
        </w:rPr>
        <w:footnoteReference w:id="5"/>
      </w:r>
      <w:r w:rsidRPr="00086695">
        <w:rPr>
          <w:rStyle w:val="FootnoteReference"/>
        </w:rPr>
        <w:footnoteReference w:id="6"/>
      </w:r>
      <w:r w:rsidRPr="00086695">
        <w:rPr>
          <w:rStyle w:val="FootnoteReference"/>
        </w:rPr>
        <w:footnoteReference w:id="7"/>
      </w:r>
      <w:r w:rsidRPr="00086695">
        <w:rPr>
          <w:rStyle w:val="FootnoteReference"/>
        </w:rPr>
        <w:footnoteReference w:id="8"/>
      </w:r>
      <w:r w:rsidRPr="00086695">
        <w:rPr>
          <w:rStyle w:val="FootnoteReference"/>
        </w:rPr>
        <w:footnoteReference w:id="9"/>
      </w:r>
      <w:r w:rsidRPr="00086695">
        <w:rPr>
          <w:rStyle w:val="FootnoteReference"/>
        </w:rPr>
        <w:footnoteReference w:id="10"/>
      </w:r>
    </w:p>
    <w:p w:rsidR="00E32E73" w:rsidRDefault="00E0295E" w:rsidP="00F8200B">
      <w:r>
        <w:lastRenderedPageBreak/>
        <w:pict w14:anchorId="6B7690C3">
          <v:rect id="_x0000_i1034" style="width:0;height:1.5pt" o:hralign="right" o:hrstd="t" o:hr="t"/>
        </w:pict>
      </w:r>
    </w:p>
    <w:p w:rsidR="00075A2A" w:rsidRPr="007A2C79" w:rsidRDefault="00453AAB" w:rsidP="007A2C79">
      <w:pPr>
        <w:rPr>
          <w:rtl/>
        </w:rPr>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22" w:name="المبحث-الثاني-الإطار-الجغرافي-والمؤسسي"/>
      <w:bookmarkEnd w:id="6"/>
      <w:bookmarkEnd w:id="19"/>
    </w:p>
    <w:p w:rsidR="00E32E73" w:rsidRDefault="00453AAB" w:rsidP="007A2C79">
      <w:pPr>
        <w:pStyle w:val="Heading2"/>
      </w:pPr>
      <w:bookmarkStart w:id="23" w:name="_Toc232568821"/>
      <w:bookmarkStart w:id="24" w:name="_Toc233367204"/>
      <w:bookmarkStart w:id="25" w:name="_Toc233368254"/>
      <w:r>
        <w:rPr>
          <w:rFonts w:ascii="Traditional Arabic" w:hAnsi="Traditional Arabic"/>
          <w:rtl/>
        </w:rPr>
        <w:t>المبحث الثاني: الإطار الجغرافي والمؤسسي</w:t>
      </w:r>
      <w:bookmarkEnd w:id="23"/>
      <w:bookmarkEnd w:id="24"/>
      <w:bookmarkEnd w:id="25"/>
    </w:p>
    <w:p w:rsidR="00E32E73" w:rsidRDefault="00453AAB" w:rsidP="007A2C79">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pPr>
      <w:bookmarkStart w:id="26" w:name="_Toc232568822"/>
      <w:bookmarkStart w:id="27" w:name="_Toc233367205"/>
      <w:bookmarkStart w:id="28" w:name="Xa214dcfe6b381ea1f68aa2f47f12b1f1067a3e5"/>
      <w:bookmarkStart w:id="29" w:name="_Toc233368255"/>
      <w:r>
        <w:rPr>
          <w:rtl/>
        </w:rPr>
        <w:t>المطلب الأول: ولاية البيض — الإطار الجغرافي والأثر اللوجيستي</w:t>
      </w:r>
      <w:bookmarkEnd w:id="26"/>
      <w:bookmarkEnd w:id="27"/>
      <w:bookmarkEnd w:id="29"/>
    </w:p>
    <w:p w:rsidR="00E32E73" w:rsidRDefault="00453AAB" w:rsidP="007A2C79">
      <w:pPr>
        <w:pStyle w:val="Heading4"/>
      </w:pPr>
      <w:bookmarkStart w:id="30" w:name="أولاً-الموقع-والخصائص-الجغرافية"/>
      <w:r>
        <w:rPr>
          <w:rtl/>
        </w:rPr>
        <w:t>أولاً: الموقع والخصائص الجغرافية</w:t>
      </w:r>
    </w:p>
    <w:p w:rsidR="00E32E73" w:rsidRDefault="00453AAB" w:rsidP="007A2C79">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pPr>
      <w:bookmarkStart w:id="31" w:name="ثانياً-تأثير-الموقع-على-سلاسل-الإمداد"/>
      <w:bookmarkEnd w:id="30"/>
      <w:r>
        <w:rPr>
          <w:rtl/>
        </w:rPr>
        <w:t>ثانياً: تأثير الموقع على سلاسل الإمداد</w:t>
      </w:r>
    </w:p>
    <w:p w:rsidR="00E32E73" w:rsidRDefault="00453AAB" w:rsidP="007A2C79">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7A2C79" w:rsidRDefault="007A2C79">
      <w:pPr>
        <w:rPr>
          <w:rFonts w:eastAsiaTheme="majorEastAsia" w:cstheme="majorBidi"/>
          <w:b/>
          <w:color w:val="0C447C"/>
          <w:sz w:val="32"/>
          <w:szCs w:val="24"/>
          <w:rtl/>
        </w:rPr>
      </w:pPr>
      <w:bookmarkStart w:id="32" w:name="_Toc232568823"/>
      <w:bookmarkStart w:id="33" w:name="X3f57fa00f89ba85d9588878684ea58fb7f040ef"/>
      <w:bookmarkEnd w:id="28"/>
      <w:bookmarkEnd w:id="31"/>
      <w:r>
        <w:rPr>
          <w:rtl/>
        </w:rPr>
        <w:br w:type="page"/>
      </w:r>
    </w:p>
    <w:p w:rsidR="00E32E73" w:rsidRDefault="00453AAB" w:rsidP="007A2C79">
      <w:pPr>
        <w:pStyle w:val="Heading3"/>
      </w:pPr>
      <w:bookmarkStart w:id="34" w:name="_Toc233367206"/>
      <w:bookmarkStart w:id="35" w:name="_Toc233368256"/>
      <w:r>
        <w:rPr>
          <w:rtl/>
        </w:rPr>
        <w:lastRenderedPageBreak/>
        <w:t>المطلب الثاني: تقديم مديرية التربية لولاية البيض</w:t>
      </w:r>
      <w:bookmarkEnd w:id="32"/>
      <w:bookmarkEnd w:id="34"/>
      <w:bookmarkEnd w:id="35"/>
    </w:p>
    <w:p w:rsidR="00E32E73" w:rsidRDefault="00453AAB" w:rsidP="007A2C79">
      <w:pPr>
        <w:pStyle w:val="Heading4"/>
      </w:pPr>
      <w:bookmarkStart w:id="36" w:name="أولاً-الوضع-القانوني-والمهام-المؤسسية"/>
      <w:r>
        <w:rPr>
          <w:rtl/>
        </w:rPr>
        <w:t>أولاً: الوضع القانوني والمهام المؤسسية</w:t>
      </w:r>
    </w:p>
    <w:p w:rsidR="00E32E73" w:rsidRDefault="00453AAB" w:rsidP="007A2C79">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11"/>
      </w:r>
      <w:r>
        <w:rPr>
          <w:rtl/>
        </w:rPr>
        <w:t>.</w:t>
      </w:r>
    </w:p>
    <w:p w:rsidR="00E32E73" w:rsidRDefault="00453AAB" w:rsidP="00852C2B">
      <w:pPr>
        <w:pStyle w:val="Heading4"/>
      </w:pPr>
      <w:bookmarkStart w:id="37" w:name="Xc10f18e2a5d305a6853afa4a27d05a6ff2b98b8"/>
      <w:bookmarkEnd w:id="36"/>
      <w:r>
        <w:rPr>
          <w:rtl/>
        </w:rPr>
        <w:t>ثانياً: الهيكل التنظيمي وعلاقته بدورة التخزين</w:t>
      </w:r>
    </w:p>
    <w:p w:rsidR="00E32E73" w:rsidRDefault="00453AAB" w:rsidP="00852C2B">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38" w:name="Xe95b080e745ed60cca3f74edd213d00166ee89f"/>
      <w:bookmarkEnd w:id="33"/>
      <w:bookmarkEnd w:id="37"/>
      <w:r>
        <w:rPr>
          <w:rtl/>
        </w:rPr>
        <w:br w:type="page"/>
      </w:r>
    </w:p>
    <w:p w:rsidR="00E32E73" w:rsidRDefault="00453AAB" w:rsidP="00852C2B">
      <w:pPr>
        <w:pStyle w:val="Heading3"/>
      </w:pPr>
      <w:bookmarkStart w:id="39" w:name="_Toc232568824"/>
      <w:bookmarkStart w:id="40" w:name="_Toc233367207"/>
      <w:bookmarkStart w:id="41" w:name="_Toc233368257"/>
      <w:r>
        <w:rPr>
          <w:rtl/>
        </w:rPr>
        <w:lastRenderedPageBreak/>
        <w:t>المطلب الثالث: وصف مصلحة المخازن وتقييم بيئتها التشغيلية</w:t>
      </w:r>
      <w:bookmarkEnd w:id="39"/>
      <w:bookmarkEnd w:id="40"/>
      <w:bookmarkEnd w:id="41"/>
    </w:p>
    <w:p w:rsidR="00E32E73" w:rsidRDefault="00453AAB" w:rsidP="00852C2B">
      <w:pPr>
        <w:pStyle w:val="Heading4"/>
      </w:pPr>
      <w:bookmarkStart w:id="42" w:name="أولاً-البنية-المادية-والواقع-التجهيزي"/>
      <w:r>
        <w:rPr>
          <w:rtl/>
        </w:rPr>
        <w:t>أولاً: البنية المادية والواقع التجهيزي</w:t>
      </w:r>
    </w:p>
    <w:p w:rsidR="00E32E73" w:rsidRDefault="00453AAB" w:rsidP="00852C2B">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12"/>
      </w:r>
      <w:r>
        <w:rPr>
          <w:rtl/>
        </w:rPr>
        <w:t>.</w:t>
      </w:r>
    </w:p>
    <w:p w:rsidR="00431332" w:rsidRDefault="00431332" w:rsidP="00852C2B">
      <w:pPr>
        <w:rPr>
          <w:rFonts w:eastAsiaTheme="majorEastAsia" w:cstheme="majorBidi"/>
          <w:i/>
          <w:iCs/>
          <w:color w:val="0F4761" w:themeColor="accent1" w:themeShade="BF"/>
          <w:rtl/>
        </w:rPr>
      </w:pPr>
      <w:bookmarkStart w:id="43" w:name="X8d4475a33de70275b14b996fad99b3aa8eab185"/>
      <w:bookmarkEnd w:id="42"/>
      <w:r>
        <w:rPr>
          <w:rtl/>
        </w:rPr>
        <w:br w:type="page"/>
      </w:r>
    </w:p>
    <w:p w:rsidR="00E32E73" w:rsidRDefault="00453AAB" w:rsidP="00852C2B">
      <w:pPr>
        <w:pStyle w:val="Heading4"/>
      </w:pPr>
      <w:r>
        <w:rPr>
          <w:rtl/>
        </w:rPr>
        <w:lastRenderedPageBreak/>
        <w:t>ثانياً: نظام التسيير الحالي وقيوده الهيكلية</w:t>
      </w:r>
    </w:p>
    <w:p w:rsidR="00E32E73" w:rsidRDefault="00453AAB" w:rsidP="00852C2B">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E0295E" w:rsidP="00852C2B">
      <w:r>
        <w:pict w14:anchorId="3D123EA4">
          <v:rect id="_x0000_i1035" style="width:0;height:1.5pt" o:hralign="right" o:hrstd="t" o:hr="t"/>
        </w:pict>
      </w:r>
    </w:p>
    <w:p w:rsidR="00E32E73" w:rsidRDefault="00453AAB" w:rsidP="00852C2B">
      <w:pPr>
        <w:pStyle w:val="Heading2"/>
      </w:pPr>
      <w:bookmarkStart w:id="44" w:name="_Toc232568825"/>
      <w:bookmarkStart w:id="45" w:name="_Toc233367208"/>
      <w:bookmarkStart w:id="46" w:name="X45c22bf0528f185d6de6f59ddda56ed6c67ca33"/>
      <w:bookmarkStart w:id="47" w:name="_Toc233368258"/>
      <w:bookmarkEnd w:id="22"/>
      <w:bookmarkEnd w:id="38"/>
      <w:bookmarkEnd w:id="43"/>
      <w:r>
        <w:rPr>
          <w:rFonts w:ascii="Traditional Arabic" w:hAnsi="Traditional Arabic"/>
          <w:rtl/>
        </w:rPr>
        <w:t>المبحث الثالث: التشخيص الميداني وتحليل الفجوات</w:t>
      </w:r>
      <w:bookmarkEnd w:id="44"/>
      <w:bookmarkEnd w:id="45"/>
      <w:bookmarkEnd w:id="47"/>
    </w:p>
    <w:p w:rsidR="00E32E73" w:rsidRDefault="00453AAB" w:rsidP="00852C2B">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rPr>
          <w:rFonts w:eastAsiaTheme="majorEastAsia" w:cstheme="majorBidi"/>
          <w:b/>
          <w:color w:val="0C447C"/>
          <w:sz w:val="32"/>
          <w:szCs w:val="24"/>
          <w:rtl/>
        </w:rPr>
      </w:pPr>
      <w:bookmarkStart w:id="48" w:name="المطلب-الأول-التحليل-الكمي--جدول-رقم-04"/>
      <w:r>
        <w:rPr>
          <w:rtl/>
        </w:rPr>
        <w:br w:type="page"/>
      </w:r>
    </w:p>
    <w:p w:rsidR="00E32E73" w:rsidRDefault="00453AAB" w:rsidP="00852C2B">
      <w:pPr>
        <w:pStyle w:val="Heading3"/>
      </w:pPr>
      <w:bookmarkStart w:id="49" w:name="_Toc232568826"/>
      <w:bookmarkStart w:id="50" w:name="_Toc233367209"/>
      <w:bookmarkStart w:id="51" w:name="_Toc233368259"/>
      <w:r>
        <w:rPr>
          <w:rtl/>
        </w:rPr>
        <w:lastRenderedPageBreak/>
        <w:t>المطلب الأول: التحليل الكمي — جدول رقم 04</w:t>
      </w:r>
      <w:bookmarkEnd w:id="49"/>
      <w:bookmarkEnd w:id="50"/>
      <w:bookmarkEnd w:id="51"/>
    </w:p>
    <w:p w:rsidR="00E32E73" w:rsidRDefault="00453AAB" w:rsidP="00852C2B">
      <w:r>
        <w:rPr>
          <w:rtl/>
        </w:rPr>
        <w:t>المؤشرات الكمية المثالية المحتسبة وفق نموذج Wilson EOQ:</w:t>
      </w:r>
    </w:p>
    <w:p w:rsidR="00E32E73" w:rsidRDefault="00453AAB" w:rsidP="00852C2B">
      <w:pPr>
        <w:keepNext/>
      </w:pPr>
      <w:r>
        <w:rPr>
          <w:b/>
          <w:bCs/>
          <w:rtl/>
        </w:rPr>
        <w:t>جدول رقم 04: المؤشرات الكمية المثالية للأصناف الاستراتيجية</w:t>
      </w:r>
    </w:p>
    <w:p w:rsidR="00E32E73" w:rsidRDefault="00453AAB" w:rsidP="00852C2B">
      <w:pPr>
        <w:spacing w:before="120" w:after="60"/>
      </w:pPr>
      <w:r>
        <w:rPr>
          <w:b/>
        </w:rPr>
        <w:fldChar w:fldCharType="begin"/>
      </w:r>
      <w:r>
        <w:rPr>
          <w:b/>
        </w:rPr>
        <w:instrText xml:space="preserve"> SEQ جدول \* ARABIC \r 5 </w:instrText>
      </w:r>
      <w:r>
        <w:rPr>
          <w:b/>
        </w:rPr>
        <w:fldChar w:fldCharType="separate"/>
      </w:r>
      <w:bookmarkStart w:id="52" w:name="_Toc232568891"/>
      <w:r w:rsidR="00DD564C">
        <w:rPr>
          <w:b/>
          <w:noProof/>
        </w:rPr>
        <w:t>5</w:t>
      </w:r>
      <w:r>
        <w:rPr>
          <w:b/>
        </w:rPr>
        <w:fldChar w:fldCharType="end"/>
      </w:r>
      <w:r>
        <w:rPr>
          <w:b/>
          <w:szCs w:val="24"/>
          <w:rtl/>
        </w:rPr>
        <w:t>: جدول رقم 04: المؤشرات الكمية المثالية للأصناف الاستراتيجية</w:t>
      </w:r>
      <w:bookmarkEnd w:id="52"/>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099"/>
        <w:gridCol w:w="758"/>
        <w:gridCol w:w="898"/>
        <w:gridCol w:w="747"/>
        <w:gridCol w:w="1717"/>
        <w:gridCol w:w="911"/>
        <w:gridCol w:w="2110"/>
        <w:gridCol w:w="952"/>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6617"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الصنف</w:t>
            </w:r>
          </w:p>
        </w:tc>
        <w:tc>
          <w:tcPr>
            <w:tcW w:w="-16209"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الطلب السنوي (D)</w:t>
            </w:r>
          </w:p>
        </w:tc>
        <w:tc>
          <w:tcPr>
            <w:tcW w:w="-30601"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تكلفة الطلب (S)</w:t>
            </w:r>
          </w:p>
        </w:tc>
        <w:tc>
          <w:tcPr>
            <w:tcW w:w="-30601"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سعر الوحدة (PU)</w:t>
            </w:r>
          </w:p>
        </w:tc>
        <w:tc>
          <w:tcPr>
            <w:tcW w:w="19939"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معدل الاحتفاظ (I)</w:t>
            </w:r>
          </w:p>
        </w:tc>
        <w:tc>
          <w:tcPr>
            <w:tcW w:w="-9986"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الكمية الاقتصادية (Q*)</w:t>
            </w:r>
          </w:p>
        </w:tc>
        <w:tc>
          <w:tcPr>
            <w:tcW w:w="27434"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نقطة إعادة الطلب (ROP)</w:t>
            </w:r>
          </w:p>
        </w:tc>
        <w:tc>
          <w:tcPr>
            <w:tcW w:w="5882" w:type="dxa"/>
            <w:shd w:val="clear" w:color="auto" w:fill="0C447C"/>
            <w:vAlign w:val="center"/>
          </w:tcPr>
          <w:p w:rsidR="00E32E73" w:rsidRPr="002E1A3C" w:rsidRDefault="00453AAB" w:rsidP="001C3D34">
            <w:pPr>
              <w:pStyle w:val="Compact"/>
              <w:rPr>
                <w:sz w:val="24"/>
                <w:szCs w:val="24"/>
              </w:rPr>
            </w:pPr>
            <w:r w:rsidRPr="002E1A3C">
              <w:rPr>
                <w:b/>
                <w:color w:val="FFFFFF"/>
                <w:sz w:val="24"/>
                <w:szCs w:val="24"/>
                <w:rtl/>
              </w:rPr>
              <w:t>مخزون الأمان (SS)</w:t>
            </w:r>
          </w:p>
        </w:tc>
      </w:tr>
      <w:tr w:rsidR="002E1A3C" w:rsidRPr="002E1A3C" w:rsidTr="001C3D34">
        <w:trPr>
          <w:cantSplit/>
          <w:jc w:val="right"/>
        </w:trPr>
        <w:tc>
          <w:tcPr>
            <w:tcW w:w="6617" w:type="dxa"/>
            <w:shd w:val="clear" w:color="auto" w:fill="EBF5FB"/>
            <w:vAlign w:val="center"/>
          </w:tcPr>
          <w:p w:rsidR="00E32E73" w:rsidRPr="002E1A3C" w:rsidRDefault="00453AAB" w:rsidP="001C3D34">
            <w:pPr>
              <w:pStyle w:val="Compact"/>
              <w:rPr>
                <w:sz w:val="24"/>
                <w:szCs w:val="24"/>
              </w:rPr>
            </w:pPr>
            <w:r w:rsidRPr="002E1A3C">
              <w:rPr>
                <w:bCs/>
                <w:color w:val="000000"/>
                <w:rtl/>
              </w:rPr>
              <w:t>ART-001</w:t>
            </w:r>
            <w:r w:rsidRPr="002E1A3C">
              <w:rPr>
                <w:color w:val="000000"/>
                <w:rtl/>
              </w:rPr>
              <w:t xml:space="preserve"> Toner G030</w:t>
            </w:r>
          </w:p>
        </w:tc>
        <w:tc>
          <w:tcPr>
            <w:tcW w:w="-16209" w:type="dxa"/>
            <w:shd w:val="clear" w:color="auto" w:fill="EBF5FB"/>
            <w:vAlign w:val="center"/>
          </w:tcPr>
          <w:p w:rsidR="00E32E73" w:rsidRPr="002E1A3C" w:rsidRDefault="00453AAB" w:rsidP="001C3D34">
            <w:pPr>
              <w:pStyle w:val="Compact"/>
              <w:rPr>
                <w:sz w:val="24"/>
                <w:szCs w:val="24"/>
              </w:rPr>
            </w:pPr>
            <w:r w:rsidRPr="002E1A3C">
              <w:rPr>
                <w:bCs/>
                <w:color w:val="000000"/>
                <w:rtl/>
              </w:rPr>
              <w:t>1,546</w:t>
            </w:r>
          </w:p>
        </w:tc>
        <w:tc>
          <w:tcPr>
            <w:tcW w:w="-30601" w:type="dxa"/>
            <w:shd w:val="clear" w:color="auto" w:fill="EBF5FB"/>
            <w:vAlign w:val="center"/>
          </w:tcPr>
          <w:p w:rsidR="00E32E73" w:rsidRPr="002E1A3C" w:rsidRDefault="00453AAB" w:rsidP="001C3D34">
            <w:pPr>
              <w:pStyle w:val="Compact"/>
              <w:rPr>
                <w:sz w:val="24"/>
                <w:szCs w:val="24"/>
              </w:rPr>
            </w:pPr>
            <w:r w:rsidRPr="002E1A3C">
              <w:rPr>
                <w:bCs/>
                <w:color w:val="000000"/>
                <w:rtl/>
              </w:rPr>
              <w:t>801.45</w:t>
            </w:r>
          </w:p>
        </w:tc>
        <w:tc>
          <w:tcPr>
            <w:tcW w:w="-30601" w:type="dxa"/>
            <w:shd w:val="clear" w:color="auto" w:fill="EBF5FB"/>
            <w:vAlign w:val="center"/>
          </w:tcPr>
          <w:p w:rsidR="00E32E73" w:rsidRPr="002E1A3C" w:rsidRDefault="00453AAB" w:rsidP="001C3D34">
            <w:pPr>
              <w:pStyle w:val="Compact"/>
              <w:rPr>
                <w:sz w:val="24"/>
                <w:szCs w:val="24"/>
              </w:rPr>
            </w:pPr>
            <w:r w:rsidRPr="002E1A3C">
              <w:rPr>
                <w:bCs/>
                <w:color w:val="000000"/>
                <w:rtl/>
              </w:rPr>
              <w:t>400</w:t>
            </w:r>
          </w:p>
        </w:tc>
        <w:tc>
          <w:tcPr>
            <w:tcW w:w="19939" w:type="dxa"/>
            <w:shd w:val="clear" w:color="auto" w:fill="EBF5FB"/>
            <w:vAlign w:val="center"/>
          </w:tcPr>
          <w:p w:rsidR="00E32E73" w:rsidRPr="002E1A3C" w:rsidRDefault="00453AAB" w:rsidP="001C3D34">
            <w:pPr>
              <w:pStyle w:val="Compact"/>
              <w:rPr>
                <w:sz w:val="24"/>
                <w:szCs w:val="24"/>
              </w:rPr>
            </w:pPr>
            <w:r w:rsidRPr="002E1A3C">
              <w:rPr>
                <w:bCs/>
                <w:color w:val="000000"/>
                <w:rtl/>
              </w:rPr>
              <w:t>20%</w:t>
            </w:r>
          </w:p>
        </w:tc>
        <w:tc>
          <w:tcPr>
            <w:tcW w:w="-9986" w:type="dxa"/>
            <w:shd w:val="clear" w:color="auto" w:fill="EBF5FB"/>
            <w:vAlign w:val="center"/>
          </w:tcPr>
          <w:p w:rsidR="00E32E73" w:rsidRPr="002E1A3C" w:rsidRDefault="00453AAB" w:rsidP="001C3D34">
            <w:pPr>
              <w:pStyle w:val="Compact"/>
              <w:rPr>
                <w:sz w:val="24"/>
                <w:szCs w:val="24"/>
              </w:rPr>
            </w:pPr>
            <w:r w:rsidRPr="002E1A3C">
              <w:rPr>
                <w:bCs/>
                <w:color w:val="000000"/>
                <w:rtl/>
              </w:rPr>
              <w:t>176</w:t>
            </w:r>
          </w:p>
        </w:tc>
        <w:tc>
          <w:tcPr>
            <w:tcW w:w="27434" w:type="dxa"/>
            <w:shd w:val="clear" w:color="auto" w:fill="EBF5FB"/>
            <w:vAlign w:val="center"/>
          </w:tcPr>
          <w:p w:rsidR="00E32E73" w:rsidRPr="002E1A3C" w:rsidRDefault="00453AAB" w:rsidP="001C3D34">
            <w:pPr>
              <w:pStyle w:val="Compact"/>
              <w:rPr>
                <w:sz w:val="24"/>
                <w:szCs w:val="24"/>
              </w:rPr>
            </w:pPr>
            <w:r w:rsidRPr="002E1A3C">
              <w:rPr>
                <w:bCs/>
                <w:color w:val="000000"/>
                <w:rtl/>
              </w:rPr>
              <w:t>212.4</w:t>
            </w:r>
          </w:p>
        </w:tc>
        <w:tc>
          <w:tcPr>
            <w:tcW w:w="5882" w:type="dxa"/>
            <w:shd w:val="clear" w:color="auto" w:fill="EBF5FB"/>
            <w:vAlign w:val="center"/>
          </w:tcPr>
          <w:p w:rsidR="00E32E73" w:rsidRPr="002E1A3C" w:rsidRDefault="00453AAB" w:rsidP="001C3D34">
            <w:pPr>
              <w:pStyle w:val="Compact"/>
              <w:rPr>
                <w:sz w:val="24"/>
                <w:szCs w:val="24"/>
              </w:rPr>
            </w:pPr>
            <w:r w:rsidRPr="002E1A3C">
              <w:rPr>
                <w:bCs/>
                <w:color w:val="000000"/>
                <w:rtl/>
              </w:rPr>
              <w:t>200</w:t>
            </w:r>
          </w:p>
        </w:tc>
      </w:tr>
      <w:tr w:rsidR="002E1A3C" w:rsidRPr="002E1A3C" w:rsidTr="001C3D34">
        <w:trPr>
          <w:cantSplit/>
          <w:jc w:val="right"/>
        </w:trPr>
        <w:tc>
          <w:tcPr>
            <w:tcW w:w="6617" w:type="dxa"/>
            <w:shd w:val="clear" w:color="auto" w:fill="FFFFFF"/>
            <w:vAlign w:val="center"/>
          </w:tcPr>
          <w:p w:rsidR="00E32E73" w:rsidRPr="002E1A3C" w:rsidRDefault="00453AAB" w:rsidP="001C3D34">
            <w:pPr>
              <w:pStyle w:val="Compact"/>
              <w:rPr>
                <w:sz w:val="24"/>
                <w:szCs w:val="24"/>
              </w:rPr>
            </w:pPr>
            <w:r w:rsidRPr="002E1A3C">
              <w:rPr>
                <w:bCs/>
                <w:color w:val="000000"/>
                <w:rtl/>
              </w:rPr>
              <w:t>ART-002</w:t>
            </w:r>
            <w:r w:rsidRPr="002E1A3C">
              <w:rPr>
                <w:color w:val="000000"/>
                <w:sz w:val="24"/>
                <w:szCs w:val="24"/>
                <w:rtl/>
              </w:rPr>
              <w:t xml:space="preserve"> ورق A4</w:t>
            </w:r>
          </w:p>
        </w:tc>
        <w:tc>
          <w:tcPr>
            <w:tcW w:w="-16209" w:type="dxa"/>
            <w:shd w:val="clear" w:color="auto" w:fill="FFFFFF"/>
            <w:vAlign w:val="center"/>
          </w:tcPr>
          <w:p w:rsidR="00E32E73" w:rsidRPr="002E1A3C" w:rsidRDefault="00453AAB" w:rsidP="001C3D34">
            <w:pPr>
              <w:pStyle w:val="Compact"/>
              <w:rPr>
                <w:sz w:val="24"/>
                <w:szCs w:val="24"/>
              </w:rPr>
            </w:pPr>
            <w:r w:rsidRPr="002E1A3C">
              <w:rPr>
                <w:color w:val="000000"/>
                <w:rtl/>
              </w:rPr>
              <w:t>1,200</w:t>
            </w:r>
          </w:p>
        </w:tc>
        <w:tc>
          <w:tcPr>
            <w:tcW w:w="-30601" w:type="dxa"/>
            <w:shd w:val="clear" w:color="auto" w:fill="FFFFFF"/>
            <w:vAlign w:val="center"/>
          </w:tcPr>
          <w:p w:rsidR="00E32E73" w:rsidRPr="002E1A3C" w:rsidRDefault="00453AAB" w:rsidP="001C3D34">
            <w:pPr>
              <w:pStyle w:val="Compact"/>
              <w:rPr>
                <w:sz w:val="24"/>
                <w:szCs w:val="24"/>
              </w:rPr>
            </w:pPr>
            <w:r w:rsidRPr="002E1A3C">
              <w:rPr>
                <w:color w:val="000000"/>
                <w:rtl/>
              </w:rPr>
              <w:t>500</w:t>
            </w:r>
          </w:p>
        </w:tc>
        <w:tc>
          <w:tcPr>
            <w:tcW w:w="-30601" w:type="dxa"/>
            <w:shd w:val="clear" w:color="auto" w:fill="FFFFFF"/>
            <w:vAlign w:val="center"/>
          </w:tcPr>
          <w:p w:rsidR="00E32E73" w:rsidRPr="002E1A3C" w:rsidRDefault="00453AAB" w:rsidP="001C3D34">
            <w:pPr>
              <w:pStyle w:val="Compact"/>
              <w:rPr>
                <w:sz w:val="24"/>
                <w:szCs w:val="24"/>
              </w:rPr>
            </w:pPr>
            <w:r w:rsidRPr="002E1A3C">
              <w:rPr>
                <w:color w:val="000000"/>
                <w:rtl/>
              </w:rPr>
              <w:t>850</w:t>
            </w:r>
          </w:p>
        </w:tc>
        <w:tc>
          <w:tcPr>
            <w:tcW w:w="19939" w:type="dxa"/>
            <w:shd w:val="clear" w:color="auto" w:fill="FFFFFF"/>
            <w:vAlign w:val="center"/>
          </w:tcPr>
          <w:p w:rsidR="00E32E73" w:rsidRPr="002E1A3C" w:rsidRDefault="00453AAB" w:rsidP="001C3D34">
            <w:pPr>
              <w:pStyle w:val="Compact"/>
              <w:rPr>
                <w:sz w:val="24"/>
                <w:szCs w:val="24"/>
              </w:rPr>
            </w:pPr>
            <w:r w:rsidRPr="002E1A3C">
              <w:rPr>
                <w:color w:val="000000"/>
                <w:rtl/>
              </w:rPr>
              <w:t>15%</w:t>
            </w:r>
          </w:p>
        </w:tc>
        <w:tc>
          <w:tcPr>
            <w:tcW w:w="-9986" w:type="dxa"/>
            <w:shd w:val="clear" w:color="auto" w:fill="FFFFFF"/>
            <w:vAlign w:val="center"/>
          </w:tcPr>
          <w:p w:rsidR="00E32E73" w:rsidRPr="002E1A3C" w:rsidRDefault="00453AAB" w:rsidP="001C3D34">
            <w:pPr>
              <w:pStyle w:val="Compact"/>
              <w:rPr>
                <w:sz w:val="24"/>
                <w:szCs w:val="24"/>
              </w:rPr>
            </w:pPr>
            <w:r w:rsidRPr="002E1A3C">
              <w:rPr>
                <w:color w:val="000000"/>
                <w:rtl/>
              </w:rPr>
              <w:t>97</w:t>
            </w:r>
          </w:p>
        </w:tc>
        <w:tc>
          <w:tcPr>
            <w:tcW w:w="27434" w:type="dxa"/>
            <w:shd w:val="clear" w:color="auto" w:fill="FFFFFF"/>
            <w:vAlign w:val="center"/>
          </w:tcPr>
          <w:p w:rsidR="00E32E73" w:rsidRPr="002E1A3C" w:rsidRDefault="00453AAB" w:rsidP="001C3D34">
            <w:pPr>
              <w:pStyle w:val="Compact"/>
              <w:rPr>
                <w:sz w:val="24"/>
                <w:szCs w:val="24"/>
              </w:rPr>
            </w:pPr>
            <w:r w:rsidRPr="002E1A3C">
              <w:rPr>
                <w:color w:val="000000"/>
                <w:rtl/>
              </w:rPr>
              <w:t>69.6</w:t>
            </w:r>
          </w:p>
        </w:tc>
        <w:tc>
          <w:tcPr>
            <w:tcW w:w="5882" w:type="dxa"/>
            <w:shd w:val="clear" w:color="auto" w:fill="FFFFFF"/>
            <w:vAlign w:val="center"/>
          </w:tcPr>
          <w:p w:rsidR="00E32E73" w:rsidRPr="002E1A3C" w:rsidRDefault="00453AAB" w:rsidP="001C3D34">
            <w:pPr>
              <w:pStyle w:val="Compact"/>
              <w:rPr>
                <w:sz w:val="24"/>
                <w:szCs w:val="24"/>
              </w:rPr>
            </w:pPr>
            <w:r w:rsidRPr="002E1A3C">
              <w:rPr>
                <w:color w:val="000000"/>
                <w:rtl/>
              </w:rPr>
              <w:t>60</w:t>
            </w:r>
          </w:p>
        </w:tc>
      </w:tr>
      <w:tr w:rsidR="002E1A3C" w:rsidRPr="002E1A3C" w:rsidTr="001C3D34">
        <w:trPr>
          <w:cantSplit/>
          <w:jc w:val="right"/>
        </w:trPr>
        <w:tc>
          <w:tcPr>
            <w:tcW w:w="6617" w:type="dxa"/>
            <w:shd w:val="clear" w:color="auto" w:fill="EBF5FB"/>
            <w:vAlign w:val="center"/>
          </w:tcPr>
          <w:p w:rsidR="00E32E73" w:rsidRPr="002E1A3C" w:rsidRDefault="00453AAB" w:rsidP="001C3D34">
            <w:pPr>
              <w:pStyle w:val="Compact"/>
              <w:rPr>
                <w:sz w:val="24"/>
                <w:szCs w:val="24"/>
              </w:rPr>
            </w:pPr>
            <w:r w:rsidRPr="002E1A3C">
              <w:rPr>
                <w:bCs/>
                <w:color w:val="000000"/>
                <w:rtl/>
              </w:rPr>
              <w:t>ART-003</w:t>
            </w:r>
            <w:r w:rsidRPr="002E1A3C">
              <w:rPr>
                <w:color w:val="000000"/>
                <w:sz w:val="24"/>
                <w:szCs w:val="24"/>
                <w:rtl/>
              </w:rPr>
              <w:t xml:space="preserve"> ورق A3</w:t>
            </w:r>
          </w:p>
        </w:tc>
        <w:tc>
          <w:tcPr>
            <w:tcW w:w="-16209" w:type="dxa"/>
            <w:shd w:val="clear" w:color="auto" w:fill="EBF5FB"/>
            <w:vAlign w:val="center"/>
          </w:tcPr>
          <w:p w:rsidR="00E32E73" w:rsidRPr="002E1A3C" w:rsidRDefault="00453AAB" w:rsidP="001C3D34">
            <w:pPr>
              <w:pStyle w:val="Compact"/>
              <w:rPr>
                <w:sz w:val="24"/>
                <w:szCs w:val="24"/>
              </w:rPr>
            </w:pPr>
            <w:r w:rsidRPr="002E1A3C">
              <w:rPr>
                <w:color w:val="000000"/>
                <w:rtl/>
              </w:rPr>
              <w:t>800</w:t>
            </w:r>
          </w:p>
        </w:tc>
        <w:tc>
          <w:tcPr>
            <w:tcW w:w="-30601" w:type="dxa"/>
            <w:shd w:val="clear" w:color="auto" w:fill="EBF5FB"/>
            <w:vAlign w:val="center"/>
          </w:tcPr>
          <w:p w:rsidR="00E32E73" w:rsidRPr="002E1A3C" w:rsidRDefault="00453AAB" w:rsidP="001C3D34">
            <w:pPr>
              <w:pStyle w:val="Compact"/>
              <w:rPr>
                <w:sz w:val="24"/>
                <w:szCs w:val="24"/>
              </w:rPr>
            </w:pPr>
            <w:r w:rsidRPr="002E1A3C">
              <w:rPr>
                <w:color w:val="000000"/>
                <w:rtl/>
              </w:rPr>
              <w:t>400</w:t>
            </w:r>
          </w:p>
        </w:tc>
        <w:tc>
          <w:tcPr>
            <w:tcW w:w="-30601" w:type="dxa"/>
            <w:shd w:val="clear" w:color="auto" w:fill="EBF5FB"/>
            <w:vAlign w:val="center"/>
          </w:tcPr>
          <w:p w:rsidR="00E32E73" w:rsidRPr="002E1A3C" w:rsidRDefault="00453AAB" w:rsidP="001C3D34">
            <w:pPr>
              <w:pStyle w:val="Compact"/>
              <w:rPr>
                <w:sz w:val="24"/>
                <w:szCs w:val="24"/>
              </w:rPr>
            </w:pPr>
            <w:r w:rsidRPr="002E1A3C">
              <w:rPr>
                <w:color w:val="000000"/>
                <w:rtl/>
              </w:rPr>
              <w:t>1,200</w:t>
            </w:r>
          </w:p>
        </w:tc>
        <w:tc>
          <w:tcPr>
            <w:tcW w:w="19939" w:type="dxa"/>
            <w:shd w:val="clear" w:color="auto" w:fill="EBF5FB"/>
            <w:vAlign w:val="center"/>
          </w:tcPr>
          <w:p w:rsidR="00E32E73" w:rsidRPr="002E1A3C" w:rsidRDefault="00453AAB" w:rsidP="001C3D34">
            <w:pPr>
              <w:pStyle w:val="Compact"/>
              <w:rPr>
                <w:sz w:val="24"/>
                <w:szCs w:val="24"/>
              </w:rPr>
            </w:pPr>
            <w:r w:rsidRPr="002E1A3C">
              <w:rPr>
                <w:color w:val="000000"/>
                <w:rtl/>
              </w:rPr>
              <w:t>15%</w:t>
            </w:r>
          </w:p>
        </w:tc>
        <w:tc>
          <w:tcPr>
            <w:tcW w:w="-9986" w:type="dxa"/>
            <w:shd w:val="clear" w:color="auto" w:fill="EBF5FB"/>
            <w:vAlign w:val="center"/>
          </w:tcPr>
          <w:p w:rsidR="00E32E73" w:rsidRPr="002E1A3C" w:rsidRDefault="00453AAB" w:rsidP="001C3D34">
            <w:pPr>
              <w:pStyle w:val="Compact"/>
              <w:rPr>
                <w:sz w:val="24"/>
                <w:szCs w:val="24"/>
              </w:rPr>
            </w:pPr>
            <w:r w:rsidRPr="002E1A3C">
              <w:rPr>
                <w:color w:val="000000"/>
                <w:rtl/>
              </w:rPr>
              <w:t>60</w:t>
            </w:r>
          </w:p>
        </w:tc>
        <w:tc>
          <w:tcPr>
            <w:tcW w:w="27434" w:type="dxa"/>
            <w:shd w:val="clear" w:color="auto" w:fill="EBF5FB"/>
            <w:vAlign w:val="center"/>
          </w:tcPr>
          <w:p w:rsidR="00E32E73" w:rsidRPr="002E1A3C" w:rsidRDefault="00453AAB" w:rsidP="001C3D34">
            <w:pPr>
              <w:pStyle w:val="Compact"/>
              <w:rPr>
                <w:sz w:val="24"/>
                <w:szCs w:val="24"/>
              </w:rPr>
            </w:pPr>
            <w:r w:rsidRPr="002E1A3C">
              <w:rPr>
                <w:color w:val="000000"/>
                <w:rtl/>
              </w:rPr>
              <w:t>46.4</w:t>
            </w:r>
          </w:p>
        </w:tc>
        <w:tc>
          <w:tcPr>
            <w:tcW w:w="5882" w:type="dxa"/>
            <w:shd w:val="clear" w:color="auto" w:fill="EBF5FB"/>
            <w:vAlign w:val="center"/>
          </w:tcPr>
          <w:p w:rsidR="00E32E73" w:rsidRPr="002E1A3C" w:rsidRDefault="00453AAB" w:rsidP="001C3D34">
            <w:pPr>
              <w:pStyle w:val="Compact"/>
              <w:rPr>
                <w:sz w:val="24"/>
                <w:szCs w:val="24"/>
              </w:rPr>
            </w:pPr>
            <w:r w:rsidRPr="002E1A3C">
              <w:rPr>
                <w:color w:val="000000"/>
                <w:rtl/>
              </w:rPr>
              <w:t>40</w:t>
            </w:r>
          </w:p>
        </w:tc>
      </w:tr>
      <w:tr w:rsidR="002E1A3C" w:rsidRPr="002E1A3C" w:rsidTr="001C3D34">
        <w:trPr>
          <w:cantSplit/>
          <w:jc w:val="right"/>
        </w:trPr>
        <w:tc>
          <w:tcPr>
            <w:tcW w:w="6617" w:type="dxa"/>
            <w:shd w:val="clear" w:color="auto" w:fill="FFFFFF"/>
            <w:vAlign w:val="center"/>
          </w:tcPr>
          <w:p w:rsidR="00E32E73" w:rsidRPr="002E1A3C" w:rsidRDefault="00453AAB" w:rsidP="001C3D34">
            <w:pPr>
              <w:pStyle w:val="Compact"/>
              <w:rPr>
                <w:sz w:val="24"/>
                <w:szCs w:val="24"/>
              </w:rPr>
            </w:pPr>
            <w:r w:rsidRPr="002E1A3C">
              <w:rPr>
                <w:bCs/>
                <w:color w:val="000000"/>
                <w:rtl/>
              </w:rPr>
              <w:t>ART-004</w:t>
            </w:r>
            <w:r w:rsidRPr="002E1A3C">
              <w:rPr>
                <w:color w:val="000000"/>
                <w:sz w:val="24"/>
                <w:szCs w:val="24"/>
                <w:rtl/>
              </w:rPr>
              <w:t xml:space="preserve"> صندوق أرشيف</w:t>
            </w:r>
          </w:p>
        </w:tc>
        <w:tc>
          <w:tcPr>
            <w:tcW w:w="-16209" w:type="dxa"/>
            <w:shd w:val="clear" w:color="auto" w:fill="FFFFFF"/>
            <w:vAlign w:val="center"/>
          </w:tcPr>
          <w:p w:rsidR="00E32E73" w:rsidRPr="002E1A3C" w:rsidRDefault="00453AAB" w:rsidP="001C3D34">
            <w:pPr>
              <w:pStyle w:val="Compact"/>
              <w:rPr>
                <w:sz w:val="24"/>
                <w:szCs w:val="24"/>
              </w:rPr>
            </w:pPr>
            <w:r w:rsidRPr="002E1A3C">
              <w:rPr>
                <w:color w:val="000000"/>
                <w:rtl/>
              </w:rPr>
              <w:t>400</w:t>
            </w:r>
          </w:p>
        </w:tc>
        <w:tc>
          <w:tcPr>
            <w:tcW w:w="-30601" w:type="dxa"/>
            <w:shd w:val="clear" w:color="auto" w:fill="FFFFFF"/>
            <w:vAlign w:val="center"/>
          </w:tcPr>
          <w:p w:rsidR="00E32E73" w:rsidRPr="002E1A3C" w:rsidRDefault="00453AAB" w:rsidP="001C3D34">
            <w:pPr>
              <w:pStyle w:val="Compact"/>
              <w:rPr>
                <w:sz w:val="24"/>
                <w:szCs w:val="24"/>
              </w:rPr>
            </w:pPr>
            <w:r w:rsidRPr="002E1A3C">
              <w:rPr>
                <w:color w:val="000000"/>
                <w:rtl/>
              </w:rPr>
              <w:t>350</w:t>
            </w:r>
          </w:p>
        </w:tc>
        <w:tc>
          <w:tcPr>
            <w:tcW w:w="-30601" w:type="dxa"/>
            <w:shd w:val="clear" w:color="auto" w:fill="FFFFFF"/>
            <w:vAlign w:val="center"/>
          </w:tcPr>
          <w:p w:rsidR="00E32E73" w:rsidRPr="002E1A3C" w:rsidRDefault="00453AAB" w:rsidP="001C3D34">
            <w:pPr>
              <w:pStyle w:val="Compact"/>
              <w:rPr>
                <w:sz w:val="24"/>
                <w:szCs w:val="24"/>
              </w:rPr>
            </w:pPr>
            <w:r w:rsidRPr="002E1A3C">
              <w:rPr>
                <w:color w:val="000000"/>
                <w:rtl/>
              </w:rPr>
              <w:t>450</w:t>
            </w:r>
          </w:p>
        </w:tc>
        <w:tc>
          <w:tcPr>
            <w:tcW w:w="19939" w:type="dxa"/>
            <w:shd w:val="clear" w:color="auto" w:fill="FFFFFF"/>
            <w:vAlign w:val="center"/>
          </w:tcPr>
          <w:p w:rsidR="00E32E73" w:rsidRPr="002E1A3C" w:rsidRDefault="00453AAB" w:rsidP="001C3D34">
            <w:pPr>
              <w:pStyle w:val="Compact"/>
              <w:rPr>
                <w:sz w:val="24"/>
                <w:szCs w:val="24"/>
              </w:rPr>
            </w:pPr>
            <w:r w:rsidRPr="002E1A3C">
              <w:rPr>
                <w:color w:val="000000"/>
                <w:rtl/>
              </w:rPr>
              <w:t>10%</w:t>
            </w:r>
          </w:p>
        </w:tc>
        <w:tc>
          <w:tcPr>
            <w:tcW w:w="-9986" w:type="dxa"/>
            <w:shd w:val="clear" w:color="auto" w:fill="FFFFFF"/>
            <w:vAlign w:val="center"/>
          </w:tcPr>
          <w:p w:rsidR="00E32E73" w:rsidRPr="002E1A3C" w:rsidRDefault="00453AAB" w:rsidP="001C3D34">
            <w:pPr>
              <w:pStyle w:val="Compact"/>
              <w:rPr>
                <w:sz w:val="24"/>
                <w:szCs w:val="24"/>
              </w:rPr>
            </w:pPr>
            <w:r w:rsidRPr="002E1A3C">
              <w:rPr>
                <w:color w:val="000000"/>
                <w:rtl/>
              </w:rPr>
              <w:t>79</w:t>
            </w:r>
          </w:p>
        </w:tc>
        <w:tc>
          <w:tcPr>
            <w:tcW w:w="27434" w:type="dxa"/>
            <w:shd w:val="clear" w:color="auto" w:fill="FFFFFF"/>
            <w:vAlign w:val="center"/>
          </w:tcPr>
          <w:p w:rsidR="00E32E73" w:rsidRPr="002E1A3C" w:rsidRDefault="00453AAB" w:rsidP="001C3D34">
            <w:pPr>
              <w:pStyle w:val="Compact"/>
              <w:rPr>
                <w:sz w:val="24"/>
                <w:szCs w:val="24"/>
              </w:rPr>
            </w:pPr>
            <w:r w:rsidRPr="002E1A3C">
              <w:rPr>
                <w:color w:val="000000"/>
                <w:rtl/>
              </w:rPr>
              <w:t>23.2</w:t>
            </w:r>
          </w:p>
        </w:tc>
        <w:tc>
          <w:tcPr>
            <w:tcW w:w="5882" w:type="dxa"/>
            <w:shd w:val="clear" w:color="auto" w:fill="FFFFFF"/>
            <w:vAlign w:val="center"/>
          </w:tcPr>
          <w:p w:rsidR="00E32E73" w:rsidRPr="002E1A3C" w:rsidRDefault="00453AAB" w:rsidP="001C3D34">
            <w:pPr>
              <w:pStyle w:val="Compact"/>
              <w:rPr>
                <w:sz w:val="24"/>
                <w:szCs w:val="24"/>
              </w:rPr>
            </w:pPr>
            <w:r w:rsidRPr="002E1A3C">
              <w:rPr>
                <w:color w:val="000000"/>
                <w:rtl/>
              </w:rPr>
              <w:t>20</w:t>
            </w:r>
          </w:p>
        </w:tc>
      </w:tr>
      <w:tr w:rsidR="002E1A3C" w:rsidRPr="002E1A3C" w:rsidTr="001C3D34">
        <w:trPr>
          <w:cantSplit/>
          <w:jc w:val="right"/>
        </w:trPr>
        <w:tc>
          <w:tcPr>
            <w:tcW w:w="6617" w:type="dxa"/>
            <w:shd w:val="clear" w:color="auto" w:fill="EBF5FB"/>
            <w:vAlign w:val="center"/>
          </w:tcPr>
          <w:p w:rsidR="00E32E73" w:rsidRPr="002E1A3C" w:rsidRDefault="00453AAB" w:rsidP="001C3D34">
            <w:pPr>
              <w:pStyle w:val="Compact"/>
              <w:rPr>
                <w:sz w:val="24"/>
                <w:szCs w:val="24"/>
              </w:rPr>
            </w:pPr>
            <w:r w:rsidRPr="002E1A3C">
              <w:rPr>
                <w:bCs/>
                <w:color w:val="000000"/>
                <w:rtl/>
              </w:rPr>
              <w:t>ART-005</w:t>
            </w:r>
            <w:r w:rsidRPr="002E1A3C">
              <w:rPr>
                <w:color w:val="000000"/>
                <w:sz w:val="24"/>
                <w:szCs w:val="24"/>
                <w:rtl/>
              </w:rPr>
              <w:t xml:space="preserve"> دباسة مكتبية</w:t>
            </w:r>
          </w:p>
        </w:tc>
        <w:tc>
          <w:tcPr>
            <w:tcW w:w="-16209" w:type="dxa"/>
            <w:shd w:val="clear" w:color="auto" w:fill="EBF5FB"/>
            <w:vAlign w:val="center"/>
          </w:tcPr>
          <w:p w:rsidR="00E32E73" w:rsidRPr="002E1A3C" w:rsidRDefault="00453AAB" w:rsidP="001C3D34">
            <w:pPr>
              <w:pStyle w:val="Compact"/>
              <w:rPr>
                <w:sz w:val="24"/>
                <w:szCs w:val="24"/>
              </w:rPr>
            </w:pPr>
            <w:r w:rsidRPr="002E1A3C">
              <w:rPr>
                <w:color w:val="000000"/>
                <w:rtl/>
              </w:rPr>
              <w:t>300</w:t>
            </w:r>
          </w:p>
        </w:tc>
        <w:tc>
          <w:tcPr>
            <w:tcW w:w="-30601" w:type="dxa"/>
            <w:shd w:val="clear" w:color="auto" w:fill="EBF5FB"/>
            <w:vAlign w:val="center"/>
          </w:tcPr>
          <w:p w:rsidR="00E32E73" w:rsidRPr="002E1A3C" w:rsidRDefault="00453AAB" w:rsidP="001C3D34">
            <w:pPr>
              <w:pStyle w:val="Compact"/>
              <w:rPr>
                <w:sz w:val="24"/>
                <w:szCs w:val="24"/>
              </w:rPr>
            </w:pPr>
            <w:r w:rsidRPr="002E1A3C">
              <w:rPr>
                <w:color w:val="000000"/>
                <w:rtl/>
              </w:rPr>
              <w:t>200</w:t>
            </w:r>
          </w:p>
        </w:tc>
        <w:tc>
          <w:tcPr>
            <w:tcW w:w="-30601" w:type="dxa"/>
            <w:shd w:val="clear" w:color="auto" w:fill="EBF5FB"/>
            <w:vAlign w:val="center"/>
          </w:tcPr>
          <w:p w:rsidR="00E32E73" w:rsidRPr="002E1A3C" w:rsidRDefault="00453AAB" w:rsidP="001C3D34">
            <w:pPr>
              <w:pStyle w:val="Compact"/>
              <w:rPr>
                <w:sz w:val="24"/>
                <w:szCs w:val="24"/>
              </w:rPr>
            </w:pPr>
            <w:r w:rsidRPr="002E1A3C">
              <w:rPr>
                <w:color w:val="000000"/>
                <w:rtl/>
              </w:rPr>
              <w:t>1,800</w:t>
            </w:r>
          </w:p>
        </w:tc>
        <w:tc>
          <w:tcPr>
            <w:tcW w:w="19939" w:type="dxa"/>
            <w:shd w:val="clear" w:color="auto" w:fill="EBF5FB"/>
            <w:vAlign w:val="center"/>
          </w:tcPr>
          <w:p w:rsidR="00E32E73" w:rsidRPr="002E1A3C" w:rsidRDefault="00453AAB" w:rsidP="001C3D34">
            <w:pPr>
              <w:pStyle w:val="Compact"/>
              <w:rPr>
                <w:sz w:val="24"/>
                <w:szCs w:val="24"/>
              </w:rPr>
            </w:pPr>
            <w:r w:rsidRPr="002E1A3C">
              <w:rPr>
                <w:color w:val="000000"/>
                <w:rtl/>
              </w:rPr>
              <w:t>10%</w:t>
            </w:r>
          </w:p>
        </w:tc>
        <w:tc>
          <w:tcPr>
            <w:tcW w:w="-9986" w:type="dxa"/>
            <w:shd w:val="clear" w:color="auto" w:fill="EBF5FB"/>
            <w:vAlign w:val="center"/>
          </w:tcPr>
          <w:p w:rsidR="00E32E73" w:rsidRPr="002E1A3C" w:rsidRDefault="00453AAB" w:rsidP="001C3D34">
            <w:pPr>
              <w:pStyle w:val="Compact"/>
              <w:rPr>
                <w:sz w:val="24"/>
                <w:szCs w:val="24"/>
              </w:rPr>
            </w:pPr>
            <w:r w:rsidRPr="002E1A3C">
              <w:rPr>
                <w:color w:val="000000"/>
                <w:rtl/>
              </w:rPr>
              <w:t>26</w:t>
            </w:r>
          </w:p>
        </w:tc>
        <w:tc>
          <w:tcPr>
            <w:tcW w:w="27434" w:type="dxa"/>
            <w:shd w:val="clear" w:color="auto" w:fill="EBF5FB"/>
            <w:vAlign w:val="center"/>
          </w:tcPr>
          <w:p w:rsidR="00E32E73" w:rsidRPr="002E1A3C" w:rsidRDefault="00453AAB" w:rsidP="001C3D34">
            <w:pPr>
              <w:pStyle w:val="Compact"/>
              <w:rPr>
                <w:sz w:val="24"/>
                <w:szCs w:val="24"/>
              </w:rPr>
            </w:pPr>
            <w:r w:rsidRPr="002E1A3C">
              <w:rPr>
                <w:color w:val="000000"/>
                <w:rtl/>
              </w:rPr>
              <w:t>12.4</w:t>
            </w:r>
          </w:p>
        </w:tc>
        <w:tc>
          <w:tcPr>
            <w:tcW w:w="5882" w:type="dxa"/>
            <w:shd w:val="clear" w:color="auto" w:fill="EBF5FB"/>
            <w:vAlign w:val="center"/>
          </w:tcPr>
          <w:p w:rsidR="00E32E73" w:rsidRPr="002E1A3C" w:rsidRDefault="00453AAB" w:rsidP="001C3D34">
            <w:pPr>
              <w:pStyle w:val="Compact"/>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pPr>
      <w:r>
        <w:rPr>
          <w:rtl/>
        </w:rPr>
        <w:lastRenderedPageBreak/>
        <w:t>ثانياً: تحليل النتائج ودلالاتها التشغيلية</w:t>
      </w:r>
    </w:p>
    <w:p w:rsidR="00E32E73" w:rsidRDefault="00453AAB" w:rsidP="006F3BE6">
      <w:r>
        <w:rPr>
          <w:rtl/>
        </w:rPr>
        <w:t>يُظهر التحليل النتائج التالية:</w:t>
      </w:r>
    </w:p>
    <w:p w:rsidR="00E32E73" w:rsidRDefault="00453AAB" w:rsidP="006F3BE6">
      <w:pPr>
        <w:pStyle w:val="Compact"/>
        <w:numPr>
          <w:ilvl w:val="0"/>
          <w:numId w:val="17"/>
        </w:numPr>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E0295E" w:rsidP="006F3BE6">
      <w:r>
        <w:pict w14:anchorId="7FF9FFC7">
          <v:rect id="_x0000_i1036" style="width:0;height:1.5pt" o:hralign="right" o:hrstd="t" o:hr="t"/>
        </w:pict>
      </w:r>
    </w:p>
    <w:p w:rsidR="00E32E73" w:rsidRDefault="00453AAB" w:rsidP="006F3BE6">
      <w:pPr>
        <w:pStyle w:val="Heading3"/>
      </w:pPr>
      <w:bookmarkStart w:id="53" w:name="_Toc232568827"/>
      <w:bookmarkStart w:id="54" w:name="_Toc233367210"/>
      <w:bookmarkStart w:id="55" w:name="Xbcf6a8e9e411a31af33d34924801dd6a54fe6f9"/>
      <w:bookmarkStart w:id="56" w:name="_Toc233368260"/>
      <w:bookmarkEnd w:id="48"/>
      <w:r>
        <w:rPr>
          <w:rtl/>
        </w:rPr>
        <w:t>المطلب الثاني: مصفوفة تحليل الفجوات — جدول رقم 05</w:t>
      </w:r>
      <w:bookmarkEnd w:id="53"/>
      <w:bookmarkEnd w:id="54"/>
      <w:bookmarkEnd w:id="56"/>
    </w:p>
    <w:p w:rsidR="00E32E73" w:rsidRDefault="00453AAB" w:rsidP="006F3BE6">
      <w:r>
        <w:rPr>
          <w:rtl/>
        </w:rPr>
        <w:t>تُقارن المصفوفة التالية (جدول رقم 05) بين التسيير اليدوي والنظام الرقمي المقترح.</w:t>
      </w:r>
    </w:p>
    <w:p w:rsidR="00E32E73" w:rsidRDefault="00453AAB" w:rsidP="006F3BE6">
      <w:pPr>
        <w:keepNext/>
      </w:pPr>
      <w:r>
        <w:rPr>
          <w:b/>
          <w:bCs/>
          <w:rtl/>
        </w:rPr>
        <w:t>جدول رقم 05: تحليل الفجوة التشغيلية بين التسيير اليدوي ونظام دعم القرار</w:t>
      </w:r>
    </w:p>
    <w:p w:rsidR="00E32E73" w:rsidRDefault="00453AAB" w:rsidP="006F3BE6">
      <w:pPr>
        <w:spacing w:before="120" w:after="60"/>
      </w:pPr>
      <w:r>
        <w:rPr>
          <w:b/>
        </w:rPr>
        <w:fldChar w:fldCharType="begin"/>
      </w:r>
      <w:r>
        <w:rPr>
          <w:b/>
        </w:rPr>
        <w:instrText xml:space="preserve"> SEQ جدول \* ARABIC \r 6 </w:instrText>
      </w:r>
      <w:r>
        <w:rPr>
          <w:b/>
        </w:rPr>
        <w:fldChar w:fldCharType="separate"/>
      </w:r>
      <w:bookmarkStart w:id="57"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5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867"/>
        <w:gridCol w:w="920"/>
        <w:gridCol w:w="914"/>
        <w:gridCol w:w="6491"/>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71" w:type="dxa"/>
            <w:shd w:val="clear" w:color="auto" w:fill="0C447C"/>
            <w:vAlign w:val="center"/>
          </w:tcPr>
          <w:p w:rsidR="00E32E73" w:rsidRDefault="00453AAB" w:rsidP="00266394">
            <w:pPr>
              <w:pStyle w:val="Compact"/>
            </w:pPr>
            <w:r>
              <w:rPr>
                <w:b/>
                <w:color w:val="FFFFFF"/>
                <w:rtl/>
              </w:rPr>
              <w:t>المعيار</w:t>
            </w:r>
          </w:p>
        </w:tc>
        <w:tc>
          <w:tcPr>
            <w:tcW w:w="-31250" w:type="dxa"/>
            <w:shd w:val="clear" w:color="auto" w:fill="0C447C"/>
            <w:vAlign w:val="center"/>
          </w:tcPr>
          <w:p w:rsidR="00E32E73" w:rsidRDefault="00453AAB" w:rsidP="00266394">
            <w:pPr>
              <w:pStyle w:val="Compact"/>
            </w:pPr>
            <w:r>
              <w:rPr>
                <w:b/>
                <w:color w:val="FFFFFF"/>
                <w:rtl/>
              </w:rPr>
              <w:t>يدوياً</w:t>
            </w:r>
          </w:p>
        </w:tc>
        <w:tc>
          <w:tcPr>
            <w:tcW w:w="-4414" w:type="dxa"/>
            <w:shd w:val="clear" w:color="auto" w:fill="0C447C"/>
            <w:vAlign w:val="center"/>
          </w:tcPr>
          <w:p w:rsidR="00E32E73" w:rsidRDefault="00453AAB" w:rsidP="00266394">
            <w:pPr>
              <w:pStyle w:val="Compact"/>
            </w:pPr>
            <w:r>
              <w:rPr>
                <w:b/>
                <w:color w:val="FFFFFF"/>
                <w:rtl/>
              </w:rPr>
              <w:t>DSS</w:t>
            </w:r>
          </w:p>
        </w:tc>
        <w:tc>
          <w:tcPr>
            <w:tcW w:w="18389" w:type="dxa"/>
            <w:shd w:val="clear" w:color="auto" w:fill="0C447C"/>
            <w:vAlign w:val="center"/>
          </w:tcPr>
          <w:p w:rsidR="00E32E73" w:rsidRDefault="00453AAB" w:rsidP="00266394">
            <w:pPr>
              <w:pStyle w:val="Compact"/>
            </w:pPr>
            <w:r>
              <w:rPr>
                <w:b/>
                <w:color w:val="FFFFFF"/>
                <w:rtl/>
              </w:rPr>
              <w:t>الفجوة</w:t>
            </w:r>
          </w:p>
        </w:tc>
      </w:tr>
      <w:tr w:rsidR="00E32E73" w:rsidTr="00266394">
        <w:trPr>
          <w:cantSplit/>
          <w:jc w:val="center"/>
        </w:trPr>
        <w:tc>
          <w:tcPr>
            <w:tcW w:w="-71" w:type="dxa"/>
            <w:shd w:val="clear" w:color="auto" w:fill="EBF5FB"/>
            <w:vAlign w:val="center"/>
          </w:tcPr>
          <w:p w:rsidR="00E32E73" w:rsidRDefault="00453AAB" w:rsidP="00266394">
            <w:pPr>
              <w:pStyle w:val="Compact"/>
            </w:pPr>
            <w:r>
              <w:rPr>
                <w:color w:val="000000"/>
                <w:rtl/>
              </w:rPr>
              <w:t>ROP trigger</w:t>
            </w:r>
          </w:p>
        </w:tc>
        <w:tc>
          <w:tcPr>
            <w:tcW w:w="-31250" w:type="dxa"/>
            <w:shd w:val="clear" w:color="auto" w:fill="EBF5FB"/>
            <w:vAlign w:val="center"/>
          </w:tcPr>
          <w:p w:rsidR="00E32E73" w:rsidRDefault="00453AAB" w:rsidP="00266394">
            <w:pPr>
              <w:pStyle w:val="Compact"/>
            </w:pPr>
            <w:r>
              <w:rPr>
                <w:color w:val="000000"/>
                <w:rtl/>
              </w:rPr>
              <w:t>تقدير بصري</w:t>
            </w:r>
          </w:p>
        </w:tc>
        <w:tc>
          <w:tcPr>
            <w:tcW w:w="-4414" w:type="dxa"/>
            <w:shd w:val="clear" w:color="auto" w:fill="EBF5FB"/>
            <w:vAlign w:val="center"/>
          </w:tcPr>
          <w:p w:rsidR="00E32E73" w:rsidRDefault="00453AAB" w:rsidP="00266394">
            <w:pPr>
              <w:pStyle w:val="Compact"/>
            </w:pPr>
            <w:r>
              <w:rPr>
                <w:color w:val="000000"/>
                <w:rtl/>
              </w:rPr>
              <w:t>تنبيه آلي عند ROP</w:t>
            </w:r>
          </w:p>
        </w:tc>
        <w:tc>
          <w:tcPr>
            <w:tcW w:w="18389" w:type="dxa"/>
            <w:shd w:val="clear" w:color="auto" w:fill="EBF5FB"/>
            <w:vAlign w:val="center"/>
          </w:tcPr>
          <w:p w:rsidR="00E32E73" w:rsidRDefault="00453AAB" w:rsidP="00266394">
            <w:pPr>
              <w:pStyle w:val="Compact"/>
            </w:pPr>
            <w:r>
              <w:rPr>
                <w:color w:val="000000"/>
                <w:rtl/>
              </w:rPr>
              <w:t>تفاعلي ← استباقي</w:t>
            </w:r>
          </w:p>
        </w:tc>
      </w:tr>
      <w:tr w:rsidR="00E32E73" w:rsidTr="00266394">
        <w:trPr>
          <w:cantSplit/>
          <w:jc w:val="center"/>
        </w:trPr>
        <w:tc>
          <w:tcPr>
            <w:tcW w:w="-71" w:type="dxa"/>
            <w:shd w:val="clear" w:color="auto" w:fill="FFFFFF"/>
            <w:vAlign w:val="center"/>
          </w:tcPr>
          <w:p w:rsidR="00E32E73" w:rsidRDefault="00453AAB" w:rsidP="00266394">
            <w:pPr>
              <w:pStyle w:val="Compact"/>
            </w:pPr>
            <w:r>
              <w:rPr>
                <w:color w:val="000000"/>
                <w:rtl/>
              </w:rPr>
              <w:t>دقة البيانات</w:t>
            </w:r>
          </w:p>
        </w:tc>
        <w:tc>
          <w:tcPr>
            <w:tcW w:w="-31250" w:type="dxa"/>
            <w:shd w:val="clear" w:color="auto" w:fill="FFFFFF"/>
            <w:vAlign w:val="center"/>
          </w:tcPr>
          <w:p w:rsidR="00E32E73" w:rsidRDefault="00453AAB" w:rsidP="00266394">
            <w:pPr>
              <w:pStyle w:val="Compact"/>
            </w:pPr>
            <w:r>
              <w:rPr>
                <w:color w:val="000000"/>
                <w:rtl/>
              </w:rPr>
              <w:t>15% تباين</w:t>
            </w:r>
          </w:p>
        </w:tc>
        <w:tc>
          <w:tcPr>
            <w:tcW w:w="-4414" w:type="dxa"/>
            <w:shd w:val="clear" w:color="auto" w:fill="FFFFFF"/>
            <w:vAlign w:val="center"/>
          </w:tcPr>
          <w:p w:rsidR="00E32E73" w:rsidRDefault="00453AAB" w:rsidP="00266394">
            <w:pPr>
              <w:pStyle w:val="Compact"/>
            </w:pPr>
            <w:r>
              <w:rPr>
                <w:color w:val="000000"/>
                <w:rtl/>
              </w:rPr>
              <w:t>مزامنة آنية</w:t>
            </w:r>
          </w:p>
        </w:tc>
        <w:tc>
          <w:tcPr>
            <w:tcW w:w="18389" w:type="dxa"/>
            <w:shd w:val="clear" w:color="auto" w:fill="FFFFFF"/>
            <w:vAlign w:val="center"/>
          </w:tcPr>
          <w:p w:rsidR="00E32E73" w:rsidRDefault="00453AAB" w:rsidP="00266394">
            <w:pPr>
              <w:pStyle w:val="Compact"/>
            </w:pPr>
            <w:r>
              <w:rPr>
                <w:color w:val="000000"/>
                <w:rtl/>
              </w:rPr>
              <w:t>إلغاء الأخطاء</w:t>
            </w:r>
          </w:p>
        </w:tc>
      </w:tr>
      <w:tr w:rsidR="00E32E73" w:rsidTr="00266394">
        <w:trPr>
          <w:cantSplit/>
          <w:jc w:val="center"/>
        </w:trPr>
        <w:tc>
          <w:tcPr>
            <w:tcW w:w="-71" w:type="dxa"/>
            <w:shd w:val="clear" w:color="auto" w:fill="EBF5FB"/>
            <w:vAlign w:val="center"/>
          </w:tcPr>
          <w:p w:rsidR="00E32E73" w:rsidRDefault="00453AAB" w:rsidP="00266394">
            <w:pPr>
              <w:pStyle w:val="Compact"/>
            </w:pPr>
            <w:r>
              <w:rPr>
                <w:color w:val="000000"/>
                <w:rtl/>
              </w:rPr>
              <w:t>زمن المعالجة</w:t>
            </w:r>
          </w:p>
        </w:tc>
        <w:tc>
          <w:tcPr>
            <w:tcW w:w="-31250" w:type="dxa"/>
            <w:shd w:val="clear" w:color="auto" w:fill="EBF5FB"/>
            <w:vAlign w:val="center"/>
          </w:tcPr>
          <w:p w:rsidR="00E32E73" w:rsidRDefault="00453AAB" w:rsidP="00266394">
            <w:pPr>
              <w:pStyle w:val="Compact"/>
            </w:pPr>
            <w:r>
              <w:rPr>
                <w:color w:val="000000"/>
                <w:rtl/>
              </w:rPr>
              <w:t>20-30 دقيقة/أمر</w:t>
            </w:r>
          </w:p>
        </w:tc>
        <w:tc>
          <w:tcPr>
            <w:tcW w:w="-4414" w:type="dxa"/>
            <w:shd w:val="clear" w:color="auto" w:fill="EBF5FB"/>
            <w:vAlign w:val="center"/>
          </w:tcPr>
          <w:p w:rsidR="00E32E73" w:rsidRDefault="00453AAB" w:rsidP="00266394">
            <w:pPr>
              <w:pStyle w:val="Compact"/>
            </w:pPr>
            <w:r>
              <w:rPr>
                <w:color w:val="000000"/>
                <w:rtl/>
              </w:rPr>
              <w:t>&lt;5 ثوان</w:t>
            </w:r>
          </w:p>
        </w:tc>
        <w:tc>
          <w:tcPr>
            <w:tcW w:w="18389" w:type="dxa"/>
            <w:shd w:val="clear" w:color="auto" w:fill="EBF5FB"/>
            <w:vAlign w:val="center"/>
          </w:tcPr>
          <w:p w:rsidR="00E32E73" w:rsidRDefault="00453AAB" w:rsidP="00266394">
            <w:pPr>
              <w:pStyle w:val="Compact"/>
            </w:pPr>
            <w:r>
              <w:rPr>
                <w:color w:val="000000"/>
                <w:rtl/>
              </w:rPr>
              <w:t>تحسن 99.7%</w:t>
            </w:r>
          </w:p>
        </w:tc>
      </w:tr>
      <w:tr w:rsidR="00E32E73" w:rsidTr="00266394">
        <w:trPr>
          <w:cantSplit/>
          <w:jc w:val="center"/>
        </w:trPr>
        <w:tc>
          <w:tcPr>
            <w:tcW w:w="-71" w:type="dxa"/>
            <w:shd w:val="clear" w:color="auto" w:fill="FFFFFF"/>
            <w:vAlign w:val="center"/>
          </w:tcPr>
          <w:p w:rsidR="00E32E73" w:rsidRDefault="00453AAB" w:rsidP="00266394">
            <w:pPr>
              <w:pStyle w:val="Compact"/>
            </w:pPr>
            <w:r>
              <w:rPr>
                <w:color w:val="000000"/>
                <w:rtl/>
              </w:rPr>
              <w:lastRenderedPageBreak/>
              <w:t>حساب التكاليف</w:t>
            </w:r>
          </w:p>
        </w:tc>
        <w:tc>
          <w:tcPr>
            <w:tcW w:w="-31250" w:type="dxa"/>
            <w:shd w:val="clear" w:color="auto" w:fill="FFFFFF"/>
            <w:vAlign w:val="center"/>
          </w:tcPr>
          <w:p w:rsidR="00E32E73" w:rsidRDefault="00453AAB" w:rsidP="00266394">
            <w:pPr>
              <w:pStyle w:val="Compact"/>
            </w:pPr>
            <w:r>
              <w:rPr>
                <w:color w:val="000000"/>
                <w:rtl/>
              </w:rPr>
              <w:t>تقدير يدوي</w:t>
            </w:r>
          </w:p>
        </w:tc>
        <w:tc>
          <w:tcPr>
            <w:tcW w:w="-4414" w:type="dxa"/>
            <w:shd w:val="clear" w:color="auto" w:fill="FFFFFF"/>
            <w:vAlign w:val="center"/>
          </w:tcPr>
          <w:p w:rsidR="00E32E73" w:rsidRDefault="00453AAB" w:rsidP="00266394">
            <w:pPr>
              <w:pStyle w:val="Compact"/>
            </w:pPr>
            <w:r>
              <w:rPr>
                <w:color w:val="000000"/>
                <w:rtl/>
              </w:rPr>
              <w:t>CMUP + Q* آلي</w:t>
            </w:r>
          </w:p>
        </w:tc>
        <w:tc>
          <w:tcPr>
            <w:tcW w:w="18389" w:type="dxa"/>
            <w:shd w:val="clear" w:color="auto" w:fill="FFFFFF"/>
            <w:vAlign w:val="center"/>
          </w:tcPr>
          <w:p w:rsidR="00E32E73" w:rsidRDefault="00453AAB" w:rsidP="00266394">
            <w:pPr>
              <w:pStyle w:val="Compact"/>
            </w:pPr>
            <w:r>
              <w:rPr>
                <w:color w:val="000000"/>
                <w:rtl/>
              </w:rPr>
              <w:t>دقة مطلقة</w:t>
            </w:r>
          </w:p>
        </w:tc>
      </w:tr>
      <w:tr w:rsidR="00E32E73" w:rsidTr="00266394">
        <w:trPr>
          <w:cantSplit/>
          <w:jc w:val="center"/>
        </w:trPr>
        <w:tc>
          <w:tcPr>
            <w:tcW w:w="-71" w:type="dxa"/>
            <w:shd w:val="clear" w:color="auto" w:fill="EBF5FB"/>
            <w:vAlign w:val="center"/>
          </w:tcPr>
          <w:p w:rsidR="00E32E73" w:rsidRDefault="00453AAB" w:rsidP="00266394">
            <w:pPr>
              <w:pStyle w:val="Compact"/>
            </w:pPr>
            <w:r>
              <w:rPr>
                <w:color w:val="000000"/>
                <w:rtl/>
              </w:rPr>
              <w:t>إدارة المخاطر</w:t>
            </w:r>
          </w:p>
        </w:tc>
        <w:tc>
          <w:tcPr>
            <w:tcW w:w="-31250" w:type="dxa"/>
            <w:shd w:val="clear" w:color="auto" w:fill="EBF5FB"/>
            <w:vAlign w:val="center"/>
          </w:tcPr>
          <w:p w:rsidR="00E32E73" w:rsidRDefault="00453AAB" w:rsidP="00266394">
            <w:pPr>
              <w:pStyle w:val="Compact"/>
            </w:pPr>
            <w:r>
              <w:rPr>
                <w:color w:val="000000"/>
                <w:rtl/>
              </w:rPr>
              <w:t>نفاد متكرر</w:t>
            </w:r>
          </w:p>
        </w:tc>
        <w:tc>
          <w:tcPr>
            <w:tcW w:w="-4414" w:type="dxa"/>
            <w:shd w:val="clear" w:color="auto" w:fill="EBF5FB"/>
            <w:vAlign w:val="center"/>
          </w:tcPr>
          <w:p w:rsidR="00E32E73" w:rsidRDefault="00453AAB" w:rsidP="00266394">
            <w:pPr>
              <w:pStyle w:val="Compact"/>
            </w:pPr>
            <w:r>
              <w:rPr>
                <w:color w:val="000000"/>
                <w:rtl/>
              </w:rPr>
              <w:t>صفر نفاد (SS)</w:t>
            </w:r>
          </w:p>
        </w:tc>
        <w:tc>
          <w:tcPr>
            <w:tcW w:w="18389" w:type="dxa"/>
            <w:shd w:val="clear" w:color="auto" w:fill="EBF5FB"/>
            <w:vAlign w:val="center"/>
          </w:tcPr>
          <w:p w:rsidR="00E32E73" w:rsidRDefault="00453AAB" w:rsidP="00266394">
            <w:pPr>
              <w:pStyle w:val="Compact"/>
            </w:pPr>
            <w:r>
              <w:rPr>
                <w:color w:val="000000"/>
                <w:rtl/>
              </w:rPr>
              <w:t>استمرارية الخدمة</w:t>
            </w:r>
          </w:p>
        </w:tc>
      </w:tr>
    </w:tbl>
    <w:p w:rsidR="00E32E73" w:rsidRDefault="00E0295E" w:rsidP="00F47840">
      <w:r>
        <w:pict w14:anchorId="34D66C35">
          <v:rect id="_x0000_i1037" style="width:0;height:1.5pt" o:hralign="right" o:hrstd="t" o:hr="t"/>
        </w:pict>
      </w:r>
    </w:p>
    <w:p w:rsidR="00E32E73" w:rsidRDefault="00453AAB" w:rsidP="00D7702E">
      <w:pPr>
        <w:pStyle w:val="Heading3"/>
      </w:pPr>
      <w:bookmarkStart w:id="58" w:name="_Toc232568828"/>
      <w:bookmarkStart w:id="59" w:name="_Toc233367211"/>
      <w:bookmarkStart w:id="60" w:name="Xf44bb1cbb1fbf8d3786fd5660f5e5e712de4010"/>
      <w:bookmarkStart w:id="61" w:name="_Toc233368261"/>
      <w:bookmarkEnd w:id="55"/>
      <w:r>
        <w:rPr>
          <w:rtl/>
        </w:rPr>
        <w:t>المطلب الثالث: تصنيف ABC-XYZ كأداة لتوجيه القرار</w:t>
      </w:r>
      <w:bookmarkEnd w:id="58"/>
      <w:bookmarkEnd w:id="59"/>
      <w:bookmarkEnd w:id="61"/>
    </w:p>
    <w:p w:rsidR="00E32E73" w:rsidRDefault="00453AAB" w:rsidP="00D7702E">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pPr>
      <w:bookmarkStart w:id="62" w:name="أولاً-منطق-التصنيف-المعتمد"/>
      <w:r>
        <w:rPr>
          <w:rtl/>
        </w:rPr>
        <w:t>أولاً: منطق التصنيف المعتمد</w:t>
      </w:r>
    </w:p>
    <w:p w:rsidR="00E32E73" w:rsidRDefault="00453AAB" w:rsidP="00D7702E">
      <w:pPr>
        <w:pStyle w:val="Compact"/>
        <w:numPr>
          <w:ilvl w:val="0"/>
          <w:numId w:val="18"/>
        </w:numPr>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pPr>
      <w:bookmarkStart w:id="63" w:name="ثانياً-استراتيجية-التسيير-الموجهة"/>
      <w:bookmarkEnd w:id="62"/>
      <w:r>
        <w:rPr>
          <w:rtl/>
        </w:rPr>
        <w:t>ثانياً: استراتيجية التسيير الموجهة</w:t>
      </w:r>
    </w:p>
    <w:p w:rsidR="00E32E73" w:rsidRDefault="00453AAB" w:rsidP="00D7702E">
      <w:r>
        <w:rPr>
          <w:rtl/>
        </w:rPr>
        <w:t>بناءً على هذا التصنيف، يتبنى نظام دعم القرار الاستراتيجيات التالية:</w:t>
      </w:r>
    </w:p>
    <w:p w:rsidR="00E32E73" w:rsidRDefault="00453AAB" w:rsidP="00D7702E">
      <w:pPr>
        <w:pStyle w:val="Compact"/>
        <w:numPr>
          <w:ilvl w:val="0"/>
          <w:numId w:val="19"/>
        </w:numPr>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rPr>
          <w:b/>
          <w:bCs/>
          <w:rtl/>
        </w:rPr>
      </w:pPr>
      <w:r>
        <w:rPr>
          <w:b/>
          <w:bCs/>
          <w:rtl/>
        </w:rPr>
        <w:br w:type="page"/>
      </w:r>
    </w:p>
    <w:p w:rsidR="00E32E73" w:rsidRDefault="00453AAB" w:rsidP="00D7702E">
      <w:r>
        <w:rPr>
          <w:b/>
          <w:bCs/>
          <w:rtl/>
        </w:rPr>
        <w:lastRenderedPageBreak/>
        <w:t>خلاصة الفصل الثاني</w:t>
      </w:r>
    </w:p>
    <w:p w:rsidR="00E32E73" w:rsidRDefault="00453AAB" w:rsidP="00D7702E">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r>
        <w:rPr>
          <w:i/>
          <w:iCs/>
          <w:rtl/>
        </w:rPr>
        <w:t>--- نهاية الفصل الثاني ---</w:t>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rsidR="00E32E73" w:rsidRDefault="00453AAB" w:rsidP="00D7702E">
      <w:pPr>
        <w:pStyle w:val="Heading1"/>
        <w:pageBreakBefore/>
      </w:pPr>
      <w:bookmarkStart w:id="64" w:name="_Toc232568829"/>
      <w:bookmarkStart w:id="65" w:name="_Toc233367212"/>
      <w:bookmarkStart w:id="66" w:name="X425548a444476a4a4f36373e56e022eba81766a"/>
      <w:bookmarkStart w:id="67" w:name="_Toc233368262"/>
      <w:bookmarkEnd w:id="5"/>
      <w:bookmarkEnd w:id="46"/>
      <w:bookmarkEnd w:id="60"/>
      <w:bookmarkEnd w:id="63"/>
      <w:r>
        <w:rPr>
          <w:rFonts w:ascii="Traditional Arabic" w:hAnsi="Traditional Arabic"/>
          <w:rtl/>
        </w:rPr>
        <w:lastRenderedPageBreak/>
        <w:t>الفصل الثالث: تصميم وإنجاز نظام دعم القرار</w:t>
      </w:r>
      <w:bookmarkEnd w:id="64"/>
      <w:bookmarkEnd w:id="65"/>
      <w:bookmarkEnd w:id="67"/>
    </w:p>
    <w:p w:rsidR="00E32E73" w:rsidRDefault="00453AAB" w:rsidP="00D7702E">
      <w:r>
        <w:rPr>
          <w:i/>
          <w:iCs/>
          <w:rtl/>
        </w:rPr>
        <w:t>تمهيد الفصل</w:t>
      </w:r>
    </w:p>
    <w:p w:rsidR="00E32E73" w:rsidRDefault="00453AAB" w:rsidP="00D7702E">
      <w:bookmarkStart w:id="68"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pPr>
      <w:bookmarkStart w:id="69" w:name="_Toc232568830"/>
      <w:bookmarkStart w:id="70" w:name="_Toc233367213"/>
      <w:bookmarkStart w:id="71" w:name="Xa676c4e96c951c611f1581966c5cca345efded0"/>
      <w:bookmarkStart w:id="72" w:name="_Toc233368263"/>
      <w:bookmarkEnd w:id="68"/>
      <w:r>
        <w:rPr>
          <w:rFonts w:ascii="Traditional Arabic" w:hAnsi="Traditional Arabic"/>
          <w:rtl/>
        </w:rPr>
        <w:t>المبحث الأول: الهندسة المتكاملة لنظام دعم القرار</w:t>
      </w:r>
      <w:bookmarkEnd w:id="69"/>
      <w:bookmarkEnd w:id="70"/>
      <w:bookmarkEnd w:id="72"/>
    </w:p>
    <w:p w:rsidR="00E32E73" w:rsidRDefault="00453AAB" w:rsidP="00D7702E">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rPr>
          <w:rFonts w:eastAsiaTheme="majorEastAsia" w:cstheme="majorBidi"/>
          <w:b/>
          <w:color w:val="0C447C"/>
          <w:sz w:val="32"/>
          <w:szCs w:val="24"/>
          <w:rtl/>
        </w:rPr>
      </w:pPr>
      <w:bookmarkStart w:id="73" w:name="_Toc232568831"/>
      <w:bookmarkStart w:id="74" w:name="X50eda9fd44e4b29eb77e7e9ee21c27f44b1ac92"/>
      <w:r>
        <w:rPr>
          <w:rtl/>
        </w:rPr>
        <w:br w:type="page"/>
      </w:r>
    </w:p>
    <w:p w:rsidR="00E32E73" w:rsidRDefault="00453AAB" w:rsidP="00D7702E">
      <w:pPr>
        <w:pStyle w:val="Heading3"/>
      </w:pPr>
      <w:bookmarkStart w:id="75" w:name="_Toc233367214"/>
      <w:bookmarkStart w:id="76" w:name="_Toc233368264"/>
      <w:r>
        <w:rPr>
          <w:rtl/>
        </w:rPr>
        <w:lastRenderedPageBreak/>
        <w:t>المطلب الأول: فلسفة التصميم والتحول من الأنظمة أحادية الطبقة</w:t>
      </w:r>
      <w:bookmarkEnd w:id="73"/>
      <w:bookmarkEnd w:id="75"/>
      <w:bookmarkEnd w:id="76"/>
    </w:p>
    <w:p w:rsidR="00E32E73" w:rsidRDefault="00453AAB" w:rsidP="00D7702E">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18"/>
      </w:r>
      <w:r>
        <w:rPr>
          <w:rtl/>
        </w:rPr>
        <w:t>، وYahi حول برمجيات تسيير مخزون قطع الغيار</w:t>
      </w:r>
      <w:r>
        <w:rPr>
          <w:rStyle w:val="FootnoteReference"/>
        </w:rPr>
        <w:footnoteReference w:id="19"/>
      </w:r>
      <w:r>
        <w:rPr>
          <w:rtl/>
        </w:rPr>
        <w:t>، وبشكل أحدث Bouchahlata الذي جمع بين بيئة VBA وذكاء الأعمال في سياق Ericsson Algérie</w:t>
      </w:r>
      <w:r>
        <w:rPr>
          <w:rStyle w:val="FootnoteReference"/>
        </w:rPr>
        <w:footnoteReference w:id="20"/>
      </w:r>
      <w:r>
        <w:rPr>
          <w:rtl/>
        </w:rPr>
        <w:t>.</w:t>
      </w:r>
    </w:p>
    <w:p w:rsidR="00E32E73" w:rsidRDefault="00E0295E" w:rsidP="009F6BEE">
      <w:r>
        <w:pict w14:anchorId="619E2604">
          <v:rect id="_x0000_i1038" style="width:0;height:1.5pt" o:hralign="right" o:hrstd="t" o:hr="t"/>
        </w:pict>
      </w:r>
    </w:p>
    <w:p w:rsidR="00E32E73" w:rsidRDefault="00453AAB" w:rsidP="001B68DD">
      <w:pPr>
        <w:pStyle w:val="Heading3"/>
      </w:pPr>
      <w:bookmarkStart w:id="77" w:name="_Toc232568832"/>
      <w:bookmarkStart w:id="78" w:name="_Toc233367215"/>
      <w:bookmarkStart w:id="79" w:name="Xd01ba28ceb43c2aafcfa279441271082bf35e79"/>
      <w:bookmarkStart w:id="80" w:name="_Toc233368265"/>
      <w:bookmarkEnd w:id="74"/>
      <w:r>
        <w:rPr>
          <w:rtl/>
        </w:rPr>
        <w:lastRenderedPageBreak/>
        <w:t>المطلب الثاني: مبدأ التكامل الوظيفي في بيئة Excel/VBA</w:t>
      </w:r>
      <w:bookmarkEnd w:id="77"/>
      <w:bookmarkEnd w:id="78"/>
      <w:bookmarkEnd w:id="80"/>
    </w:p>
    <w:p w:rsidR="00E32E73" w:rsidRDefault="00453AAB" w:rsidP="001B68DD">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81" w:name="Xb3cd0739dd5a83bd5baa46bdafa673a7ae7a4aa"/>
      <w:bookmarkEnd w:id="79"/>
    </w:p>
    <w:p w:rsidR="00E32E73" w:rsidRDefault="00453AAB" w:rsidP="001B68DD">
      <w:pPr>
        <w:pStyle w:val="Heading3"/>
      </w:pPr>
      <w:bookmarkStart w:id="82" w:name="_Toc232568833"/>
      <w:bookmarkStart w:id="83" w:name="_Toc233367216"/>
      <w:bookmarkStart w:id="84" w:name="_Toc233368266"/>
      <w:r>
        <w:rPr>
          <w:rtl/>
        </w:rPr>
        <w:t>المطلب الثالث: معايير الاستقلالية التشغيلية والانتشار</w:t>
      </w:r>
      <w:bookmarkEnd w:id="82"/>
      <w:bookmarkEnd w:id="83"/>
      <w:bookmarkEnd w:id="84"/>
    </w:p>
    <w:p w:rsidR="00E32E73" w:rsidRDefault="00453AAB" w:rsidP="001B68DD">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E0295E" w:rsidP="001B68DD">
      <w:r>
        <w:pict w14:anchorId="317452D4">
          <v:rect id="_x0000_i1039" style="width:0;height:1.5pt" o:hralign="right" o:hrstd="t" o:hr="t"/>
        </w:pict>
      </w:r>
    </w:p>
    <w:p w:rsidR="00E32E73" w:rsidRDefault="00453AAB" w:rsidP="001B68DD">
      <w:pPr>
        <w:pStyle w:val="Heading2"/>
      </w:pPr>
      <w:bookmarkStart w:id="85" w:name="_Toc232568834"/>
      <w:bookmarkStart w:id="86" w:name="_Toc233367217"/>
      <w:bookmarkStart w:id="87" w:name="Xfb30997312ec99a0ff92bdd7dc592fd161b34eb"/>
      <w:bookmarkStart w:id="88" w:name="_Toc233368267"/>
      <w:bookmarkEnd w:id="71"/>
      <w:bookmarkEnd w:id="81"/>
      <w:r>
        <w:rPr>
          <w:rFonts w:ascii="Traditional Arabic" w:hAnsi="Traditional Arabic"/>
          <w:rtl/>
        </w:rPr>
        <w:t>المبحث الثاني: هندسة تدفق البيانات وآليات الرقابة</w:t>
      </w:r>
      <w:bookmarkEnd w:id="85"/>
      <w:bookmarkEnd w:id="86"/>
      <w:bookmarkEnd w:id="88"/>
    </w:p>
    <w:p w:rsidR="00E32E73" w:rsidRDefault="00453AAB" w:rsidP="001B68DD">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pPr>
      <w:bookmarkStart w:id="89" w:name="_Toc232568835"/>
      <w:bookmarkStart w:id="90" w:name="_Toc233367218"/>
      <w:bookmarkStart w:id="91" w:name="Xe1412b27e8b4694678434ce8a4f8b6f261fecdf"/>
      <w:bookmarkStart w:id="92" w:name="_Toc233368268"/>
      <w:r>
        <w:rPr>
          <w:rtl/>
        </w:rPr>
        <w:lastRenderedPageBreak/>
        <w:t>المطلب الأول: سلسلة الحراسة السداسية (Six-Guard Data Chain)</w:t>
      </w:r>
      <w:bookmarkEnd w:id="89"/>
      <w:bookmarkEnd w:id="90"/>
      <w:bookmarkEnd w:id="92"/>
    </w:p>
    <w:p w:rsidR="00E32E73" w:rsidRDefault="00453AAB" w:rsidP="001B68DD">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E0295E" w:rsidP="001B68DD">
      <w:r>
        <w:pict w14:anchorId="569A6E8C">
          <v:rect id="_x0000_i1040" style="width:0;height:1.5pt" o:hralign="right" o:hrstd="t" o:hr="t"/>
        </w:pict>
      </w:r>
    </w:p>
    <w:p w:rsidR="00E32E73" w:rsidRDefault="00453AAB" w:rsidP="001B68DD">
      <w:pPr>
        <w:pStyle w:val="Heading3"/>
      </w:pPr>
      <w:bookmarkStart w:id="93" w:name="_Toc232568836"/>
      <w:bookmarkStart w:id="94" w:name="_Toc233367219"/>
      <w:bookmarkStart w:id="95" w:name="X790f7c97394d912e1af56ef75b8396a4139580d"/>
      <w:bookmarkStart w:id="96" w:name="_Toc233368269"/>
      <w:bookmarkEnd w:id="91"/>
      <w:r>
        <w:rPr>
          <w:rtl/>
        </w:rPr>
        <w:t>المطلب الثاني: السجل الرقمي (Digital Ledger) كمرجع للمراجعة</w:t>
      </w:r>
      <w:bookmarkEnd w:id="93"/>
      <w:bookmarkEnd w:id="94"/>
      <w:bookmarkEnd w:id="96"/>
    </w:p>
    <w:p w:rsidR="00E32E73" w:rsidRDefault="00453AAB" w:rsidP="001B68DD">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rPr>
          <w:rtl/>
        </w:rPr>
      </w:pPr>
      <w:r>
        <w:rPr>
          <w:b/>
          <w:bCs/>
          <w:rtl/>
        </w:rPr>
        <w:lastRenderedPageBreak/>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97" w:name="X444a26c814394dcd7d1e55a55a610cb16854269"/>
      <w:bookmarkEnd w:id="95"/>
    </w:p>
    <w:p w:rsidR="00E32E73" w:rsidRDefault="00453AAB" w:rsidP="001B68DD">
      <w:pPr>
        <w:pStyle w:val="Heading3"/>
      </w:pPr>
      <w:bookmarkStart w:id="98" w:name="_Toc232568837"/>
      <w:bookmarkStart w:id="99" w:name="_Toc233367220"/>
      <w:bookmarkStart w:id="100" w:name="_Toc233368270"/>
      <w:r>
        <w:rPr>
          <w:rtl/>
        </w:rPr>
        <w:t>المطلب الثالث: دور محرك VBA في أتمتة الدورة المستندية</w:t>
      </w:r>
      <w:bookmarkEnd w:id="98"/>
      <w:bookmarkEnd w:id="99"/>
      <w:bookmarkEnd w:id="100"/>
    </w:p>
    <w:p w:rsidR="00E32E73" w:rsidRDefault="00453AAB" w:rsidP="001B68DD">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r>
        <w:rPr>
          <w:rtl/>
        </w:rPr>
        <w:t>يُستند في تطوير هذا المحرك إلى مرجعية Microsoft الرسمية لـ VBA</w:t>
      </w:r>
      <w:r>
        <w:rPr>
          <w:rStyle w:val="FootnoteReference"/>
        </w:rPr>
        <w:footnoteReference w:id="21"/>
      </w:r>
      <w:r>
        <w:rPr>
          <w:rtl/>
        </w:rPr>
        <w:t xml:space="preserve"> ونموذج كائنات Excel</w:t>
      </w:r>
      <w:r>
        <w:rPr>
          <w:rStyle w:val="FootnoteReference"/>
        </w:rPr>
        <w:footnoteReference w:id="22"/>
      </w:r>
      <w:r>
        <w:rPr>
          <w:rtl/>
        </w:rPr>
        <w:t>.</w:t>
      </w:r>
    </w:p>
    <w:p w:rsidR="001B68DD" w:rsidRDefault="001B68DD">
      <w:pPr>
        <w:rPr>
          <w:rFonts w:eastAsiaTheme="majorEastAsia" w:cstheme="majorBidi"/>
          <w:b/>
          <w:color w:val="0C447C"/>
          <w:sz w:val="36"/>
          <w:szCs w:val="26"/>
          <w:rtl/>
        </w:rPr>
      </w:pPr>
      <w:bookmarkStart w:id="101" w:name="_Toc232568838"/>
      <w:bookmarkStart w:id="102" w:name="Xffbf1b46ecde0efcc86730acfd968fe379c5668"/>
      <w:bookmarkEnd w:id="87"/>
      <w:bookmarkEnd w:id="97"/>
      <w:r>
        <w:rPr>
          <w:rtl/>
        </w:rPr>
        <w:br w:type="page"/>
      </w:r>
    </w:p>
    <w:p w:rsidR="00E32E73" w:rsidRDefault="00453AAB" w:rsidP="001B68DD">
      <w:pPr>
        <w:pStyle w:val="Heading2"/>
      </w:pPr>
      <w:bookmarkStart w:id="103" w:name="_Toc233367221"/>
      <w:bookmarkStart w:id="104" w:name="_Toc233368271"/>
      <w:r>
        <w:rPr>
          <w:rFonts w:ascii="Traditional Arabic" w:hAnsi="Traditional Arabic"/>
          <w:rtl/>
        </w:rPr>
        <w:lastRenderedPageBreak/>
        <w:t>المبحث الثالث: محرك الذكاء المحلي (VBA Engine)</w:t>
      </w:r>
      <w:bookmarkEnd w:id="101"/>
      <w:bookmarkEnd w:id="103"/>
      <w:bookmarkEnd w:id="104"/>
    </w:p>
    <w:p w:rsidR="00E32E73" w:rsidRDefault="00453AAB" w:rsidP="001B68DD">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pPr>
      <w:bookmarkStart w:id="105" w:name="_Toc232568839"/>
      <w:bookmarkStart w:id="106" w:name="_Toc233367222"/>
      <w:bookmarkStart w:id="107" w:name="X2b5683333895272df7448c3123c2d6911fb19dd"/>
      <w:bookmarkStart w:id="108" w:name="_Toc233368272"/>
      <w:r>
        <w:rPr>
          <w:rtl/>
        </w:rPr>
        <w:t>المطلب الأول: الهندسة البرمجية وبنية الوحدات النمطية</w:t>
      </w:r>
      <w:bookmarkEnd w:id="105"/>
      <w:bookmarkEnd w:id="106"/>
      <w:bookmarkEnd w:id="108"/>
    </w:p>
    <w:p w:rsidR="00E32E73" w:rsidRDefault="00453AAB" w:rsidP="001B68DD">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rsidP="001B68DD">
      <w:pPr>
        <w:pStyle w:val="Compact"/>
        <w:numPr>
          <w:ilvl w:val="0"/>
          <w:numId w:val="26"/>
        </w:numPr>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761063" w:rsidRDefault="00761063">
      <w:pPr>
        <w:rPr>
          <w:rFonts w:eastAsiaTheme="majorEastAsia" w:cstheme="majorBidi"/>
          <w:b/>
          <w:color w:val="0C447C"/>
          <w:sz w:val="32"/>
          <w:szCs w:val="24"/>
          <w:rtl/>
        </w:rPr>
      </w:pPr>
      <w:bookmarkStart w:id="109" w:name="_Toc232568840"/>
      <w:bookmarkStart w:id="110" w:name="X9b60cd1fa0cbe72f7f71191beb861644b5c9805"/>
      <w:bookmarkEnd w:id="107"/>
      <w:r>
        <w:rPr>
          <w:rtl/>
        </w:rPr>
        <w:br w:type="page"/>
      </w:r>
    </w:p>
    <w:p w:rsidR="00E32E73" w:rsidRDefault="00453AAB" w:rsidP="00761063">
      <w:pPr>
        <w:pStyle w:val="Heading3"/>
      </w:pPr>
      <w:bookmarkStart w:id="111" w:name="_Toc233367223"/>
      <w:bookmarkStart w:id="112" w:name="_Toc233368273"/>
      <w:r>
        <w:rPr>
          <w:rtl/>
        </w:rPr>
        <w:lastRenderedPageBreak/>
        <w:t>المطلب الثاني: خوارزميات التموين والتحسين الكمي</w:t>
      </w:r>
      <w:bookmarkEnd w:id="109"/>
      <w:bookmarkEnd w:id="111"/>
      <w:bookmarkEnd w:id="112"/>
    </w:p>
    <w:p w:rsidR="00E32E73" w:rsidRDefault="00453AAB" w:rsidP="00761063">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pPr>
      <w:bookmarkStart w:id="113" w:name="أولاً-أتمتة-نموذج-ويلسون-eoq-algorithm"/>
      <w:r>
        <w:rPr>
          <w:rtl/>
        </w:rPr>
        <w:t>أولاً: أتمتة نموذج ويلسون (EOQ Algorithm)</w:t>
      </w:r>
    </w:p>
    <w:p w:rsidR="00E32E73" w:rsidRDefault="00453AAB" w:rsidP="00761063">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pPr>
      <w:bookmarkStart w:id="114" w:name="ثانياً-ديناميكية-نقطة-إعادة-الطلب-rop"/>
      <w:bookmarkEnd w:id="113"/>
      <w:r>
        <w:rPr>
          <w:rtl/>
        </w:rPr>
        <w:t>ثانياً: ديناميكية نقطة إعادة الطلب (ROP)</w:t>
      </w:r>
    </w:p>
    <w:p w:rsidR="00E32E73" w:rsidRDefault="00453AAB" w:rsidP="00761063">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E0295E" w:rsidP="00761063">
      <w:r>
        <w:pict w14:anchorId="7D36D667">
          <v:rect id="_x0000_i1041" style="width:0;height:1.5pt" o:hralign="right" o:hrstd="t" o:hr="t"/>
        </w:pict>
      </w:r>
    </w:p>
    <w:p w:rsidR="00E32E73" w:rsidRDefault="00453AAB" w:rsidP="00761063">
      <w:pPr>
        <w:pStyle w:val="Heading3"/>
      </w:pPr>
      <w:bookmarkStart w:id="115" w:name="_Toc232568841"/>
      <w:bookmarkStart w:id="116" w:name="_Toc233367224"/>
      <w:bookmarkStart w:id="117" w:name="Xdb72e8c31238e5bc8bb35e9197d335bc848251d"/>
      <w:bookmarkStart w:id="118" w:name="_Toc233368274"/>
      <w:bookmarkEnd w:id="110"/>
      <w:bookmarkEnd w:id="114"/>
      <w:r>
        <w:rPr>
          <w:rtl/>
        </w:rPr>
        <w:t>المطلب الثالث: إدارة التكاليف والنزاهة المالية</w:t>
      </w:r>
      <w:bookmarkEnd w:id="115"/>
      <w:bookmarkEnd w:id="116"/>
      <w:bookmarkEnd w:id="118"/>
    </w:p>
    <w:p w:rsidR="00E32E73" w:rsidRDefault="00453AAB" w:rsidP="00761063">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E0295E" w:rsidP="00761063">
      <w:r>
        <w:pict w14:anchorId="3BCC2288">
          <v:rect id="_x0000_i1042" style="width:0;height:1.5pt" o:hralign="right" o:hrstd="t" o:hr="t"/>
        </w:pict>
      </w:r>
    </w:p>
    <w:p w:rsidR="00E32E73" w:rsidRDefault="00453AAB" w:rsidP="00761063">
      <w:pPr>
        <w:pStyle w:val="Heading3"/>
      </w:pPr>
      <w:bookmarkStart w:id="119" w:name="_Toc232568842"/>
      <w:bookmarkStart w:id="120" w:name="_Toc233367225"/>
      <w:bookmarkStart w:id="121" w:name="Xb42ed883f4a4d77c904837a9483548fc91a7185"/>
      <w:bookmarkStart w:id="122" w:name="_Toc233368275"/>
      <w:bookmarkEnd w:id="117"/>
      <w:r>
        <w:rPr>
          <w:rtl/>
        </w:rPr>
        <w:lastRenderedPageBreak/>
        <w:t>المطلب الرابع: محاكاة مبادئ ACID لسلامة البيانات</w:t>
      </w:r>
      <w:bookmarkEnd w:id="119"/>
      <w:bookmarkEnd w:id="120"/>
      <w:bookmarkEnd w:id="122"/>
    </w:p>
    <w:p w:rsidR="00E32E73" w:rsidRDefault="00453AAB" w:rsidP="00761063">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123" w:name="X1c2ea8d86c4f45404ae3647941d3499fe8305c9"/>
      <w:bookmarkEnd w:id="121"/>
    </w:p>
    <w:p w:rsidR="00E32E73" w:rsidRDefault="00453AAB" w:rsidP="00761063">
      <w:pPr>
        <w:pStyle w:val="Heading3"/>
      </w:pPr>
      <w:bookmarkStart w:id="124" w:name="_Toc232568843"/>
      <w:bookmarkStart w:id="125" w:name="_Toc233367226"/>
      <w:bookmarkStart w:id="126" w:name="_Toc233368276"/>
      <w:r>
        <w:rPr>
          <w:rtl/>
        </w:rPr>
        <w:t>المطلب الخامس: محرك التصنيف الذكي (ABC-XYZ Engine)</w:t>
      </w:r>
      <w:bookmarkEnd w:id="124"/>
      <w:bookmarkEnd w:id="125"/>
      <w:bookmarkEnd w:id="126"/>
    </w:p>
    <w:p w:rsidR="00E32E73" w:rsidRDefault="00453AAB" w:rsidP="00761063">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E0295E" w:rsidP="00761063">
      <w:r>
        <w:pict w14:anchorId="6AC169C4">
          <v:rect id="_x0000_i1043" style="width:0;height:1.5pt" o:hralign="right" o:hrstd="t" o:hr="t"/>
        </w:pict>
      </w:r>
    </w:p>
    <w:p w:rsidR="00E32E73" w:rsidRDefault="00453AAB" w:rsidP="00761063">
      <w:pPr>
        <w:pStyle w:val="Heading2"/>
      </w:pPr>
      <w:bookmarkStart w:id="127" w:name="_Toc232568844"/>
      <w:bookmarkStart w:id="128" w:name="_Toc233367227"/>
      <w:bookmarkStart w:id="129" w:name="Xc6e18aa2af3011a1373a5d4857df80b39c98584"/>
      <w:bookmarkStart w:id="130" w:name="_Toc233368277"/>
      <w:bookmarkEnd w:id="102"/>
      <w:bookmarkEnd w:id="123"/>
      <w:r>
        <w:rPr>
          <w:rFonts w:ascii="Traditional Arabic" w:hAnsi="Traditional Arabic"/>
          <w:rtl/>
        </w:rPr>
        <w:t>المبحث الرابع: هندسة واجهة المستخدم والأصالة الابتكارية</w:t>
      </w:r>
      <w:bookmarkEnd w:id="127"/>
      <w:bookmarkEnd w:id="128"/>
      <w:bookmarkEnd w:id="130"/>
    </w:p>
    <w:p w:rsidR="00E32E73" w:rsidRDefault="00453AAB" w:rsidP="00761063">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pPr>
      <w:bookmarkStart w:id="131" w:name="_Toc232568845"/>
      <w:bookmarkStart w:id="132" w:name="_Toc233367228"/>
      <w:bookmarkStart w:id="133" w:name="Xdcbed4a529f139898c76cbbdb64bb8c1a119adb"/>
      <w:bookmarkStart w:id="134" w:name="_Toc233368278"/>
      <w:r>
        <w:rPr>
          <w:rtl/>
        </w:rPr>
        <w:lastRenderedPageBreak/>
        <w:t>المطلب الأول: الهندسة البنيوية لأوراق العمل (Sheet Architecture)</w:t>
      </w:r>
      <w:bookmarkEnd w:id="131"/>
      <w:bookmarkEnd w:id="132"/>
      <w:bookmarkEnd w:id="134"/>
    </w:p>
    <w:p w:rsidR="00E32E73" w:rsidRDefault="00453AAB" w:rsidP="00761063">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E0295E" w:rsidP="00761063">
      <w:r>
        <w:pict w14:anchorId="19036397">
          <v:rect id="_x0000_i1044" style="width:0;height:1.5pt" o:hralign="right" o:hrstd="t" o:hr="t"/>
        </w:pict>
      </w:r>
    </w:p>
    <w:p w:rsidR="00E32E73" w:rsidRPr="00761063" w:rsidRDefault="00453AAB" w:rsidP="00761063">
      <w:pPr>
        <w:pStyle w:val="Heading3"/>
        <w:rPr>
          <w:sz w:val="28"/>
          <w:szCs w:val="22"/>
        </w:rPr>
      </w:pPr>
      <w:bookmarkStart w:id="135" w:name="_Toc232568846"/>
      <w:bookmarkStart w:id="136" w:name="_Toc233367229"/>
      <w:bookmarkStart w:id="137" w:name="Xc3e868391841f7562f5d5b2b3c4438a8091e2eb"/>
      <w:bookmarkStart w:id="138" w:name="_Toc233368279"/>
      <w:bookmarkEnd w:id="133"/>
      <w:r w:rsidRPr="00761063">
        <w:rPr>
          <w:sz w:val="28"/>
          <w:szCs w:val="22"/>
          <w:rtl/>
        </w:rPr>
        <w:t>المطلب الثاني: نظام التنبيه اللوني والذكاء البصري</w:t>
      </w:r>
      <w:bookmarkEnd w:id="135"/>
      <w:bookmarkEnd w:id="136"/>
      <w:bookmarkEnd w:id="138"/>
    </w:p>
    <w:p w:rsidR="00E32E73" w:rsidRPr="00761063" w:rsidRDefault="00453AAB" w:rsidP="00761063">
      <w:pPr>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E0295E" w:rsidP="00761063">
      <w:r>
        <w:pict w14:anchorId="32105419">
          <v:rect id="_x0000_i1045" style="width:0;height:1.5pt" o:hralign="right" o:hrstd="t" o:hr="t"/>
        </w:pict>
      </w:r>
    </w:p>
    <w:p w:rsidR="00E32E73" w:rsidRDefault="00453AAB" w:rsidP="00761063">
      <w:pPr>
        <w:pStyle w:val="Heading3"/>
      </w:pPr>
      <w:bookmarkStart w:id="139" w:name="_Toc232568847"/>
      <w:bookmarkStart w:id="140" w:name="_Toc233367230"/>
      <w:bookmarkStart w:id="141" w:name="X197816f32b7b7ef5c9c4cb4d12a6ba19ec348d5"/>
      <w:bookmarkStart w:id="142" w:name="_Toc233368280"/>
      <w:bookmarkEnd w:id="137"/>
      <w:r>
        <w:rPr>
          <w:rtl/>
        </w:rPr>
        <w:lastRenderedPageBreak/>
        <w:t>المطلب الثالث: لوحة القيادة والتحليل الاستراتيجي (Analytics Dashboard)</w:t>
      </w:r>
      <w:bookmarkEnd w:id="139"/>
      <w:bookmarkEnd w:id="140"/>
      <w:bookmarkEnd w:id="142"/>
    </w:p>
    <w:p w:rsidR="00E32E73" w:rsidRDefault="00453AAB" w:rsidP="00761063">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E0295E" w:rsidP="00761063">
      <w:r>
        <w:pict w14:anchorId="37771E6C">
          <v:rect id="_x0000_i1046" style="width:0;height:1.5pt" o:hralign="right" o:hrstd="t" o:hr="t"/>
        </w:pict>
      </w:r>
    </w:p>
    <w:p w:rsidR="00E32E73" w:rsidRDefault="00453AAB" w:rsidP="00376891">
      <w:pPr>
        <w:pStyle w:val="Heading3"/>
      </w:pPr>
      <w:bookmarkStart w:id="143" w:name="_Toc232568848"/>
      <w:bookmarkStart w:id="144" w:name="_Toc233367231"/>
      <w:bookmarkStart w:id="145" w:name="X43f602add9b7058ce87741ac0c8f7096d34eb8c"/>
      <w:bookmarkStart w:id="146" w:name="_Toc233368281"/>
      <w:bookmarkEnd w:id="141"/>
      <w:r>
        <w:rPr>
          <w:rtl/>
        </w:rPr>
        <w:t>المطلب الرابع: المعايير الجمالية والابتكارات الوظيفية</w:t>
      </w:r>
      <w:bookmarkEnd w:id="143"/>
      <w:bookmarkEnd w:id="144"/>
      <w:bookmarkEnd w:id="146"/>
    </w:p>
    <w:p w:rsidR="00E32E73" w:rsidRDefault="00453AAB" w:rsidP="00376891">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pPr>
      <w:bookmarkStart w:id="147" w:name="أولاً-الهوية-البصرية-zinc--emerald-theme"/>
      <w:r>
        <w:rPr>
          <w:rtl/>
        </w:rPr>
        <w:t>أولاً: الهوية البصرية (Zinc &amp; Emerald Theme)</w:t>
      </w:r>
    </w:p>
    <w:p w:rsidR="00E32E73" w:rsidRDefault="00453AAB" w:rsidP="00376891">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pPr>
      <w:bookmarkStart w:id="148" w:name="ثانياً-الميزات-الابتكارية-المدمجة"/>
      <w:bookmarkEnd w:id="147"/>
      <w:r>
        <w:rPr>
          <w:rtl/>
        </w:rPr>
        <w:t>ثانياً: الميزات الابتكارية المدمجة</w:t>
      </w:r>
    </w:p>
    <w:p w:rsidR="00E32E73" w:rsidRDefault="00453AAB" w:rsidP="00376891">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r>
        <w:rPr>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23"/>
      </w:r>
    </w:p>
    <w:p w:rsidR="00E32E73" w:rsidRDefault="00453AAB" w:rsidP="00376891">
      <w:r>
        <w:rPr>
          <w:i/>
          <w:iCs/>
          <w:rtl/>
        </w:rPr>
        <w:t>--- نهاية الفصل الثالث ---</w:t>
      </w:r>
      <w:r>
        <w:rPr>
          <w:rStyle w:val="FootnoteReference"/>
        </w:rPr>
        <w:footnoteReference w:id="24"/>
      </w:r>
      <w:r>
        <w:rPr>
          <w:rStyle w:val="FootnoteReference"/>
        </w:rPr>
        <w:footnoteReference w:id="25"/>
      </w:r>
    </w:p>
    <w:p w:rsidR="00E32E73" w:rsidRDefault="00453AAB" w:rsidP="00376891">
      <w:pPr>
        <w:pStyle w:val="Heading1"/>
        <w:pageBreakBefore/>
      </w:pPr>
      <w:bookmarkStart w:id="149" w:name="_Toc232568849"/>
      <w:bookmarkStart w:id="150" w:name="_Toc233367232"/>
      <w:bookmarkStart w:id="151" w:name="الفصل-الرابع-التجريب-والتحقق-من-النتائج"/>
      <w:bookmarkStart w:id="152" w:name="_Toc233368282"/>
      <w:bookmarkEnd w:id="66"/>
      <w:bookmarkEnd w:id="129"/>
      <w:bookmarkEnd w:id="145"/>
      <w:bookmarkEnd w:id="148"/>
      <w:r>
        <w:rPr>
          <w:rFonts w:ascii="Traditional Arabic" w:hAnsi="Traditional Arabic"/>
          <w:rtl/>
        </w:rPr>
        <w:lastRenderedPageBreak/>
        <w:t>الفصل الرابع: التجريب والتحقق من النتائج</w:t>
      </w:r>
      <w:bookmarkEnd w:id="149"/>
      <w:bookmarkEnd w:id="150"/>
      <w:bookmarkEnd w:id="152"/>
    </w:p>
    <w:p w:rsidR="00E32E73" w:rsidRDefault="00453AAB" w:rsidP="00376891">
      <w:pPr>
        <w:pStyle w:val="Heading2"/>
      </w:pPr>
      <w:bookmarkStart w:id="153" w:name="_Toc232568850"/>
      <w:bookmarkStart w:id="154" w:name="_Toc233367233"/>
      <w:bookmarkStart w:id="155" w:name="X772d01764d2cdf10730319436c2b610a5dde5fe"/>
      <w:bookmarkStart w:id="156" w:name="_Toc233368283"/>
      <w:r>
        <w:rPr>
          <w:rFonts w:ascii="Traditional Arabic" w:hAnsi="Traditional Arabic"/>
          <w:rtl/>
        </w:rPr>
        <w:t>المبحث الأول: نتائج التجريب والتحقق من صحة الفرضيات</w:t>
      </w:r>
      <w:bookmarkEnd w:id="153"/>
      <w:bookmarkEnd w:id="154"/>
      <w:bookmarkEnd w:id="156"/>
    </w:p>
    <w:p w:rsidR="00E32E73" w:rsidRDefault="00453AAB" w:rsidP="00376891">
      <w:pPr>
        <w:pStyle w:val="Heading3"/>
      </w:pPr>
      <w:bookmarkStart w:id="157" w:name="_Toc232568851"/>
      <w:bookmarkStart w:id="158" w:name="_Toc233367234"/>
      <w:bookmarkStart w:id="159" w:name="X49c36b57d4ff3911c0526cfcdcf059aea80a406"/>
      <w:bookmarkStart w:id="160" w:name="_Toc233368284"/>
      <w:r>
        <w:rPr>
          <w:rtl/>
        </w:rPr>
        <w:t>1. مقارنة مؤشرات الأداء قبل وبعد التطبيق</w:t>
      </w:r>
      <w:bookmarkEnd w:id="157"/>
      <w:bookmarkEnd w:id="158"/>
      <w:bookmarkEnd w:id="160"/>
    </w:p>
    <w:p w:rsidR="00E32E73" w:rsidRDefault="00453AAB" w:rsidP="00376891">
      <w:pPr>
        <w:pStyle w:val="Caption"/>
        <w:keepNex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pPr>
      <w:r>
        <w:rPr>
          <w:b/>
        </w:rPr>
        <w:fldChar w:fldCharType="begin"/>
      </w:r>
      <w:r>
        <w:rPr>
          <w:b/>
        </w:rPr>
        <w:instrText xml:space="preserve"> SEQ جدول \* ARABIC \r 7 </w:instrText>
      </w:r>
      <w:r>
        <w:rPr>
          <w:b/>
        </w:rPr>
        <w:fldChar w:fldCharType="separate"/>
      </w:r>
      <w:bookmarkStart w:id="161"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93"/>
        <w:gridCol w:w="3376"/>
        <w:gridCol w:w="3291"/>
        <w:gridCol w:w="732"/>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4336" w:type="dxa"/>
            <w:shd w:val="clear" w:color="auto" w:fill="0C447C"/>
            <w:vAlign w:val="center"/>
          </w:tcPr>
          <w:p w:rsidR="00E32E73" w:rsidRPr="00106FF9" w:rsidRDefault="00453AAB" w:rsidP="00376891">
            <w:pPr>
              <w:pStyle w:val="Compact"/>
              <w:rPr>
                <w:sz w:val="22"/>
                <w:szCs w:val="22"/>
              </w:rPr>
            </w:pPr>
            <w:r w:rsidRPr="00106FF9">
              <w:rPr>
                <w:b/>
                <w:color w:val="FFFFFF"/>
                <w:sz w:val="22"/>
                <w:szCs w:val="22"/>
                <w:rtl/>
              </w:rPr>
              <w:t>مؤشر الأداء (KPI)</w:t>
            </w:r>
          </w:p>
        </w:tc>
        <w:tc>
          <w:tcPr>
            <w:tcW w:w="32205" w:type="dxa"/>
            <w:shd w:val="clear" w:color="auto" w:fill="0C447C"/>
            <w:vAlign w:val="center"/>
          </w:tcPr>
          <w:p w:rsidR="00E32E73" w:rsidRPr="00106FF9" w:rsidRDefault="00453AAB" w:rsidP="00376891">
            <w:pPr>
              <w:pStyle w:val="Compact"/>
              <w:rPr>
                <w:sz w:val="22"/>
                <w:szCs w:val="22"/>
              </w:rPr>
            </w:pPr>
            <w:r w:rsidRPr="00106FF9">
              <w:rPr>
                <w:b/>
                <w:color w:val="FFFFFF"/>
                <w:sz w:val="22"/>
                <w:szCs w:val="22"/>
                <w:rtl/>
              </w:rPr>
              <w:t>قبل التطبيق (النظام اليدوي)</w:t>
            </w:r>
          </w:p>
        </w:tc>
        <w:tc>
          <w:tcPr>
            <w:tcW w:w="31160" w:type="dxa"/>
            <w:shd w:val="clear" w:color="auto" w:fill="0C447C"/>
            <w:vAlign w:val="center"/>
          </w:tcPr>
          <w:p w:rsidR="00E32E73" w:rsidRPr="00106FF9" w:rsidRDefault="00453AAB" w:rsidP="00376891">
            <w:pPr>
              <w:pStyle w:val="Compact"/>
              <w:rPr>
                <w:sz w:val="22"/>
                <w:szCs w:val="22"/>
              </w:rPr>
            </w:pPr>
            <w:r w:rsidRPr="00106FF9">
              <w:rPr>
                <w:b/>
                <w:color w:val="FFFFFF"/>
                <w:sz w:val="22"/>
                <w:szCs w:val="22"/>
                <w:rtl/>
              </w:rPr>
              <w:t>بعد التطبيق (نظام دعم القرار)</w:t>
            </w:r>
          </w:p>
        </w:tc>
        <w:tc>
          <w:tcPr>
            <w:tcW w:w="-29511" w:type="dxa"/>
            <w:shd w:val="clear" w:color="auto" w:fill="0C447C"/>
            <w:vAlign w:val="center"/>
          </w:tcPr>
          <w:p w:rsidR="00E32E73" w:rsidRPr="00106FF9" w:rsidRDefault="00453AAB" w:rsidP="00376891">
            <w:pPr>
              <w:pStyle w:val="Compact"/>
              <w:rPr>
                <w:sz w:val="22"/>
                <w:szCs w:val="22"/>
              </w:rPr>
            </w:pPr>
            <w:r w:rsidRPr="00106FF9">
              <w:rPr>
                <w:b/>
                <w:color w:val="FFFFFF"/>
                <w:sz w:val="22"/>
                <w:szCs w:val="22"/>
                <w:rtl/>
              </w:rPr>
              <w:t>نسبة التحسُّن</w:t>
            </w:r>
          </w:p>
        </w:tc>
      </w:tr>
      <w:tr w:rsidR="00E32E73" w:rsidRPr="00106FF9" w:rsidTr="00376891">
        <w:trPr>
          <w:cantSplit/>
          <w:jc w:val="center"/>
        </w:trPr>
        <w:tc>
          <w:tcPr>
            <w:tcW w:w="14336"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وقت معالجة الطلبية الواحدة</w:t>
            </w:r>
          </w:p>
        </w:tc>
        <w:tc>
          <w:tcPr>
            <w:tcW w:w="32205"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20 -- 30 دقيقة (ورقي متعدد المراحل)</w:t>
            </w:r>
          </w:p>
        </w:tc>
        <w:tc>
          <w:tcPr>
            <w:tcW w:w="31160"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أقل من 5 ثوانٍ (زر واحد --- VBA)</w:t>
            </w:r>
          </w:p>
        </w:tc>
        <w:tc>
          <w:tcPr>
            <w:tcW w:w="-29511"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تخفيض 99.7%</w:t>
            </w:r>
          </w:p>
        </w:tc>
      </w:tr>
      <w:tr w:rsidR="00E32E73" w:rsidRPr="00106FF9" w:rsidTr="00376891">
        <w:trPr>
          <w:cantSplit/>
          <w:jc w:val="center"/>
        </w:trPr>
        <w:tc>
          <w:tcPr>
            <w:tcW w:w="14336"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t>التنبيه بنقطة إعادة الطلب</w:t>
            </w:r>
          </w:p>
        </w:tc>
        <w:tc>
          <w:tcPr>
            <w:tcW w:w="32205" w:type="dxa"/>
            <w:shd w:val="clear" w:color="auto" w:fill="FFFFFF"/>
            <w:vAlign w:val="center"/>
          </w:tcPr>
          <w:p w:rsidR="00E32E73" w:rsidRPr="00106FF9" w:rsidRDefault="00453AAB" w:rsidP="00376891">
            <w:pPr>
              <w:pStyle w:val="Compact"/>
              <w:rPr>
                <w:sz w:val="22"/>
                <w:szCs w:val="22"/>
              </w:rPr>
            </w:pPr>
            <w:r w:rsidRPr="00106FF9">
              <w:rPr>
                <w:color w:val="000000"/>
                <w:sz w:val="22"/>
                <w:szCs w:val="22"/>
                <w:rtl/>
              </w:rPr>
              <w:t>غائب --- اكتشاف بالعين المجردة عند النفاد</w:t>
            </w:r>
          </w:p>
        </w:tc>
        <w:tc>
          <w:tcPr>
            <w:tcW w:w="31160" w:type="dxa"/>
            <w:shd w:val="clear" w:color="auto" w:fill="FFFFFF"/>
            <w:vAlign w:val="center"/>
          </w:tcPr>
          <w:p w:rsidR="00E32E73" w:rsidRPr="00106FF9" w:rsidRDefault="00453AAB" w:rsidP="00376891">
            <w:pPr>
              <w:pStyle w:val="Compact"/>
              <w:rPr>
                <w:sz w:val="22"/>
                <w:szCs w:val="22"/>
              </w:rPr>
            </w:pPr>
            <w:r w:rsidRPr="00106FF9">
              <w:rPr>
                <w:color w:val="000000"/>
                <w:sz w:val="22"/>
                <w:szCs w:val="22"/>
                <w:rtl/>
              </w:rPr>
              <w:t>تلقائي --- تلوين فوري عند الاقتراب من ROP</w:t>
            </w:r>
          </w:p>
        </w:tc>
        <w:tc>
          <w:tcPr>
            <w:tcW w:w="-29511"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t>من صفر إلى 100%</w:t>
            </w:r>
          </w:p>
        </w:tc>
      </w:tr>
      <w:tr w:rsidR="00E32E73" w:rsidRPr="00106FF9" w:rsidTr="00376891">
        <w:trPr>
          <w:cantSplit/>
          <w:jc w:val="center"/>
        </w:trPr>
        <w:tc>
          <w:tcPr>
            <w:tcW w:w="14336"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مدة إجراء الجرد الفصلي</w:t>
            </w:r>
          </w:p>
        </w:tc>
        <w:tc>
          <w:tcPr>
            <w:tcW w:w="32205"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7 -- 8 ساعات (مطابقة يدوية)</w:t>
            </w:r>
          </w:p>
        </w:tc>
        <w:tc>
          <w:tcPr>
            <w:tcW w:w="31160"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أقل من 3 ساعات (مقارنة آلية)</w:t>
            </w:r>
          </w:p>
        </w:tc>
        <w:tc>
          <w:tcPr>
            <w:tcW w:w="-29511"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تخفيض 60%</w:t>
            </w:r>
          </w:p>
        </w:tc>
      </w:tr>
      <w:tr w:rsidR="00E32E73" w:rsidRPr="00106FF9" w:rsidTr="00376891">
        <w:trPr>
          <w:cantSplit/>
          <w:jc w:val="center"/>
        </w:trPr>
        <w:tc>
          <w:tcPr>
            <w:tcW w:w="14336"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t>دقة الرصيد</w:t>
            </w:r>
          </w:p>
        </w:tc>
        <w:tc>
          <w:tcPr>
            <w:tcW w:w="32205" w:type="dxa"/>
            <w:shd w:val="clear" w:color="auto" w:fill="FFFFFF"/>
            <w:vAlign w:val="center"/>
          </w:tcPr>
          <w:p w:rsidR="00E32E73" w:rsidRPr="00106FF9" w:rsidRDefault="00453AAB" w:rsidP="00376891">
            <w:pPr>
              <w:pStyle w:val="Compact"/>
              <w:rPr>
                <w:sz w:val="22"/>
                <w:szCs w:val="22"/>
              </w:rPr>
            </w:pPr>
            <w:r w:rsidRPr="00106FF9">
              <w:rPr>
                <w:color w:val="000000"/>
                <w:sz w:val="22"/>
                <w:szCs w:val="22"/>
                <w:rtl/>
              </w:rPr>
              <w:t>خطأ إدخال في 12--15% من العمليات</w:t>
            </w:r>
          </w:p>
        </w:tc>
        <w:tc>
          <w:tcPr>
            <w:tcW w:w="31160" w:type="dxa"/>
            <w:shd w:val="clear" w:color="auto" w:fill="FFFFFF"/>
            <w:vAlign w:val="center"/>
          </w:tcPr>
          <w:p w:rsidR="00E32E73" w:rsidRPr="00106FF9" w:rsidRDefault="00453AAB" w:rsidP="00376891">
            <w:pPr>
              <w:pStyle w:val="Compact"/>
              <w:rPr>
                <w:sz w:val="22"/>
                <w:szCs w:val="22"/>
              </w:rPr>
            </w:pPr>
            <w:r w:rsidRPr="00106FF9">
              <w:rPr>
                <w:color w:val="000000"/>
                <w:sz w:val="22"/>
                <w:szCs w:val="22"/>
                <w:rtl/>
              </w:rPr>
              <w:t>التحقق الآلي يمنع الرصيد السالب</w:t>
            </w:r>
          </w:p>
        </w:tc>
        <w:tc>
          <w:tcPr>
            <w:tcW w:w="-29511"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14336"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التقارير لرئاسة الإدارة</w:t>
            </w:r>
          </w:p>
        </w:tc>
        <w:tc>
          <w:tcPr>
            <w:tcW w:w="32205"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يدوية --- ساعة أو أكثر</w:t>
            </w:r>
          </w:p>
        </w:tc>
        <w:tc>
          <w:tcPr>
            <w:tcW w:w="31160" w:type="dxa"/>
            <w:shd w:val="clear" w:color="auto" w:fill="EBF5FB"/>
            <w:vAlign w:val="center"/>
          </w:tcPr>
          <w:p w:rsidR="00E32E73" w:rsidRPr="00106FF9" w:rsidRDefault="00453AAB" w:rsidP="00376891">
            <w:pPr>
              <w:pStyle w:val="Compact"/>
              <w:rPr>
                <w:sz w:val="22"/>
                <w:szCs w:val="22"/>
              </w:rPr>
            </w:pPr>
            <w:r w:rsidRPr="00106FF9">
              <w:rPr>
                <w:color w:val="000000"/>
                <w:sz w:val="22"/>
                <w:szCs w:val="22"/>
                <w:rtl/>
              </w:rPr>
              <w:t>PDF تلقائي بنقرة واحدة</w:t>
            </w:r>
          </w:p>
        </w:tc>
        <w:tc>
          <w:tcPr>
            <w:tcW w:w="-29511" w:type="dxa"/>
            <w:shd w:val="clear" w:color="auto" w:fill="EBF5FB"/>
            <w:vAlign w:val="center"/>
          </w:tcPr>
          <w:p w:rsidR="00E32E73" w:rsidRPr="00106FF9" w:rsidRDefault="00453AAB" w:rsidP="00376891">
            <w:pPr>
              <w:pStyle w:val="Compact"/>
              <w:rPr>
                <w:sz w:val="22"/>
                <w:szCs w:val="22"/>
              </w:rPr>
            </w:pPr>
            <w:r w:rsidRPr="00106FF9">
              <w:rPr>
                <w:bCs/>
                <w:color w:val="000000"/>
                <w:sz w:val="22"/>
                <w:szCs w:val="22"/>
                <w:rtl/>
              </w:rPr>
              <w:t>تخفيض 98%</w:t>
            </w:r>
          </w:p>
        </w:tc>
      </w:tr>
      <w:tr w:rsidR="00E32E73" w:rsidRPr="00106FF9" w:rsidTr="00376891">
        <w:trPr>
          <w:cantSplit/>
          <w:jc w:val="center"/>
        </w:trPr>
        <w:tc>
          <w:tcPr>
            <w:tcW w:w="14336"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lastRenderedPageBreak/>
              <w:t>تكلفة التطبيق</w:t>
            </w:r>
          </w:p>
        </w:tc>
        <w:tc>
          <w:tcPr>
            <w:tcW w:w="32205" w:type="dxa"/>
            <w:shd w:val="clear" w:color="auto" w:fill="FFFFFF"/>
            <w:vAlign w:val="center"/>
          </w:tcPr>
          <w:p w:rsidR="00E32E73" w:rsidRPr="00106FF9" w:rsidRDefault="00453AAB" w:rsidP="00376891">
            <w:pPr>
              <w:pStyle w:val="Compact"/>
              <w:rPr>
                <w:sz w:val="22"/>
                <w:szCs w:val="22"/>
              </w:rPr>
            </w:pPr>
            <w:r w:rsidRPr="00106FF9">
              <w:rPr>
                <w:color w:val="000000"/>
                <w:rtl/>
              </w:rPr>
              <w:t>---</w:t>
            </w:r>
          </w:p>
        </w:tc>
        <w:tc>
          <w:tcPr>
            <w:tcW w:w="31160" w:type="dxa"/>
            <w:shd w:val="clear" w:color="auto" w:fill="FFFFFF"/>
            <w:vAlign w:val="center"/>
          </w:tcPr>
          <w:p w:rsidR="00E32E73" w:rsidRPr="00106FF9" w:rsidRDefault="00453AAB" w:rsidP="00376891">
            <w:pPr>
              <w:pStyle w:val="Compact"/>
              <w:rPr>
                <w:sz w:val="22"/>
                <w:szCs w:val="22"/>
              </w:rPr>
            </w:pPr>
            <w:r w:rsidRPr="00106FF9">
              <w:rPr>
                <w:color w:val="000000"/>
                <w:sz w:val="22"/>
                <w:szCs w:val="22"/>
                <w:rtl/>
              </w:rPr>
              <w:t>صفر دج (Office موجود مسبقاً)</w:t>
            </w:r>
          </w:p>
        </w:tc>
        <w:tc>
          <w:tcPr>
            <w:tcW w:w="-29511" w:type="dxa"/>
            <w:shd w:val="clear" w:color="auto" w:fill="FFFFFF"/>
            <w:vAlign w:val="center"/>
          </w:tcPr>
          <w:p w:rsidR="00E32E73" w:rsidRPr="00106FF9" w:rsidRDefault="00453AAB" w:rsidP="00376891">
            <w:pPr>
              <w:pStyle w:val="Compact"/>
              <w:rPr>
                <w:sz w:val="22"/>
                <w:szCs w:val="22"/>
              </w:rPr>
            </w:pPr>
            <w:r w:rsidRPr="00106FF9">
              <w:rPr>
                <w:bCs/>
                <w:color w:val="000000"/>
                <w:sz w:val="22"/>
                <w:szCs w:val="22"/>
                <w:rtl/>
              </w:rPr>
              <w:t>بدون ميزانية إضافية</w:t>
            </w:r>
          </w:p>
        </w:tc>
      </w:tr>
    </w:tbl>
    <w:p w:rsidR="00E32E73" w:rsidRDefault="00453AAB" w:rsidP="00376891">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pPr>
      <w:bookmarkStart w:id="162" w:name="_Toc232568852"/>
      <w:bookmarkStart w:id="163" w:name="_Toc233367235"/>
      <w:bookmarkStart w:id="164" w:name="Xb8e42ca6d3322078508f93d6992976adf29d2ca"/>
      <w:bookmarkStart w:id="165" w:name="_Toc233368285"/>
      <w:bookmarkEnd w:id="159"/>
      <w:r>
        <w:rPr>
          <w:rtl/>
        </w:rPr>
        <w:t>2. التحقق من صحة فرضيات البحث</w:t>
      </w:r>
      <w:bookmarkEnd w:id="162"/>
      <w:bookmarkEnd w:id="163"/>
      <w:bookmarkEnd w:id="165"/>
    </w:p>
    <w:p w:rsidR="00E32E73" w:rsidRDefault="00453AAB" w:rsidP="00376891">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pPr>
      <w:r>
        <w:rPr>
          <w:b/>
          <w:bCs/>
          <w:rtl/>
        </w:rPr>
        <w:t>الجدول رقم 07: --- نتائج التحقق من فرضيتَي البحث --- الدليل الميداني</w:t>
      </w:r>
    </w:p>
    <w:p w:rsidR="00E32E73" w:rsidRDefault="00453AAB" w:rsidP="00376891">
      <w:pPr>
        <w:pStyle w:val="Caption"/>
        <w:spacing w:before="120" w:after="60"/>
      </w:pPr>
      <w:r>
        <w:rPr>
          <w:b/>
        </w:rPr>
        <w:fldChar w:fldCharType="begin"/>
      </w:r>
      <w:r>
        <w:rPr>
          <w:b/>
        </w:rPr>
        <w:instrText xml:space="preserve"> SEQ جدول \* ARABIC \r 8 </w:instrText>
      </w:r>
      <w:r>
        <w:rPr>
          <w:b/>
        </w:rPr>
        <w:fldChar w:fldCharType="separate"/>
      </w:r>
      <w:bookmarkStart w:id="166" w:name="_Toc232568894"/>
      <w:r w:rsidR="00DD564C">
        <w:rPr>
          <w:b/>
          <w:noProof/>
        </w:rPr>
        <w:t>8</w:t>
      </w:r>
      <w:r>
        <w:rPr>
          <w:b/>
        </w:rPr>
        <w:fldChar w:fldCharType="end"/>
      </w:r>
      <w:r>
        <w:rPr>
          <w:b/>
          <w:szCs w:val="24"/>
          <w:rtl/>
        </w:rPr>
        <w:t>: الجدول رقم 07: --- نتائج التحقق من فرضيتَي البحث --- الدليل الميداني</w:t>
      </w:r>
      <w:bookmarkEnd w:id="16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54"/>
        <w:gridCol w:w="1303"/>
        <w:gridCol w:w="2073"/>
        <w:gridCol w:w="1462"/>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29899" w:type="dxa"/>
            <w:shd w:val="clear" w:color="auto" w:fill="0C447C"/>
            <w:vAlign w:val="center"/>
          </w:tcPr>
          <w:p w:rsidR="00E32E73" w:rsidRDefault="00453AAB" w:rsidP="00376891">
            <w:pPr>
              <w:pStyle w:val="Compact"/>
            </w:pPr>
            <w:r>
              <w:rPr>
                <w:b/>
                <w:color w:val="FFFFFF"/>
                <w:rtl/>
              </w:rPr>
              <w:t>الفرضية</w:t>
            </w:r>
          </w:p>
        </w:tc>
        <w:tc>
          <w:tcPr>
            <w:tcW w:w="7455" w:type="dxa"/>
            <w:shd w:val="clear" w:color="auto" w:fill="0C447C"/>
            <w:vAlign w:val="center"/>
          </w:tcPr>
          <w:p w:rsidR="00E32E73" w:rsidRDefault="00453AAB" w:rsidP="00376891">
            <w:pPr>
              <w:pStyle w:val="Compact"/>
            </w:pPr>
            <w:r>
              <w:rPr>
                <w:b/>
                <w:color w:val="FFFFFF"/>
                <w:rtl/>
              </w:rPr>
              <w:t>الصياغة</w:t>
            </w:r>
          </w:p>
        </w:tc>
        <w:tc>
          <w:tcPr>
            <w:tcW w:w="-2334" w:type="dxa"/>
            <w:shd w:val="clear" w:color="auto" w:fill="0C447C"/>
            <w:vAlign w:val="center"/>
          </w:tcPr>
          <w:p w:rsidR="00E32E73" w:rsidRDefault="00453AAB" w:rsidP="00376891">
            <w:pPr>
              <w:pStyle w:val="Compact"/>
            </w:pPr>
            <w:r>
              <w:rPr>
                <w:b/>
                <w:color w:val="FFFFFF"/>
                <w:rtl/>
              </w:rPr>
              <w:t>الدليل الميداني</w:t>
            </w:r>
          </w:p>
        </w:tc>
        <w:tc>
          <w:tcPr>
            <w:tcW w:w="13170" w:type="dxa"/>
            <w:shd w:val="clear" w:color="auto" w:fill="0C447C"/>
            <w:vAlign w:val="center"/>
          </w:tcPr>
          <w:p w:rsidR="00E32E73" w:rsidRDefault="00453AAB" w:rsidP="00376891">
            <w:pPr>
              <w:pStyle w:val="Compact"/>
            </w:pPr>
            <w:r>
              <w:rPr>
                <w:b/>
                <w:color w:val="FFFFFF"/>
                <w:rtl/>
              </w:rPr>
              <w:t>النتيجة</w:t>
            </w:r>
          </w:p>
        </w:tc>
      </w:tr>
      <w:tr w:rsidR="00E32E73" w:rsidTr="00376891">
        <w:trPr>
          <w:cantSplit/>
          <w:jc w:val="center"/>
        </w:trPr>
        <w:tc>
          <w:tcPr>
            <w:tcW w:w="29899" w:type="dxa"/>
            <w:shd w:val="clear" w:color="auto" w:fill="EBF5FB"/>
            <w:vAlign w:val="center"/>
          </w:tcPr>
          <w:p w:rsidR="00E32E73" w:rsidRDefault="00453AAB" w:rsidP="00376891">
            <w:pPr>
              <w:pStyle w:val="Compact"/>
            </w:pPr>
            <w:r>
              <w:rPr>
                <w:bCs/>
                <w:color w:val="000000"/>
                <w:rtl/>
              </w:rPr>
              <w:t>الفرضية الأولى</w:t>
            </w:r>
          </w:p>
        </w:tc>
        <w:tc>
          <w:tcPr>
            <w:tcW w:w="7455" w:type="dxa"/>
            <w:shd w:val="clear" w:color="auto" w:fill="EBF5FB"/>
            <w:vAlign w:val="center"/>
          </w:tcPr>
          <w:p w:rsidR="00E32E73" w:rsidRDefault="00453AAB" w:rsidP="00376891">
            <w:pPr>
              <w:pStyle w:val="Compact"/>
            </w:pPr>
            <w:r>
              <w:rPr>
                <w:color w:val="000000"/>
                <w:rtl/>
              </w:rPr>
              <w:t>غياب آليات التنبيه الآلي هو السبب الجذري لتكرار نفاد المخزون</w:t>
            </w:r>
          </w:p>
        </w:tc>
        <w:tc>
          <w:tcPr>
            <w:tcW w:w="-2334" w:type="dxa"/>
            <w:shd w:val="clear" w:color="auto" w:fill="EBF5FB"/>
            <w:vAlign w:val="center"/>
          </w:tcPr>
          <w:p w:rsidR="00E32E73" w:rsidRDefault="00453AAB" w:rsidP="00376891">
            <w:pPr>
              <w:pStyle w:val="Compact"/>
            </w:pPr>
            <w:r>
              <w:rPr>
                <w:color w:val="000000"/>
                <w:rtl/>
              </w:rPr>
              <w:t>نفاد خرطوشة Toner G030 (ART-001) في فيفري 2026 قبيل حاجة ملحّة --- بعد التطبيق: تنبيه مُسبَق بأسبوع عبر 'COMMANDER'</w:t>
            </w:r>
          </w:p>
        </w:tc>
        <w:tc>
          <w:tcPr>
            <w:tcW w:w="13170" w:type="dxa"/>
            <w:shd w:val="clear" w:color="auto" w:fill="EBF5FB"/>
            <w:vAlign w:val="center"/>
          </w:tcPr>
          <w:p w:rsidR="00E32E73" w:rsidRDefault="00453AAB" w:rsidP="00376891">
            <w:pPr>
              <w:pStyle w:val="Compact"/>
            </w:pPr>
            <w:r>
              <w:rPr>
                <w:bCs/>
                <w:color w:val="000000"/>
                <w:rtl/>
              </w:rPr>
              <w:t>✓ مُثبَتة</w:t>
            </w:r>
          </w:p>
        </w:tc>
      </w:tr>
      <w:tr w:rsidR="00E32E73" w:rsidTr="00376891">
        <w:trPr>
          <w:cantSplit/>
          <w:jc w:val="center"/>
        </w:trPr>
        <w:tc>
          <w:tcPr>
            <w:tcW w:w="29899" w:type="dxa"/>
            <w:shd w:val="clear" w:color="auto" w:fill="FFFFFF"/>
            <w:vAlign w:val="center"/>
          </w:tcPr>
          <w:p w:rsidR="00E32E73" w:rsidRDefault="00453AAB" w:rsidP="00376891">
            <w:pPr>
              <w:pStyle w:val="Compact"/>
            </w:pPr>
            <w:r>
              <w:rPr>
                <w:bCs/>
                <w:color w:val="000000"/>
                <w:rtl/>
              </w:rPr>
              <w:lastRenderedPageBreak/>
              <w:t>الفرضية الثانية</w:t>
            </w:r>
          </w:p>
        </w:tc>
        <w:tc>
          <w:tcPr>
            <w:tcW w:w="7455" w:type="dxa"/>
            <w:shd w:val="clear" w:color="auto" w:fill="FFFFFF"/>
            <w:vAlign w:val="center"/>
          </w:tcPr>
          <w:p w:rsidR="00E32E73" w:rsidRDefault="00453AAB" w:rsidP="00376891">
            <w:pPr>
              <w:pStyle w:val="Compact"/>
            </w:pPr>
            <w:r>
              <w:rPr>
                <w:color w:val="000000"/>
                <w:rtl/>
              </w:rPr>
              <w:t>نظام دعم القرار يُحسِّن دقة التتبع ويُقلِّص وقت معالجة الطلبيات</w:t>
            </w:r>
          </w:p>
        </w:tc>
        <w:tc>
          <w:tcPr>
            <w:tcW w:w="-2334" w:type="dxa"/>
            <w:shd w:val="clear" w:color="auto" w:fill="FFFFFF"/>
            <w:vAlign w:val="center"/>
          </w:tcPr>
          <w:p w:rsidR="00E32E73" w:rsidRDefault="00453AAB" w:rsidP="00376891">
            <w:pPr>
              <w:pStyle w:val="Compact"/>
            </w:pPr>
            <w:r>
              <w:rPr>
                <w:color w:val="000000"/>
                <w:rtl/>
              </w:rPr>
              <w:t>تخفيض وقت معالجة الطلبية بأكثر من 99.7%، وتقليص مدة الجرد بأكثر من 60%، وإلغاء 6 تنبيهات خاطئة من 7 بعد تصحيح ROP الفردي</w:t>
            </w:r>
          </w:p>
        </w:tc>
        <w:tc>
          <w:tcPr>
            <w:tcW w:w="13170" w:type="dxa"/>
            <w:shd w:val="clear" w:color="auto" w:fill="FFFFFF"/>
            <w:vAlign w:val="center"/>
          </w:tcPr>
          <w:p w:rsidR="00E32E73" w:rsidRDefault="00453AAB" w:rsidP="00376891">
            <w:pPr>
              <w:pStyle w:val="Compact"/>
            </w:pPr>
            <w:r>
              <w:rPr>
                <w:bCs/>
                <w:color w:val="000000"/>
                <w:rtl/>
              </w:rPr>
              <w:t>✓ مُثبَتة</w:t>
            </w:r>
          </w:p>
        </w:tc>
      </w:tr>
      <w:tr w:rsidR="00E32E73" w:rsidTr="00376891">
        <w:trPr>
          <w:cantSplit/>
          <w:jc w:val="center"/>
        </w:trPr>
        <w:tc>
          <w:tcPr>
            <w:tcW w:w="29899" w:type="dxa"/>
            <w:shd w:val="clear" w:color="auto" w:fill="EBF5FB"/>
            <w:vAlign w:val="center"/>
          </w:tcPr>
          <w:p w:rsidR="00E32E73" w:rsidRDefault="00453AAB" w:rsidP="00376891">
            <w:pPr>
              <w:pStyle w:val="Compact"/>
            </w:pPr>
            <w:r>
              <w:rPr>
                <w:color w:val="000000"/>
                <w:rtl/>
              </w:rPr>
              <w:t>*المصدر: إعداد الطالب --- تحليل بيانات ERP_Académie_v13.2</w:t>
            </w:r>
          </w:p>
        </w:tc>
        <w:tc>
          <w:tcPr>
            <w:tcW w:w="7455" w:type="dxa"/>
            <w:shd w:val="clear" w:color="auto" w:fill="EBF5FB"/>
            <w:vAlign w:val="center"/>
          </w:tcPr>
          <w:p w:rsidR="00E32E73" w:rsidRDefault="00453AAB" w:rsidP="00376891">
            <w:pPr>
              <w:pStyle w:val="Compact"/>
            </w:pPr>
            <w:r>
              <w:rPr>
                <w:color w:val="000000"/>
                <w:rtl/>
              </w:rPr>
              <w:t>مارس 2026*</w:t>
            </w:r>
          </w:p>
        </w:tc>
        <w:tc>
          <w:tcPr>
            <w:tcW w:w="-2334" w:type="dxa"/>
            <w:shd w:val="clear" w:color="auto" w:fill="EBF5FB"/>
            <w:vAlign w:val="center"/>
          </w:tcPr>
          <w:p w:rsidR="00E32E73" w:rsidRDefault="00E32E73" w:rsidP="00376891">
            <w:pPr>
              <w:pStyle w:val="Compact"/>
            </w:pPr>
          </w:p>
        </w:tc>
        <w:tc>
          <w:tcPr>
            <w:tcW w:w="13170" w:type="dxa"/>
            <w:shd w:val="clear" w:color="auto" w:fill="EBF5FB"/>
            <w:vAlign w:val="center"/>
          </w:tcPr>
          <w:p w:rsidR="00E32E73" w:rsidRDefault="00E32E73" w:rsidP="00376891">
            <w:pPr>
              <w:pStyle w:val="Compact"/>
            </w:pPr>
          </w:p>
        </w:tc>
      </w:tr>
    </w:tbl>
    <w:p w:rsidR="00E32E73" w:rsidRDefault="00453AAB" w:rsidP="002D6090">
      <w:pPr>
        <w:pStyle w:val="Heading3"/>
      </w:pPr>
      <w:bookmarkStart w:id="167" w:name="_Toc232568853"/>
      <w:bookmarkStart w:id="168" w:name="_Toc233367236"/>
      <w:bookmarkStart w:id="169" w:name="X8a93358eecaeb60469823d090d898b75c2e77ac"/>
      <w:bookmarkStart w:id="170" w:name="_Toc233368286"/>
      <w:bookmarkEnd w:id="164"/>
      <w:r>
        <w:rPr>
          <w:rtl/>
        </w:rPr>
        <w:t>3. التحليل التفصيلي لمؤشرات الأداء</w:t>
      </w:r>
      <w:bookmarkEnd w:id="167"/>
      <w:bookmarkEnd w:id="168"/>
      <w:bookmarkEnd w:id="170"/>
    </w:p>
    <w:p w:rsidR="00E32E73" w:rsidRDefault="00453AAB" w:rsidP="002D6090">
      <w:pPr>
        <w:pStyle w:val="Caption"/>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pPr>
      <w:bookmarkStart w:id="171" w:name="_Toc232568854"/>
      <w:bookmarkStart w:id="172" w:name="_Toc233367237"/>
      <w:bookmarkStart w:id="173" w:name="Xaf9730f8f208447975e9de648bd3cee193ed3c6"/>
      <w:bookmarkStart w:id="174" w:name="_Toc233368287"/>
      <w:bookmarkEnd w:id="169"/>
      <w:r>
        <w:rPr>
          <w:rtl/>
        </w:rPr>
        <w:lastRenderedPageBreak/>
        <w:t>4. التقييم الإحصائي لمؤشرات الأداء</w:t>
      </w:r>
      <w:bookmarkEnd w:id="171"/>
      <w:bookmarkEnd w:id="172"/>
      <w:bookmarkEnd w:id="174"/>
    </w:p>
    <w:p w:rsidR="00E32E73" w:rsidRDefault="00453AAB" w:rsidP="002D6090">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pPr>
      <w:r>
        <w:rPr>
          <w:b/>
          <w:bCs/>
          <w:rtl/>
        </w:rPr>
        <w:t>الجدول رقم 08: --- مقارنة عددية مباشرة قبل وبعد التطبيق</w:t>
      </w:r>
    </w:p>
    <w:p w:rsidR="00E32E73" w:rsidRDefault="00453AAB" w:rsidP="002D6090">
      <w:pPr>
        <w:pStyle w:val="Caption"/>
        <w:spacing w:before="120" w:after="60"/>
      </w:pPr>
      <w:r>
        <w:rPr>
          <w:b/>
        </w:rPr>
        <w:fldChar w:fldCharType="begin"/>
      </w:r>
      <w:r>
        <w:rPr>
          <w:b/>
        </w:rPr>
        <w:instrText xml:space="preserve"> SEQ جدول \* ARABIC \r 9 </w:instrText>
      </w:r>
      <w:r>
        <w:rPr>
          <w:b/>
        </w:rPr>
        <w:fldChar w:fldCharType="separate"/>
      </w:r>
      <w:bookmarkStart w:id="175" w:name="_Toc232568895"/>
      <w:r w:rsidR="00DD564C">
        <w:rPr>
          <w:b/>
          <w:noProof/>
        </w:rPr>
        <w:t>9</w:t>
      </w:r>
      <w:r>
        <w:rPr>
          <w:b/>
        </w:rPr>
        <w:fldChar w:fldCharType="end"/>
      </w:r>
      <w:r>
        <w:rPr>
          <w:b/>
          <w:szCs w:val="24"/>
          <w:rtl/>
        </w:rPr>
        <w:t>: الجدول رقم 08: --- مقارنة عددية مباشرة قبل وبعد التطبيق</w:t>
      </w:r>
      <w:bookmarkEnd w:id="17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9"/>
        <w:gridCol w:w="4426"/>
        <w:gridCol w:w="1099"/>
        <w:gridCol w:w="89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5007" w:type="dxa"/>
            <w:shd w:val="clear" w:color="auto" w:fill="0C447C"/>
            <w:vAlign w:val="center"/>
          </w:tcPr>
          <w:p w:rsidR="00E32E73" w:rsidRPr="00D96AFC" w:rsidRDefault="00453AAB" w:rsidP="002D6090">
            <w:pPr>
              <w:pStyle w:val="Compact"/>
              <w:rPr>
                <w:sz w:val="22"/>
                <w:szCs w:val="22"/>
              </w:rPr>
            </w:pPr>
            <w:r w:rsidRPr="00D96AFC">
              <w:rPr>
                <w:b/>
                <w:color w:val="FFFFFF"/>
                <w:sz w:val="22"/>
                <w:szCs w:val="22"/>
                <w:rtl/>
              </w:rPr>
              <w:t>مؤشر الأداء</w:t>
            </w:r>
          </w:p>
        </w:tc>
        <w:tc>
          <w:tcPr>
            <w:tcW w:w="8888" w:type="dxa"/>
            <w:shd w:val="clear" w:color="auto" w:fill="0C447C"/>
            <w:vAlign w:val="center"/>
          </w:tcPr>
          <w:p w:rsidR="00E32E73" w:rsidRPr="00D96AFC" w:rsidRDefault="00453AAB" w:rsidP="002D6090">
            <w:pPr>
              <w:pStyle w:val="Compact"/>
              <w:rPr>
                <w:sz w:val="22"/>
                <w:szCs w:val="22"/>
              </w:rPr>
            </w:pPr>
            <w:r w:rsidRPr="00D96AFC">
              <w:rPr>
                <w:b/>
                <w:color w:val="FFFFFF"/>
                <w:sz w:val="22"/>
                <w:szCs w:val="22"/>
                <w:rtl/>
              </w:rPr>
              <w:t>قبل التطبيق</w:t>
            </w:r>
          </w:p>
        </w:tc>
        <w:tc>
          <w:tcPr>
            <w:tcW w:w="1254" w:type="dxa"/>
            <w:shd w:val="clear" w:color="auto" w:fill="0C447C"/>
            <w:vAlign w:val="center"/>
          </w:tcPr>
          <w:p w:rsidR="00E32E73" w:rsidRPr="00D96AFC" w:rsidRDefault="00453AAB" w:rsidP="002D6090">
            <w:pPr>
              <w:pStyle w:val="Compact"/>
              <w:rPr>
                <w:sz w:val="22"/>
                <w:szCs w:val="22"/>
              </w:rPr>
            </w:pPr>
            <w:r w:rsidRPr="00D96AFC">
              <w:rPr>
                <w:b/>
                <w:color w:val="FFFFFF"/>
                <w:sz w:val="22"/>
                <w:szCs w:val="22"/>
                <w:rtl/>
              </w:rPr>
              <w:t>بعد التطبيق</w:t>
            </w:r>
          </w:p>
        </w:tc>
        <w:tc>
          <w:tcPr>
            <w:tcW w:w="-32494" w:type="dxa"/>
            <w:shd w:val="clear" w:color="auto" w:fill="0C447C"/>
            <w:vAlign w:val="center"/>
          </w:tcPr>
          <w:p w:rsidR="00E32E73" w:rsidRPr="00D96AFC" w:rsidRDefault="00453AAB" w:rsidP="002D6090">
            <w:pPr>
              <w:pStyle w:val="Compact"/>
              <w:rPr>
                <w:sz w:val="22"/>
                <w:szCs w:val="22"/>
              </w:rPr>
            </w:pPr>
            <w:r w:rsidRPr="00D96AFC">
              <w:rPr>
                <w:b/>
                <w:color w:val="FFFFFF"/>
                <w:sz w:val="22"/>
                <w:szCs w:val="22"/>
                <w:rtl/>
              </w:rPr>
              <w:t>نسبة التحسُّن</w:t>
            </w:r>
          </w:p>
        </w:tc>
      </w:tr>
      <w:tr w:rsidR="00E32E73" w:rsidRPr="00D96AFC" w:rsidTr="002D6090">
        <w:trPr>
          <w:cantSplit/>
          <w:jc w:val="center"/>
        </w:trPr>
        <w:tc>
          <w:tcPr>
            <w:tcW w:w="5007"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زمن معالجة الطلبية الواحدة</w:t>
            </w:r>
          </w:p>
        </w:tc>
        <w:tc>
          <w:tcPr>
            <w:tcW w:w="8888"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20--30 دقيقة</w:t>
            </w:r>
          </w:p>
        </w:tc>
        <w:tc>
          <w:tcPr>
            <w:tcW w:w="1254"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أقل من 5 ثوانٍ</w:t>
            </w:r>
          </w:p>
        </w:tc>
        <w:tc>
          <w:tcPr>
            <w:tcW w:w="-32494" w:type="dxa"/>
            <w:shd w:val="clear" w:color="auto" w:fill="EBF5FB"/>
            <w:vAlign w:val="center"/>
          </w:tcPr>
          <w:p w:rsidR="00E32E73" w:rsidRPr="00D96AFC" w:rsidRDefault="00453AAB" w:rsidP="002D6090">
            <w:pPr>
              <w:pStyle w:val="Compact"/>
              <w:rPr>
                <w:sz w:val="22"/>
                <w:szCs w:val="22"/>
              </w:rPr>
            </w:pPr>
            <w:r w:rsidRPr="00D96AFC">
              <w:rPr>
                <w:bCs/>
                <w:color w:val="000000"/>
                <w:rtl/>
              </w:rPr>
              <w:t>99.7%</w:t>
            </w:r>
          </w:p>
        </w:tc>
      </w:tr>
      <w:tr w:rsidR="00E32E73" w:rsidRPr="00D96AFC" w:rsidTr="002D6090">
        <w:trPr>
          <w:cantSplit/>
          <w:jc w:val="center"/>
        </w:trPr>
        <w:tc>
          <w:tcPr>
            <w:tcW w:w="5007"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مدة الجرد الفصلي</w:t>
            </w:r>
          </w:p>
        </w:tc>
        <w:tc>
          <w:tcPr>
            <w:tcW w:w="8888"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4 أيام</w:t>
            </w:r>
          </w:p>
        </w:tc>
        <w:tc>
          <w:tcPr>
            <w:tcW w:w="1254"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1.5 يوم</w:t>
            </w:r>
          </w:p>
        </w:tc>
        <w:tc>
          <w:tcPr>
            <w:tcW w:w="-32494" w:type="dxa"/>
            <w:shd w:val="clear" w:color="auto" w:fill="FFFFFF"/>
            <w:vAlign w:val="center"/>
          </w:tcPr>
          <w:p w:rsidR="00E32E73" w:rsidRPr="00D96AFC" w:rsidRDefault="00453AAB" w:rsidP="002D6090">
            <w:pPr>
              <w:pStyle w:val="Compact"/>
              <w:rPr>
                <w:sz w:val="22"/>
                <w:szCs w:val="22"/>
              </w:rPr>
            </w:pPr>
            <w:r w:rsidRPr="00D96AFC">
              <w:rPr>
                <w:color w:val="000000"/>
                <w:rtl/>
              </w:rPr>
              <w:t>62.5%</w:t>
            </w:r>
          </w:p>
        </w:tc>
      </w:tr>
      <w:tr w:rsidR="00E32E73" w:rsidRPr="00D96AFC" w:rsidTr="002D6090">
        <w:trPr>
          <w:cantSplit/>
          <w:jc w:val="center"/>
        </w:trPr>
        <w:tc>
          <w:tcPr>
            <w:tcW w:w="5007"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سرعة اكتشاف النفاد</w:t>
            </w:r>
          </w:p>
        </w:tc>
        <w:tc>
          <w:tcPr>
            <w:tcW w:w="8888"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عند حدوثه فقط</w:t>
            </w:r>
          </w:p>
        </w:tc>
        <w:tc>
          <w:tcPr>
            <w:tcW w:w="1254"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قبل أسبوع من حدوثه</w:t>
            </w:r>
          </w:p>
        </w:tc>
        <w:tc>
          <w:tcPr>
            <w:tcW w:w="-32494" w:type="dxa"/>
            <w:shd w:val="clear" w:color="auto" w:fill="EBF5FB"/>
            <w:vAlign w:val="center"/>
          </w:tcPr>
          <w:p w:rsidR="00E32E73" w:rsidRPr="00D96AFC" w:rsidRDefault="00453AAB" w:rsidP="002D6090">
            <w:pPr>
              <w:pStyle w:val="Compact"/>
              <w:rPr>
                <w:sz w:val="22"/>
                <w:szCs w:val="22"/>
              </w:rPr>
            </w:pPr>
            <w:r w:rsidRPr="00D96AFC">
              <w:rPr>
                <w:color w:val="000000"/>
                <w:rtl/>
              </w:rPr>
              <w:t>---</w:t>
            </w:r>
          </w:p>
        </w:tc>
      </w:tr>
      <w:tr w:rsidR="00E32E73" w:rsidRPr="00D96AFC" w:rsidTr="002D6090">
        <w:trPr>
          <w:cantSplit/>
          <w:jc w:val="center"/>
        </w:trPr>
        <w:tc>
          <w:tcPr>
            <w:tcW w:w="5007"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دقة المطابقة (دفتري/فيزيائي)</w:t>
            </w:r>
          </w:p>
        </w:tc>
        <w:tc>
          <w:tcPr>
            <w:tcW w:w="8888" w:type="dxa"/>
            <w:shd w:val="clear" w:color="auto" w:fill="FFFFFF"/>
            <w:vAlign w:val="center"/>
          </w:tcPr>
          <w:p w:rsidR="00E32E73" w:rsidRPr="00D96AFC" w:rsidRDefault="00453AAB" w:rsidP="002D6090">
            <w:pPr>
              <w:pStyle w:val="Compact"/>
              <w:rPr>
                <w:sz w:val="22"/>
                <w:szCs w:val="22"/>
              </w:rPr>
            </w:pPr>
            <w:r w:rsidRPr="00D96AFC">
              <w:rPr>
                <w:color w:val="000000"/>
                <w:rtl/>
              </w:rPr>
              <w:t>~85%</w:t>
            </w:r>
          </w:p>
        </w:tc>
        <w:tc>
          <w:tcPr>
            <w:tcW w:w="1254" w:type="dxa"/>
            <w:shd w:val="clear" w:color="auto" w:fill="FFFFFF"/>
            <w:vAlign w:val="center"/>
          </w:tcPr>
          <w:p w:rsidR="00E32E73" w:rsidRPr="00D96AFC" w:rsidRDefault="00453AAB" w:rsidP="002D6090">
            <w:pPr>
              <w:pStyle w:val="Compact"/>
              <w:rPr>
                <w:sz w:val="22"/>
                <w:szCs w:val="22"/>
              </w:rPr>
            </w:pPr>
            <w:r w:rsidRPr="00D96AFC">
              <w:rPr>
                <w:color w:val="000000"/>
                <w:rtl/>
              </w:rPr>
              <w:t>~99.7%</w:t>
            </w:r>
          </w:p>
        </w:tc>
        <w:tc>
          <w:tcPr>
            <w:tcW w:w="-32494"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14.7 نقطة مئوية</w:t>
            </w:r>
          </w:p>
        </w:tc>
      </w:tr>
      <w:tr w:rsidR="00E32E73" w:rsidRPr="00D96AFC" w:rsidTr="002D6090">
        <w:trPr>
          <w:cantSplit/>
          <w:jc w:val="center"/>
        </w:trPr>
        <w:tc>
          <w:tcPr>
            <w:tcW w:w="5007"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عدد التنبيهات الخاطئة شهرياً</w:t>
            </w:r>
          </w:p>
        </w:tc>
        <w:tc>
          <w:tcPr>
            <w:tcW w:w="8888" w:type="dxa"/>
            <w:shd w:val="clear" w:color="auto" w:fill="EBF5FB"/>
            <w:vAlign w:val="center"/>
          </w:tcPr>
          <w:p w:rsidR="00E32E73" w:rsidRPr="00D96AFC" w:rsidRDefault="00453AAB" w:rsidP="002D6090">
            <w:pPr>
              <w:pStyle w:val="Compact"/>
              <w:rPr>
                <w:sz w:val="22"/>
                <w:szCs w:val="22"/>
              </w:rPr>
            </w:pPr>
            <w:r w:rsidRPr="00D96AFC">
              <w:rPr>
                <w:color w:val="000000"/>
                <w:rtl/>
              </w:rPr>
              <w:t>7</w:t>
            </w:r>
          </w:p>
        </w:tc>
        <w:tc>
          <w:tcPr>
            <w:tcW w:w="1254"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1 (بعد ضبط ROP الفردي)</w:t>
            </w:r>
          </w:p>
        </w:tc>
        <w:tc>
          <w:tcPr>
            <w:tcW w:w="-32494" w:type="dxa"/>
            <w:shd w:val="clear" w:color="auto" w:fill="EBF5FB"/>
            <w:vAlign w:val="center"/>
          </w:tcPr>
          <w:p w:rsidR="00E32E73" w:rsidRPr="00D96AFC" w:rsidRDefault="00453AAB" w:rsidP="002D6090">
            <w:pPr>
              <w:pStyle w:val="Compact"/>
              <w:rPr>
                <w:sz w:val="22"/>
                <w:szCs w:val="22"/>
              </w:rPr>
            </w:pPr>
            <w:r w:rsidRPr="00D96AFC">
              <w:rPr>
                <w:color w:val="000000"/>
                <w:rtl/>
              </w:rPr>
              <w:t>85.7%</w:t>
            </w:r>
          </w:p>
        </w:tc>
      </w:tr>
      <w:tr w:rsidR="00E32E73" w:rsidRPr="00D96AFC" w:rsidTr="002D6090">
        <w:trPr>
          <w:cantSplit/>
          <w:jc w:val="center"/>
        </w:trPr>
        <w:tc>
          <w:tcPr>
            <w:tcW w:w="5007"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زمن البحث عن حركة تاريخية</w:t>
            </w:r>
          </w:p>
        </w:tc>
        <w:tc>
          <w:tcPr>
            <w:tcW w:w="8888"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30-45 دقيقة</w:t>
            </w:r>
          </w:p>
        </w:tc>
        <w:tc>
          <w:tcPr>
            <w:tcW w:w="1254"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&lt; 1 دقيقة</w:t>
            </w:r>
          </w:p>
        </w:tc>
        <w:tc>
          <w:tcPr>
            <w:tcW w:w="-32494" w:type="dxa"/>
            <w:shd w:val="clear" w:color="auto" w:fill="FFFFFF"/>
            <w:vAlign w:val="center"/>
          </w:tcPr>
          <w:p w:rsidR="00E32E73" w:rsidRPr="00D96AFC" w:rsidRDefault="00453AAB" w:rsidP="002D6090">
            <w:pPr>
              <w:pStyle w:val="Compact"/>
              <w:rPr>
                <w:sz w:val="22"/>
                <w:szCs w:val="22"/>
              </w:rPr>
            </w:pPr>
            <w:r w:rsidRPr="00D96AFC">
              <w:rPr>
                <w:color w:val="000000"/>
                <w:rtl/>
              </w:rPr>
              <w:t>97%</w:t>
            </w:r>
          </w:p>
        </w:tc>
      </w:tr>
      <w:tr w:rsidR="00E32E73" w:rsidRPr="00D96AFC" w:rsidTr="002D6090">
        <w:trPr>
          <w:cantSplit/>
          <w:jc w:val="center"/>
        </w:trPr>
        <w:tc>
          <w:tcPr>
            <w:tcW w:w="5007"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عدد حالات النفاد السنوي (المواد A)</w:t>
            </w:r>
          </w:p>
        </w:tc>
        <w:tc>
          <w:tcPr>
            <w:tcW w:w="8888" w:type="dxa"/>
            <w:shd w:val="clear" w:color="auto" w:fill="EBF5FB"/>
            <w:vAlign w:val="center"/>
          </w:tcPr>
          <w:p w:rsidR="00E32E73" w:rsidRPr="00D96AFC" w:rsidRDefault="00453AAB" w:rsidP="002D6090">
            <w:pPr>
              <w:pStyle w:val="Compact"/>
              <w:rPr>
                <w:sz w:val="22"/>
                <w:szCs w:val="22"/>
              </w:rPr>
            </w:pPr>
            <w:r w:rsidRPr="00D96AFC">
              <w:rPr>
                <w:color w:val="000000"/>
                <w:sz w:val="22"/>
                <w:szCs w:val="22"/>
                <w:rtl/>
              </w:rPr>
              <w:t>3-5 حالات</w:t>
            </w:r>
          </w:p>
        </w:tc>
        <w:tc>
          <w:tcPr>
            <w:tcW w:w="1254" w:type="dxa"/>
            <w:shd w:val="clear" w:color="auto" w:fill="EBF5FB"/>
            <w:vAlign w:val="center"/>
          </w:tcPr>
          <w:p w:rsidR="00E32E73" w:rsidRPr="00D96AFC" w:rsidRDefault="00453AAB" w:rsidP="002D6090">
            <w:pPr>
              <w:pStyle w:val="Compact"/>
              <w:rPr>
                <w:sz w:val="22"/>
                <w:szCs w:val="22"/>
              </w:rPr>
            </w:pPr>
            <w:r w:rsidRPr="00D96AFC">
              <w:rPr>
                <w:color w:val="000000"/>
                <w:rtl/>
              </w:rPr>
              <w:t>0</w:t>
            </w:r>
          </w:p>
        </w:tc>
        <w:tc>
          <w:tcPr>
            <w:tcW w:w="-32494" w:type="dxa"/>
            <w:shd w:val="clear" w:color="auto" w:fill="EBF5FB"/>
            <w:vAlign w:val="center"/>
          </w:tcPr>
          <w:p w:rsidR="00E32E73" w:rsidRPr="00D96AFC" w:rsidRDefault="00453AAB" w:rsidP="002D6090">
            <w:pPr>
              <w:pStyle w:val="Compact"/>
              <w:rPr>
                <w:sz w:val="22"/>
                <w:szCs w:val="22"/>
              </w:rPr>
            </w:pPr>
            <w:r w:rsidRPr="00D96AFC">
              <w:rPr>
                <w:color w:val="000000"/>
                <w:rtl/>
              </w:rPr>
              <w:t>100%</w:t>
            </w:r>
          </w:p>
        </w:tc>
      </w:tr>
      <w:tr w:rsidR="00E32E73" w:rsidRPr="00D96AFC" w:rsidTr="002D6090">
        <w:trPr>
          <w:cantSplit/>
          <w:jc w:val="center"/>
        </w:trPr>
        <w:tc>
          <w:tcPr>
            <w:tcW w:w="5007" w:type="dxa"/>
            <w:shd w:val="clear" w:color="auto" w:fill="FFFFFF"/>
            <w:vAlign w:val="center"/>
          </w:tcPr>
          <w:p w:rsidR="00E32E73" w:rsidRPr="00D96AFC" w:rsidRDefault="00453AAB" w:rsidP="002D6090">
            <w:pPr>
              <w:pStyle w:val="Compact"/>
              <w:rPr>
                <w:sz w:val="22"/>
                <w:szCs w:val="22"/>
              </w:rPr>
            </w:pPr>
            <w:r w:rsidRPr="00D96AFC">
              <w:rPr>
                <w:color w:val="000000"/>
                <w:sz w:val="22"/>
                <w:szCs w:val="22"/>
                <w:rtl/>
              </w:rPr>
              <w:t>*المصدر: إعداد الطالب --- قياسات ميدانية قبل وبعد التطبيق</w:t>
            </w:r>
          </w:p>
        </w:tc>
        <w:tc>
          <w:tcPr>
            <w:tcW w:w="8888" w:type="dxa"/>
            <w:shd w:val="clear" w:color="auto" w:fill="FFFFFF"/>
            <w:vAlign w:val="center"/>
          </w:tcPr>
          <w:p w:rsidR="00E32E73" w:rsidRPr="00D96AFC" w:rsidRDefault="00453AAB" w:rsidP="002D6090">
            <w:pPr>
              <w:pStyle w:val="Compact"/>
              <w:rPr>
                <w:sz w:val="22"/>
                <w:szCs w:val="22"/>
              </w:rPr>
            </w:pPr>
            <w:r w:rsidRPr="00D96AFC">
              <w:rPr>
                <w:color w:val="000000"/>
                <w:rtl/>
              </w:rPr>
              <w:t>2025/2026*</w:t>
            </w:r>
          </w:p>
        </w:tc>
        <w:tc>
          <w:tcPr>
            <w:tcW w:w="1254" w:type="dxa"/>
            <w:shd w:val="clear" w:color="auto" w:fill="FFFFFF"/>
            <w:vAlign w:val="center"/>
          </w:tcPr>
          <w:p w:rsidR="00E32E73" w:rsidRPr="00D96AFC" w:rsidRDefault="00E32E73" w:rsidP="002D6090">
            <w:pPr>
              <w:pStyle w:val="Compact"/>
              <w:rPr>
                <w:sz w:val="22"/>
                <w:szCs w:val="22"/>
              </w:rPr>
            </w:pPr>
          </w:p>
        </w:tc>
        <w:tc>
          <w:tcPr>
            <w:tcW w:w="-32494" w:type="dxa"/>
            <w:shd w:val="clear" w:color="auto" w:fill="FFFFFF"/>
            <w:vAlign w:val="center"/>
          </w:tcPr>
          <w:p w:rsidR="00E32E73" w:rsidRPr="00D96AFC" w:rsidRDefault="00E32E73" w:rsidP="002D6090">
            <w:pPr>
              <w:pStyle w:val="Compact"/>
              <w:rPr>
                <w:sz w:val="22"/>
                <w:szCs w:val="22"/>
              </w:rPr>
            </w:pPr>
          </w:p>
        </w:tc>
      </w:tr>
    </w:tbl>
    <w:p w:rsidR="00E32E73" w:rsidRDefault="00453AAB" w:rsidP="0029647A">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pPr>
      <w:bookmarkStart w:id="176" w:name="_Toc232568855"/>
      <w:bookmarkStart w:id="177" w:name="_Toc233367238"/>
      <w:bookmarkStart w:id="178" w:name="X5d883ae01169ee0c2874075dd2ba2df14168639"/>
      <w:bookmarkStart w:id="179" w:name="_Toc233368288"/>
      <w:bookmarkEnd w:id="173"/>
      <w:r>
        <w:rPr>
          <w:rtl/>
        </w:rPr>
        <w:lastRenderedPageBreak/>
        <w:t>5. التحقق التجريبي والمصداقية</w:t>
      </w:r>
      <w:bookmarkEnd w:id="176"/>
      <w:bookmarkEnd w:id="177"/>
      <w:bookmarkEnd w:id="179"/>
    </w:p>
    <w:p w:rsidR="00E32E73" w:rsidRDefault="00453AAB" w:rsidP="0029647A">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pPr>
      <w:bookmarkStart w:id="180" w:name="_Toc232568856"/>
      <w:bookmarkStart w:id="181" w:name="_Toc233367239"/>
      <w:bookmarkStart w:id="182" w:name="Xfde45ab085d7ad252281c0dccada5f1ef76526b"/>
      <w:bookmarkStart w:id="183" w:name="_Toc233368289"/>
      <w:bookmarkEnd w:id="178"/>
      <w:r>
        <w:rPr>
          <w:rtl/>
        </w:rPr>
        <w:t>6. أمن البيانات والسلامة (Data Security &amp; Integrity)</w:t>
      </w:r>
      <w:bookmarkEnd w:id="180"/>
      <w:bookmarkEnd w:id="181"/>
      <w:bookmarkEnd w:id="183"/>
    </w:p>
    <w:p w:rsidR="00E32E73" w:rsidRDefault="00453AAB" w:rsidP="0029647A">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pPr>
      <w:bookmarkStart w:id="184" w:name="_Toc232568857"/>
      <w:bookmarkStart w:id="185" w:name="_Toc233367240"/>
      <w:bookmarkStart w:id="186" w:name="X55ec612fe397449f669dedb016b309f368fbe7f"/>
      <w:bookmarkStart w:id="187" w:name="_Toc233368290"/>
      <w:bookmarkEnd w:id="182"/>
      <w:r>
        <w:rPr>
          <w:rtl/>
        </w:rPr>
        <w:t>7. الأثر التشغيلي العام (Operational Impact)</w:t>
      </w:r>
      <w:bookmarkEnd w:id="184"/>
      <w:bookmarkEnd w:id="185"/>
      <w:bookmarkEnd w:id="187"/>
    </w:p>
    <w:p w:rsidR="00E32E73" w:rsidRDefault="00453AAB" w:rsidP="0029647A">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rPr>
          <w:rFonts w:eastAsiaTheme="majorEastAsia" w:cstheme="majorBidi"/>
          <w:b/>
          <w:color w:val="0C447C"/>
          <w:sz w:val="36"/>
          <w:szCs w:val="26"/>
          <w:rtl/>
        </w:rPr>
      </w:pPr>
      <w:bookmarkStart w:id="188" w:name="المبحث-الثاني-التوصيات-وآفاق-البحث"/>
      <w:bookmarkEnd w:id="155"/>
      <w:bookmarkEnd w:id="186"/>
      <w:r>
        <w:rPr>
          <w:rtl/>
        </w:rPr>
        <w:br w:type="page"/>
      </w:r>
    </w:p>
    <w:p w:rsidR="00E32E73" w:rsidRDefault="00453AAB" w:rsidP="0029647A">
      <w:pPr>
        <w:pStyle w:val="Heading2"/>
      </w:pPr>
      <w:bookmarkStart w:id="189" w:name="_Toc232568858"/>
      <w:bookmarkStart w:id="190" w:name="_Toc233367241"/>
      <w:bookmarkStart w:id="191" w:name="_Toc233368291"/>
      <w:r>
        <w:rPr>
          <w:rFonts w:ascii="Traditional Arabic" w:hAnsi="Traditional Arabic"/>
          <w:rtl/>
        </w:rPr>
        <w:lastRenderedPageBreak/>
        <w:t>المبحث الثاني: التوصيات وآفاق البحث</w:t>
      </w:r>
      <w:bookmarkEnd w:id="189"/>
      <w:bookmarkEnd w:id="190"/>
      <w:bookmarkEnd w:id="191"/>
    </w:p>
    <w:p w:rsidR="00E32E73" w:rsidRDefault="00453AAB" w:rsidP="0029647A">
      <w:pPr>
        <w:pStyle w:val="Heading3"/>
      </w:pPr>
      <w:bookmarkStart w:id="192" w:name="_Toc232568859"/>
      <w:bookmarkStart w:id="193" w:name="_Toc233367242"/>
      <w:bookmarkStart w:id="194" w:name="_Toc233368292"/>
      <w:r>
        <w:rPr>
          <w:rtl/>
        </w:rPr>
        <w:t>1. التوصيات المقدَّمة لمصلحة المخازن والإدارة</w:t>
      </w:r>
      <w:bookmarkEnd w:id="192"/>
      <w:bookmarkEnd w:id="193"/>
      <w:bookmarkEnd w:id="194"/>
    </w:p>
    <w:p w:rsidR="00E32E73" w:rsidRDefault="00453AAB" w:rsidP="0029647A">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pPr>
      <w:r>
        <w:rPr>
          <w:b/>
          <w:bCs/>
          <w:rtl/>
        </w:rPr>
        <w:t>الجدول رقم 09: --- التوصيات المقدَّمة لمديرية التربية لولاية البيض</w:t>
      </w:r>
    </w:p>
    <w:p w:rsidR="00E32E73" w:rsidRDefault="00453AAB" w:rsidP="0029647A">
      <w:pPr>
        <w:pStyle w:val="Caption"/>
        <w:spacing w:before="120" w:after="60"/>
      </w:pPr>
      <w:r>
        <w:rPr>
          <w:b/>
        </w:rPr>
        <w:fldChar w:fldCharType="begin"/>
      </w:r>
      <w:r>
        <w:rPr>
          <w:b/>
        </w:rPr>
        <w:instrText xml:space="preserve"> SEQ جدول \* ARABIC \r 10 </w:instrText>
      </w:r>
      <w:r>
        <w:rPr>
          <w:b/>
        </w:rPr>
        <w:fldChar w:fldCharType="separate"/>
      </w:r>
      <w:bookmarkStart w:id="195"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19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669"/>
        <w:gridCol w:w="3308"/>
        <w:gridCol w:w="2598"/>
        <w:gridCol w:w="765"/>
        <w:gridCol w:w="852"/>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2640" w:type="dxa"/>
            <w:shd w:val="clear" w:color="auto" w:fill="0C447C"/>
            <w:vAlign w:val="center"/>
          </w:tcPr>
          <w:p w:rsidR="00E32E73" w:rsidRPr="0029647A" w:rsidRDefault="00453AAB" w:rsidP="0029647A">
            <w:pPr>
              <w:pStyle w:val="Compact"/>
              <w:rPr>
                <w:sz w:val="24"/>
                <w:szCs w:val="24"/>
              </w:rPr>
            </w:pPr>
            <w:r w:rsidRPr="0029647A">
              <w:rPr>
                <w:b/>
                <w:color w:val="FFFFFF"/>
                <w:rtl/>
              </w:rPr>
              <w:t>#</w:t>
            </w:r>
          </w:p>
        </w:tc>
        <w:tc>
          <w:tcPr>
            <w:tcW w:w="16392" w:type="dxa"/>
            <w:shd w:val="clear" w:color="auto" w:fill="0C447C"/>
            <w:vAlign w:val="center"/>
          </w:tcPr>
          <w:p w:rsidR="00E32E73" w:rsidRPr="0029647A" w:rsidRDefault="00453AAB" w:rsidP="0029647A">
            <w:pPr>
              <w:pStyle w:val="Compact"/>
              <w:rPr>
                <w:sz w:val="24"/>
                <w:szCs w:val="24"/>
              </w:rPr>
            </w:pPr>
            <w:r w:rsidRPr="0029647A">
              <w:rPr>
                <w:b/>
                <w:color w:val="FFFFFF"/>
                <w:sz w:val="24"/>
                <w:szCs w:val="24"/>
                <w:rtl/>
              </w:rPr>
              <w:t>التوصية</w:t>
            </w:r>
          </w:p>
        </w:tc>
        <w:tc>
          <w:tcPr>
            <w:tcW w:w="29177" w:type="dxa"/>
            <w:shd w:val="clear" w:color="auto" w:fill="0C447C"/>
            <w:vAlign w:val="center"/>
          </w:tcPr>
          <w:p w:rsidR="00E32E73" w:rsidRPr="0029647A" w:rsidRDefault="00453AAB" w:rsidP="0029647A">
            <w:pPr>
              <w:pStyle w:val="Compact"/>
              <w:rPr>
                <w:sz w:val="24"/>
                <w:szCs w:val="24"/>
              </w:rPr>
            </w:pPr>
            <w:r w:rsidRPr="0029647A">
              <w:rPr>
                <w:b/>
                <w:color w:val="FFFFFF"/>
                <w:sz w:val="24"/>
                <w:szCs w:val="24"/>
                <w:rtl/>
              </w:rPr>
              <w:t>الجهة المعنية</w:t>
            </w:r>
          </w:p>
        </w:tc>
        <w:tc>
          <w:tcPr>
            <w:tcW w:w="-10149" w:type="dxa"/>
            <w:shd w:val="clear" w:color="auto" w:fill="0C447C"/>
            <w:vAlign w:val="center"/>
          </w:tcPr>
          <w:p w:rsidR="00E32E73" w:rsidRPr="0029647A" w:rsidRDefault="00453AAB" w:rsidP="0029647A">
            <w:pPr>
              <w:pStyle w:val="Compact"/>
              <w:rPr>
                <w:sz w:val="24"/>
                <w:szCs w:val="24"/>
              </w:rPr>
            </w:pPr>
            <w:r w:rsidRPr="0029647A">
              <w:rPr>
                <w:b/>
                <w:color w:val="FFFFFF"/>
                <w:sz w:val="24"/>
                <w:szCs w:val="24"/>
                <w:rtl/>
              </w:rPr>
              <w:t>الأفق الزمني</w:t>
            </w:r>
          </w:p>
        </w:tc>
        <w:tc>
          <w:tcPr>
            <w:tcW w:w="-18798" w:type="dxa"/>
            <w:shd w:val="clear" w:color="auto" w:fill="0C447C"/>
            <w:vAlign w:val="center"/>
          </w:tcPr>
          <w:p w:rsidR="00E32E73" w:rsidRPr="0029647A" w:rsidRDefault="00453AAB" w:rsidP="0029647A">
            <w:pPr>
              <w:pStyle w:val="Compact"/>
              <w:rPr>
                <w:sz w:val="24"/>
                <w:szCs w:val="24"/>
              </w:rPr>
            </w:pPr>
            <w:r w:rsidRPr="0029647A">
              <w:rPr>
                <w:b/>
                <w:color w:val="FFFFFF"/>
                <w:sz w:val="24"/>
                <w:szCs w:val="24"/>
                <w:rtl/>
              </w:rPr>
              <w:t>ملاحظات التنفيذ</w:t>
            </w:r>
          </w:p>
        </w:tc>
      </w:tr>
      <w:tr w:rsidR="00E32E73" w:rsidRPr="0029647A" w:rsidTr="0029647A">
        <w:trPr>
          <w:cantSplit/>
          <w:jc w:val="center"/>
        </w:trPr>
        <w:tc>
          <w:tcPr>
            <w:tcW w:w="12640" w:type="dxa"/>
            <w:shd w:val="clear" w:color="auto" w:fill="EBF5FB"/>
            <w:vAlign w:val="center"/>
          </w:tcPr>
          <w:p w:rsidR="00E32E73" w:rsidRPr="0029647A" w:rsidRDefault="00453AAB" w:rsidP="0029647A">
            <w:pPr>
              <w:pStyle w:val="Compact"/>
              <w:rPr>
                <w:sz w:val="24"/>
                <w:szCs w:val="24"/>
              </w:rPr>
            </w:pPr>
            <w:r w:rsidRPr="0029647A">
              <w:rPr>
                <w:bCs/>
                <w:color w:val="000000"/>
                <w:rtl/>
              </w:rPr>
              <w:t>01</w:t>
            </w:r>
          </w:p>
        </w:tc>
        <w:tc>
          <w:tcPr>
            <w:tcW w:w="16392" w:type="dxa"/>
            <w:shd w:val="clear" w:color="auto" w:fill="EBF5FB"/>
            <w:vAlign w:val="center"/>
          </w:tcPr>
          <w:p w:rsidR="00E32E73" w:rsidRPr="0029647A" w:rsidRDefault="00453AAB" w:rsidP="0029647A">
            <w:pPr>
              <w:pStyle w:val="Compact"/>
              <w:rPr>
                <w:sz w:val="24"/>
                <w:szCs w:val="24"/>
              </w:rPr>
            </w:pPr>
            <w:r w:rsidRPr="0029647A">
              <w:rPr>
                <w:bCs/>
                <w:color w:val="000000"/>
                <w:sz w:val="24"/>
                <w:szCs w:val="24"/>
                <w:rtl/>
              </w:rPr>
              <w:t>اعتماد ملف مصلحة المخازن + ERP_Académie_v13.2 رسمياً</w:t>
            </w:r>
          </w:p>
        </w:tc>
        <w:tc>
          <w:tcPr>
            <w:tcW w:w="29177"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المدير</w:t>
            </w:r>
          </w:p>
        </w:tc>
        <w:tc>
          <w:tcPr>
            <w:tcW w:w="-10149"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فوري (عند الموافقة)</w:t>
            </w:r>
          </w:p>
        </w:tc>
        <w:tc>
          <w:tcPr>
            <w:tcW w:w="-18798"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يومان تدريب كافيان</w:t>
            </w:r>
          </w:p>
        </w:tc>
      </w:tr>
      <w:tr w:rsidR="00E32E73" w:rsidRPr="0029647A" w:rsidTr="0029647A">
        <w:trPr>
          <w:cantSplit/>
          <w:jc w:val="center"/>
        </w:trPr>
        <w:tc>
          <w:tcPr>
            <w:tcW w:w="12640" w:type="dxa"/>
            <w:shd w:val="clear" w:color="auto" w:fill="FFFFFF"/>
            <w:vAlign w:val="center"/>
          </w:tcPr>
          <w:p w:rsidR="00E32E73" w:rsidRPr="0029647A" w:rsidRDefault="00453AAB" w:rsidP="0029647A">
            <w:pPr>
              <w:pStyle w:val="Compact"/>
              <w:rPr>
                <w:sz w:val="24"/>
                <w:szCs w:val="24"/>
              </w:rPr>
            </w:pPr>
            <w:r w:rsidRPr="0029647A">
              <w:rPr>
                <w:bCs/>
                <w:color w:val="000000"/>
                <w:rtl/>
              </w:rPr>
              <w:t>02</w:t>
            </w:r>
          </w:p>
        </w:tc>
        <w:tc>
          <w:tcPr>
            <w:tcW w:w="16392" w:type="dxa"/>
            <w:shd w:val="clear" w:color="auto" w:fill="FFFFFF"/>
            <w:vAlign w:val="center"/>
          </w:tcPr>
          <w:p w:rsidR="00E32E73" w:rsidRPr="0029647A" w:rsidRDefault="00453AAB" w:rsidP="0029647A">
            <w:pPr>
              <w:pStyle w:val="Compact"/>
              <w:rPr>
                <w:sz w:val="24"/>
                <w:szCs w:val="24"/>
              </w:rPr>
            </w:pPr>
            <w:r w:rsidRPr="0029647A">
              <w:rPr>
                <w:bCs/>
                <w:color w:val="000000"/>
                <w:sz w:val="24"/>
                <w:szCs w:val="24"/>
                <w:rtl/>
              </w:rPr>
              <w:t>مراجعة معاملات ويلسون سنوياً</w:t>
            </w:r>
          </w:p>
        </w:tc>
        <w:tc>
          <w:tcPr>
            <w:tcW w:w="29177"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مسؤول المخزن</w:t>
            </w:r>
          </w:p>
        </w:tc>
        <w:tc>
          <w:tcPr>
            <w:tcW w:w="-10149"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نهاية كل سنة دراسية</w:t>
            </w:r>
          </w:p>
        </w:tc>
        <w:tc>
          <w:tcPr>
            <w:tcW w:w="-18798"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2640" w:type="dxa"/>
            <w:shd w:val="clear" w:color="auto" w:fill="EBF5FB"/>
            <w:vAlign w:val="center"/>
          </w:tcPr>
          <w:p w:rsidR="00E32E73" w:rsidRPr="0029647A" w:rsidRDefault="00453AAB" w:rsidP="0029647A">
            <w:pPr>
              <w:pStyle w:val="Compact"/>
              <w:rPr>
                <w:sz w:val="24"/>
                <w:szCs w:val="24"/>
              </w:rPr>
            </w:pPr>
            <w:r w:rsidRPr="0029647A">
              <w:rPr>
                <w:bCs/>
                <w:color w:val="000000"/>
                <w:rtl/>
              </w:rPr>
              <w:t>03</w:t>
            </w:r>
          </w:p>
        </w:tc>
        <w:tc>
          <w:tcPr>
            <w:tcW w:w="16392" w:type="dxa"/>
            <w:shd w:val="clear" w:color="auto" w:fill="EBF5FB"/>
            <w:vAlign w:val="center"/>
          </w:tcPr>
          <w:p w:rsidR="00E32E73" w:rsidRPr="0029647A" w:rsidRDefault="00453AAB" w:rsidP="0029647A">
            <w:pPr>
              <w:pStyle w:val="Compact"/>
              <w:rPr>
                <w:sz w:val="24"/>
                <w:szCs w:val="24"/>
              </w:rPr>
            </w:pPr>
            <w:r w:rsidRPr="0029647A">
              <w:rPr>
                <w:bCs/>
                <w:color w:val="000000"/>
                <w:sz w:val="24"/>
                <w:szCs w:val="24"/>
                <w:rtl/>
              </w:rPr>
              <w:t>إنشاء قاعدة بيانات موردين موثَّقة</w:t>
            </w:r>
          </w:p>
        </w:tc>
        <w:tc>
          <w:tcPr>
            <w:tcW w:w="29177"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مصلحة المخازن</w:t>
            </w:r>
          </w:p>
        </w:tc>
        <w:tc>
          <w:tcPr>
            <w:tcW w:w="-10149"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خلال 3 أشهر</w:t>
            </w:r>
          </w:p>
        </w:tc>
        <w:tc>
          <w:tcPr>
            <w:tcW w:w="-18798"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2640" w:type="dxa"/>
            <w:shd w:val="clear" w:color="auto" w:fill="FFFFFF"/>
            <w:vAlign w:val="center"/>
          </w:tcPr>
          <w:p w:rsidR="00E32E73" w:rsidRPr="0029647A" w:rsidRDefault="00453AAB" w:rsidP="0029647A">
            <w:pPr>
              <w:pStyle w:val="Compact"/>
              <w:rPr>
                <w:sz w:val="24"/>
                <w:szCs w:val="24"/>
              </w:rPr>
            </w:pPr>
            <w:r w:rsidRPr="0029647A">
              <w:rPr>
                <w:bCs/>
                <w:color w:val="000000"/>
                <w:rtl/>
              </w:rPr>
              <w:t>04</w:t>
            </w:r>
          </w:p>
        </w:tc>
        <w:tc>
          <w:tcPr>
            <w:tcW w:w="16392" w:type="dxa"/>
            <w:shd w:val="clear" w:color="auto" w:fill="FFFFFF"/>
            <w:vAlign w:val="center"/>
          </w:tcPr>
          <w:p w:rsidR="00E32E73" w:rsidRPr="0029647A" w:rsidRDefault="00453AAB" w:rsidP="0029647A">
            <w:pPr>
              <w:pStyle w:val="Compact"/>
              <w:rPr>
                <w:sz w:val="24"/>
                <w:szCs w:val="24"/>
              </w:rPr>
            </w:pPr>
            <w:r w:rsidRPr="0029647A">
              <w:rPr>
                <w:bCs/>
                <w:color w:val="000000"/>
                <w:sz w:val="24"/>
                <w:szCs w:val="24"/>
                <w:rtl/>
              </w:rPr>
              <w:t>الانتقال نحو الإدارة العامة (قاعدة بيانات Access أو Odoo)</w:t>
            </w:r>
          </w:p>
        </w:tc>
        <w:tc>
          <w:tcPr>
            <w:tcW w:w="29177"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الإدارة العامة</w:t>
            </w:r>
          </w:p>
        </w:tc>
        <w:tc>
          <w:tcPr>
            <w:tcW w:w="-10149"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المدى البعيد (3--5 سنوات)</w:t>
            </w:r>
          </w:p>
        </w:tc>
        <w:tc>
          <w:tcPr>
            <w:tcW w:w="-18798" w:type="dxa"/>
            <w:shd w:val="clear" w:color="auto" w:fill="FFFFFF"/>
            <w:vAlign w:val="center"/>
          </w:tcPr>
          <w:p w:rsidR="00E32E73" w:rsidRPr="0029647A" w:rsidRDefault="00453AAB" w:rsidP="0029647A">
            <w:pPr>
              <w:pStyle w:val="Compact"/>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2640"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lastRenderedPageBreak/>
              <w:t>*المصدر: إعداد الطالب --- مبنيٌّ على نتائج التطبيق الميداني</w:t>
            </w:r>
          </w:p>
        </w:tc>
        <w:tc>
          <w:tcPr>
            <w:tcW w:w="16392" w:type="dxa"/>
            <w:shd w:val="clear" w:color="auto" w:fill="EBF5FB"/>
            <w:vAlign w:val="center"/>
          </w:tcPr>
          <w:p w:rsidR="00E32E73" w:rsidRPr="0029647A" w:rsidRDefault="00453AAB" w:rsidP="0029647A">
            <w:pPr>
              <w:pStyle w:val="Compact"/>
              <w:rPr>
                <w:sz w:val="24"/>
                <w:szCs w:val="24"/>
              </w:rPr>
            </w:pPr>
            <w:r w:rsidRPr="0029647A">
              <w:rPr>
                <w:color w:val="000000"/>
                <w:sz w:val="24"/>
                <w:szCs w:val="24"/>
                <w:rtl/>
              </w:rPr>
              <w:t>مارس 2026*</w:t>
            </w:r>
          </w:p>
        </w:tc>
        <w:tc>
          <w:tcPr>
            <w:tcW w:w="29177" w:type="dxa"/>
            <w:shd w:val="clear" w:color="auto" w:fill="EBF5FB"/>
            <w:vAlign w:val="center"/>
          </w:tcPr>
          <w:p w:rsidR="00E32E73" w:rsidRPr="0029647A" w:rsidRDefault="00E32E73" w:rsidP="0029647A">
            <w:pPr>
              <w:pStyle w:val="Compact"/>
              <w:rPr>
                <w:sz w:val="24"/>
                <w:szCs w:val="24"/>
              </w:rPr>
            </w:pPr>
          </w:p>
        </w:tc>
        <w:tc>
          <w:tcPr>
            <w:tcW w:w="-10149" w:type="dxa"/>
            <w:shd w:val="clear" w:color="auto" w:fill="EBF5FB"/>
            <w:vAlign w:val="center"/>
          </w:tcPr>
          <w:p w:rsidR="00E32E73" w:rsidRPr="0029647A" w:rsidRDefault="00E32E73" w:rsidP="0029647A">
            <w:pPr>
              <w:pStyle w:val="Compact"/>
              <w:rPr>
                <w:sz w:val="24"/>
                <w:szCs w:val="24"/>
              </w:rPr>
            </w:pPr>
          </w:p>
        </w:tc>
        <w:tc>
          <w:tcPr>
            <w:tcW w:w="-18798" w:type="dxa"/>
            <w:shd w:val="clear" w:color="auto" w:fill="EBF5FB"/>
            <w:vAlign w:val="center"/>
          </w:tcPr>
          <w:p w:rsidR="00E32E73" w:rsidRPr="0029647A" w:rsidRDefault="00E32E73" w:rsidP="0029647A">
            <w:pPr>
              <w:pStyle w:val="Compact"/>
              <w:rPr>
                <w:sz w:val="24"/>
                <w:szCs w:val="24"/>
              </w:rPr>
            </w:pPr>
          </w:p>
        </w:tc>
      </w:tr>
    </w:tbl>
    <w:p w:rsidR="0029647A" w:rsidRDefault="0029647A">
      <w:pPr>
        <w:rPr>
          <w:rFonts w:eastAsiaTheme="majorEastAsia" w:cstheme="majorBidi"/>
          <w:b/>
          <w:color w:val="0C447C"/>
          <w:sz w:val="32"/>
          <w:szCs w:val="24"/>
          <w:rtl/>
        </w:rPr>
      </w:pPr>
      <w:r>
        <w:rPr>
          <w:rtl/>
        </w:rPr>
        <w:br w:type="page"/>
      </w:r>
    </w:p>
    <w:p w:rsidR="00E32E73" w:rsidRDefault="00453AAB" w:rsidP="0029647A">
      <w:pPr>
        <w:pStyle w:val="Heading3"/>
      </w:pPr>
      <w:bookmarkStart w:id="196" w:name="_Toc233367243"/>
      <w:bookmarkStart w:id="197" w:name="_Toc233368293"/>
      <w:r>
        <w:rPr>
          <w:rtl/>
        </w:rPr>
        <w:lastRenderedPageBreak/>
        <w:t>2. آفاق البحث</w:t>
      </w:r>
      <w:bookmarkEnd w:id="196"/>
      <w:bookmarkEnd w:id="197"/>
    </w:p>
    <w:p w:rsidR="00E32E73" w:rsidRDefault="00453AAB" w:rsidP="0029647A">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26"/>
      </w:r>
    </w:p>
    <w:p w:rsidR="00E32E73" w:rsidRDefault="00453AAB" w:rsidP="0029647A">
      <w:r>
        <w:rPr>
          <w:i/>
          <w:iCs/>
          <w:rtl/>
        </w:rPr>
        <w:t>--- نهاية الفصل الرابع ---</w:t>
      </w:r>
    </w:p>
    <w:p w:rsidR="00430C95" w:rsidRDefault="00430C95" w:rsidP="0029647A">
      <w:pPr>
        <w:rPr>
          <w:b/>
          <w:bCs/>
          <w:rtl/>
        </w:rPr>
      </w:pPr>
      <w:r>
        <w:rPr>
          <w:b/>
          <w:bCs/>
          <w:rtl/>
        </w:rPr>
        <w:br w:type="page"/>
      </w:r>
    </w:p>
    <w:p w:rsidR="00E32E73" w:rsidRDefault="00453AAB" w:rsidP="0029647A">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rPr>
          <w:rFonts w:eastAsiaTheme="majorEastAsia" w:cstheme="majorBidi"/>
          <w:b/>
          <w:color w:val="1B2631"/>
          <w:sz w:val="44"/>
          <w:szCs w:val="32"/>
          <w:rtl/>
        </w:rPr>
      </w:pPr>
      <w:bookmarkStart w:id="198" w:name="قائمة-المصادر-والمراجع"/>
      <w:bookmarkEnd w:id="151"/>
      <w:bookmarkEnd w:id="188"/>
      <w:r>
        <w:rPr>
          <w:rtl/>
        </w:rPr>
        <w:br w:type="page"/>
      </w:r>
    </w:p>
    <w:p w:rsidR="00E32E73" w:rsidRDefault="00453AAB" w:rsidP="0009353E">
      <w:pPr>
        <w:pStyle w:val="Heading1"/>
      </w:pPr>
      <w:bookmarkStart w:id="199" w:name="_Toc232568861"/>
      <w:bookmarkStart w:id="200" w:name="_Toc233367244"/>
      <w:bookmarkStart w:id="201" w:name="_Toc233368294"/>
      <w:r>
        <w:rPr>
          <w:rFonts w:ascii="Traditional Arabic" w:hAnsi="Traditional Arabic"/>
          <w:rtl/>
        </w:rPr>
        <w:lastRenderedPageBreak/>
        <w:t>قائمة المصادر والمراجع</w:t>
      </w:r>
      <w:bookmarkEnd w:id="199"/>
      <w:bookmarkEnd w:id="200"/>
      <w:bookmarkEnd w:id="201"/>
    </w:p>
    <w:p w:rsidR="00E32E73" w:rsidRDefault="00453AAB" w:rsidP="0009353E">
      <w:pPr>
        <w:pStyle w:val="Heading2"/>
      </w:pPr>
      <w:bookmarkStart w:id="202" w:name="_Toc232568862"/>
      <w:bookmarkStart w:id="203" w:name="_Toc233367245"/>
      <w:bookmarkStart w:id="204" w:name="أولاً-الكتب-والمراجع-العلمية"/>
      <w:bookmarkStart w:id="205" w:name="_Toc233368295"/>
      <w:r>
        <w:rPr>
          <w:rFonts w:ascii="Traditional Arabic" w:hAnsi="Traditional Arabic"/>
          <w:rtl/>
        </w:rPr>
        <w:t>أولاً: الكتب والمراجع العلمية</w:t>
      </w:r>
      <w:bookmarkEnd w:id="202"/>
      <w:bookmarkEnd w:id="203"/>
      <w:bookmarkEnd w:id="205"/>
    </w:p>
    <w:p w:rsidR="00E32E73" w:rsidRDefault="00453AAB" w:rsidP="0009353E">
      <w:pPr>
        <w:pStyle w:val="Compact"/>
        <w:numPr>
          <w:ilvl w:val="0"/>
          <w:numId w:val="37"/>
        </w:numPr>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09353E">
      <w:pPr>
        <w:pStyle w:val="Compact"/>
        <w:numPr>
          <w:ilvl w:val="0"/>
          <w:numId w:val="37"/>
        </w:numPr>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09353E">
      <w:pPr>
        <w:pStyle w:val="Compact"/>
        <w:numPr>
          <w:ilvl w:val="0"/>
          <w:numId w:val="37"/>
        </w:numPr>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09353E">
      <w:pPr>
        <w:pStyle w:val="Compact"/>
        <w:numPr>
          <w:ilvl w:val="0"/>
          <w:numId w:val="37"/>
        </w:numPr>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pPr>
      <w:bookmarkStart w:id="206" w:name="_Toc232568863"/>
      <w:bookmarkStart w:id="207" w:name="_Toc233367246"/>
      <w:bookmarkStart w:id="208" w:name="Xa9c5438e3f3a8a99cc43947a4701c3667770737"/>
      <w:bookmarkStart w:id="209" w:name="_Toc233368296"/>
      <w:bookmarkEnd w:id="204"/>
      <w:r>
        <w:rPr>
          <w:rFonts w:ascii="Traditional Arabic" w:hAnsi="Traditional Arabic"/>
          <w:rtl/>
        </w:rPr>
        <w:lastRenderedPageBreak/>
        <w:t>ثانياً: الإطار القانوني والتنظيمي الجزائري</w:t>
      </w:r>
      <w:bookmarkEnd w:id="206"/>
      <w:bookmarkEnd w:id="207"/>
      <w:bookmarkEnd w:id="209"/>
    </w:p>
    <w:p w:rsidR="00E32E73" w:rsidRDefault="00453AAB" w:rsidP="0009353E">
      <w:pPr>
        <w:pStyle w:val="Compact"/>
        <w:numPr>
          <w:ilvl w:val="0"/>
          <w:numId w:val="38"/>
        </w:numPr>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pPr>
      <w:bookmarkStart w:id="210" w:name="_Toc232568864"/>
      <w:bookmarkStart w:id="211" w:name="_Toc233367247"/>
      <w:bookmarkStart w:id="212" w:name="ثالثاً-المنهاج-الدراسي-bts-gsl-tag1801"/>
      <w:bookmarkStart w:id="213" w:name="_Toc233368297"/>
      <w:bookmarkEnd w:id="208"/>
      <w:r>
        <w:rPr>
          <w:rFonts w:ascii="Traditional Arabic" w:hAnsi="Traditional Arabic"/>
          <w:rtl/>
        </w:rPr>
        <w:t>ثالثاً: المنهاج الدراسي BTS GSL (TAG1801)</w:t>
      </w:r>
      <w:bookmarkEnd w:id="210"/>
      <w:bookmarkEnd w:id="211"/>
      <w:bookmarkEnd w:id="213"/>
    </w:p>
    <w:p w:rsidR="00E32E73" w:rsidRDefault="00453AAB" w:rsidP="0009353E">
      <w:pPr>
        <w:pStyle w:val="Compact"/>
        <w:numPr>
          <w:ilvl w:val="0"/>
          <w:numId w:val="39"/>
        </w:numPr>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pPr>
      <w:r>
        <w:rPr>
          <w:b/>
          <w:bCs/>
          <w:rtl/>
        </w:rPr>
        <w:lastRenderedPageBreak/>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pPr>
      <w:r>
        <w:rPr>
          <w:b/>
          <w:bCs/>
          <w:rtl/>
        </w:rPr>
        <w:t>المعجم اللوجستيكي (Glossaire).</w:t>
      </w:r>
      <w:r>
        <w:rPr>
          <w:rtl/>
        </w:rPr>
        <w:t xml:space="preserve"> (2024). مقياس BTS GSL، الفصل الدراسي الرابع.</w:t>
      </w:r>
    </w:p>
    <w:p w:rsidR="001042DE" w:rsidRDefault="001042DE" w:rsidP="0009353E">
      <w:pPr>
        <w:rPr>
          <w:rFonts w:eastAsiaTheme="majorEastAsia" w:cstheme="majorBidi"/>
          <w:b/>
          <w:color w:val="0C447C"/>
          <w:sz w:val="36"/>
          <w:szCs w:val="26"/>
        </w:rPr>
      </w:pPr>
      <w:bookmarkStart w:id="214" w:name="رابعاً-المراجع-التقنية"/>
      <w:bookmarkEnd w:id="212"/>
      <w:r>
        <w:br w:type="page"/>
      </w:r>
    </w:p>
    <w:p w:rsidR="001042DE" w:rsidRPr="001042DE" w:rsidRDefault="00453AAB" w:rsidP="0009353E">
      <w:pPr>
        <w:pStyle w:val="Heading2"/>
        <w:rPr>
          <w:rFonts w:ascii="Traditional Arabic" w:hAnsi="Traditional Arabic"/>
        </w:rPr>
      </w:pPr>
      <w:bookmarkStart w:id="215" w:name="_Toc232568865"/>
      <w:bookmarkStart w:id="216" w:name="_Toc233367248"/>
      <w:bookmarkStart w:id="217" w:name="_Toc233368298"/>
      <w:r>
        <w:rPr>
          <w:rFonts w:ascii="Traditional Arabic" w:hAnsi="Traditional Arabic"/>
          <w:rtl/>
        </w:rPr>
        <w:lastRenderedPageBreak/>
        <w:t>رابعاً: المراجع التقنية</w:t>
      </w:r>
      <w:bookmarkEnd w:id="215"/>
      <w:bookmarkEnd w:id="216"/>
      <w:bookmarkEnd w:id="217"/>
    </w:p>
    <w:p w:rsidR="00E32E73" w:rsidRDefault="00453AAB" w:rsidP="0009353E">
      <w:pPr>
        <w:pStyle w:val="Compact"/>
        <w:numPr>
          <w:ilvl w:val="0"/>
          <w:numId w:val="40"/>
        </w:numPr>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pPr>
      <w:bookmarkStart w:id="218" w:name="_Toc232568866"/>
      <w:bookmarkStart w:id="219" w:name="_Toc233367249"/>
      <w:bookmarkStart w:id="220" w:name="خامساً-مشاريع-وأطروحات-موازية"/>
      <w:bookmarkStart w:id="221" w:name="_Toc233368299"/>
      <w:bookmarkEnd w:id="214"/>
      <w:r>
        <w:rPr>
          <w:rFonts w:ascii="Traditional Arabic" w:hAnsi="Traditional Arabic"/>
          <w:rtl/>
        </w:rPr>
        <w:t>خامساً: مشاريع وأطروحات موازية</w:t>
      </w:r>
      <w:bookmarkEnd w:id="218"/>
      <w:bookmarkEnd w:id="219"/>
      <w:bookmarkEnd w:id="221"/>
    </w:p>
    <w:p w:rsidR="00E32E73" w:rsidRPr="00655C05" w:rsidRDefault="00453AAB" w:rsidP="0009353E">
      <w:pPr>
        <w:pStyle w:val="Compact"/>
        <w:numPr>
          <w:ilvl w:val="0"/>
          <w:numId w:val="41"/>
        </w:numPr>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09353E">
      <w:pPr>
        <w:pStyle w:val="Compact"/>
        <w:numPr>
          <w:ilvl w:val="0"/>
          <w:numId w:val="41"/>
        </w:numPr>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09353E">
      <w:pPr>
        <w:pStyle w:val="Heading2"/>
      </w:pPr>
      <w:bookmarkStart w:id="222" w:name="_Toc232568867"/>
      <w:bookmarkStart w:id="223" w:name="_Toc233367250"/>
      <w:bookmarkStart w:id="224" w:name="سادساً-مصادر-البيانات-الميدانية"/>
      <w:bookmarkStart w:id="225" w:name="_Toc233368300"/>
      <w:bookmarkEnd w:id="220"/>
      <w:r>
        <w:rPr>
          <w:rFonts w:ascii="Traditional Arabic" w:hAnsi="Traditional Arabic"/>
          <w:rtl/>
        </w:rPr>
        <w:t>سادساً: مصادر البيانات الميدانية</w:t>
      </w:r>
      <w:bookmarkEnd w:id="222"/>
      <w:bookmarkEnd w:id="223"/>
      <w:bookmarkEnd w:id="225"/>
    </w:p>
    <w:p w:rsidR="00E32E73" w:rsidRDefault="00453AAB" w:rsidP="0009353E">
      <w:pPr>
        <w:pStyle w:val="Compact"/>
        <w:numPr>
          <w:ilvl w:val="0"/>
          <w:numId w:val="42"/>
        </w:numPr>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E0295E" w:rsidP="0009353E">
      <w:bookmarkStart w:id="226" w:name="سابعاً-المراجع-البرمجية"/>
      <w:bookmarkEnd w:id="224"/>
      <w:r>
        <w:pict w14:anchorId="6FD6D8D1">
          <v:rect id="_x0000_i1047" style="width:0;height:1.5pt" o:hralign="right" o:hrstd="t" o:hr="t"/>
        </w:pict>
      </w:r>
    </w:p>
    <w:p w:rsidR="00E32E73" w:rsidRDefault="00453AAB" w:rsidP="0009353E">
      <w:pPr>
        <w:pStyle w:val="Heading1"/>
      </w:pPr>
      <w:bookmarkStart w:id="227" w:name="_Toc232568868"/>
      <w:bookmarkStart w:id="228" w:name="_Toc233367251"/>
      <w:bookmarkStart w:id="229" w:name="جدول-المختصرات-والرموز-التقنية"/>
      <w:bookmarkStart w:id="230" w:name="_Toc233368301"/>
      <w:bookmarkEnd w:id="198"/>
      <w:bookmarkEnd w:id="226"/>
      <w:r>
        <w:rPr>
          <w:rFonts w:ascii="Traditional Arabic" w:hAnsi="Traditional Arabic"/>
          <w:rtl/>
        </w:rPr>
        <w:lastRenderedPageBreak/>
        <w:t>جدول المختصرات والرموز التقنية</w:t>
      </w:r>
      <w:bookmarkEnd w:id="227"/>
      <w:bookmarkEnd w:id="228"/>
      <w:bookmarkEnd w:id="230"/>
    </w:p>
    <w:p w:rsidR="00E32E73" w:rsidRDefault="00453AAB" w:rsidP="0009353E">
      <w:pPr>
        <w:spacing w:before="120" w:after="60"/>
      </w:pPr>
      <w:r>
        <w:rPr>
          <w:b/>
        </w:rPr>
        <w:fldChar w:fldCharType="begin"/>
      </w:r>
      <w:r>
        <w:rPr>
          <w:b/>
        </w:rPr>
        <w:instrText xml:space="preserve"> SEQ جدول \* ARABIC \r 11 </w:instrText>
      </w:r>
      <w:r>
        <w:rPr>
          <w:b/>
        </w:rPr>
        <w:fldChar w:fldCharType="separate"/>
      </w:r>
      <w:bookmarkStart w:id="231" w:name="_Toc232568897"/>
      <w:r w:rsidR="00DD564C">
        <w:rPr>
          <w:b/>
          <w:noProof/>
        </w:rPr>
        <w:t>11</w:t>
      </w:r>
      <w:r>
        <w:rPr>
          <w:b/>
        </w:rPr>
        <w:fldChar w:fldCharType="end"/>
      </w:r>
      <w:r>
        <w:rPr>
          <w:b/>
          <w:szCs w:val="24"/>
          <w:rtl/>
        </w:rPr>
        <w:t>: جدول المختصرات والرموز التقنية</w:t>
      </w:r>
      <w:bookmarkEnd w:id="23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386"/>
        <w:gridCol w:w="2550"/>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30144" w:type="dxa"/>
            <w:shd w:val="clear" w:color="auto" w:fill="0C447C"/>
            <w:vAlign w:val="center"/>
          </w:tcPr>
          <w:p w:rsidR="00E32E73" w:rsidRPr="0009353E" w:rsidRDefault="00453AAB" w:rsidP="0009353E">
            <w:pPr>
              <w:pStyle w:val="Compact"/>
              <w:rPr>
                <w:sz w:val="20"/>
                <w:szCs w:val="20"/>
              </w:rPr>
            </w:pPr>
            <w:r w:rsidRPr="0009353E">
              <w:rPr>
                <w:b/>
                <w:color w:val="FFFFFF"/>
                <w:sz w:val="20"/>
                <w:szCs w:val="20"/>
                <w:rtl/>
              </w:rPr>
              <w:t>الاختصار</w:t>
            </w:r>
          </w:p>
        </w:tc>
        <w:tc>
          <w:tcPr>
            <w:tcW w:w="22047" w:type="dxa"/>
            <w:shd w:val="clear" w:color="auto" w:fill="0C447C"/>
            <w:vAlign w:val="center"/>
          </w:tcPr>
          <w:p w:rsidR="00E32E73" w:rsidRPr="0009353E" w:rsidRDefault="00453AAB" w:rsidP="0009353E">
            <w:pPr>
              <w:pStyle w:val="Compact"/>
              <w:rPr>
                <w:sz w:val="20"/>
                <w:szCs w:val="20"/>
              </w:rPr>
            </w:pPr>
            <w:r w:rsidRPr="0009353E">
              <w:rPr>
                <w:b/>
                <w:color w:val="FFFFFF"/>
                <w:sz w:val="20"/>
                <w:szCs w:val="20"/>
                <w:rtl/>
              </w:rPr>
              <w:t>المعنى بالفرنسية/الإنجليزية</w:t>
            </w:r>
          </w:p>
        </w:tc>
        <w:tc>
          <w:tcPr>
            <w:tcW w:w="9680" w:type="dxa"/>
            <w:shd w:val="clear" w:color="auto" w:fill="0C447C"/>
            <w:vAlign w:val="center"/>
          </w:tcPr>
          <w:p w:rsidR="00E32E73" w:rsidRPr="0009353E" w:rsidRDefault="00453AAB" w:rsidP="0009353E">
            <w:pPr>
              <w:pStyle w:val="Compact"/>
              <w:rPr>
                <w:sz w:val="20"/>
                <w:szCs w:val="20"/>
              </w:rPr>
            </w:pPr>
            <w:r w:rsidRPr="0009353E">
              <w:rPr>
                <w:b/>
                <w:color w:val="FFFFFF"/>
                <w:sz w:val="20"/>
                <w:szCs w:val="20"/>
                <w:rtl/>
              </w:rPr>
              <w:t>المعنى بالعربية</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ERP</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Enterprise Resource Planning</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VBA</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Visual Basic for Applications</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EOQ / Q*</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Economic Order Quantity</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ROP</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Reorder Point</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نقطة إعادة الطلب</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SS</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Safety Stock</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مخزون الأمان</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FIFO</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First In, First Out</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أول دخول أول خروج</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CMUP</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Coût Moyen Unitaire Pondéré</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CVT</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Coût Variable Total</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KPI</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Key Performance Indicator</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مؤشر الأداء الرئيسي</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ABC</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Analyse ABC (Pareto)</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DA</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Demande d'Achat</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طلب الشراء الداخلي</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BC</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Bon de Commande</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أمر الشراء</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BR</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Bon de Réception</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وصل الاستلام</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BS</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Bon de Sortie</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وصل الإخراج</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LT</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Lead Time</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أجل التسليم</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D</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Demande Annuelle</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الطلب السنوي</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CoV</w:t>
            </w:r>
          </w:p>
        </w:tc>
        <w:tc>
          <w:tcPr>
            <w:tcW w:w="22047" w:type="dxa"/>
            <w:shd w:val="clear" w:color="auto" w:fill="EBF5FB"/>
            <w:vAlign w:val="center"/>
          </w:tcPr>
          <w:p w:rsidR="00E32E73" w:rsidRPr="0009353E" w:rsidRDefault="00453AAB" w:rsidP="0009353E">
            <w:pPr>
              <w:pStyle w:val="Compact"/>
              <w:rPr>
                <w:sz w:val="20"/>
                <w:szCs w:val="20"/>
              </w:rPr>
            </w:pPr>
            <w:r w:rsidRPr="0009353E">
              <w:rPr>
                <w:color w:val="000000"/>
                <w:rtl/>
              </w:rPr>
              <w:t>Coefficient of Variation</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معامل التباين</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I</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Taux de Possession</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lastRenderedPageBreak/>
              <w:t>SCO</w:t>
            </w:r>
          </w:p>
        </w:tc>
        <w:tc>
          <w:tcPr>
            <w:tcW w:w="22047" w:type="dxa"/>
            <w:shd w:val="clear" w:color="auto" w:fill="EBF5FB"/>
            <w:vAlign w:val="center"/>
          </w:tcPr>
          <w:p w:rsidR="00E32E73" w:rsidRPr="0009353E" w:rsidRDefault="00453AAB" w:rsidP="0009353E">
            <w:pPr>
              <w:pStyle w:val="Compact"/>
              <w:rPr>
                <w:sz w:val="20"/>
                <w:szCs w:val="20"/>
                <w:lang w:val="fr-FR"/>
              </w:rPr>
            </w:pPr>
            <w:r w:rsidRPr="0009353E">
              <w:rPr>
                <w:color w:val="000000"/>
                <w:rtl/>
              </w:rPr>
              <w:t>Système Comptable des Organismes publics</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TAG1801</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Tag Formation CNEPD</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30144" w:type="dxa"/>
            <w:shd w:val="clear" w:color="auto" w:fill="EBF5FB"/>
            <w:vAlign w:val="center"/>
          </w:tcPr>
          <w:p w:rsidR="00E32E73" w:rsidRPr="0009353E" w:rsidRDefault="00453AAB" w:rsidP="0009353E">
            <w:pPr>
              <w:pStyle w:val="Compact"/>
              <w:rPr>
                <w:sz w:val="20"/>
                <w:szCs w:val="20"/>
              </w:rPr>
            </w:pPr>
            <w:r w:rsidRPr="0009353E">
              <w:rPr>
                <w:color w:val="000000"/>
                <w:rtl/>
              </w:rPr>
              <w:t>SIGLE</w:t>
            </w:r>
          </w:p>
        </w:tc>
        <w:tc>
          <w:tcPr>
            <w:tcW w:w="22047" w:type="dxa"/>
            <w:shd w:val="clear" w:color="auto" w:fill="EBF5FB"/>
            <w:vAlign w:val="center"/>
          </w:tcPr>
          <w:p w:rsidR="00E32E73" w:rsidRPr="0009353E" w:rsidRDefault="00453AAB" w:rsidP="0009353E">
            <w:pPr>
              <w:pStyle w:val="Compact"/>
              <w:rPr>
                <w:sz w:val="20"/>
                <w:szCs w:val="20"/>
                <w:lang w:val="fr-FR"/>
              </w:rPr>
            </w:pPr>
            <w:r w:rsidRPr="0009353E">
              <w:rPr>
                <w:color w:val="000000"/>
                <w:rtl/>
              </w:rPr>
              <w:t>Système Intégré de Gestion de la Logistique</w:t>
            </w:r>
          </w:p>
        </w:tc>
        <w:tc>
          <w:tcPr>
            <w:tcW w:w="9680" w:type="dxa"/>
            <w:shd w:val="clear" w:color="auto" w:fill="EBF5FB"/>
            <w:vAlign w:val="center"/>
          </w:tcPr>
          <w:p w:rsidR="00E32E73" w:rsidRPr="0009353E" w:rsidRDefault="00453AAB" w:rsidP="0009353E">
            <w:pPr>
              <w:pStyle w:val="Compact"/>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30144" w:type="dxa"/>
            <w:shd w:val="clear" w:color="auto" w:fill="FFFFFF"/>
            <w:vAlign w:val="center"/>
          </w:tcPr>
          <w:p w:rsidR="00E32E73" w:rsidRPr="0009353E" w:rsidRDefault="00453AAB" w:rsidP="0009353E">
            <w:pPr>
              <w:pStyle w:val="Compact"/>
              <w:rPr>
                <w:sz w:val="20"/>
                <w:szCs w:val="20"/>
              </w:rPr>
            </w:pPr>
            <w:r w:rsidRPr="0009353E">
              <w:rPr>
                <w:color w:val="000000"/>
                <w:rtl/>
              </w:rPr>
              <w:t>DSS</w:t>
            </w:r>
          </w:p>
        </w:tc>
        <w:tc>
          <w:tcPr>
            <w:tcW w:w="22047" w:type="dxa"/>
            <w:shd w:val="clear" w:color="auto" w:fill="FFFFFF"/>
            <w:vAlign w:val="center"/>
          </w:tcPr>
          <w:p w:rsidR="00E32E73" w:rsidRPr="0009353E" w:rsidRDefault="00453AAB" w:rsidP="0009353E">
            <w:pPr>
              <w:pStyle w:val="Compact"/>
              <w:rPr>
                <w:sz w:val="20"/>
                <w:szCs w:val="20"/>
              </w:rPr>
            </w:pPr>
            <w:r w:rsidRPr="0009353E">
              <w:rPr>
                <w:color w:val="000000"/>
                <w:rtl/>
              </w:rPr>
              <w:t>Decision Support System</w:t>
            </w:r>
          </w:p>
        </w:tc>
        <w:tc>
          <w:tcPr>
            <w:tcW w:w="9680" w:type="dxa"/>
            <w:shd w:val="clear" w:color="auto" w:fill="FFFFFF"/>
            <w:vAlign w:val="center"/>
          </w:tcPr>
          <w:p w:rsidR="00E32E73" w:rsidRPr="0009353E" w:rsidRDefault="00453AAB" w:rsidP="0009353E">
            <w:pPr>
              <w:pStyle w:val="Compact"/>
              <w:rPr>
                <w:sz w:val="20"/>
                <w:szCs w:val="20"/>
              </w:rPr>
            </w:pPr>
            <w:r w:rsidRPr="0009353E">
              <w:rPr>
                <w:color w:val="000000"/>
                <w:sz w:val="20"/>
                <w:szCs w:val="20"/>
                <w:rtl/>
              </w:rPr>
              <w:t>نظام دعم القرار لتسيير المخزون</w:t>
            </w:r>
          </w:p>
        </w:tc>
      </w:tr>
    </w:tbl>
    <w:p w:rsidR="00E32E73" w:rsidRDefault="00453AAB" w:rsidP="0009353E">
      <w:pPr>
        <w:pStyle w:val="Heading1"/>
      </w:pPr>
      <w:bookmarkStart w:id="232" w:name="_Toc232568869"/>
      <w:bookmarkStart w:id="233" w:name="_Toc233367252"/>
      <w:bookmarkStart w:id="234" w:name="قائمة-المصطلحات"/>
      <w:bookmarkStart w:id="235" w:name="_Toc233368302"/>
      <w:bookmarkEnd w:id="229"/>
      <w:r>
        <w:rPr>
          <w:rFonts w:ascii="Traditional Arabic" w:hAnsi="Traditional Arabic"/>
          <w:rtl/>
        </w:rPr>
        <w:t>قائمة المصطلحات</w:t>
      </w:r>
      <w:bookmarkEnd w:id="232"/>
      <w:bookmarkEnd w:id="233"/>
      <w:bookmarkEnd w:id="235"/>
    </w:p>
    <w:p w:rsidR="00E32E73" w:rsidRDefault="00453AAB" w:rsidP="0009353E">
      <w:pPr>
        <w:pStyle w:val="Heading2"/>
      </w:pPr>
      <w:bookmarkStart w:id="236" w:name="_Toc232568870"/>
      <w:bookmarkStart w:id="237" w:name="_Toc233367253"/>
      <w:bookmarkStart w:id="238" w:name="_Toc233368303"/>
      <w:r>
        <w:rPr>
          <w:rFonts w:ascii="Traditional Arabic" w:hAnsi="Traditional Arabic"/>
          <w:rtl/>
        </w:rPr>
        <w:t>المصطلحات اللوجستية والتسييرية</w:t>
      </w:r>
      <w:bookmarkEnd w:id="236"/>
      <w:bookmarkEnd w:id="237"/>
      <w:bookmarkEnd w:id="238"/>
    </w:p>
    <w:p w:rsidR="00E32E73" w:rsidRDefault="00453AAB" w:rsidP="0009353E">
      <w:pPr>
        <w:spacing w:before="120" w:after="60"/>
      </w:pPr>
      <w:r>
        <w:rPr>
          <w:b/>
        </w:rPr>
        <w:fldChar w:fldCharType="begin"/>
      </w:r>
      <w:r>
        <w:rPr>
          <w:b/>
        </w:rPr>
        <w:instrText xml:space="preserve"> SEQ جدول \* ARABIC \r 12 </w:instrText>
      </w:r>
      <w:r>
        <w:rPr>
          <w:b/>
        </w:rPr>
        <w:fldChar w:fldCharType="separate"/>
      </w:r>
      <w:bookmarkStart w:id="239" w:name="_Toc232568898"/>
      <w:r w:rsidR="00DD564C">
        <w:rPr>
          <w:b/>
          <w:noProof/>
        </w:rPr>
        <w:t>12</w:t>
      </w:r>
      <w:r>
        <w:rPr>
          <w:b/>
        </w:rPr>
        <w:fldChar w:fldCharType="end"/>
      </w:r>
      <w:r>
        <w:rPr>
          <w:b/>
          <w:szCs w:val="24"/>
          <w:rtl/>
        </w:rPr>
        <w:t>: المصطلحات اللوجستية والتسييرية</w:t>
      </w:r>
      <w:bookmarkEnd w:id="23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48"/>
        <w:gridCol w:w="2484"/>
        <w:gridCol w:w="2737"/>
        <w:gridCol w:w="2023"/>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19455" w:type="dxa"/>
            <w:shd w:val="clear" w:color="auto" w:fill="0C447C"/>
            <w:vAlign w:val="center"/>
          </w:tcPr>
          <w:p w:rsidR="00E32E73" w:rsidRPr="00B31FD5" w:rsidRDefault="00453AAB" w:rsidP="0009353E">
            <w:pPr>
              <w:pStyle w:val="Compact"/>
              <w:rPr>
                <w:sz w:val="20"/>
                <w:szCs w:val="20"/>
              </w:rPr>
            </w:pPr>
            <w:r w:rsidRPr="00B31FD5">
              <w:rPr>
                <w:b/>
                <w:color w:val="FFFFFF"/>
                <w:sz w:val="20"/>
                <w:szCs w:val="20"/>
                <w:rtl/>
              </w:rPr>
              <w:t>العربية</w:t>
            </w:r>
          </w:p>
        </w:tc>
        <w:tc>
          <w:tcPr>
            <w:tcW w:w="-15906" w:type="dxa"/>
            <w:shd w:val="clear" w:color="auto" w:fill="0C447C"/>
            <w:vAlign w:val="center"/>
          </w:tcPr>
          <w:p w:rsidR="00E32E73" w:rsidRPr="00B31FD5" w:rsidRDefault="00453AAB" w:rsidP="0009353E">
            <w:pPr>
              <w:pStyle w:val="Compact"/>
              <w:rPr>
                <w:sz w:val="20"/>
                <w:szCs w:val="20"/>
              </w:rPr>
            </w:pPr>
            <w:r w:rsidRPr="00B31FD5">
              <w:rPr>
                <w:b/>
                <w:color w:val="FFFFFF"/>
                <w:sz w:val="20"/>
                <w:szCs w:val="20"/>
                <w:rtl/>
              </w:rPr>
              <w:t>الفرنسية</w:t>
            </w:r>
          </w:p>
        </w:tc>
        <w:tc>
          <w:tcPr>
            <w:tcW w:w="20975" w:type="dxa"/>
            <w:shd w:val="clear" w:color="auto" w:fill="0C447C"/>
            <w:vAlign w:val="center"/>
          </w:tcPr>
          <w:p w:rsidR="00E32E73" w:rsidRPr="00B31FD5" w:rsidRDefault="00453AAB" w:rsidP="0009353E">
            <w:pPr>
              <w:pStyle w:val="Compact"/>
              <w:rPr>
                <w:sz w:val="20"/>
                <w:szCs w:val="20"/>
              </w:rPr>
            </w:pPr>
            <w:r w:rsidRPr="00B31FD5">
              <w:rPr>
                <w:b/>
                <w:color w:val="FFFFFF"/>
                <w:sz w:val="20"/>
                <w:szCs w:val="20"/>
                <w:rtl/>
              </w:rPr>
              <w:t>الإنجليزية</w:t>
            </w:r>
          </w:p>
        </w:tc>
        <w:tc>
          <w:tcPr>
            <w:tcW w:w="23666" w:type="dxa"/>
            <w:shd w:val="clear" w:color="auto" w:fill="0C447C"/>
            <w:vAlign w:val="center"/>
          </w:tcPr>
          <w:p w:rsidR="00E32E73" w:rsidRPr="00B31FD5" w:rsidRDefault="00453AAB" w:rsidP="0009353E">
            <w:pPr>
              <w:pStyle w:val="Compact"/>
              <w:rPr>
                <w:sz w:val="20"/>
                <w:szCs w:val="20"/>
              </w:rPr>
            </w:pPr>
            <w:r w:rsidRPr="00B31FD5">
              <w:rPr>
                <w:b/>
                <w:color w:val="FFFFFF"/>
                <w:sz w:val="20"/>
                <w:szCs w:val="20"/>
                <w:rtl/>
              </w:rPr>
              <w:t>التعريف</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تسيير المخازن</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Gestion des stocks</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Inventory Management</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المخزون</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Stock</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Inventory</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مخزون الأمان</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Stock de sécurité</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Safety Stock</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نقطة إعادة الطلب</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Point de réapprovisionnement</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Reorder Point (ROP)</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الكمية الاقتصادية</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Quantité économique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Economic Order Quantity (EOQ)</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الحجم الأمثل للطلب</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الجرد الدائم</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Inventaire permanent</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Perpetual Inventory</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تحديث مستمر للرصيد</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الجرد الدوري</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Inventaire périodique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Periodic Inventory</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جرد موسمي</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تصنيف ABC</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Classification ABC</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ABC Classification</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lastRenderedPageBreak/>
              <w:t>تصنيف XYZ</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Classification XYZ</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XYZ Classification</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rtl/>
              </w:rPr>
              <w:t>CMUP</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CMUP</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Weighted Average Cost</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rtl/>
              </w:rPr>
              <w:t>FIFO</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FIFO</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First In, First Out</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أول دخول أول خروج</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rtl/>
              </w:rPr>
              <w:t>LIFO</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LIFO</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Last In, First Out</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آخر دخول أول خروج</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أمر الشراء</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Bon de Commande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Purchase Order</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وثيقة طلب الشراء</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وصل الاستلام</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Bon de Réception</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Receipt Note</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وصل الإخراج</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Bon de Sortie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Issue Note</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وثيقة صرف المواد</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طلب الشراء</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Demande d'Achat</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Purchase Request</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طلب داخلي للشراء</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الدورة المستندية</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Circuit documentaire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Documentary Cycle</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الرصيد الدفتري</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Solde comptable</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Book Balance</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الرصيد الفعلي</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Solde physique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Physical Balance</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أرصدة وهمية</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Stocks fantômes</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Phantom Stocks</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نفاد المخزون</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Rupture de stock</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Stockout</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عدم توفر المادة</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أجل التسليم</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Délai de livraison</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Lead Time</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مدة التوريد</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الطلب السنوي</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Demande annuelle</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Annual Demand</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الاستهلاك السنوي</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معامل التباين</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Coefficient de variation</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Coefficient of Variation</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مقياس التقلب</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حامل التكاليف</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Coût de possession</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Holding Cost</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تكلفة التخزين</w:t>
            </w:r>
          </w:p>
        </w:tc>
      </w:tr>
      <w:tr w:rsidR="00E32E73" w:rsidRPr="00B31FD5" w:rsidTr="0009353E">
        <w:trPr>
          <w:cantSplit/>
          <w:jc w:val="center"/>
        </w:trPr>
        <w:tc>
          <w:tcPr>
            <w:tcW w:w="19455"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تكلفة الطلبية</w:t>
            </w:r>
          </w:p>
        </w:tc>
        <w:tc>
          <w:tcPr>
            <w:tcW w:w="-15906" w:type="dxa"/>
            <w:shd w:val="clear" w:color="auto" w:fill="FFFFFF"/>
            <w:vAlign w:val="center"/>
          </w:tcPr>
          <w:p w:rsidR="00E32E73" w:rsidRPr="00B31FD5" w:rsidRDefault="00453AAB" w:rsidP="0009353E">
            <w:pPr>
              <w:pStyle w:val="Compact"/>
              <w:rPr>
                <w:sz w:val="20"/>
                <w:szCs w:val="20"/>
              </w:rPr>
            </w:pPr>
            <w:r w:rsidRPr="00B31FD5">
              <w:rPr>
                <w:color w:val="000000"/>
                <w:rtl/>
              </w:rPr>
              <w:t>Coût de commande</w:t>
            </w:r>
          </w:p>
        </w:tc>
        <w:tc>
          <w:tcPr>
            <w:tcW w:w="20975" w:type="dxa"/>
            <w:shd w:val="clear" w:color="auto" w:fill="FFFFFF"/>
            <w:vAlign w:val="center"/>
          </w:tcPr>
          <w:p w:rsidR="00E32E73" w:rsidRPr="00B31FD5" w:rsidRDefault="00453AAB" w:rsidP="0009353E">
            <w:pPr>
              <w:pStyle w:val="Compact"/>
              <w:rPr>
                <w:sz w:val="20"/>
                <w:szCs w:val="20"/>
              </w:rPr>
            </w:pPr>
            <w:r w:rsidRPr="00B31FD5">
              <w:rPr>
                <w:color w:val="000000"/>
                <w:rtl/>
              </w:rPr>
              <w:t>Ordering Cost</w:t>
            </w:r>
          </w:p>
        </w:tc>
        <w:tc>
          <w:tcPr>
            <w:tcW w:w="23666" w:type="dxa"/>
            <w:shd w:val="clear" w:color="auto" w:fill="FFFFFF"/>
            <w:vAlign w:val="center"/>
          </w:tcPr>
          <w:p w:rsidR="00E32E73" w:rsidRPr="00B31FD5" w:rsidRDefault="00453AAB" w:rsidP="0009353E">
            <w:pPr>
              <w:pStyle w:val="Compact"/>
              <w:rPr>
                <w:sz w:val="20"/>
                <w:szCs w:val="20"/>
              </w:rPr>
            </w:pPr>
            <w:r w:rsidRPr="00B31FD5">
              <w:rPr>
                <w:color w:val="000000"/>
                <w:sz w:val="20"/>
                <w:szCs w:val="20"/>
                <w:rtl/>
              </w:rPr>
              <w:t>تكلفة تقديم الطلب</w:t>
            </w:r>
          </w:p>
        </w:tc>
      </w:tr>
      <w:tr w:rsidR="00E32E73" w:rsidRPr="00B31FD5" w:rsidTr="0009353E">
        <w:trPr>
          <w:cantSplit/>
          <w:jc w:val="center"/>
        </w:trPr>
        <w:tc>
          <w:tcPr>
            <w:tcW w:w="19455"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lastRenderedPageBreak/>
              <w:t>القيمة المخزنية</w:t>
            </w:r>
          </w:p>
        </w:tc>
        <w:tc>
          <w:tcPr>
            <w:tcW w:w="-15906" w:type="dxa"/>
            <w:shd w:val="clear" w:color="auto" w:fill="EBF5FB"/>
            <w:vAlign w:val="center"/>
          </w:tcPr>
          <w:p w:rsidR="00E32E73" w:rsidRPr="00B31FD5" w:rsidRDefault="00453AAB" w:rsidP="0009353E">
            <w:pPr>
              <w:pStyle w:val="Compact"/>
              <w:rPr>
                <w:sz w:val="20"/>
                <w:szCs w:val="20"/>
              </w:rPr>
            </w:pPr>
            <w:r w:rsidRPr="00B31FD5">
              <w:rPr>
                <w:color w:val="000000"/>
                <w:rtl/>
              </w:rPr>
              <w:t>Valeur du stock</w:t>
            </w:r>
          </w:p>
        </w:tc>
        <w:tc>
          <w:tcPr>
            <w:tcW w:w="20975" w:type="dxa"/>
            <w:shd w:val="clear" w:color="auto" w:fill="EBF5FB"/>
            <w:vAlign w:val="center"/>
          </w:tcPr>
          <w:p w:rsidR="00E32E73" w:rsidRPr="00B31FD5" w:rsidRDefault="00453AAB" w:rsidP="0009353E">
            <w:pPr>
              <w:pStyle w:val="Compact"/>
              <w:rPr>
                <w:sz w:val="20"/>
                <w:szCs w:val="20"/>
              </w:rPr>
            </w:pPr>
            <w:r w:rsidRPr="00B31FD5">
              <w:rPr>
                <w:color w:val="000000"/>
                <w:rtl/>
              </w:rPr>
              <w:t>Inventory Value</w:t>
            </w:r>
          </w:p>
        </w:tc>
        <w:tc>
          <w:tcPr>
            <w:tcW w:w="23666" w:type="dxa"/>
            <w:shd w:val="clear" w:color="auto" w:fill="EBF5FB"/>
            <w:vAlign w:val="center"/>
          </w:tcPr>
          <w:p w:rsidR="00E32E73" w:rsidRPr="00B31FD5" w:rsidRDefault="00453AAB" w:rsidP="0009353E">
            <w:pPr>
              <w:pStyle w:val="Compact"/>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pPr>
      <w:bookmarkStart w:id="240" w:name="_Toc232568871"/>
      <w:bookmarkStart w:id="241" w:name="_Toc233367254"/>
      <w:bookmarkStart w:id="242" w:name="_Toc233368304"/>
      <w:r>
        <w:rPr>
          <w:rFonts w:ascii="Traditional Arabic" w:hAnsi="Traditional Arabic"/>
          <w:rtl/>
        </w:rPr>
        <w:lastRenderedPageBreak/>
        <w:t>مصطلحات تقنية النظام</w:t>
      </w:r>
      <w:r>
        <w:rPr>
          <w:rStyle w:val="FootnoteReference"/>
          <w:rFonts w:ascii="Traditional Arabic" w:hAnsi="Traditional Arabic"/>
        </w:rPr>
        <w:footnoteReference w:id="27"/>
      </w:r>
      <w:r>
        <w:rPr>
          <w:rStyle w:val="FootnoteReference"/>
          <w:rFonts w:ascii="Traditional Arabic" w:hAnsi="Traditional Arabic"/>
        </w:rPr>
        <w:footnoteReference w:id="28"/>
      </w:r>
      <w:r>
        <w:rPr>
          <w:rStyle w:val="FootnoteReference"/>
          <w:rFonts w:ascii="Traditional Arabic" w:hAnsi="Traditional Arabic"/>
        </w:rPr>
        <w:footnoteReference w:id="29"/>
      </w:r>
      <w:r>
        <w:rPr>
          <w:rStyle w:val="FootnoteReference"/>
          <w:rFonts w:ascii="Traditional Arabic" w:hAnsi="Traditional Arabic"/>
        </w:rPr>
        <w:footnoteReference w:id="30"/>
      </w:r>
      <w:bookmarkEnd w:id="240"/>
      <w:bookmarkEnd w:id="241"/>
      <w:bookmarkEnd w:id="242"/>
    </w:p>
    <w:p w:rsidR="00E32E73" w:rsidRDefault="00453AAB" w:rsidP="007159D7">
      <w:pPr>
        <w:spacing w:before="120" w:after="60"/>
      </w:pPr>
      <w:r>
        <w:rPr>
          <w:b/>
        </w:rPr>
        <w:fldChar w:fldCharType="begin"/>
      </w:r>
      <w:r>
        <w:rPr>
          <w:b/>
        </w:rPr>
        <w:instrText xml:space="preserve"> SEQ جدول \* ARABIC \r 13 </w:instrText>
      </w:r>
      <w:r>
        <w:rPr>
          <w:b/>
        </w:rPr>
        <w:fldChar w:fldCharType="separate"/>
      </w:r>
      <w:bookmarkStart w:id="243" w:name="_Toc232568899"/>
      <w:r w:rsidR="00DD564C">
        <w:rPr>
          <w:b/>
          <w:noProof/>
        </w:rPr>
        <w:t>13</w:t>
      </w:r>
      <w:r>
        <w:rPr>
          <w:b/>
        </w:rPr>
        <w:fldChar w:fldCharType="end"/>
      </w:r>
      <w:r>
        <w:rPr>
          <w:b/>
          <w:szCs w:val="24"/>
          <w:rtl/>
        </w:rPr>
        <w:t>: مصطلحات تقنية النظام</w:t>
      </w:r>
      <w:bookmarkEnd w:id="24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96"/>
        <w:gridCol w:w="1505"/>
        <w:gridCol w:w="4881"/>
        <w:gridCol w:w="7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11030" w:type="dxa"/>
            <w:shd w:val="clear" w:color="auto" w:fill="0C447C"/>
            <w:vAlign w:val="center"/>
          </w:tcPr>
          <w:p w:rsidR="00E32E73" w:rsidRPr="00A41711" w:rsidRDefault="00453AAB" w:rsidP="00A41711">
            <w:pPr>
              <w:pStyle w:val="Compact"/>
              <w:rPr>
                <w:sz w:val="20"/>
                <w:szCs w:val="20"/>
              </w:rPr>
            </w:pPr>
            <w:r w:rsidRPr="00A41711">
              <w:rPr>
                <w:b/>
                <w:color w:val="FFFFFF"/>
                <w:sz w:val="20"/>
                <w:szCs w:val="20"/>
                <w:rtl/>
              </w:rPr>
              <w:t>العربية</w:t>
            </w:r>
          </w:p>
        </w:tc>
        <w:tc>
          <w:tcPr>
            <w:tcW w:w="-27549" w:type="dxa"/>
            <w:shd w:val="clear" w:color="auto" w:fill="0C447C"/>
            <w:vAlign w:val="center"/>
          </w:tcPr>
          <w:p w:rsidR="00E32E73" w:rsidRPr="00A41711" w:rsidRDefault="00453AAB" w:rsidP="00A41711">
            <w:pPr>
              <w:pStyle w:val="Compact"/>
              <w:rPr>
                <w:sz w:val="20"/>
                <w:szCs w:val="20"/>
              </w:rPr>
            </w:pPr>
            <w:r w:rsidRPr="00A41711">
              <w:rPr>
                <w:b/>
                <w:color w:val="FFFFFF"/>
                <w:sz w:val="20"/>
                <w:szCs w:val="20"/>
                <w:rtl/>
              </w:rPr>
              <w:t>الفرنسية</w:t>
            </w:r>
          </w:p>
        </w:tc>
        <w:tc>
          <w:tcPr>
            <w:tcW w:w="27630" w:type="dxa"/>
            <w:shd w:val="clear" w:color="auto" w:fill="0C447C"/>
            <w:vAlign w:val="center"/>
          </w:tcPr>
          <w:p w:rsidR="00E32E73" w:rsidRPr="00A41711" w:rsidRDefault="00453AAB" w:rsidP="00A41711">
            <w:pPr>
              <w:pStyle w:val="Compact"/>
              <w:rPr>
                <w:sz w:val="20"/>
                <w:szCs w:val="20"/>
              </w:rPr>
            </w:pPr>
            <w:r w:rsidRPr="00A41711">
              <w:rPr>
                <w:b/>
                <w:color w:val="FFFFFF"/>
                <w:sz w:val="20"/>
                <w:szCs w:val="20"/>
                <w:rtl/>
              </w:rPr>
              <w:t>الإنجليزية</w:t>
            </w:r>
          </w:p>
        </w:tc>
        <w:tc>
          <w:tcPr>
            <w:tcW w:w="-28457" w:type="dxa"/>
            <w:shd w:val="clear" w:color="auto" w:fill="0C447C"/>
            <w:vAlign w:val="center"/>
          </w:tcPr>
          <w:p w:rsidR="00E32E73" w:rsidRPr="00A41711" w:rsidRDefault="00453AAB" w:rsidP="00A41711">
            <w:pPr>
              <w:pStyle w:val="Compact"/>
              <w:rPr>
                <w:sz w:val="20"/>
                <w:szCs w:val="20"/>
              </w:rPr>
            </w:pPr>
            <w:r w:rsidRPr="00A41711">
              <w:rPr>
                <w:b/>
                <w:color w:val="FFFFFF"/>
                <w:sz w:val="20"/>
                <w:szCs w:val="20"/>
                <w:rtl/>
              </w:rPr>
              <w:t>التعريف</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rtl/>
              </w:rPr>
              <w:t>Excel VBA</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Excel VBA</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Excel VBA</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لغة البرمجة في Excel</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محرك المعالجة</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Moteur de traitement</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Processing Engine</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واجهة المستخدم</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Interface utilisateur</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User Interface</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شاشة التفاعل</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الحراسة المزدوجة</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Double garde</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Dual-Guard</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نظام حماية مزدوج</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التنبيه الآلي</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Alerte automatique</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Automatic Alert</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إشعار النظام</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lastRenderedPageBreak/>
              <w:t>الكتابة الذرية</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Écriture atomique</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Atomic Write</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التخزين الهجين</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Stockage hybride</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Hybrid Storage</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المصفوفة</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Matrice</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Matrix</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جدول التصنيف</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لوحة القيادة</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Tableau de bord</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Dashboard</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شاشة المراقبة</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التصدير</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Export</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Export</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استخراج البيانات</w:t>
            </w:r>
          </w:p>
        </w:tc>
      </w:tr>
      <w:tr w:rsidR="00E32E73" w:rsidRPr="00A41711" w:rsidTr="00A41711">
        <w:trPr>
          <w:cantSplit/>
          <w:jc w:val="center"/>
        </w:trPr>
        <w:tc>
          <w:tcPr>
            <w:tcW w:w="11030"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التتبع</w:t>
            </w:r>
          </w:p>
        </w:tc>
        <w:tc>
          <w:tcPr>
            <w:tcW w:w="-27549" w:type="dxa"/>
            <w:shd w:val="clear" w:color="auto" w:fill="EBF5FB"/>
            <w:vAlign w:val="center"/>
          </w:tcPr>
          <w:p w:rsidR="00E32E73" w:rsidRPr="00A41711" w:rsidRDefault="00453AAB" w:rsidP="00A41711">
            <w:pPr>
              <w:pStyle w:val="Compact"/>
              <w:rPr>
                <w:sz w:val="20"/>
                <w:szCs w:val="20"/>
              </w:rPr>
            </w:pPr>
            <w:r w:rsidRPr="00A41711">
              <w:rPr>
                <w:color w:val="000000"/>
                <w:rtl/>
              </w:rPr>
              <w:t>Traçabilité</w:t>
            </w:r>
          </w:p>
        </w:tc>
        <w:tc>
          <w:tcPr>
            <w:tcW w:w="27630" w:type="dxa"/>
            <w:shd w:val="clear" w:color="auto" w:fill="EBF5FB"/>
            <w:vAlign w:val="center"/>
          </w:tcPr>
          <w:p w:rsidR="00E32E73" w:rsidRPr="00A41711" w:rsidRDefault="00453AAB" w:rsidP="00A41711">
            <w:pPr>
              <w:pStyle w:val="Compact"/>
              <w:rPr>
                <w:sz w:val="20"/>
                <w:szCs w:val="20"/>
              </w:rPr>
            </w:pPr>
            <w:r w:rsidRPr="00A41711">
              <w:rPr>
                <w:color w:val="000000"/>
                <w:rtl/>
              </w:rPr>
              <w:t>Traceability</w:t>
            </w:r>
          </w:p>
        </w:tc>
        <w:tc>
          <w:tcPr>
            <w:tcW w:w="-28457" w:type="dxa"/>
            <w:shd w:val="clear" w:color="auto" w:fill="EBF5FB"/>
            <w:vAlign w:val="center"/>
          </w:tcPr>
          <w:p w:rsidR="00E32E73" w:rsidRPr="00A41711" w:rsidRDefault="00453AAB" w:rsidP="00A41711">
            <w:pPr>
              <w:pStyle w:val="Compact"/>
              <w:rPr>
                <w:sz w:val="20"/>
                <w:szCs w:val="20"/>
              </w:rPr>
            </w:pPr>
            <w:r w:rsidRPr="00A41711">
              <w:rPr>
                <w:color w:val="000000"/>
                <w:sz w:val="20"/>
                <w:szCs w:val="20"/>
                <w:rtl/>
              </w:rPr>
              <w:t>تتبع الحركات</w:t>
            </w:r>
          </w:p>
        </w:tc>
      </w:tr>
      <w:tr w:rsidR="00E32E73" w:rsidRPr="00A41711" w:rsidTr="00A41711">
        <w:trPr>
          <w:cantSplit/>
          <w:jc w:val="center"/>
        </w:trPr>
        <w:tc>
          <w:tcPr>
            <w:tcW w:w="11030"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سجل المراجعة</w:t>
            </w:r>
          </w:p>
        </w:tc>
        <w:tc>
          <w:tcPr>
            <w:tcW w:w="-27549" w:type="dxa"/>
            <w:shd w:val="clear" w:color="auto" w:fill="FFFFFF"/>
            <w:vAlign w:val="center"/>
          </w:tcPr>
          <w:p w:rsidR="00E32E73" w:rsidRPr="00A41711" w:rsidRDefault="00453AAB" w:rsidP="00A41711">
            <w:pPr>
              <w:pStyle w:val="Compact"/>
              <w:rPr>
                <w:sz w:val="20"/>
                <w:szCs w:val="20"/>
              </w:rPr>
            </w:pPr>
            <w:r w:rsidRPr="00A41711">
              <w:rPr>
                <w:color w:val="000000"/>
                <w:rtl/>
              </w:rPr>
              <w:t>Journal d'audit</w:t>
            </w:r>
          </w:p>
        </w:tc>
        <w:tc>
          <w:tcPr>
            <w:tcW w:w="27630" w:type="dxa"/>
            <w:shd w:val="clear" w:color="auto" w:fill="FFFFFF"/>
            <w:vAlign w:val="center"/>
          </w:tcPr>
          <w:p w:rsidR="00E32E73" w:rsidRPr="00A41711" w:rsidRDefault="00453AAB" w:rsidP="00A41711">
            <w:pPr>
              <w:pStyle w:val="Compact"/>
              <w:rPr>
                <w:sz w:val="20"/>
                <w:szCs w:val="20"/>
              </w:rPr>
            </w:pPr>
            <w:r w:rsidRPr="00A41711">
              <w:rPr>
                <w:color w:val="000000"/>
                <w:rtl/>
              </w:rPr>
              <w:t>Audit Trail</w:t>
            </w:r>
          </w:p>
        </w:tc>
        <w:tc>
          <w:tcPr>
            <w:tcW w:w="-28457" w:type="dxa"/>
            <w:shd w:val="clear" w:color="auto" w:fill="FFFFFF"/>
            <w:vAlign w:val="center"/>
          </w:tcPr>
          <w:p w:rsidR="00E32E73" w:rsidRPr="00A41711" w:rsidRDefault="00453AAB" w:rsidP="00A41711">
            <w:pPr>
              <w:pStyle w:val="Compact"/>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44" w:name="الملاحق-annexes"/>
      <w:bookmarkEnd w:id="234"/>
      <w:r>
        <w:rPr>
          <w:rtl/>
        </w:rPr>
        <w:br w:type="page"/>
      </w:r>
    </w:p>
    <w:p w:rsidR="00E32E73" w:rsidRDefault="00453AAB" w:rsidP="00A41711">
      <w:pPr>
        <w:pStyle w:val="Heading1"/>
      </w:pPr>
      <w:bookmarkStart w:id="245" w:name="_Toc232568872"/>
      <w:bookmarkStart w:id="246" w:name="_Toc233367255"/>
      <w:bookmarkStart w:id="247" w:name="_Toc233368305"/>
      <w:r>
        <w:rPr>
          <w:rFonts w:ascii="Traditional Arabic" w:hAnsi="Traditional Arabic"/>
          <w:rtl/>
        </w:rPr>
        <w:lastRenderedPageBreak/>
        <w:t>الملاحق (Annexes)</w:t>
      </w:r>
      <w:bookmarkEnd w:id="245"/>
      <w:bookmarkEnd w:id="246"/>
      <w:bookmarkEnd w:id="247"/>
    </w:p>
    <w:p w:rsidR="00E32E73" w:rsidRDefault="00453AAB" w:rsidP="00A41711">
      <w:pPr>
        <w:pStyle w:val="Heading2"/>
      </w:pPr>
      <w:bookmarkStart w:id="248" w:name="_Toc232568873"/>
      <w:bookmarkStart w:id="249" w:name="_Toc233367256"/>
      <w:bookmarkStart w:id="250" w:name="الملحق-الأول-هيكل-ملف-النظام"/>
      <w:bookmarkStart w:id="251" w:name="_Toc233368306"/>
      <w:r>
        <w:rPr>
          <w:rFonts w:ascii="Traditional Arabic" w:hAnsi="Traditional Arabic"/>
          <w:rtl/>
        </w:rPr>
        <w:t>الملحق الأول: هيكل ملف النظام</w:t>
      </w:r>
      <w:bookmarkEnd w:id="248"/>
      <w:bookmarkEnd w:id="249"/>
      <w:bookmarkEnd w:id="251"/>
    </w:p>
    <w:p w:rsidR="00E32E73" w:rsidRDefault="00453AAB" w:rsidP="00A41711">
      <w:pPr>
        <w:keepNext/>
      </w:pPr>
      <w:r>
        <w:rPr>
          <w:rtl/>
        </w:rPr>
        <w:t>وصف موجز لأوراق العمل الرئيسية في ملف Excel:</w:t>
      </w:r>
    </w:p>
    <w:p w:rsidR="00E32E73" w:rsidRDefault="00453AAB" w:rsidP="00A41711">
      <w:pPr>
        <w:spacing w:before="120" w:after="60"/>
      </w:pPr>
      <w:r>
        <w:rPr>
          <w:b/>
        </w:rPr>
        <w:fldChar w:fldCharType="begin"/>
      </w:r>
      <w:r>
        <w:rPr>
          <w:b/>
        </w:rPr>
        <w:instrText xml:space="preserve"> SEQ جدول \* ARABIC \r 14 </w:instrText>
      </w:r>
      <w:r>
        <w:rPr>
          <w:b/>
        </w:rPr>
        <w:fldChar w:fldCharType="separate"/>
      </w:r>
      <w:bookmarkStart w:id="252" w:name="_Toc232568900"/>
      <w:r w:rsidR="00DD564C">
        <w:rPr>
          <w:b/>
          <w:noProof/>
        </w:rPr>
        <w:t>14</w:t>
      </w:r>
      <w:r>
        <w:rPr>
          <w:b/>
        </w:rPr>
        <w:fldChar w:fldCharType="end"/>
      </w:r>
      <w:r>
        <w:rPr>
          <w:b/>
          <w:szCs w:val="24"/>
          <w:rtl/>
        </w:rPr>
        <w:t>: الملحق الأول: هيكل ملف النظام</w:t>
      </w:r>
      <w:bookmarkEnd w:id="25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8624"/>
        <w:gridCol w:w="568"/>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7834"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ورقة العمل</w:t>
            </w:r>
          </w:p>
        </w:tc>
        <w:tc>
          <w:tcPr>
            <w:tcW w:w="-7323"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الوظيفة</w:t>
            </w:r>
          </w:p>
        </w:tc>
      </w:tr>
      <w:tr w:rsidR="00E32E73" w:rsidRPr="00A41711" w:rsidTr="00A41711">
        <w:trPr>
          <w:cantSplit/>
          <w:jc w:val="center"/>
        </w:trPr>
        <w:tc>
          <w:tcPr>
            <w:tcW w:w="27834" w:type="dxa"/>
            <w:shd w:val="clear" w:color="auto" w:fill="EBF5FB"/>
            <w:vAlign w:val="center"/>
          </w:tcPr>
          <w:p w:rsidR="00E32E73" w:rsidRPr="00A41711" w:rsidRDefault="00453AAB" w:rsidP="00A41711">
            <w:pPr>
              <w:pStyle w:val="Compact"/>
              <w:rPr>
                <w:sz w:val="14"/>
                <w:szCs w:val="14"/>
              </w:rPr>
            </w:pPr>
            <w:r w:rsidRPr="00A41711">
              <w:rPr>
                <w:color w:val="000000"/>
                <w:rtl/>
              </w:rPr>
              <w:t>dashboard</w:t>
            </w:r>
          </w:p>
        </w:tc>
        <w:tc>
          <w:tcPr>
            <w:tcW w:w="-7323"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7834" w:type="dxa"/>
            <w:shd w:val="clear" w:color="auto" w:fill="FFFFFF"/>
            <w:vAlign w:val="center"/>
          </w:tcPr>
          <w:p w:rsidR="00E32E73" w:rsidRPr="00A41711" w:rsidRDefault="00453AAB" w:rsidP="00A41711">
            <w:pPr>
              <w:pStyle w:val="Compact"/>
              <w:rPr>
                <w:sz w:val="14"/>
                <w:szCs w:val="14"/>
              </w:rPr>
            </w:pPr>
            <w:r w:rsidRPr="00A41711">
              <w:rPr>
                <w:color w:val="000000"/>
                <w:rtl/>
              </w:rPr>
              <w:t>ARTICLES</w:t>
            </w:r>
          </w:p>
        </w:tc>
        <w:tc>
          <w:tcPr>
            <w:tcW w:w="-7323"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7834" w:type="dxa"/>
            <w:shd w:val="clear" w:color="auto" w:fill="EBF5FB"/>
            <w:vAlign w:val="center"/>
          </w:tcPr>
          <w:p w:rsidR="00E32E73" w:rsidRPr="00A41711" w:rsidRDefault="00453AAB" w:rsidP="00A41711">
            <w:pPr>
              <w:pStyle w:val="Compact"/>
              <w:rPr>
                <w:sz w:val="14"/>
                <w:szCs w:val="14"/>
              </w:rPr>
            </w:pPr>
            <w:r w:rsidRPr="00A41711">
              <w:rPr>
                <w:color w:val="000000"/>
                <w:rtl/>
              </w:rPr>
              <w:t>MOUVEMENTS</w:t>
            </w:r>
          </w:p>
        </w:tc>
        <w:tc>
          <w:tcPr>
            <w:tcW w:w="-7323"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7834" w:type="dxa"/>
            <w:shd w:val="clear" w:color="auto" w:fill="FFFFFF"/>
            <w:vAlign w:val="center"/>
          </w:tcPr>
          <w:p w:rsidR="00E32E73" w:rsidRPr="00A41711" w:rsidRDefault="00453AAB" w:rsidP="00A41711">
            <w:pPr>
              <w:pStyle w:val="Compact"/>
              <w:rPr>
                <w:sz w:val="14"/>
                <w:szCs w:val="14"/>
              </w:rPr>
            </w:pPr>
            <w:r w:rsidRPr="00A41711">
              <w:rPr>
                <w:color w:val="000000"/>
                <w:rtl/>
              </w:rPr>
              <w:t>ANALYSE</w:t>
            </w:r>
          </w:p>
        </w:tc>
        <w:tc>
          <w:tcPr>
            <w:tcW w:w="-7323"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7834" w:type="dxa"/>
            <w:shd w:val="clear" w:color="auto" w:fill="EBF5FB"/>
            <w:vAlign w:val="center"/>
          </w:tcPr>
          <w:p w:rsidR="00E32E73" w:rsidRPr="00A41711" w:rsidRDefault="00453AAB" w:rsidP="00A41711">
            <w:pPr>
              <w:pStyle w:val="Compact"/>
              <w:rPr>
                <w:sz w:val="14"/>
                <w:szCs w:val="14"/>
              </w:rPr>
            </w:pPr>
            <w:r w:rsidRPr="00A41711">
              <w:rPr>
                <w:color w:val="000000"/>
                <w:rtl/>
              </w:rPr>
              <w:t>SUPPLIERS</w:t>
            </w:r>
          </w:p>
        </w:tc>
        <w:tc>
          <w:tcPr>
            <w:tcW w:w="-7323"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7834" w:type="dxa"/>
            <w:shd w:val="clear" w:color="auto" w:fill="FFFFFF"/>
            <w:vAlign w:val="center"/>
          </w:tcPr>
          <w:p w:rsidR="00E32E73" w:rsidRPr="00A41711" w:rsidRDefault="00453AAB" w:rsidP="00A41711">
            <w:pPr>
              <w:pStyle w:val="Compact"/>
              <w:rPr>
                <w:sz w:val="14"/>
                <w:szCs w:val="14"/>
              </w:rPr>
            </w:pPr>
            <w:r w:rsidRPr="00A41711">
              <w:rPr>
                <w:color w:val="000000"/>
                <w:rtl/>
              </w:rPr>
              <w:t>DOCUMENTS</w:t>
            </w:r>
          </w:p>
        </w:tc>
        <w:tc>
          <w:tcPr>
            <w:tcW w:w="-7323"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7834" w:type="dxa"/>
            <w:shd w:val="clear" w:color="auto" w:fill="EBF5FB"/>
            <w:vAlign w:val="center"/>
          </w:tcPr>
          <w:p w:rsidR="00E32E73" w:rsidRPr="00A41711" w:rsidRDefault="00453AAB" w:rsidP="00A41711">
            <w:pPr>
              <w:pStyle w:val="Compact"/>
              <w:rPr>
                <w:sz w:val="14"/>
                <w:szCs w:val="14"/>
              </w:rPr>
            </w:pPr>
            <w:r w:rsidRPr="00A41711">
              <w:rPr>
                <w:color w:val="000000"/>
                <w:rtl/>
              </w:rPr>
              <w:t>CONFIG</w:t>
            </w:r>
          </w:p>
        </w:tc>
        <w:tc>
          <w:tcPr>
            <w:tcW w:w="-7323"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إعدادات النظام والثوابت</w:t>
            </w:r>
          </w:p>
        </w:tc>
      </w:tr>
    </w:tbl>
    <w:p w:rsidR="00E32E73" w:rsidRDefault="00453AAB" w:rsidP="00A41711">
      <w:pPr>
        <w:pStyle w:val="Heading2"/>
      </w:pPr>
      <w:bookmarkStart w:id="253" w:name="_Toc232568874"/>
      <w:bookmarkStart w:id="254" w:name="_Toc233367257"/>
      <w:bookmarkStart w:id="255" w:name="_Toc233368307"/>
      <w:bookmarkEnd w:id="250"/>
      <w:r>
        <w:rPr>
          <w:rFonts w:ascii="Traditional Arabic" w:hAnsi="Traditional Arabic"/>
          <w:rtl/>
        </w:rPr>
        <w:t>الملحق الثاني: وحدات VBA الرئيسية</w:t>
      </w:r>
      <w:bookmarkEnd w:id="253"/>
      <w:bookmarkEnd w:id="254"/>
      <w:bookmarkEnd w:id="255"/>
    </w:p>
    <w:p w:rsidR="00E32E73" w:rsidRDefault="00453AAB" w:rsidP="00A41711">
      <w:pPr>
        <w:keepNext/>
      </w:pPr>
      <w:r>
        <w:rPr>
          <w:rtl/>
        </w:rPr>
        <w:t>الوحدات البرمجية المطوَّرة:</w:t>
      </w:r>
    </w:p>
    <w:p w:rsidR="00E32E73" w:rsidRDefault="00453AAB" w:rsidP="00A41711">
      <w:pPr>
        <w:spacing w:before="120" w:after="60"/>
      </w:pPr>
      <w:r>
        <w:rPr>
          <w:b/>
        </w:rPr>
        <w:fldChar w:fldCharType="begin"/>
      </w:r>
      <w:r>
        <w:rPr>
          <w:b/>
        </w:rPr>
        <w:instrText xml:space="preserve"> SEQ جدول \* ARABIC \r 15 </w:instrText>
      </w:r>
      <w:r>
        <w:rPr>
          <w:b/>
        </w:rPr>
        <w:fldChar w:fldCharType="separate"/>
      </w:r>
      <w:bookmarkStart w:id="256" w:name="_Toc232568901"/>
      <w:r w:rsidR="00DD564C">
        <w:rPr>
          <w:b/>
          <w:noProof/>
        </w:rPr>
        <w:t>15</w:t>
      </w:r>
      <w:r>
        <w:rPr>
          <w:b/>
        </w:rPr>
        <w:fldChar w:fldCharType="end"/>
      </w:r>
      <w:r>
        <w:rPr>
          <w:b/>
          <w:szCs w:val="24"/>
          <w:rtl/>
        </w:rPr>
        <w:t>: الملحق الثاني: وحدات VBA الرئيسية</w:t>
      </w:r>
      <w:bookmarkEnd w:id="25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5227"/>
        <w:gridCol w:w="396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744"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الوحدة</w:t>
            </w:r>
          </w:p>
        </w:tc>
        <w:tc>
          <w:tcPr>
            <w:tcW w:w="10768"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الوظيفة</w:t>
            </w:r>
          </w:p>
        </w:tc>
      </w:tr>
      <w:tr w:rsidR="00E32E73" w:rsidRPr="00A41711" w:rsidTr="00A41711">
        <w:trPr>
          <w:cantSplit/>
          <w:jc w:val="center"/>
        </w:trPr>
        <w:tc>
          <w:tcPr>
            <w:tcW w:w="9744" w:type="dxa"/>
            <w:shd w:val="clear" w:color="auto" w:fill="EBF5FB"/>
            <w:vAlign w:val="center"/>
          </w:tcPr>
          <w:p w:rsidR="00E32E73" w:rsidRPr="00A41711" w:rsidRDefault="00453AAB" w:rsidP="00A41711">
            <w:pPr>
              <w:pStyle w:val="Compact"/>
              <w:rPr>
                <w:sz w:val="14"/>
                <w:szCs w:val="14"/>
              </w:rPr>
            </w:pPr>
            <w:r w:rsidRPr="00A41711">
              <w:rPr>
                <w:color w:val="000000"/>
                <w:rtl/>
              </w:rPr>
              <w:lastRenderedPageBreak/>
              <w:t>mod_StockEngine</w:t>
            </w:r>
          </w:p>
        </w:tc>
        <w:tc>
          <w:tcPr>
            <w:tcW w:w="10768"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حسابات EOQ، ROP، CMUP</w:t>
            </w:r>
          </w:p>
        </w:tc>
      </w:tr>
      <w:tr w:rsidR="00E32E73" w:rsidRPr="00A41711" w:rsidTr="00A41711">
        <w:trPr>
          <w:cantSplit/>
          <w:jc w:val="center"/>
        </w:trPr>
        <w:tc>
          <w:tcPr>
            <w:tcW w:w="9744" w:type="dxa"/>
            <w:shd w:val="clear" w:color="auto" w:fill="FFFFFF"/>
            <w:vAlign w:val="center"/>
          </w:tcPr>
          <w:p w:rsidR="00E32E73" w:rsidRPr="00A41711" w:rsidRDefault="00453AAB" w:rsidP="00A41711">
            <w:pPr>
              <w:pStyle w:val="Compact"/>
              <w:rPr>
                <w:sz w:val="14"/>
                <w:szCs w:val="14"/>
              </w:rPr>
            </w:pPr>
            <w:r w:rsidRPr="00A41711">
              <w:rPr>
                <w:color w:val="000000"/>
                <w:rtl/>
              </w:rPr>
              <w:t>mod_StockEntry_Logic</w:t>
            </w:r>
          </w:p>
        </w:tc>
        <w:tc>
          <w:tcPr>
            <w:tcW w:w="10768"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9744" w:type="dxa"/>
            <w:shd w:val="clear" w:color="auto" w:fill="EBF5FB"/>
            <w:vAlign w:val="center"/>
          </w:tcPr>
          <w:p w:rsidR="00E32E73" w:rsidRPr="00A41711" w:rsidRDefault="00453AAB" w:rsidP="00A41711">
            <w:pPr>
              <w:pStyle w:val="Compact"/>
              <w:rPr>
                <w:sz w:val="14"/>
                <w:szCs w:val="14"/>
              </w:rPr>
            </w:pPr>
            <w:r w:rsidRPr="00A41711">
              <w:rPr>
                <w:color w:val="000000"/>
                <w:rtl/>
              </w:rPr>
              <w:t>mod_SyncBridge</w:t>
            </w:r>
          </w:p>
        </w:tc>
        <w:tc>
          <w:tcPr>
            <w:tcW w:w="10768"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9744" w:type="dxa"/>
            <w:shd w:val="clear" w:color="auto" w:fill="FFFFFF"/>
            <w:vAlign w:val="center"/>
          </w:tcPr>
          <w:p w:rsidR="00E32E73" w:rsidRPr="00A41711" w:rsidRDefault="00453AAB" w:rsidP="00A41711">
            <w:pPr>
              <w:pStyle w:val="Compact"/>
              <w:rPr>
                <w:sz w:val="14"/>
                <w:szCs w:val="14"/>
              </w:rPr>
            </w:pPr>
            <w:r w:rsidRPr="00A41711">
              <w:rPr>
                <w:color w:val="000000"/>
                <w:rtl/>
              </w:rPr>
              <w:t>mod_ExportEngine</w:t>
            </w:r>
          </w:p>
        </w:tc>
        <w:tc>
          <w:tcPr>
            <w:tcW w:w="10768"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تصدير التقارير</w:t>
            </w:r>
          </w:p>
        </w:tc>
      </w:tr>
      <w:tr w:rsidR="00E32E73" w:rsidRPr="00A41711" w:rsidTr="00A41711">
        <w:trPr>
          <w:cantSplit/>
          <w:jc w:val="center"/>
        </w:trPr>
        <w:tc>
          <w:tcPr>
            <w:tcW w:w="9744" w:type="dxa"/>
            <w:shd w:val="clear" w:color="auto" w:fill="EBF5FB"/>
            <w:vAlign w:val="center"/>
          </w:tcPr>
          <w:p w:rsidR="00E32E73" w:rsidRPr="00A41711" w:rsidRDefault="00453AAB" w:rsidP="00A41711">
            <w:pPr>
              <w:pStyle w:val="Compact"/>
              <w:rPr>
                <w:sz w:val="14"/>
                <w:szCs w:val="14"/>
              </w:rPr>
            </w:pPr>
            <w:r w:rsidRPr="00A41711">
              <w:rPr>
                <w:color w:val="000000"/>
                <w:rtl/>
              </w:rPr>
              <w:t>mod_Dashboard</w:t>
            </w:r>
          </w:p>
        </w:tc>
        <w:tc>
          <w:tcPr>
            <w:tcW w:w="10768"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9744" w:type="dxa"/>
            <w:shd w:val="clear" w:color="auto" w:fill="FFFFFF"/>
            <w:vAlign w:val="center"/>
          </w:tcPr>
          <w:p w:rsidR="00E32E73" w:rsidRPr="00A41711" w:rsidRDefault="00453AAB" w:rsidP="00A41711">
            <w:pPr>
              <w:pStyle w:val="Compact"/>
              <w:rPr>
                <w:sz w:val="14"/>
                <w:szCs w:val="14"/>
              </w:rPr>
            </w:pPr>
            <w:r w:rsidRPr="00A41711">
              <w:rPr>
                <w:color w:val="000000"/>
                <w:rtl/>
              </w:rPr>
              <w:t>mod_AuditTrail</w:t>
            </w:r>
          </w:p>
        </w:tc>
        <w:tc>
          <w:tcPr>
            <w:tcW w:w="10768"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9744" w:type="dxa"/>
            <w:shd w:val="clear" w:color="auto" w:fill="EBF5FB"/>
            <w:vAlign w:val="center"/>
          </w:tcPr>
          <w:p w:rsidR="00E32E73" w:rsidRPr="00A41711" w:rsidRDefault="00453AAB" w:rsidP="00A41711">
            <w:pPr>
              <w:pStyle w:val="Compact"/>
              <w:rPr>
                <w:sz w:val="14"/>
                <w:szCs w:val="14"/>
              </w:rPr>
            </w:pPr>
            <w:r w:rsidRPr="00A41711">
              <w:rPr>
                <w:color w:val="000000"/>
                <w:rtl/>
              </w:rPr>
              <w:t>mod_TransactionSafety</w:t>
            </w:r>
          </w:p>
        </w:tc>
        <w:tc>
          <w:tcPr>
            <w:tcW w:w="10768"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9744" w:type="dxa"/>
            <w:shd w:val="clear" w:color="auto" w:fill="FFFFFF"/>
            <w:vAlign w:val="center"/>
          </w:tcPr>
          <w:p w:rsidR="00E32E73" w:rsidRPr="00A41711" w:rsidRDefault="00453AAB" w:rsidP="00A41711">
            <w:pPr>
              <w:pStyle w:val="Compact"/>
              <w:rPr>
                <w:sz w:val="14"/>
                <w:szCs w:val="14"/>
              </w:rPr>
            </w:pPr>
            <w:r w:rsidRPr="00A41711">
              <w:rPr>
                <w:color w:val="000000"/>
                <w:rtl/>
              </w:rPr>
              <w:t>mod_DataValidator</w:t>
            </w:r>
          </w:p>
        </w:tc>
        <w:tc>
          <w:tcPr>
            <w:tcW w:w="10768"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9744" w:type="dxa"/>
            <w:shd w:val="clear" w:color="auto" w:fill="EBF5FB"/>
            <w:vAlign w:val="center"/>
          </w:tcPr>
          <w:p w:rsidR="00E32E73" w:rsidRPr="00A41711" w:rsidRDefault="00453AAB" w:rsidP="00A41711">
            <w:pPr>
              <w:pStyle w:val="Compact"/>
              <w:rPr>
                <w:sz w:val="14"/>
                <w:szCs w:val="14"/>
              </w:rPr>
            </w:pPr>
            <w:r w:rsidRPr="00A41711">
              <w:rPr>
                <w:color w:val="000000"/>
                <w:rtl/>
              </w:rPr>
              <w:t>mod_ApprovalWorkflow</w:t>
            </w:r>
          </w:p>
        </w:tc>
        <w:tc>
          <w:tcPr>
            <w:tcW w:w="10768" w:type="dxa"/>
            <w:shd w:val="clear" w:color="auto" w:fill="EBF5FB"/>
            <w:vAlign w:val="center"/>
          </w:tcPr>
          <w:p w:rsidR="00E32E73" w:rsidRPr="00A41711" w:rsidRDefault="00453AAB" w:rsidP="00A41711">
            <w:pPr>
              <w:pStyle w:val="Compact"/>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9744" w:type="dxa"/>
            <w:shd w:val="clear" w:color="auto" w:fill="FFFFFF"/>
            <w:vAlign w:val="center"/>
          </w:tcPr>
          <w:p w:rsidR="00E32E73" w:rsidRPr="00A41711" w:rsidRDefault="00453AAB" w:rsidP="00A41711">
            <w:pPr>
              <w:pStyle w:val="Compact"/>
              <w:rPr>
                <w:sz w:val="14"/>
                <w:szCs w:val="14"/>
              </w:rPr>
            </w:pPr>
            <w:r w:rsidRPr="00A41711">
              <w:rPr>
                <w:color w:val="000000"/>
                <w:rtl/>
              </w:rPr>
              <w:t>mod_Config</w:t>
            </w:r>
          </w:p>
        </w:tc>
        <w:tc>
          <w:tcPr>
            <w:tcW w:w="10768" w:type="dxa"/>
            <w:shd w:val="clear" w:color="auto" w:fill="FFFFFF"/>
            <w:vAlign w:val="center"/>
          </w:tcPr>
          <w:p w:rsidR="00E32E73" w:rsidRPr="00A41711" w:rsidRDefault="00453AAB" w:rsidP="00A41711">
            <w:pPr>
              <w:pStyle w:val="Compact"/>
              <w:rPr>
                <w:sz w:val="14"/>
                <w:szCs w:val="14"/>
              </w:rPr>
            </w:pPr>
            <w:r w:rsidRPr="00A41711">
              <w:rPr>
                <w:color w:val="000000"/>
                <w:sz w:val="14"/>
                <w:szCs w:val="14"/>
                <w:rtl/>
              </w:rPr>
              <w:t>إعدادات النظام والثوابت</w:t>
            </w:r>
          </w:p>
        </w:tc>
      </w:tr>
    </w:tbl>
    <w:p w:rsidR="00A41711" w:rsidRDefault="00A41711">
      <w:pPr>
        <w:rPr>
          <w:rFonts w:eastAsiaTheme="majorEastAsia" w:cstheme="majorBidi"/>
          <w:b/>
          <w:color w:val="0C447C"/>
          <w:sz w:val="36"/>
          <w:szCs w:val="26"/>
          <w:rtl/>
        </w:rPr>
      </w:pPr>
      <w:r>
        <w:rPr>
          <w:rtl/>
        </w:rPr>
        <w:br w:type="page"/>
      </w:r>
    </w:p>
    <w:p w:rsidR="00E32E73" w:rsidRDefault="00453AAB" w:rsidP="00A41711">
      <w:pPr>
        <w:pStyle w:val="Heading2"/>
      </w:pPr>
      <w:bookmarkStart w:id="257" w:name="_Toc233367258"/>
      <w:bookmarkStart w:id="258" w:name="_Toc233368308"/>
      <w:r>
        <w:rPr>
          <w:rFonts w:ascii="Traditional Arabic" w:hAnsi="Traditional Arabic"/>
          <w:rtl/>
        </w:rPr>
        <w:lastRenderedPageBreak/>
        <w:t>الملحق الثالث: بيانات المخزون الميدانية</w:t>
      </w:r>
      <w:bookmarkEnd w:id="257"/>
      <w:bookmarkEnd w:id="258"/>
    </w:p>
    <w:p w:rsidR="00E32E73" w:rsidRDefault="00453AAB" w:rsidP="00A41711">
      <w:pPr>
        <w:keepNext/>
      </w:pPr>
      <w:r>
        <w:rPr>
          <w:rtl/>
        </w:rPr>
        <w:t>عينة من بيانات المخزون الفعلية كما تظهر في السجل الرقمي:</w:t>
      </w:r>
    </w:p>
    <w:p w:rsidR="00E32E73" w:rsidRDefault="00453AAB" w:rsidP="00A41711">
      <w:pPr>
        <w:spacing w:before="120" w:after="60"/>
      </w:pPr>
      <w:r>
        <w:rPr>
          <w:b/>
        </w:rPr>
        <w:fldChar w:fldCharType="begin"/>
      </w:r>
      <w:r>
        <w:rPr>
          <w:b/>
        </w:rPr>
        <w:instrText xml:space="preserve"> SEQ جدول \* ARABIC \r 16 </w:instrText>
      </w:r>
      <w:r>
        <w:rPr>
          <w:b/>
        </w:rPr>
        <w:fldChar w:fldCharType="separate"/>
      </w:r>
      <w:bookmarkStart w:id="259" w:name="_Toc232568902"/>
      <w:r w:rsidR="00DD564C">
        <w:rPr>
          <w:b/>
          <w:noProof/>
        </w:rPr>
        <w:t>16</w:t>
      </w:r>
      <w:r>
        <w:rPr>
          <w:b/>
        </w:rPr>
        <w:fldChar w:fldCharType="end"/>
      </w:r>
      <w:r>
        <w:rPr>
          <w:b/>
          <w:szCs w:val="24"/>
          <w:rtl/>
        </w:rPr>
        <w:t>: الملحق الثالث: بيانات المخزون الميدانية</w:t>
      </w:r>
      <w:bookmarkEnd w:id="25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33"/>
        <w:gridCol w:w="3085"/>
        <w:gridCol w:w="1260"/>
        <w:gridCol w:w="1770"/>
        <w:gridCol w:w="1244"/>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9514"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الرمز</w:t>
            </w:r>
          </w:p>
        </w:tc>
        <w:tc>
          <w:tcPr>
            <w:tcW w:w="-3562"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التسمية</w:t>
            </w:r>
          </w:p>
        </w:tc>
        <w:tc>
          <w:tcPr>
            <w:tcW w:w="-22309"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الرصيد</w:t>
            </w:r>
          </w:p>
        </w:tc>
        <w:tc>
          <w:tcPr>
            <w:tcW w:w="-31320" w:type="dxa"/>
            <w:shd w:val="clear" w:color="auto" w:fill="0C447C"/>
            <w:vAlign w:val="center"/>
          </w:tcPr>
          <w:p w:rsidR="00E32E73" w:rsidRPr="00A41711" w:rsidRDefault="00453AAB" w:rsidP="00A41711">
            <w:pPr>
              <w:pStyle w:val="Compact"/>
              <w:rPr>
                <w:sz w:val="14"/>
                <w:szCs w:val="14"/>
              </w:rPr>
            </w:pPr>
            <w:r w:rsidRPr="00A41711">
              <w:rPr>
                <w:b/>
                <w:color w:val="FFFFFF"/>
                <w:rtl/>
              </w:rPr>
              <w:t>ROP</w:t>
            </w:r>
          </w:p>
        </w:tc>
        <w:tc>
          <w:tcPr>
            <w:tcW w:w="-15106" w:type="dxa"/>
            <w:shd w:val="clear" w:color="auto" w:fill="0C447C"/>
            <w:vAlign w:val="center"/>
          </w:tcPr>
          <w:p w:rsidR="00E32E73" w:rsidRPr="00A41711" w:rsidRDefault="00453AAB" w:rsidP="00A41711">
            <w:pPr>
              <w:pStyle w:val="Compact"/>
              <w:rPr>
                <w:sz w:val="14"/>
                <w:szCs w:val="14"/>
              </w:rPr>
            </w:pPr>
            <w:r w:rsidRPr="00A41711">
              <w:rPr>
                <w:b/>
                <w:color w:val="FFFFFF"/>
                <w:sz w:val="14"/>
                <w:szCs w:val="14"/>
                <w:rtl/>
              </w:rPr>
              <w:t>التصنيف</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ART-001</w:t>
            </w:r>
          </w:p>
        </w:tc>
        <w:tc>
          <w:tcPr>
            <w:tcW w:w="-3562" w:type="dxa"/>
            <w:shd w:val="clear" w:color="auto" w:fill="EBF5FB"/>
            <w:vAlign w:val="center"/>
          </w:tcPr>
          <w:p w:rsidR="00E32E73" w:rsidRPr="00A41711" w:rsidRDefault="00453AAB" w:rsidP="00A41711">
            <w:pPr>
              <w:pStyle w:val="Compact"/>
              <w:rPr>
                <w:sz w:val="14"/>
                <w:szCs w:val="14"/>
              </w:rPr>
            </w:pPr>
            <w:r w:rsidRPr="00A41711">
              <w:rPr>
                <w:color w:val="000000"/>
                <w:rtl/>
              </w:rPr>
              <w:t>Toner G030</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289</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212.4</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AX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ART-002</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Ramette A4 80g</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520</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400.0</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AX</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ART-003</w:t>
            </w:r>
          </w:p>
        </w:tc>
        <w:tc>
          <w:tcPr>
            <w:tcW w:w="-3562" w:type="dxa"/>
            <w:shd w:val="clear" w:color="auto" w:fill="EBF5FB"/>
            <w:vAlign w:val="center"/>
          </w:tcPr>
          <w:p w:rsidR="00E32E73" w:rsidRPr="00A41711" w:rsidRDefault="00453AAB" w:rsidP="00A41711">
            <w:pPr>
              <w:pStyle w:val="Compact"/>
              <w:rPr>
                <w:sz w:val="14"/>
                <w:szCs w:val="14"/>
                <w:lang w:val="fr-FR"/>
              </w:rPr>
            </w:pPr>
            <w:r w:rsidRPr="00A41711">
              <w:rPr>
                <w:color w:val="000000"/>
                <w:rtl/>
              </w:rPr>
              <w:t>Rame papier A3 80g/m²</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210</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46.4</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BX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ART-004</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Boîte archives carton</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85</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23.2</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BY</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ART-005</w:t>
            </w:r>
          </w:p>
        </w:tc>
        <w:tc>
          <w:tcPr>
            <w:tcW w:w="-3562" w:type="dxa"/>
            <w:shd w:val="clear" w:color="auto" w:fill="EBF5FB"/>
            <w:vAlign w:val="center"/>
          </w:tcPr>
          <w:p w:rsidR="00E32E73" w:rsidRPr="00A41711" w:rsidRDefault="00453AAB" w:rsidP="00A41711">
            <w:pPr>
              <w:pStyle w:val="Compact"/>
              <w:rPr>
                <w:sz w:val="14"/>
                <w:szCs w:val="14"/>
              </w:rPr>
            </w:pPr>
            <w:r w:rsidRPr="00A41711">
              <w:rPr>
                <w:color w:val="000000"/>
                <w:rtl/>
              </w:rPr>
              <w:t>Agrafeuse de bureau</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12</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12.4</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ART-006</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Stylos bille boîte/50</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95</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50.0</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ART-007</w:t>
            </w:r>
          </w:p>
        </w:tc>
        <w:tc>
          <w:tcPr>
            <w:tcW w:w="-3562" w:type="dxa"/>
            <w:shd w:val="clear" w:color="auto" w:fill="EBF5FB"/>
            <w:vAlign w:val="center"/>
          </w:tcPr>
          <w:p w:rsidR="00E32E73" w:rsidRPr="00A41711" w:rsidRDefault="00453AAB" w:rsidP="00A41711">
            <w:pPr>
              <w:pStyle w:val="Compact"/>
              <w:rPr>
                <w:sz w:val="14"/>
                <w:szCs w:val="14"/>
              </w:rPr>
            </w:pPr>
            <w:r w:rsidRPr="00A41711">
              <w:rPr>
                <w:color w:val="000000"/>
                <w:rtl/>
              </w:rPr>
              <w:t>Registre grand format 5m</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60</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35.0</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ART-008</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Encre tampon</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30</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20.0</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ART-009</w:t>
            </w:r>
          </w:p>
        </w:tc>
        <w:tc>
          <w:tcPr>
            <w:tcW w:w="-3562" w:type="dxa"/>
            <w:shd w:val="clear" w:color="auto" w:fill="EBF5FB"/>
            <w:vAlign w:val="center"/>
          </w:tcPr>
          <w:p w:rsidR="00E32E73" w:rsidRPr="00A41711" w:rsidRDefault="00453AAB" w:rsidP="00A41711">
            <w:pPr>
              <w:pStyle w:val="Compact"/>
              <w:rPr>
                <w:sz w:val="14"/>
                <w:szCs w:val="14"/>
              </w:rPr>
            </w:pPr>
            <w:r w:rsidRPr="00A41711">
              <w:rPr>
                <w:color w:val="000000"/>
                <w:rtl/>
              </w:rPr>
              <w:t>Sous-chemise carton</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45</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25.0</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ART-010</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Chemise cartonnée</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150</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80.0</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BY</w:t>
            </w:r>
          </w:p>
        </w:tc>
      </w:tr>
      <w:tr w:rsidR="00E32E73" w:rsidRPr="00A41711" w:rsidTr="00A41711">
        <w:trPr>
          <w:cantSplit/>
          <w:jc w:val="center"/>
        </w:trPr>
        <w:tc>
          <w:tcPr>
            <w:tcW w:w="-29514" w:type="dxa"/>
            <w:shd w:val="clear" w:color="auto" w:fill="EBF5FB"/>
            <w:vAlign w:val="center"/>
          </w:tcPr>
          <w:p w:rsidR="00E32E73" w:rsidRPr="00A41711" w:rsidRDefault="00453AAB" w:rsidP="00A41711">
            <w:pPr>
              <w:pStyle w:val="Compact"/>
              <w:rPr>
                <w:sz w:val="14"/>
                <w:szCs w:val="14"/>
              </w:rPr>
            </w:pPr>
            <w:r w:rsidRPr="00A41711">
              <w:rPr>
                <w:color w:val="000000"/>
                <w:rtl/>
              </w:rPr>
              <w:t>ART-011</w:t>
            </w:r>
          </w:p>
        </w:tc>
        <w:tc>
          <w:tcPr>
            <w:tcW w:w="-3562" w:type="dxa"/>
            <w:shd w:val="clear" w:color="auto" w:fill="EBF5FB"/>
            <w:vAlign w:val="center"/>
          </w:tcPr>
          <w:p w:rsidR="00E32E73" w:rsidRPr="00A41711" w:rsidRDefault="00453AAB" w:rsidP="00A41711">
            <w:pPr>
              <w:pStyle w:val="Compact"/>
              <w:rPr>
                <w:sz w:val="14"/>
                <w:szCs w:val="14"/>
              </w:rPr>
            </w:pPr>
            <w:r w:rsidRPr="00A41711">
              <w:rPr>
                <w:color w:val="000000"/>
                <w:rtl/>
              </w:rPr>
              <w:t>Rouleau papier fax</w:t>
            </w:r>
          </w:p>
        </w:tc>
        <w:tc>
          <w:tcPr>
            <w:tcW w:w="-22309" w:type="dxa"/>
            <w:shd w:val="clear" w:color="auto" w:fill="EBF5FB"/>
            <w:vAlign w:val="center"/>
          </w:tcPr>
          <w:p w:rsidR="00E32E73" w:rsidRPr="00A41711" w:rsidRDefault="00453AAB" w:rsidP="00A41711">
            <w:pPr>
              <w:pStyle w:val="Compact"/>
              <w:rPr>
                <w:sz w:val="14"/>
                <w:szCs w:val="14"/>
              </w:rPr>
            </w:pPr>
            <w:r w:rsidRPr="00A41711">
              <w:rPr>
                <w:color w:val="000000"/>
                <w:rtl/>
              </w:rPr>
              <w:t>40</w:t>
            </w:r>
          </w:p>
        </w:tc>
        <w:tc>
          <w:tcPr>
            <w:tcW w:w="-31320" w:type="dxa"/>
            <w:shd w:val="clear" w:color="auto" w:fill="EBF5FB"/>
            <w:vAlign w:val="center"/>
          </w:tcPr>
          <w:p w:rsidR="00E32E73" w:rsidRPr="00A41711" w:rsidRDefault="00453AAB" w:rsidP="00A41711">
            <w:pPr>
              <w:pStyle w:val="Compact"/>
              <w:rPr>
                <w:sz w:val="14"/>
                <w:szCs w:val="14"/>
              </w:rPr>
            </w:pPr>
            <w:r w:rsidRPr="00A41711">
              <w:rPr>
                <w:color w:val="000000"/>
                <w:rtl/>
              </w:rPr>
              <w:t>22.0</w:t>
            </w:r>
          </w:p>
        </w:tc>
        <w:tc>
          <w:tcPr>
            <w:tcW w:w="-15106" w:type="dxa"/>
            <w:shd w:val="clear" w:color="auto" w:fill="EBF5FB"/>
            <w:vAlign w:val="center"/>
          </w:tcPr>
          <w:p w:rsidR="00E32E73" w:rsidRPr="00A41711" w:rsidRDefault="00453AAB" w:rsidP="00A41711">
            <w:pPr>
              <w:pStyle w:val="Compact"/>
              <w:rPr>
                <w:sz w:val="14"/>
                <w:szCs w:val="14"/>
              </w:rPr>
            </w:pPr>
            <w:r w:rsidRPr="00A41711">
              <w:rPr>
                <w:color w:val="000000"/>
                <w:rtl/>
              </w:rPr>
              <w:t>CX</w:t>
            </w:r>
          </w:p>
        </w:tc>
      </w:tr>
      <w:tr w:rsidR="00E32E73" w:rsidRPr="00A41711" w:rsidTr="00A41711">
        <w:trPr>
          <w:cantSplit/>
          <w:jc w:val="center"/>
        </w:trPr>
        <w:tc>
          <w:tcPr>
            <w:tcW w:w="-29514" w:type="dxa"/>
            <w:shd w:val="clear" w:color="auto" w:fill="FFFFFF"/>
            <w:vAlign w:val="center"/>
          </w:tcPr>
          <w:p w:rsidR="00E32E73" w:rsidRPr="00A41711" w:rsidRDefault="00453AAB" w:rsidP="00A41711">
            <w:pPr>
              <w:pStyle w:val="Compact"/>
              <w:rPr>
                <w:sz w:val="14"/>
                <w:szCs w:val="14"/>
              </w:rPr>
            </w:pPr>
            <w:r w:rsidRPr="00A41711">
              <w:rPr>
                <w:color w:val="000000"/>
                <w:rtl/>
              </w:rPr>
              <w:t>ART-012</w:t>
            </w:r>
          </w:p>
        </w:tc>
        <w:tc>
          <w:tcPr>
            <w:tcW w:w="-3562" w:type="dxa"/>
            <w:shd w:val="clear" w:color="auto" w:fill="FFFFFF"/>
            <w:vAlign w:val="center"/>
          </w:tcPr>
          <w:p w:rsidR="00E32E73" w:rsidRPr="00A41711" w:rsidRDefault="00453AAB" w:rsidP="00A41711">
            <w:pPr>
              <w:pStyle w:val="Compact"/>
              <w:rPr>
                <w:sz w:val="14"/>
                <w:szCs w:val="14"/>
              </w:rPr>
            </w:pPr>
            <w:r w:rsidRPr="00A41711">
              <w:rPr>
                <w:color w:val="000000"/>
                <w:rtl/>
              </w:rPr>
              <w:t>Marqueur permanent noir</w:t>
            </w:r>
          </w:p>
        </w:tc>
        <w:tc>
          <w:tcPr>
            <w:tcW w:w="-22309" w:type="dxa"/>
            <w:shd w:val="clear" w:color="auto" w:fill="FFFFFF"/>
            <w:vAlign w:val="center"/>
          </w:tcPr>
          <w:p w:rsidR="00E32E73" w:rsidRPr="00A41711" w:rsidRDefault="00453AAB" w:rsidP="00A41711">
            <w:pPr>
              <w:pStyle w:val="Compact"/>
              <w:rPr>
                <w:sz w:val="14"/>
                <w:szCs w:val="14"/>
              </w:rPr>
            </w:pPr>
            <w:r w:rsidRPr="00A41711">
              <w:rPr>
                <w:color w:val="000000"/>
                <w:rtl/>
              </w:rPr>
              <w:t>70</w:t>
            </w:r>
          </w:p>
        </w:tc>
        <w:tc>
          <w:tcPr>
            <w:tcW w:w="-31320" w:type="dxa"/>
            <w:shd w:val="clear" w:color="auto" w:fill="FFFFFF"/>
            <w:vAlign w:val="center"/>
          </w:tcPr>
          <w:p w:rsidR="00E32E73" w:rsidRPr="00A41711" w:rsidRDefault="00453AAB" w:rsidP="00A41711">
            <w:pPr>
              <w:pStyle w:val="Compact"/>
              <w:rPr>
                <w:sz w:val="14"/>
                <w:szCs w:val="14"/>
              </w:rPr>
            </w:pPr>
            <w:r w:rsidRPr="00A41711">
              <w:rPr>
                <w:color w:val="000000"/>
                <w:rtl/>
              </w:rPr>
              <w:t>30.0</w:t>
            </w:r>
          </w:p>
        </w:tc>
        <w:tc>
          <w:tcPr>
            <w:tcW w:w="-15106" w:type="dxa"/>
            <w:shd w:val="clear" w:color="auto" w:fill="FFFFFF"/>
            <w:vAlign w:val="center"/>
          </w:tcPr>
          <w:p w:rsidR="00E32E73" w:rsidRPr="00A41711" w:rsidRDefault="00453AAB" w:rsidP="00A41711">
            <w:pPr>
              <w:pStyle w:val="Compact"/>
              <w:rPr>
                <w:sz w:val="14"/>
                <w:szCs w:val="14"/>
              </w:rPr>
            </w:pPr>
            <w:r w:rsidRPr="00A41711">
              <w:rPr>
                <w:color w:val="000000"/>
                <w:rtl/>
              </w:rPr>
              <w:t>CX</w:t>
            </w:r>
          </w:p>
        </w:tc>
      </w:tr>
    </w:tbl>
    <w:p w:rsidR="00E32E73" w:rsidRDefault="00453AAB" w:rsidP="00F34D2C">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260" w:name="الملحق-الرابع-نماذج-الوثائق-الإدارية"/>
      <w:r>
        <w:rPr>
          <w:rtl/>
        </w:rPr>
        <w:br w:type="page"/>
      </w:r>
    </w:p>
    <w:p w:rsidR="00E32E73" w:rsidRDefault="00453AAB" w:rsidP="00F34D2C">
      <w:pPr>
        <w:pStyle w:val="Heading2"/>
      </w:pPr>
      <w:bookmarkStart w:id="261" w:name="_Toc232568876"/>
      <w:bookmarkStart w:id="262" w:name="_Toc233367259"/>
      <w:bookmarkStart w:id="263" w:name="_Toc233368309"/>
      <w:r>
        <w:rPr>
          <w:rFonts w:ascii="Traditional Arabic" w:hAnsi="Traditional Arabic"/>
          <w:rtl/>
        </w:rPr>
        <w:lastRenderedPageBreak/>
        <w:t>الملحق الرابع: نماذج الوثائق الإدارية</w:t>
      </w:r>
      <w:bookmarkEnd w:id="261"/>
      <w:bookmarkEnd w:id="262"/>
      <w:bookmarkEnd w:id="263"/>
    </w:p>
    <w:p w:rsidR="00E32E73" w:rsidRDefault="00453AAB" w:rsidP="00F34D2C">
      <w:r>
        <w:rPr>
          <w:rtl/>
        </w:rPr>
        <w:t>الوثائق المولَّدة آلياً بواسطة النظام:</w:t>
      </w:r>
    </w:p>
    <w:p w:rsidR="00E32E73" w:rsidRDefault="00453AAB" w:rsidP="00F34D2C">
      <w:pPr>
        <w:pStyle w:val="Compact"/>
        <w:numPr>
          <w:ilvl w:val="0"/>
          <w:numId w:val="44"/>
        </w:numPr>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pPr>
      <w:bookmarkStart w:id="264" w:name="_Toc232568877"/>
      <w:bookmarkStart w:id="265" w:name="_Toc233367260"/>
      <w:bookmarkStart w:id="266" w:name="X2ba466c7822f1b4b8d4c28ae81ff579f1d28271"/>
      <w:bookmarkStart w:id="267" w:name="_Toc233368310"/>
      <w:bookmarkEnd w:id="260"/>
      <w:r>
        <w:rPr>
          <w:rFonts w:ascii="Traditional Arabic" w:hAnsi="Traditional Arabic"/>
          <w:rtl/>
        </w:rPr>
        <w:t>الملحق الخامس: نشر النماذج اللغوية الكبيرة (LLM Deployment)</w:t>
      </w:r>
      <w:bookmarkEnd w:id="264"/>
      <w:bookmarkEnd w:id="265"/>
      <w:bookmarkEnd w:id="267"/>
    </w:p>
    <w:p w:rsidR="00E32E73" w:rsidRDefault="00453AAB" w:rsidP="00F34D2C">
      <w:pPr>
        <w:keepNex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pPr>
      <w:r>
        <w:rPr>
          <w:b/>
        </w:rPr>
        <w:fldChar w:fldCharType="begin"/>
      </w:r>
      <w:r>
        <w:rPr>
          <w:b/>
        </w:rPr>
        <w:instrText xml:space="preserve"> SEQ جدول \* ARABIC \r 17 </w:instrText>
      </w:r>
      <w:r>
        <w:rPr>
          <w:b/>
        </w:rPr>
        <w:fldChar w:fldCharType="separate"/>
      </w:r>
      <w:bookmarkStart w:id="268" w:name="_Toc232568903"/>
      <w:r w:rsidR="00DD564C">
        <w:rPr>
          <w:b/>
          <w:noProof/>
        </w:rPr>
        <w:t>17</w:t>
      </w:r>
      <w:r>
        <w:rPr>
          <w:b/>
        </w:rPr>
        <w:fldChar w:fldCharType="end"/>
      </w:r>
      <w:r>
        <w:rPr>
          <w:b/>
          <w:szCs w:val="24"/>
          <w:rtl/>
        </w:rPr>
        <w:t>: الملحق الخامس: نشر النماذج اللغوية الكبيرة (LLM Deployment)</w:t>
      </w:r>
      <w:bookmarkEnd w:id="2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851"/>
        <w:gridCol w:w="4341"/>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22934" w:type="dxa"/>
            <w:shd w:val="clear" w:color="auto" w:fill="0C447C"/>
            <w:vAlign w:val="center"/>
          </w:tcPr>
          <w:p w:rsidR="00E32E73" w:rsidRDefault="00453AAB" w:rsidP="00F34D2C">
            <w:pPr>
              <w:pStyle w:val="Compact"/>
            </w:pPr>
            <w:r>
              <w:rPr>
                <w:b/>
                <w:color w:val="FFFFFF"/>
                <w:rtl/>
              </w:rPr>
              <w:t>المعيار</w:t>
            </w:r>
          </w:p>
        </w:tc>
        <w:tc>
          <w:tcPr>
            <w:tcW w:w="-22091" w:type="dxa"/>
            <w:shd w:val="clear" w:color="auto" w:fill="0C447C"/>
            <w:vAlign w:val="center"/>
          </w:tcPr>
          <w:p w:rsidR="00E32E73" w:rsidRDefault="00453AAB" w:rsidP="00F34D2C">
            <w:pPr>
              <w:pStyle w:val="Compact"/>
            </w:pPr>
            <w:r>
              <w:rPr>
                <w:b/>
                <w:color w:val="FFFFFF"/>
                <w:rtl/>
              </w:rPr>
              <w:t>التفاصيل</w:t>
            </w:r>
          </w:p>
        </w:tc>
      </w:tr>
      <w:tr w:rsidR="00E32E73" w:rsidTr="00F34D2C">
        <w:trPr>
          <w:cantSplit/>
          <w:jc w:val="center"/>
        </w:trPr>
        <w:tc>
          <w:tcPr>
            <w:tcW w:w="-22934" w:type="dxa"/>
            <w:shd w:val="clear" w:color="auto" w:fill="EBF5FB"/>
            <w:vAlign w:val="center"/>
          </w:tcPr>
          <w:p w:rsidR="00E32E73" w:rsidRDefault="00453AAB" w:rsidP="00F34D2C">
            <w:pPr>
              <w:pStyle w:val="Compact"/>
            </w:pPr>
            <w:r>
              <w:rPr>
                <w:bCs/>
                <w:color w:val="000000"/>
                <w:rtl/>
              </w:rPr>
              <w:t>الهدف</w:t>
            </w:r>
          </w:p>
        </w:tc>
        <w:tc>
          <w:tcPr>
            <w:tcW w:w="-22091" w:type="dxa"/>
            <w:shd w:val="clear" w:color="auto" w:fill="EBF5FB"/>
            <w:vAlign w:val="center"/>
          </w:tcPr>
          <w:p w:rsidR="00E32E73" w:rsidRDefault="00453AAB" w:rsidP="00F34D2C">
            <w:pPr>
              <w:pStyle w:val="Compact"/>
            </w:pPr>
            <w:r>
              <w:rPr>
                <w:color w:val="000000"/>
                <w:rtl/>
              </w:rPr>
              <w:t>تسريع تطوير وحدات VBA وتحسين الصياغة الأكاديمية</w:t>
            </w:r>
          </w:p>
        </w:tc>
      </w:tr>
      <w:tr w:rsidR="00E32E73" w:rsidTr="00F34D2C">
        <w:trPr>
          <w:cantSplit/>
          <w:jc w:val="center"/>
        </w:trPr>
        <w:tc>
          <w:tcPr>
            <w:tcW w:w="-22934" w:type="dxa"/>
            <w:shd w:val="clear" w:color="auto" w:fill="EBF5FB"/>
            <w:vAlign w:val="center"/>
          </w:tcPr>
          <w:p w:rsidR="00E32E73" w:rsidRDefault="00453AAB" w:rsidP="00F34D2C">
            <w:pPr>
              <w:pStyle w:val="Compact"/>
            </w:pPr>
            <w:r>
              <w:rPr>
                <w:bCs/>
                <w:color w:val="000000"/>
                <w:rtl/>
              </w:rPr>
              <w:t>الاستخدام</w:t>
            </w:r>
          </w:p>
        </w:tc>
        <w:tc>
          <w:tcPr>
            <w:tcW w:w="-22091" w:type="dxa"/>
            <w:shd w:val="clear" w:color="auto" w:fill="EBF5FB"/>
            <w:vAlign w:val="center"/>
          </w:tcPr>
          <w:p w:rsidR="00E32E73" w:rsidRDefault="00453AAB" w:rsidP="00F34D2C">
            <w:pPr>
              <w:pStyle w:val="Compact"/>
            </w:pPr>
            <w:r>
              <w:rPr>
                <w:color w:val="000000"/>
                <w:rtl/>
              </w:rPr>
              <w:t>مراجعة الكود، تحسين الصياغة، التحقق من الثوابت</w:t>
            </w:r>
          </w:p>
        </w:tc>
      </w:tr>
      <w:tr w:rsidR="00E32E73" w:rsidTr="00F34D2C">
        <w:trPr>
          <w:cantSplit/>
          <w:jc w:val="center"/>
        </w:trPr>
        <w:tc>
          <w:tcPr>
            <w:tcW w:w="-22934" w:type="dxa"/>
            <w:shd w:val="clear" w:color="auto" w:fill="FFFFFF"/>
            <w:vAlign w:val="center"/>
          </w:tcPr>
          <w:p w:rsidR="00E32E73" w:rsidRDefault="00453AAB" w:rsidP="00F34D2C">
            <w:pPr>
              <w:pStyle w:val="Compact"/>
            </w:pPr>
            <w:r>
              <w:rPr>
                <w:bCs/>
                <w:color w:val="000000"/>
                <w:rtl/>
              </w:rPr>
              <w:t>الاستقلالية</w:t>
            </w:r>
          </w:p>
        </w:tc>
        <w:tc>
          <w:tcPr>
            <w:tcW w:w="-22091" w:type="dxa"/>
            <w:shd w:val="clear" w:color="auto" w:fill="FFFFFF"/>
            <w:vAlign w:val="center"/>
          </w:tcPr>
          <w:p w:rsidR="00E32E73" w:rsidRDefault="00453AAB" w:rsidP="00F34D2C">
            <w:pPr>
              <w:pStyle w:val="Compact"/>
            </w:pPr>
            <w:r>
              <w:rPr>
                <w:color w:val="000000"/>
                <w:rtl/>
              </w:rPr>
              <w:t>النظام يعمل بدون اتصال بالإنترنت — LLM كان أداة تطوير فقط</w:t>
            </w:r>
          </w:p>
        </w:tc>
      </w:tr>
      <w:tr w:rsidR="00E32E73" w:rsidTr="00F34D2C">
        <w:trPr>
          <w:cantSplit/>
          <w:jc w:val="center"/>
        </w:trPr>
        <w:tc>
          <w:tcPr>
            <w:tcW w:w="-22934" w:type="dxa"/>
            <w:shd w:val="clear" w:color="auto" w:fill="EBF5FB"/>
            <w:vAlign w:val="center"/>
          </w:tcPr>
          <w:p w:rsidR="00E32E73" w:rsidRDefault="00453AAB" w:rsidP="00F34D2C">
            <w:pPr>
              <w:pStyle w:val="Compact"/>
            </w:pPr>
            <w:r>
              <w:rPr>
                <w:bCs/>
                <w:color w:val="000000"/>
                <w:rtl/>
              </w:rPr>
              <w:t>الاعتماد</w:t>
            </w:r>
          </w:p>
        </w:tc>
        <w:tc>
          <w:tcPr>
            <w:tcW w:w="-22091" w:type="dxa"/>
            <w:shd w:val="clear" w:color="auto" w:fill="EBF5FB"/>
            <w:vAlign w:val="center"/>
          </w:tcPr>
          <w:p w:rsidR="00E32E73" w:rsidRDefault="00453AAB" w:rsidP="00F34D2C">
            <w:pPr>
              <w:pStyle w:val="Compact"/>
            </w:pPr>
            <w:r>
              <w:rPr>
                <w:color w:val="000000"/>
                <w:rtl/>
              </w:rPr>
              <w:t>لا يعتمد النظام على أي نموذج لغوي في التشغيل الفعلي</w:t>
            </w:r>
          </w:p>
        </w:tc>
      </w:tr>
    </w:tbl>
    <w:p w:rsidR="00655C5D" w:rsidRPr="00F2680A" w:rsidRDefault="00453AAB" w:rsidP="00F34D2C">
      <w:pPr>
        <w:rPr>
          <w:rtl/>
        </w:rPr>
      </w:pPr>
      <w:bookmarkStart w:id="269" w:name="X15a4de04fd1a7c618c4c663b7e505d99f1460cd"/>
      <w:bookmarkEnd w:id="266"/>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w:t>
      </w:r>
      <w:r>
        <w:rPr>
          <w:rtl/>
        </w:rPr>
        <w:lastRenderedPageBreak/>
        <w:t>يعمل بشكل كامل ومستقل عن أي خدمة سحابية أو نموذج ذكاء اصطناعي، مما يضمن الاستقلالية التشغيلية التامة وفقاً لمبدأ Offline-First.</w:t>
      </w:r>
      <w:bookmarkStart w:id="270" w:name="X054795378e3ac2b41b32a054fab63ac9ca3c803"/>
      <w:bookmarkEnd w:id="269"/>
    </w:p>
    <w:p w:rsidR="00E32E73" w:rsidRDefault="00453AAB" w:rsidP="00D051C4">
      <w:pPr>
        <w:pStyle w:val="Heading2"/>
      </w:pPr>
      <w:bookmarkStart w:id="271" w:name="_Toc232568878"/>
      <w:bookmarkStart w:id="272" w:name="_Toc233367261"/>
      <w:bookmarkStart w:id="273" w:name="_Toc233368311"/>
      <w:r>
        <w:rPr>
          <w:rFonts w:ascii="Traditional Arabic" w:hAnsi="Traditional Arabic"/>
          <w:rtl/>
        </w:rPr>
        <w:t>الملحق السادس: نظام دعم القرار والمرجعيات الجزائرية — الربط الذكي</w:t>
      </w:r>
      <w:bookmarkEnd w:id="271"/>
      <w:bookmarkEnd w:id="272"/>
      <w:bookmarkEnd w:id="273"/>
    </w:p>
    <w:p w:rsidR="00E32E73" w:rsidRDefault="00453AAB" w:rsidP="00D051C4">
      <w:pPr>
        <w:pStyle w:val="Heading3"/>
      </w:pPr>
      <w:bookmarkStart w:id="274" w:name="_Toc232568879"/>
      <w:bookmarkStart w:id="275" w:name="_Toc233367262"/>
      <w:bookmarkStart w:id="276" w:name="X6cd5d7ea679d76d20534900303c2e6d9b9d4296"/>
      <w:bookmarkStart w:id="277" w:name="_Toc233368312"/>
      <w:r>
        <w:rPr>
          <w:rtl/>
        </w:rPr>
        <w:t>1. الإطار المرجعي لنظام دعم القرار في القطاع التعليمي الجزائري</w:t>
      </w:r>
      <w:bookmarkEnd w:id="274"/>
      <w:bookmarkEnd w:id="275"/>
      <w:bookmarkEnd w:id="277"/>
    </w:p>
    <w:p w:rsidR="00E32E73" w:rsidRDefault="00453AAB" w:rsidP="00D051C4">
      <w:pPr>
        <w:keepNex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pPr>
      <w:r>
        <w:rPr>
          <w:b/>
        </w:rPr>
        <w:fldChar w:fldCharType="begin"/>
      </w:r>
      <w:r>
        <w:rPr>
          <w:b/>
        </w:rPr>
        <w:instrText xml:space="preserve"> SEQ جدول \* ARABIC \r 18 </w:instrText>
      </w:r>
      <w:r>
        <w:rPr>
          <w:b/>
        </w:rPr>
        <w:fldChar w:fldCharType="separate"/>
      </w:r>
      <w:bookmarkStart w:id="278"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7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07"/>
        <w:gridCol w:w="3650"/>
        <w:gridCol w:w="313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26443" w:type="dxa"/>
            <w:shd w:val="clear" w:color="auto" w:fill="0C447C"/>
            <w:vAlign w:val="center"/>
          </w:tcPr>
          <w:p w:rsidR="00E32E73" w:rsidRPr="005510F2" w:rsidRDefault="00453AAB" w:rsidP="00D051C4">
            <w:pPr>
              <w:pStyle w:val="Compact"/>
              <w:rPr>
                <w:sz w:val="24"/>
                <w:szCs w:val="24"/>
              </w:rPr>
            </w:pPr>
            <w:r w:rsidRPr="005510F2">
              <w:rPr>
                <w:b/>
                <w:color w:val="FFFFFF"/>
                <w:sz w:val="24"/>
                <w:szCs w:val="24"/>
                <w:rtl/>
              </w:rPr>
              <w:t>السداسي</w:t>
            </w:r>
          </w:p>
        </w:tc>
        <w:tc>
          <w:tcPr>
            <w:tcW w:w="-12808" w:type="dxa"/>
            <w:shd w:val="clear" w:color="auto" w:fill="0C447C"/>
            <w:vAlign w:val="center"/>
          </w:tcPr>
          <w:p w:rsidR="00E32E73" w:rsidRPr="005510F2" w:rsidRDefault="00453AAB" w:rsidP="00D051C4">
            <w:pPr>
              <w:pStyle w:val="Compact"/>
              <w:rPr>
                <w:sz w:val="24"/>
                <w:szCs w:val="24"/>
              </w:rPr>
            </w:pPr>
            <w:r w:rsidRPr="005510F2">
              <w:rPr>
                <w:b/>
                <w:color w:val="FFFFFF"/>
                <w:sz w:val="24"/>
                <w:szCs w:val="24"/>
                <w:rtl/>
              </w:rPr>
              <w:t>المحور المنهاجي</w:t>
            </w:r>
          </w:p>
        </w:tc>
        <w:tc>
          <w:tcPr>
            <w:tcW w:w="-24702" w:type="dxa"/>
            <w:shd w:val="clear" w:color="auto" w:fill="0C447C"/>
            <w:vAlign w:val="center"/>
          </w:tcPr>
          <w:p w:rsidR="00E32E73" w:rsidRPr="005510F2" w:rsidRDefault="00453AAB" w:rsidP="00D051C4">
            <w:pPr>
              <w:pStyle w:val="Compact"/>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26443"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السداسي الأول</w:t>
            </w:r>
          </w:p>
        </w:tc>
        <w:tc>
          <w:tcPr>
            <w:tcW w:w="-12808"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دراسات الأسعار وشروط التفاوض</w:t>
            </w:r>
          </w:p>
        </w:tc>
        <w:tc>
          <w:tcPr>
            <w:tcW w:w="-24702"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26443"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السداسي الثاني</w:t>
            </w:r>
          </w:p>
        </w:tc>
        <w:tc>
          <w:tcPr>
            <w:tcW w:w="-12808"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إجراءات الشراءات</w:t>
            </w:r>
          </w:p>
        </w:tc>
        <w:tc>
          <w:tcPr>
            <w:tcW w:w="-24702"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26443"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السداسي الثالث</w:t>
            </w:r>
          </w:p>
        </w:tc>
        <w:tc>
          <w:tcPr>
            <w:tcW w:w="-12808"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النماذج الرياضية (EOQ, ROP)</w:t>
            </w:r>
          </w:p>
        </w:tc>
        <w:tc>
          <w:tcPr>
            <w:tcW w:w="-24702"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26443"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السداسي الثالث</w:t>
            </w:r>
          </w:p>
        </w:tc>
        <w:tc>
          <w:tcPr>
            <w:tcW w:w="-12808"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تحليل ABC/باريتو</w:t>
            </w:r>
          </w:p>
        </w:tc>
        <w:tc>
          <w:tcPr>
            <w:tcW w:w="-24702"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تصنيف الأصناف الـ12 حسب القيمة والاستهلاك</w:t>
            </w:r>
          </w:p>
        </w:tc>
      </w:tr>
      <w:tr w:rsidR="00E32E73" w:rsidRPr="005510F2" w:rsidTr="00D051C4">
        <w:trPr>
          <w:cantSplit/>
          <w:jc w:val="center"/>
        </w:trPr>
        <w:tc>
          <w:tcPr>
            <w:tcW w:w="-26443"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السداسي الرابع</w:t>
            </w:r>
          </w:p>
        </w:tc>
        <w:tc>
          <w:tcPr>
            <w:tcW w:w="-12808"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الجرد الدائم والتتبع</w:t>
            </w:r>
          </w:p>
        </w:tc>
        <w:tc>
          <w:tcPr>
            <w:tcW w:w="-24702" w:type="dxa"/>
            <w:shd w:val="clear" w:color="auto" w:fill="EBF5FB"/>
            <w:vAlign w:val="center"/>
          </w:tcPr>
          <w:p w:rsidR="00E32E73" w:rsidRPr="005510F2" w:rsidRDefault="00453AAB" w:rsidP="00D051C4">
            <w:pPr>
              <w:pStyle w:val="Compact"/>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26443"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السداسي الرابع</w:t>
            </w:r>
          </w:p>
        </w:tc>
        <w:tc>
          <w:tcPr>
            <w:tcW w:w="-12808"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التتبع وسلسلة المراجعة</w:t>
            </w:r>
          </w:p>
        </w:tc>
        <w:tc>
          <w:tcPr>
            <w:tcW w:w="-24702" w:type="dxa"/>
            <w:shd w:val="clear" w:color="auto" w:fill="FFFFFF"/>
            <w:vAlign w:val="center"/>
          </w:tcPr>
          <w:p w:rsidR="00E32E73" w:rsidRPr="005510F2" w:rsidRDefault="00453AAB" w:rsidP="00D051C4">
            <w:pPr>
              <w:pStyle w:val="Compact"/>
              <w:rPr>
                <w:sz w:val="24"/>
                <w:szCs w:val="24"/>
              </w:rPr>
            </w:pPr>
            <w:r w:rsidRPr="005510F2">
              <w:rPr>
                <w:color w:val="000000"/>
                <w:sz w:val="24"/>
                <w:szCs w:val="24"/>
                <w:rtl/>
              </w:rPr>
              <w:t>سجل المراجعة غير قابل للتعديل</w:t>
            </w:r>
          </w:p>
        </w:tc>
      </w:tr>
      <w:bookmarkEnd w:id="276"/>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pPr>
      <w:bookmarkStart w:id="279" w:name="_Toc232568880"/>
      <w:bookmarkStart w:id="280" w:name="_Toc233367263"/>
      <w:bookmarkStart w:id="281" w:name="_Toc233368313"/>
      <w:r w:rsidRPr="00655C5D">
        <w:rPr>
          <w:bCs/>
          <w:szCs w:val="20"/>
        </w:rPr>
        <w:lastRenderedPageBreak/>
        <w:t>2</w:t>
      </w:r>
      <w:r w:rsidR="00453AAB">
        <w:rPr>
          <w:rtl/>
        </w:rPr>
        <w:t>. التوافق مع التشريعات الجزائرية</w:t>
      </w:r>
      <w:bookmarkEnd w:id="279"/>
      <w:bookmarkEnd w:id="280"/>
      <w:bookmarkEnd w:id="281"/>
    </w:p>
    <w:p w:rsidR="00E32E73" w:rsidRDefault="00453AAB" w:rsidP="00D051C4">
      <w:pPr>
        <w:keepNext/>
      </w:pPr>
      <w:r>
        <w:rPr>
          <w:rtl/>
        </w:rPr>
        <w:t>يتوافق نظام دعم القرار مع الإطار القانوني والتنظيمي التالي:</w:t>
      </w:r>
    </w:p>
    <w:p w:rsidR="00E32E73" w:rsidRDefault="00453AAB" w:rsidP="00D051C4">
      <w:pPr>
        <w:spacing w:before="120" w:after="60"/>
      </w:pPr>
      <w:r>
        <w:rPr>
          <w:b/>
        </w:rPr>
        <w:fldChar w:fldCharType="begin"/>
      </w:r>
      <w:r>
        <w:rPr>
          <w:b/>
        </w:rPr>
        <w:instrText xml:space="preserve"> SEQ جدول \* ARABIC \r 19 </w:instrText>
      </w:r>
      <w:r>
        <w:rPr>
          <w:b/>
        </w:rPr>
        <w:fldChar w:fldCharType="separate"/>
      </w:r>
      <w:bookmarkStart w:id="282" w:name="_Toc232568905"/>
      <w:r w:rsidR="00DD564C">
        <w:rPr>
          <w:b/>
          <w:noProof/>
        </w:rPr>
        <w:t>19</w:t>
      </w:r>
      <w:r>
        <w:rPr>
          <w:b/>
        </w:rPr>
        <w:fldChar w:fldCharType="end"/>
      </w:r>
      <w:r>
        <w:rPr>
          <w:b/>
          <w:szCs w:val="24"/>
          <w:rtl/>
        </w:rPr>
        <w:t>: 2. التوافق مع التشريعات الجزائرية</w:t>
      </w:r>
      <w:bookmarkEnd w:id="28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07"/>
        <w:gridCol w:w="3828"/>
        <w:gridCol w:w="4457"/>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31024" w:type="dxa"/>
            <w:shd w:val="clear" w:color="auto" w:fill="0C447C"/>
            <w:vAlign w:val="center"/>
          </w:tcPr>
          <w:p w:rsidR="00E32E73" w:rsidRPr="007C6503" w:rsidRDefault="00453AAB" w:rsidP="00D051C4">
            <w:pPr>
              <w:pStyle w:val="Compact"/>
              <w:rPr>
                <w:sz w:val="24"/>
                <w:szCs w:val="24"/>
              </w:rPr>
            </w:pPr>
            <w:r w:rsidRPr="007C6503">
              <w:rPr>
                <w:b/>
                <w:color w:val="FFFFFF"/>
                <w:sz w:val="24"/>
                <w:szCs w:val="24"/>
                <w:rtl/>
              </w:rPr>
              <w:t>المرجع</w:t>
            </w:r>
          </w:p>
        </w:tc>
        <w:tc>
          <w:tcPr>
            <w:tcW w:w="15292" w:type="dxa"/>
            <w:shd w:val="clear" w:color="auto" w:fill="0C447C"/>
            <w:vAlign w:val="center"/>
          </w:tcPr>
          <w:p w:rsidR="00E32E73" w:rsidRPr="007C6503" w:rsidRDefault="00453AAB" w:rsidP="00D051C4">
            <w:pPr>
              <w:pStyle w:val="Compact"/>
              <w:rPr>
                <w:sz w:val="24"/>
                <w:szCs w:val="24"/>
              </w:rPr>
            </w:pPr>
            <w:r w:rsidRPr="007C6503">
              <w:rPr>
                <w:b/>
                <w:color w:val="FFFFFF"/>
                <w:sz w:val="24"/>
                <w:szCs w:val="24"/>
                <w:rtl/>
              </w:rPr>
              <w:t>الصفة</w:t>
            </w:r>
          </w:p>
        </w:tc>
        <w:tc>
          <w:tcPr>
            <w:tcW w:w="17314" w:type="dxa"/>
            <w:shd w:val="clear" w:color="auto" w:fill="0C447C"/>
            <w:vAlign w:val="center"/>
          </w:tcPr>
          <w:p w:rsidR="00E32E73" w:rsidRPr="007C6503" w:rsidRDefault="00453AAB" w:rsidP="00D051C4">
            <w:pPr>
              <w:pStyle w:val="Compact"/>
              <w:rPr>
                <w:sz w:val="24"/>
                <w:szCs w:val="24"/>
              </w:rPr>
            </w:pPr>
            <w:r w:rsidRPr="007C6503">
              <w:rPr>
                <w:b/>
                <w:color w:val="FFFFFF"/>
                <w:sz w:val="24"/>
                <w:szCs w:val="24"/>
                <w:rtl/>
              </w:rPr>
              <w:t>العلاقة بالنظام</w:t>
            </w:r>
          </w:p>
        </w:tc>
      </w:tr>
      <w:tr w:rsidR="00E32E73" w:rsidRPr="007C6503" w:rsidTr="00D051C4">
        <w:trPr>
          <w:cantSplit/>
          <w:jc w:val="center"/>
        </w:trPr>
        <w:tc>
          <w:tcPr>
            <w:tcW w:w="-3102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المرسوم التنفيذي 20-270 (2020)</w:t>
            </w:r>
          </w:p>
        </w:tc>
        <w:tc>
          <w:tcPr>
            <w:tcW w:w="15292"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تنظيم الميزانية والمحاسبة العمومية</w:t>
            </w:r>
          </w:p>
        </w:tc>
        <w:tc>
          <w:tcPr>
            <w:tcW w:w="1731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31024"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المنشور الوزاري (2023)</w:t>
            </w:r>
          </w:p>
        </w:tc>
        <w:tc>
          <w:tcPr>
            <w:tcW w:w="15292"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تسيير المستودعات في المؤسسات التربوية</w:t>
            </w:r>
          </w:p>
        </w:tc>
        <w:tc>
          <w:tcPr>
            <w:tcW w:w="17314"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3102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النظام المحاسبي العمومي (SCO)</w:t>
            </w:r>
          </w:p>
        </w:tc>
        <w:tc>
          <w:tcPr>
            <w:tcW w:w="15292"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الإطار المحاسبي للدولة</w:t>
            </w:r>
          </w:p>
        </w:tc>
        <w:tc>
          <w:tcPr>
            <w:tcW w:w="1731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31024"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معيار CNEPD للتخزين</w:t>
            </w:r>
          </w:p>
        </w:tc>
        <w:tc>
          <w:tcPr>
            <w:tcW w:w="15292"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معدل حامل التكلفة I = 0.20 (20%)</w:t>
            </w:r>
          </w:p>
        </w:tc>
        <w:tc>
          <w:tcPr>
            <w:tcW w:w="17314" w:type="dxa"/>
            <w:shd w:val="clear" w:color="auto" w:fill="FFFFFF"/>
            <w:vAlign w:val="center"/>
          </w:tcPr>
          <w:p w:rsidR="00E32E73" w:rsidRPr="007C6503" w:rsidRDefault="00453AAB" w:rsidP="00D051C4">
            <w:pPr>
              <w:pStyle w:val="Compact"/>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3102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معايير CNEPD للابتكار</w:t>
            </w:r>
          </w:p>
        </w:tc>
        <w:tc>
          <w:tcPr>
            <w:tcW w:w="15292"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تقييم درجة الأصالة في المشاريع التطبيقية</w:t>
            </w:r>
          </w:p>
        </w:tc>
        <w:tc>
          <w:tcPr>
            <w:tcW w:w="17314" w:type="dxa"/>
            <w:shd w:val="clear" w:color="auto" w:fill="EBF5FB"/>
            <w:vAlign w:val="center"/>
          </w:tcPr>
          <w:p w:rsidR="00E32E73" w:rsidRPr="007C6503" w:rsidRDefault="00453AAB" w:rsidP="00D051C4">
            <w:pPr>
              <w:pStyle w:val="Compact"/>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pPr>
      <w:bookmarkStart w:id="283" w:name="_Toc232568881"/>
      <w:bookmarkStart w:id="284" w:name="_Toc233367264"/>
      <w:bookmarkStart w:id="285" w:name="_Toc233368314"/>
      <w:r>
        <w:rPr>
          <w:rtl/>
        </w:rPr>
        <w:lastRenderedPageBreak/>
        <w:t>3. الربط بين المذكرة والواقع البرمجي</w:t>
      </w:r>
      <w:bookmarkEnd w:id="283"/>
      <w:bookmarkEnd w:id="284"/>
      <w:bookmarkEnd w:id="285"/>
    </w:p>
    <w:p w:rsidR="007E5017" w:rsidRPr="007C3CBB" w:rsidRDefault="00453AAB" w:rsidP="00D051C4">
      <w:pPr>
        <w:rPr>
          <w:rtl/>
        </w:rPr>
      </w:pPr>
      <w:r>
        <w:rPr>
          <w:rtl/>
        </w:rPr>
        <w:t>يربط هذا الملحق الفجوة بين الإطار الأكاديمي للمذكرة والواقع التقني لنظام دعم القرار:</w:t>
      </w:r>
      <w:bookmarkStart w:id="286" w:name="أ-من-المنهاج-إلى-الكود"/>
    </w:p>
    <w:p w:rsidR="00E32E73" w:rsidRDefault="00453AAB" w:rsidP="00D051C4">
      <w:pPr>
        <w:pStyle w:val="Heading4"/>
      </w:pPr>
      <w:r>
        <w:rPr>
          <w:rtl/>
        </w:rPr>
        <w:t>أ. من المنهاج إلى الكود</w:t>
      </w:r>
    </w:p>
    <w:p w:rsidR="00E32E73" w:rsidRDefault="00453AAB" w:rsidP="00D051C4">
      <w:pPr>
        <w:spacing w:before="120" w:after="60"/>
      </w:pPr>
      <w:r>
        <w:rPr>
          <w:b/>
        </w:rPr>
        <w:fldChar w:fldCharType="begin"/>
      </w:r>
      <w:r>
        <w:rPr>
          <w:b/>
        </w:rPr>
        <w:instrText xml:space="preserve"> SEQ جدول \* ARABIC \r 20 </w:instrText>
      </w:r>
      <w:r>
        <w:rPr>
          <w:b/>
        </w:rPr>
        <w:fldChar w:fldCharType="separate"/>
      </w:r>
      <w:bookmarkStart w:id="287" w:name="_Toc232568906"/>
      <w:r w:rsidR="00DD564C">
        <w:rPr>
          <w:b/>
          <w:noProof/>
        </w:rPr>
        <w:t>20</w:t>
      </w:r>
      <w:r>
        <w:rPr>
          <w:b/>
        </w:rPr>
        <w:fldChar w:fldCharType="end"/>
      </w:r>
      <w:r>
        <w:rPr>
          <w:b/>
          <w:szCs w:val="24"/>
          <w:rtl/>
        </w:rPr>
        <w:t>: أ. من المنهاج إلى الكود</w:t>
      </w:r>
      <w:bookmarkEnd w:id="2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660"/>
        <w:gridCol w:w="2811"/>
        <w:gridCol w:w="4721"/>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8322"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مفهوم أكاديمي</w:t>
            </w:r>
          </w:p>
        </w:tc>
        <w:tc>
          <w:tcPr>
            <w:tcW w:w="-2530"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وحدة VBA المناظرة</w:t>
            </w:r>
          </w:p>
        </w:tc>
        <w:tc>
          <w:tcPr>
            <w:tcW w:w="22435"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الوظيفة</w:t>
            </w:r>
          </w:p>
        </w:tc>
      </w:tr>
      <w:tr w:rsidR="00E32E73" w:rsidRPr="00EA12A5" w:rsidTr="00D051C4">
        <w:trPr>
          <w:cantSplit/>
          <w:jc w:val="center"/>
        </w:trPr>
        <w:tc>
          <w:tcPr>
            <w:tcW w:w="-18322" w:type="dxa"/>
            <w:shd w:val="clear" w:color="auto" w:fill="EBF5FB"/>
            <w:vAlign w:val="center"/>
          </w:tcPr>
          <w:p w:rsidR="00E32E73" w:rsidRPr="00EA12A5" w:rsidRDefault="00453AAB" w:rsidP="00D051C4">
            <w:pPr>
              <w:pStyle w:val="Compact"/>
              <w:rPr>
                <w:sz w:val="22"/>
                <w:szCs w:val="22"/>
              </w:rPr>
            </w:pPr>
            <w:r w:rsidRPr="00EA12A5">
              <w:rPr>
                <w:color w:val="000000"/>
                <w:rtl/>
              </w:rPr>
              <w:t>EOQ / Q*</w:t>
            </w:r>
          </w:p>
        </w:tc>
        <w:tc>
          <w:tcPr>
            <w:tcW w:w="-2530" w:type="dxa"/>
            <w:shd w:val="clear" w:color="auto" w:fill="EBF5FB"/>
            <w:vAlign w:val="center"/>
          </w:tcPr>
          <w:p w:rsidR="00E32E73" w:rsidRPr="00EA12A5" w:rsidRDefault="00453AAB" w:rsidP="00D051C4">
            <w:pPr>
              <w:pStyle w:val="Compact"/>
              <w:rPr>
                <w:sz w:val="22"/>
                <w:szCs w:val="22"/>
              </w:rPr>
            </w:pPr>
            <w:r w:rsidRPr="00EA12A5">
              <w:rPr>
                <w:color w:val="000000"/>
                <w:rtl/>
              </w:rPr>
              <w:t>mod_StockEngine</w:t>
            </w:r>
          </w:p>
        </w:tc>
        <w:tc>
          <w:tcPr>
            <w:tcW w:w="22435"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8322" w:type="dxa"/>
            <w:shd w:val="clear" w:color="auto" w:fill="FFFFFF"/>
            <w:vAlign w:val="center"/>
          </w:tcPr>
          <w:p w:rsidR="00E32E73" w:rsidRPr="00EA12A5" w:rsidRDefault="00453AAB" w:rsidP="00D051C4">
            <w:pPr>
              <w:pStyle w:val="Compact"/>
              <w:rPr>
                <w:sz w:val="22"/>
                <w:szCs w:val="22"/>
              </w:rPr>
            </w:pPr>
            <w:r w:rsidRPr="00EA12A5">
              <w:rPr>
                <w:color w:val="000000"/>
                <w:rtl/>
              </w:rPr>
              <w:t>ROP</w:t>
            </w:r>
          </w:p>
        </w:tc>
        <w:tc>
          <w:tcPr>
            <w:tcW w:w="-2530" w:type="dxa"/>
            <w:shd w:val="clear" w:color="auto" w:fill="FFFFFF"/>
            <w:vAlign w:val="center"/>
          </w:tcPr>
          <w:p w:rsidR="00E32E73" w:rsidRPr="00EA12A5" w:rsidRDefault="00453AAB" w:rsidP="00D051C4">
            <w:pPr>
              <w:pStyle w:val="Compact"/>
              <w:rPr>
                <w:sz w:val="22"/>
                <w:szCs w:val="22"/>
              </w:rPr>
            </w:pPr>
            <w:r w:rsidRPr="00EA12A5">
              <w:rPr>
                <w:color w:val="000000"/>
                <w:rtl/>
              </w:rPr>
              <w:t>mod_StockEngine</w:t>
            </w:r>
          </w:p>
        </w:tc>
        <w:tc>
          <w:tcPr>
            <w:tcW w:w="22435"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8322" w:type="dxa"/>
            <w:shd w:val="clear" w:color="auto" w:fill="EBF5FB"/>
            <w:vAlign w:val="center"/>
          </w:tcPr>
          <w:p w:rsidR="00E32E73" w:rsidRPr="00EA12A5" w:rsidRDefault="00453AAB" w:rsidP="00D051C4">
            <w:pPr>
              <w:pStyle w:val="Compact"/>
              <w:rPr>
                <w:sz w:val="22"/>
                <w:szCs w:val="22"/>
              </w:rPr>
            </w:pPr>
            <w:r w:rsidRPr="00EA12A5">
              <w:rPr>
                <w:color w:val="000000"/>
                <w:rtl/>
              </w:rPr>
              <w:t>CMUP</w:t>
            </w:r>
          </w:p>
        </w:tc>
        <w:tc>
          <w:tcPr>
            <w:tcW w:w="-2530" w:type="dxa"/>
            <w:shd w:val="clear" w:color="auto" w:fill="EBF5FB"/>
            <w:vAlign w:val="center"/>
          </w:tcPr>
          <w:p w:rsidR="00E32E73" w:rsidRPr="00EA12A5" w:rsidRDefault="00453AAB" w:rsidP="00D051C4">
            <w:pPr>
              <w:pStyle w:val="Compact"/>
              <w:rPr>
                <w:sz w:val="22"/>
                <w:szCs w:val="22"/>
              </w:rPr>
            </w:pPr>
            <w:r w:rsidRPr="00EA12A5">
              <w:rPr>
                <w:color w:val="000000"/>
                <w:rtl/>
              </w:rPr>
              <w:t>mod_StockEntry_Logic</w:t>
            </w:r>
          </w:p>
        </w:tc>
        <w:tc>
          <w:tcPr>
            <w:tcW w:w="22435"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8322" w:type="dxa"/>
            <w:shd w:val="clear" w:color="auto" w:fill="FFFFFF"/>
            <w:vAlign w:val="center"/>
          </w:tcPr>
          <w:p w:rsidR="00E32E73" w:rsidRPr="00EA12A5" w:rsidRDefault="00453AAB" w:rsidP="00D051C4">
            <w:pPr>
              <w:pStyle w:val="Compact"/>
              <w:rPr>
                <w:sz w:val="22"/>
                <w:szCs w:val="22"/>
              </w:rPr>
            </w:pPr>
            <w:r w:rsidRPr="00EA12A5">
              <w:rPr>
                <w:color w:val="000000"/>
                <w:rtl/>
              </w:rPr>
              <w:t>ABC Classification</w:t>
            </w:r>
          </w:p>
        </w:tc>
        <w:tc>
          <w:tcPr>
            <w:tcW w:w="-2530" w:type="dxa"/>
            <w:shd w:val="clear" w:color="auto" w:fill="FFFFFF"/>
            <w:vAlign w:val="center"/>
          </w:tcPr>
          <w:p w:rsidR="00E32E73" w:rsidRPr="00EA12A5" w:rsidRDefault="00453AAB" w:rsidP="00D051C4">
            <w:pPr>
              <w:pStyle w:val="Compact"/>
              <w:rPr>
                <w:sz w:val="22"/>
                <w:szCs w:val="22"/>
              </w:rPr>
            </w:pPr>
            <w:r w:rsidRPr="00EA12A5">
              <w:rPr>
                <w:color w:val="000000"/>
                <w:rtl/>
              </w:rPr>
              <w:t>mod_Analysis</w:t>
            </w:r>
          </w:p>
        </w:tc>
        <w:tc>
          <w:tcPr>
            <w:tcW w:w="22435"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8322" w:type="dxa"/>
            <w:shd w:val="clear" w:color="auto" w:fill="EBF5FB"/>
            <w:vAlign w:val="center"/>
          </w:tcPr>
          <w:p w:rsidR="00E32E73" w:rsidRPr="00EA12A5" w:rsidRDefault="00453AAB" w:rsidP="00D051C4">
            <w:pPr>
              <w:pStyle w:val="Compact"/>
              <w:rPr>
                <w:sz w:val="22"/>
                <w:szCs w:val="22"/>
              </w:rPr>
            </w:pPr>
            <w:r w:rsidRPr="00EA12A5">
              <w:rPr>
                <w:color w:val="000000"/>
                <w:rtl/>
              </w:rPr>
              <w:t>Dual-Guard</w:t>
            </w:r>
          </w:p>
        </w:tc>
        <w:tc>
          <w:tcPr>
            <w:tcW w:w="-2530" w:type="dxa"/>
            <w:shd w:val="clear" w:color="auto" w:fill="EBF5FB"/>
            <w:vAlign w:val="center"/>
          </w:tcPr>
          <w:p w:rsidR="00E32E73" w:rsidRPr="00EA12A5" w:rsidRDefault="00453AAB" w:rsidP="00D051C4">
            <w:pPr>
              <w:pStyle w:val="Compact"/>
              <w:rPr>
                <w:sz w:val="22"/>
                <w:szCs w:val="22"/>
              </w:rPr>
            </w:pPr>
            <w:r w:rsidRPr="00EA12A5">
              <w:rPr>
                <w:color w:val="000000"/>
                <w:rtl/>
              </w:rPr>
              <w:t>mod_StockEngine</w:t>
            </w:r>
          </w:p>
        </w:tc>
        <w:tc>
          <w:tcPr>
            <w:tcW w:w="22435"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8322" w:type="dxa"/>
            <w:shd w:val="clear" w:color="auto" w:fill="FFFFFF"/>
            <w:vAlign w:val="center"/>
          </w:tcPr>
          <w:p w:rsidR="00E32E73" w:rsidRPr="00EA12A5" w:rsidRDefault="00453AAB" w:rsidP="00D051C4">
            <w:pPr>
              <w:pStyle w:val="Compact"/>
              <w:rPr>
                <w:sz w:val="22"/>
                <w:szCs w:val="22"/>
              </w:rPr>
            </w:pPr>
            <w:r w:rsidRPr="00EA12A5">
              <w:rPr>
                <w:color w:val="000000"/>
                <w:rtl/>
              </w:rPr>
              <w:t>Audit Trail</w:t>
            </w:r>
          </w:p>
        </w:tc>
        <w:tc>
          <w:tcPr>
            <w:tcW w:w="-2530" w:type="dxa"/>
            <w:shd w:val="clear" w:color="auto" w:fill="FFFFFF"/>
            <w:vAlign w:val="center"/>
          </w:tcPr>
          <w:p w:rsidR="00E32E73" w:rsidRPr="00EA12A5" w:rsidRDefault="00453AAB" w:rsidP="00D051C4">
            <w:pPr>
              <w:pStyle w:val="Compact"/>
              <w:rPr>
                <w:sz w:val="22"/>
                <w:szCs w:val="22"/>
              </w:rPr>
            </w:pPr>
            <w:r w:rsidRPr="00EA12A5">
              <w:rPr>
                <w:color w:val="000000"/>
                <w:rtl/>
              </w:rPr>
              <w:t>mod_AuditTrail</w:t>
            </w:r>
          </w:p>
        </w:tc>
        <w:tc>
          <w:tcPr>
            <w:tcW w:w="22435"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سجل مراجعة غير قابل للتعديل</w:t>
            </w:r>
          </w:p>
        </w:tc>
      </w:tr>
    </w:tbl>
    <w:bookmarkEnd w:id="286"/>
    <w:p w:rsidR="00E32E73" w:rsidRDefault="00453AAB" w:rsidP="00D051C4">
      <w:pPr>
        <w:pStyle w:val="Heading4"/>
      </w:pPr>
      <w:r>
        <w:rPr>
          <w:rtl/>
        </w:rPr>
        <w:t>ب. من النظرية إلى الميدان</w:t>
      </w:r>
    </w:p>
    <w:p w:rsidR="00E32E73" w:rsidRDefault="00453AAB" w:rsidP="00D051C4">
      <w:pPr>
        <w:spacing w:before="120" w:after="60"/>
      </w:pPr>
      <w:r>
        <w:rPr>
          <w:b/>
        </w:rPr>
        <w:fldChar w:fldCharType="begin"/>
      </w:r>
      <w:r>
        <w:rPr>
          <w:b/>
        </w:rPr>
        <w:instrText xml:space="preserve"> SEQ جدول \* ARABIC \r 21 </w:instrText>
      </w:r>
      <w:r>
        <w:rPr>
          <w:b/>
        </w:rPr>
        <w:fldChar w:fldCharType="separate"/>
      </w:r>
      <w:bookmarkStart w:id="288" w:name="_Toc232568907"/>
      <w:r w:rsidR="00DD564C">
        <w:rPr>
          <w:b/>
          <w:noProof/>
        </w:rPr>
        <w:t>21</w:t>
      </w:r>
      <w:r>
        <w:rPr>
          <w:b/>
        </w:rPr>
        <w:fldChar w:fldCharType="end"/>
      </w:r>
      <w:r>
        <w:rPr>
          <w:b/>
          <w:szCs w:val="24"/>
          <w:rtl/>
        </w:rPr>
        <w:t>: ب. من النظرية إلى الميدان</w:t>
      </w:r>
      <w:bookmarkEnd w:id="28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571"/>
        <w:gridCol w:w="842"/>
        <w:gridCol w:w="1779"/>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24250"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الفرضية الأكاديمية</w:t>
            </w:r>
          </w:p>
        </w:tc>
        <w:tc>
          <w:tcPr>
            <w:tcW w:w="-27586"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التحقق الميداني</w:t>
            </w:r>
          </w:p>
        </w:tc>
        <w:tc>
          <w:tcPr>
            <w:tcW w:w="4918" w:type="dxa"/>
            <w:shd w:val="clear" w:color="auto" w:fill="0C447C"/>
            <w:vAlign w:val="center"/>
          </w:tcPr>
          <w:p w:rsidR="00E32E73" w:rsidRPr="00EA12A5" w:rsidRDefault="00453AAB" w:rsidP="00D051C4">
            <w:pPr>
              <w:pStyle w:val="Compact"/>
              <w:rPr>
                <w:sz w:val="22"/>
                <w:szCs w:val="22"/>
              </w:rPr>
            </w:pPr>
            <w:r w:rsidRPr="00EA12A5">
              <w:rPr>
                <w:b/>
                <w:color w:val="FFFFFF"/>
                <w:sz w:val="22"/>
                <w:szCs w:val="22"/>
                <w:rtl/>
              </w:rPr>
              <w:t>النتيجة</w:t>
            </w:r>
          </w:p>
        </w:tc>
      </w:tr>
      <w:tr w:rsidR="00E32E73" w:rsidRPr="00EA12A5" w:rsidTr="00D051C4">
        <w:trPr>
          <w:cantSplit/>
          <w:jc w:val="center"/>
        </w:trPr>
        <w:tc>
          <w:tcPr>
            <w:tcW w:w="24250"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الأرصدة الوهمية</w:t>
            </w:r>
          </w:p>
        </w:tc>
        <w:tc>
          <w:tcPr>
            <w:tcW w:w="-27586"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5 أصناف من 12 لديها رصيد فعلي أقل من ROP</w:t>
            </w:r>
          </w:p>
        </w:tc>
        <w:tc>
          <w:tcPr>
            <w:tcW w:w="4918"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24250"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تكلفة الصيانة</w:t>
            </w:r>
          </w:p>
        </w:tc>
        <w:tc>
          <w:tcPr>
            <w:tcW w:w="-27586"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I = 20% حسب CNEPD</w:t>
            </w:r>
          </w:p>
        </w:tc>
        <w:tc>
          <w:tcPr>
            <w:tcW w:w="4918"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مطبق في معادلة EOQ</w:t>
            </w:r>
          </w:p>
        </w:tc>
      </w:tr>
      <w:tr w:rsidR="00E32E73" w:rsidRPr="00EA12A5" w:rsidTr="00D051C4">
        <w:trPr>
          <w:cantSplit/>
          <w:jc w:val="center"/>
        </w:trPr>
        <w:tc>
          <w:tcPr>
            <w:tcW w:w="24250"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lastRenderedPageBreak/>
              <w:t>الطلب السنوي</w:t>
            </w:r>
          </w:p>
        </w:tc>
        <w:tc>
          <w:tcPr>
            <w:tcW w:w="-27586"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D = 1,546 وحدة (ملاحظة 38 يوماً)</w:t>
            </w:r>
          </w:p>
        </w:tc>
        <w:tc>
          <w:tcPr>
            <w:tcW w:w="4918" w:type="dxa"/>
            <w:shd w:val="clear" w:color="auto" w:fill="EBF5FB"/>
            <w:vAlign w:val="center"/>
          </w:tcPr>
          <w:p w:rsidR="00E32E73" w:rsidRPr="00EA12A5" w:rsidRDefault="00453AAB" w:rsidP="00D051C4">
            <w:pPr>
              <w:pStyle w:val="Compact"/>
              <w:rPr>
                <w:sz w:val="22"/>
                <w:szCs w:val="22"/>
              </w:rPr>
            </w:pPr>
            <w:r w:rsidRPr="00EA12A5">
              <w:rPr>
                <w:color w:val="000000"/>
                <w:sz w:val="22"/>
                <w:szCs w:val="22"/>
                <w:rtl/>
              </w:rPr>
              <w:t>مقاس ميدانياً</w:t>
            </w:r>
          </w:p>
        </w:tc>
      </w:tr>
      <w:tr w:rsidR="00E32E73" w:rsidRPr="00EA12A5" w:rsidTr="00D051C4">
        <w:trPr>
          <w:cantSplit/>
          <w:jc w:val="center"/>
        </w:trPr>
        <w:tc>
          <w:tcPr>
            <w:tcW w:w="24250"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أجل التسليم</w:t>
            </w:r>
          </w:p>
        </w:tc>
        <w:tc>
          <w:tcPr>
            <w:tcW w:w="-27586"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LT = 2 يوم (ENAP Alger)</w:t>
            </w:r>
          </w:p>
        </w:tc>
        <w:tc>
          <w:tcPr>
            <w:tcW w:w="4918" w:type="dxa"/>
            <w:shd w:val="clear" w:color="auto" w:fill="FFFFFF"/>
            <w:vAlign w:val="center"/>
          </w:tcPr>
          <w:p w:rsidR="00E32E73" w:rsidRPr="00EA12A5" w:rsidRDefault="00453AAB" w:rsidP="00D051C4">
            <w:pPr>
              <w:pStyle w:val="Compact"/>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pPr>
      <w:bookmarkStart w:id="289" w:name="_Toc232568882"/>
      <w:bookmarkStart w:id="290" w:name="_Toc233367265"/>
      <w:bookmarkStart w:id="291" w:name="_Toc233368315"/>
      <w:r>
        <w:rPr>
          <w:rtl/>
        </w:rPr>
        <w:lastRenderedPageBreak/>
        <w:t>5. خارطة طريق التكامل مع منظومة SIGLE</w:t>
      </w:r>
      <w:bookmarkEnd w:id="289"/>
      <w:bookmarkEnd w:id="290"/>
      <w:bookmarkEnd w:id="291"/>
    </w:p>
    <w:p w:rsidR="00E32E73" w:rsidRDefault="00453AAB" w:rsidP="00D051C4">
      <w:pPr>
        <w:pStyle w:val="Heading4"/>
      </w:pPr>
      <w:bookmarkStart w:id="292" w:name="أ-تحليل-الفجوة-بين-النظامين"/>
      <w:r>
        <w:rPr>
          <w:rtl/>
        </w:rPr>
        <w:t>أ. تحليل الفجوة بين النظامين</w:t>
      </w:r>
    </w:p>
    <w:p w:rsidR="00E32E73" w:rsidRDefault="00453AAB" w:rsidP="00D051C4">
      <w:pPr>
        <w:spacing w:before="120" w:after="60"/>
      </w:pPr>
      <w:r>
        <w:rPr>
          <w:b/>
        </w:rPr>
        <w:fldChar w:fldCharType="begin"/>
      </w:r>
      <w:r>
        <w:rPr>
          <w:b/>
        </w:rPr>
        <w:instrText xml:space="preserve"> SEQ جدول \* ARABIC \r 23 </w:instrText>
      </w:r>
      <w:r>
        <w:rPr>
          <w:b/>
        </w:rPr>
        <w:fldChar w:fldCharType="separate"/>
      </w:r>
      <w:bookmarkStart w:id="293" w:name="_Toc232568908"/>
      <w:r w:rsidR="00DD564C">
        <w:rPr>
          <w:b/>
          <w:noProof/>
        </w:rPr>
        <w:t>23</w:t>
      </w:r>
      <w:r>
        <w:rPr>
          <w:b/>
        </w:rPr>
        <w:fldChar w:fldCharType="end"/>
      </w:r>
      <w:r>
        <w:rPr>
          <w:b/>
          <w:szCs w:val="24"/>
          <w:rtl/>
        </w:rPr>
        <w:t>: أ. تحليل الفجوة بين النظامين</w:t>
      </w:r>
      <w:bookmarkEnd w:id="29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61"/>
        <w:gridCol w:w="4222"/>
        <w:gridCol w:w="914"/>
        <w:gridCol w:w="2695"/>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24997"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الوظيفة</w:t>
            </w:r>
          </w:p>
        </w:tc>
        <w:tc>
          <w:tcPr>
            <w:tcW w:w="19451" w:type="dxa"/>
            <w:shd w:val="clear" w:color="auto" w:fill="0C447C"/>
            <w:vAlign w:val="center"/>
          </w:tcPr>
          <w:p w:rsidR="00E32E73" w:rsidRPr="007E5017" w:rsidRDefault="00453AAB" w:rsidP="00D051C4">
            <w:pPr>
              <w:pStyle w:val="Compact"/>
              <w:rPr>
                <w:sz w:val="24"/>
                <w:szCs w:val="24"/>
              </w:rPr>
            </w:pPr>
            <w:r w:rsidRPr="007E5017">
              <w:rPr>
                <w:b/>
                <w:color w:val="FFFFFF"/>
                <w:rtl/>
              </w:rPr>
              <w:t>DSS (Excel/VBA)</w:t>
            </w:r>
          </w:p>
        </w:tc>
        <w:tc>
          <w:tcPr>
            <w:tcW w:w="-25418" w:type="dxa"/>
            <w:shd w:val="clear" w:color="auto" w:fill="0C447C"/>
            <w:vAlign w:val="center"/>
          </w:tcPr>
          <w:p w:rsidR="00E32E73" w:rsidRPr="007E5017" w:rsidRDefault="00453AAB" w:rsidP="00D051C4">
            <w:pPr>
              <w:pStyle w:val="Compact"/>
              <w:rPr>
                <w:sz w:val="24"/>
                <w:szCs w:val="24"/>
              </w:rPr>
            </w:pPr>
            <w:r w:rsidRPr="007E5017">
              <w:rPr>
                <w:b/>
                <w:color w:val="FFFFFF"/>
                <w:rtl/>
              </w:rPr>
              <w:t>SIGLE</w:t>
            </w:r>
          </w:p>
        </w:tc>
        <w:tc>
          <w:tcPr>
            <w:tcW w:w="13618"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الفجوة</w:t>
            </w:r>
          </w:p>
        </w:tc>
      </w:tr>
      <w:tr w:rsidR="00E32E73" w:rsidRPr="007E5017" w:rsidTr="00D051C4">
        <w:trPr>
          <w:cantSplit/>
          <w:jc w:val="center"/>
        </w:trPr>
        <w:tc>
          <w:tcPr>
            <w:tcW w:w="-24997"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تسيير المخزون اليومي</w:t>
            </w:r>
          </w:p>
        </w:tc>
        <w:tc>
          <w:tcPr>
            <w:tcW w:w="1945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كامل</w:t>
            </w:r>
          </w:p>
        </w:tc>
        <w:tc>
          <w:tcPr>
            <w:tcW w:w="-25418"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13618"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24997"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التنبيهات الآنية ROP</w:t>
            </w:r>
          </w:p>
        </w:tc>
        <w:tc>
          <w:tcPr>
            <w:tcW w:w="19451"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كامل</w:t>
            </w:r>
          </w:p>
        </w:tc>
        <w:tc>
          <w:tcPr>
            <w:tcW w:w="-25418"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13618" w:type="dxa"/>
            <w:shd w:val="clear" w:color="auto" w:fill="FFFFFF"/>
            <w:vAlign w:val="center"/>
          </w:tcPr>
          <w:p w:rsidR="00E32E73" w:rsidRPr="007E5017" w:rsidRDefault="00453AAB" w:rsidP="00D051C4">
            <w:pPr>
              <w:pStyle w:val="Compact"/>
              <w:rPr>
                <w:sz w:val="24"/>
                <w:szCs w:val="24"/>
              </w:rPr>
            </w:pPr>
            <w:r w:rsidRPr="007E5017">
              <w:rPr>
                <w:color w:val="000000"/>
                <w:rtl/>
              </w:rPr>
              <w:t>---</w:t>
            </w:r>
          </w:p>
        </w:tc>
      </w:tr>
      <w:tr w:rsidR="00E32E73" w:rsidRPr="007E5017" w:rsidTr="00D051C4">
        <w:trPr>
          <w:cantSplit/>
          <w:jc w:val="center"/>
        </w:trPr>
        <w:tc>
          <w:tcPr>
            <w:tcW w:w="-24997"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حساب EOQ/CMUP آنياً</w:t>
            </w:r>
          </w:p>
        </w:tc>
        <w:tc>
          <w:tcPr>
            <w:tcW w:w="1945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كامل</w:t>
            </w:r>
          </w:p>
        </w:tc>
        <w:tc>
          <w:tcPr>
            <w:tcW w:w="-25418"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13618" w:type="dxa"/>
            <w:shd w:val="clear" w:color="auto" w:fill="EBF5FB"/>
            <w:vAlign w:val="center"/>
          </w:tcPr>
          <w:p w:rsidR="00E32E73" w:rsidRPr="007E5017" w:rsidRDefault="00453AAB" w:rsidP="00D051C4">
            <w:pPr>
              <w:pStyle w:val="Compact"/>
              <w:rPr>
                <w:sz w:val="24"/>
                <w:szCs w:val="24"/>
              </w:rPr>
            </w:pPr>
            <w:r w:rsidRPr="007E5017">
              <w:rPr>
                <w:color w:val="000000"/>
                <w:rtl/>
              </w:rPr>
              <w:t>---</w:t>
            </w:r>
          </w:p>
        </w:tc>
      </w:tr>
      <w:tr w:rsidR="00E32E73" w:rsidRPr="007E5017" w:rsidTr="00D051C4">
        <w:trPr>
          <w:cantSplit/>
          <w:jc w:val="center"/>
        </w:trPr>
        <w:tc>
          <w:tcPr>
            <w:tcW w:w="-24997"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المحاسبة العمومية</w:t>
            </w:r>
          </w:p>
        </w:tc>
        <w:tc>
          <w:tcPr>
            <w:tcW w:w="19451"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25418"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كامل</w:t>
            </w:r>
          </w:p>
        </w:tc>
        <w:tc>
          <w:tcPr>
            <w:tcW w:w="13618"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24997"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تسيير الميزانية</w:t>
            </w:r>
          </w:p>
        </w:tc>
        <w:tc>
          <w:tcPr>
            <w:tcW w:w="1945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25418"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كامل</w:t>
            </w:r>
          </w:p>
        </w:tc>
        <w:tc>
          <w:tcPr>
            <w:tcW w:w="13618" w:type="dxa"/>
            <w:shd w:val="clear" w:color="auto" w:fill="EBF5FB"/>
            <w:vAlign w:val="center"/>
          </w:tcPr>
          <w:p w:rsidR="00E32E73" w:rsidRPr="007E5017" w:rsidRDefault="00453AAB" w:rsidP="00D051C4">
            <w:pPr>
              <w:pStyle w:val="Compact"/>
              <w:rPr>
                <w:sz w:val="24"/>
                <w:szCs w:val="24"/>
              </w:rPr>
            </w:pPr>
            <w:r w:rsidRPr="007E5017">
              <w:rPr>
                <w:color w:val="000000"/>
                <w:rtl/>
              </w:rPr>
              <w:t>---</w:t>
            </w:r>
          </w:p>
        </w:tc>
      </w:tr>
      <w:tr w:rsidR="00E32E73" w:rsidRPr="007E5017" w:rsidTr="00D051C4">
        <w:trPr>
          <w:cantSplit/>
          <w:jc w:val="center"/>
        </w:trPr>
        <w:tc>
          <w:tcPr>
            <w:tcW w:w="-24997"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التقارير المالية الرسمية</w:t>
            </w:r>
          </w:p>
        </w:tc>
        <w:tc>
          <w:tcPr>
            <w:tcW w:w="19451"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غير متوفر</w:t>
            </w:r>
          </w:p>
        </w:tc>
        <w:tc>
          <w:tcPr>
            <w:tcW w:w="-25418"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كامل</w:t>
            </w:r>
          </w:p>
        </w:tc>
        <w:tc>
          <w:tcPr>
            <w:tcW w:w="13618" w:type="dxa"/>
            <w:shd w:val="clear" w:color="auto" w:fill="FFFFFF"/>
            <w:vAlign w:val="center"/>
          </w:tcPr>
          <w:p w:rsidR="00E32E73" w:rsidRPr="007E5017" w:rsidRDefault="00453AAB" w:rsidP="00D051C4">
            <w:pPr>
              <w:pStyle w:val="Compact"/>
              <w:rPr>
                <w:sz w:val="24"/>
                <w:szCs w:val="24"/>
              </w:rPr>
            </w:pPr>
            <w:r w:rsidRPr="007E5017">
              <w:rPr>
                <w:color w:val="000000"/>
                <w:rtl/>
              </w:rPr>
              <w:t>---</w:t>
            </w:r>
          </w:p>
        </w:tc>
      </w:tr>
    </w:tbl>
    <w:p w:rsidR="00E32E73" w:rsidRDefault="00453AAB" w:rsidP="00D051C4">
      <w:pPr>
        <w:pStyle w:val="Heading4"/>
      </w:pPr>
      <w:bookmarkStart w:id="294" w:name="ب-آلية-الربط-التقني-المقترحة"/>
      <w:bookmarkEnd w:id="292"/>
      <w:r>
        <w:rPr>
          <w:rtl/>
        </w:rPr>
        <w:t>ب. آلية الربط التقني المقترحة</w:t>
      </w:r>
    </w:p>
    <w:p w:rsidR="00E32E73" w:rsidRDefault="00453AAB" w:rsidP="00D051C4">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pPr>
      <w:r>
        <w:rPr>
          <w:b/>
          <w:bCs/>
          <w:rtl/>
        </w:rPr>
        <w:t>مزامنة الأرصدة:</w:t>
      </w:r>
      <w:r>
        <w:rPr>
          <w:rtl/>
        </w:rPr>
        <w:t xml:space="preserve"> SIGLE يُحدِّث الأرصدة المحاسبية في DSS عبر ملف Excel مشترك</w:t>
      </w:r>
    </w:p>
    <w:bookmarkEnd w:id="294"/>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pPr>
      <w:bookmarkStart w:id="295" w:name="_Toc232568883"/>
      <w:bookmarkStart w:id="296" w:name="_Toc233367266"/>
      <w:bookmarkStart w:id="297" w:name="_Toc233368316"/>
      <w:r>
        <w:rPr>
          <w:rtl/>
        </w:rPr>
        <w:lastRenderedPageBreak/>
        <w:t>6. الانسجام مع الاستراتيجية الوطنية للتحول الرقمي</w:t>
      </w:r>
      <w:bookmarkEnd w:id="295"/>
      <w:bookmarkEnd w:id="296"/>
      <w:bookmarkEnd w:id="297"/>
    </w:p>
    <w:p w:rsidR="00E32E73" w:rsidRDefault="00453AAB" w:rsidP="00D051C4">
      <w:pPr>
        <w:keepNex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pPr>
      <w:r>
        <w:rPr>
          <w:b/>
        </w:rPr>
        <w:fldChar w:fldCharType="begin"/>
      </w:r>
      <w:r>
        <w:rPr>
          <w:b/>
        </w:rPr>
        <w:instrText xml:space="preserve"> SEQ جدول \* ARABIC \r 24 </w:instrText>
      </w:r>
      <w:r>
        <w:rPr>
          <w:b/>
        </w:rPr>
        <w:fldChar w:fldCharType="separate"/>
      </w:r>
      <w:bookmarkStart w:id="298" w:name="_Toc232568909"/>
      <w:r w:rsidR="00DD564C">
        <w:rPr>
          <w:b/>
          <w:noProof/>
        </w:rPr>
        <w:t>24</w:t>
      </w:r>
      <w:r>
        <w:rPr>
          <w:b/>
        </w:rPr>
        <w:fldChar w:fldCharType="end"/>
      </w:r>
      <w:r>
        <w:rPr>
          <w:b/>
          <w:szCs w:val="24"/>
          <w:rtl/>
        </w:rPr>
        <w:t>: 6. الانسجام مع الاستراتيجية الوطنية للتحول الرقمي</w:t>
      </w:r>
      <w:bookmarkEnd w:id="29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7431"/>
        <w:gridCol w:w="176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27591"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محور الخطة الوطنية</w:t>
            </w:r>
          </w:p>
        </w:tc>
        <w:tc>
          <w:tcPr>
            <w:tcW w:w="-7080"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التطبيق في DSS</w:t>
            </w:r>
          </w:p>
        </w:tc>
      </w:tr>
      <w:tr w:rsidR="00E32E73" w:rsidRPr="007E5017" w:rsidTr="00D051C4">
        <w:trPr>
          <w:cantSplit/>
          <w:jc w:val="center"/>
        </w:trPr>
        <w:tc>
          <w:tcPr>
            <w:tcW w:w="2759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رقمنة الإدارات العمومية</w:t>
            </w:r>
          </w:p>
        </w:tc>
        <w:tc>
          <w:tcPr>
            <w:tcW w:w="-7080"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27591"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تقليل الاعتماد على الورق</w:t>
            </w:r>
          </w:p>
        </w:tc>
        <w:tc>
          <w:tcPr>
            <w:tcW w:w="-7080"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2759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تعزيز الشفافية</w:t>
            </w:r>
          </w:p>
        </w:tc>
        <w:tc>
          <w:tcPr>
            <w:tcW w:w="-7080"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27591"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التكوين الرقمي للكوادر</w:t>
            </w:r>
          </w:p>
        </w:tc>
        <w:tc>
          <w:tcPr>
            <w:tcW w:w="-7080"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27591"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الحلول منخفضة التكلفة</w:t>
            </w:r>
          </w:p>
        </w:tc>
        <w:tc>
          <w:tcPr>
            <w:tcW w:w="-7080"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pPr>
      <w:bookmarkStart w:id="299" w:name="_Toc232568884"/>
      <w:bookmarkStart w:id="300" w:name="_Toc233367267"/>
      <w:bookmarkStart w:id="301" w:name="_Toc233368317"/>
      <w:r>
        <w:rPr>
          <w:rtl/>
        </w:rPr>
        <w:t>7. إمكانية التعميم على الولايات الأخرى</w:t>
      </w:r>
      <w:bookmarkEnd w:id="299"/>
      <w:bookmarkEnd w:id="300"/>
      <w:bookmarkEnd w:id="301"/>
    </w:p>
    <w:p w:rsidR="00E32E73" w:rsidRDefault="00453AAB" w:rsidP="00D051C4">
      <w:pPr>
        <w:keepNex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pPr>
      <w:r>
        <w:rPr>
          <w:b/>
        </w:rPr>
        <w:fldChar w:fldCharType="begin"/>
      </w:r>
      <w:r>
        <w:rPr>
          <w:b/>
        </w:rPr>
        <w:instrText xml:space="preserve"> SEQ جدول \* ARABIC \r 25 </w:instrText>
      </w:r>
      <w:r>
        <w:rPr>
          <w:b/>
        </w:rPr>
        <w:fldChar w:fldCharType="separate"/>
      </w:r>
      <w:bookmarkStart w:id="302" w:name="_Toc232568910"/>
      <w:r w:rsidR="00DD564C">
        <w:rPr>
          <w:b/>
          <w:noProof/>
        </w:rPr>
        <w:t>25</w:t>
      </w:r>
      <w:r>
        <w:rPr>
          <w:b/>
        </w:rPr>
        <w:fldChar w:fldCharType="end"/>
      </w:r>
      <w:r>
        <w:rPr>
          <w:b/>
          <w:szCs w:val="24"/>
          <w:rtl/>
        </w:rPr>
        <w:t>: 7. إمكانية التعميم على الولايات الأخرى</w:t>
      </w:r>
      <w:bookmarkEnd w:id="30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765"/>
        <w:gridCol w:w="1187"/>
        <w:gridCol w:w="6664"/>
        <w:gridCol w:w="576"/>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98"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المرحلة</w:t>
            </w:r>
          </w:p>
        </w:tc>
        <w:tc>
          <w:tcPr>
            <w:tcW w:w="-7593"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الإجراء</w:t>
            </w:r>
          </w:p>
        </w:tc>
        <w:tc>
          <w:tcPr>
            <w:tcW w:w="28519"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المدة</w:t>
            </w:r>
          </w:p>
        </w:tc>
        <w:tc>
          <w:tcPr>
            <w:tcW w:w="-28674" w:type="dxa"/>
            <w:shd w:val="clear" w:color="auto" w:fill="0C447C"/>
            <w:vAlign w:val="center"/>
          </w:tcPr>
          <w:p w:rsidR="00E32E73" w:rsidRPr="007E5017" w:rsidRDefault="00453AAB" w:rsidP="00D051C4">
            <w:pPr>
              <w:pStyle w:val="Compact"/>
              <w:rPr>
                <w:sz w:val="24"/>
                <w:szCs w:val="24"/>
              </w:rPr>
            </w:pPr>
            <w:r w:rsidRPr="007E5017">
              <w:rPr>
                <w:b/>
                <w:color w:val="FFFFFF"/>
                <w:sz w:val="24"/>
                <w:szCs w:val="24"/>
                <w:rtl/>
              </w:rPr>
              <w:t>التكلفة</w:t>
            </w:r>
          </w:p>
        </w:tc>
      </w:tr>
      <w:tr w:rsidR="00E32E73" w:rsidRPr="007E5017" w:rsidTr="00D051C4">
        <w:trPr>
          <w:cantSplit/>
          <w:jc w:val="center"/>
        </w:trPr>
        <w:tc>
          <w:tcPr>
            <w:tcW w:w="-9598" w:type="dxa"/>
            <w:shd w:val="clear" w:color="auto" w:fill="EBF5FB"/>
            <w:vAlign w:val="center"/>
          </w:tcPr>
          <w:p w:rsidR="00E32E73" w:rsidRPr="007E5017" w:rsidRDefault="00453AAB" w:rsidP="00D051C4">
            <w:pPr>
              <w:pStyle w:val="Compact"/>
              <w:rPr>
                <w:sz w:val="24"/>
                <w:szCs w:val="24"/>
              </w:rPr>
            </w:pPr>
            <w:r w:rsidRPr="007E5017">
              <w:rPr>
                <w:color w:val="000000"/>
                <w:rtl/>
              </w:rPr>
              <w:t>1</w:t>
            </w:r>
          </w:p>
        </w:tc>
        <w:tc>
          <w:tcPr>
            <w:tcW w:w="-7593"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نسخ ملف Excel إلى مديرية التربية</w:t>
            </w:r>
          </w:p>
        </w:tc>
        <w:tc>
          <w:tcPr>
            <w:tcW w:w="28519"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يوم واحد</w:t>
            </w:r>
          </w:p>
        </w:tc>
        <w:tc>
          <w:tcPr>
            <w:tcW w:w="-28674"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0 دج</w:t>
            </w:r>
          </w:p>
        </w:tc>
      </w:tr>
      <w:tr w:rsidR="00E32E73" w:rsidRPr="007E5017" w:rsidTr="00D051C4">
        <w:trPr>
          <w:cantSplit/>
          <w:jc w:val="center"/>
        </w:trPr>
        <w:tc>
          <w:tcPr>
            <w:tcW w:w="-9598" w:type="dxa"/>
            <w:shd w:val="clear" w:color="auto" w:fill="FFFFFF"/>
            <w:vAlign w:val="center"/>
          </w:tcPr>
          <w:p w:rsidR="00E32E73" w:rsidRPr="007E5017" w:rsidRDefault="00453AAB" w:rsidP="00D051C4">
            <w:pPr>
              <w:pStyle w:val="Compact"/>
              <w:rPr>
                <w:sz w:val="24"/>
                <w:szCs w:val="24"/>
              </w:rPr>
            </w:pPr>
            <w:r w:rsidRPr="007E5017">
              <w:rPr>
                <w:color w:val="000000"/>
                <w:rtl/>
              </w:rPr>
              <w:lastRenderedPageBreak/>
              <w:t>2</w:t>
            </w:r>
          </w:p>
        </w:tc>
        <w:tc>
          <w:tcPr>
            <w:tcW w:w="-7593"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تعديل البيانات المرجعية (أسماء الأصناف، الموردون المحليون)</w:t>
            </w:r>
          </w:p>
        </w:tc>
        <w:tc>
          <w:tcPr>
            <w:tcW w:w="28519"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أسبوع واحد</w:t>
            </w:r>
          </w:p>
        </w:tc>
        <w:tc>
          <w:tcPr>
            <w:tcW w:w="-28674"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0 دج</w:t>
            </w:r>
          </w:p>
        </w:tc>
      </w:tr>
      <w:tr w:rsidR="00E32E73" w:rsidRPr="007E5017" w:rsidTr="00D051C4">
        <w:trPr>
          <w:cantSplit/>
          <w:jc w:val="center"/>
        </w:trPr>
        <w:tc>
          <w:tcPr>
            <w:tcW w:w="-9598" w:type="dxa"/>
            <w:shd w:val="clear" w:color="auto" w:fill="EBF5FB"/>
            <w:vAlign w:val="center"/>
          </w:tcPr>
          <w:p w:rsidR="00E32E73" w:rsidRPr="007E5017" w:rsidRDefault="00453AAB" w:rsidP="00D051C4">
            <w:pPr>
              <w:pStyle w:val="Compact"/>
              <w:rPr>
                <w:sz w:val="24"/>
                <w:szCs w:val="24"/>
              </w:rPr>
            </w:pPr>
            <w:r w:rsidRPr="007E5017">
              <w:rPr>
                <w:color w:val="000000"/>
                <w:rtl/>
              </w:rPr>
              <w:t>3</w:t>
            </w:r>
          </w:p>
        </w:tc>
        <w:tc>
          <w:tcPr>
            <w:tcW w:w="-7593"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تدريب المسير على واجهة UserForms</w:t>
            </w:r>
          </w:p>
        </w:tc>
        <w:tc>
          <w:tcPr>
            <w:tcW w:w="28519"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3 أيام</w:t>
            </w:r>
          </w:p>
        </w:tc>
        <w:tc>
          <w:tcPr>
            <w:tcW w:w="-28674" w:type="dxa"/>
            <w:shd w:val="clear" w:color="auto" w:fill="EBF5FB"/>
            <w:vAlign w:val="center"/>
          </w:tcPr>
          <w:p w:rsidR="00E32E73" w:rsidRPr="007E5017" w:rsidRDefault="00453AAB" w:rsidP="00D051C4">
            <w:pPr>
              <w:pStyle w:val="Compact"/>
              <w:rPr>
                <w:sz w:val="24"/>
                <w:szCs w:val="24"/>
              </w:rPr>
            </w:pPr>
            <w:r w:rsidRPr="007E5017">
              <w:rPr>
                <w:color w:val="000000"/>
                <w:sz w:val="24"/>
                <w:szCs w:val="24"/>
                <w:rtl/>
              </w:rPr>
              <w:t>0 دج</w:t>
            </w:r>
          </w:p>
        </w:tc>
      </w:tr>
      <w:tr w:rsidR="00E32E73" w:rsidRPr="007E5017" w:rsidTr="00D051C4">
        <w:trPr>
          <w:cantSplit/>
          <w:jc w:val="center"/>
        </w:trPr>
        <w:tc>
          <w:tcPr>
            <w:tcW w:w="-9598" w:type="dxa"/>
            <w:shd w:val="clear" w:color="auto" w:fill="FFFFFF"/>
            <w:vAlign w:val="center"/>
          </w:tcPr>
          <w:p w:rsidR="00E32E73" w:rsidRPr="007E5017" w:rsidRDefault="00453AAB" w:rsidP="00D051C4">
            <w:pPr>
              <w:pStyle w:val="Compact"/>
              <w:rPr>
                <w:sz w:val="24"/>
                <w:szCs w:val="24"/>
              </w:rPr>
            </w:pPr>
            <w:r w:rsidRPr="007E5017">
              <w:rPr>
                <w:color w:val="000000"/>
                <w:rtl/>
              </w:rPr>
              <w:t>4</w:t>
            </w:r>
          </w:p>
        </w:tc>
        <w:tc>
          <w:tcPr>
            <w:tcW w:w="-7593"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تشغيل تجريبي + ضبط المعاملات (D, SS, ROP)</w:t>
            </w:r>
          </w:p>
        </w:tc>
        <w:tc>
          <w:tcPr>
            <w:tcW w:w="28519"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أسبوعان</w:t>
            </w:r>
          </w:p>
        </w:tc>
        <w:tc>
          <w:tcPr>
            <w:tcW w:w="-28674" w:type="dxa"/>
            <w:shd w:val="clear" w:color="auto" w:fill="FFFFFF"/>
            <w:vAlign w:val="center"/>
          </w:tcPr>
          <w:p w:rsidR="00E32E73" w:rsidRPr="007E5017" w:rsidRDefault="00453AAB" w:rsidP="00D051C4">
            <w:pPr>
              <w:pStyle w:val="Compact"/>
              <w:rPr>
                <w:sz w:val="24"/>
                <w:szCs w:val="24"/>
              </w:rPr>
            </w:pPr>
            <w:r w:rsidRPr="007E5017">
              <w:rPr>
                <w:color w:val="000000"/>
                <w:sz w:val="24"/>
                <w:szCs w:val="24"/>
                <w:rtl/>
              </w:rPr>
              <w:t>0 دج</w:t>
            </w:r>
          </w:p>
        </w:tc>
      </w:tr>
      <w:tr w:rsidR="00E32E73" w:rsidRPr="007E5017" w:rsidTr="00D051C4">
        <w:trPr>
          <w:cantSplit/>
          <w:jc w:val="center"/>
        </w:trPr>
        <w:tc>
          <w:tcPr>
            <w:tcW w:w="-9598" w:type="dxa"/>
            <w:shd w:val="clear" w:color="auto" w:fill="EBF5FB"/>
            <w:vAlign w:val="center"/>
          </w:tcPr>
          <w:p w:rsidR="00E32E73" w:rsidRPr="007E5017" w:rsidRDefault="00453AAB" w:rsidP="00D051C4">
            <w:pPr>
              <w:pStyle w:val="Compact"/>
              <w:rPr>
                <w:sz w:val="24"/>
                <w:szCs w:val="24"/>
              </w:rPr>
            </w:pPr>
            <w:r w:rsidRPr="007E5017">
              <w:rPr>
                <w:bCs/>
                <w:color w:val="000000"/>
                <w:sz w:val="24"/>
                <w:szCs w:val="24"/>
                <w:rtl/>
              </w:rPr>
              <w:t>الإجمالي</w:t>
            </w:r>
          </w:p>
        </w:tc>
        <w:tc>
          <w:tcPr>
            <w:tcW w:w="-7593" w:type="dxa"/>
            <w:shd w:val="clear" w:color="auto" w:fill="EBF5FB"/>
            <w:vAlign w:val="center"/>
          </w:tcPr>
          <w:p w:rsidR="00E32E73" w:rsidRPr="007E5017" w:rsidRDefault="00453AAB" w:rsidP="00D051C4">
            <w:pPr>
              <w:pStyle w:val="Compact"/>
              <w:rPr>
                <w:sz w:val="24"/>
                <w:szCs w:val="24"/>
              </w:rPr>
            </w:pPr>
            <w:r w:rsidRPr="007E5017">
              <w:rPr>
                <w:bCs/>
                <w:color w:val="000000"/>
                <w:sz w:val="24"/>
                <w:szCs w:val="24"/>
                <w:rtl/>
              </w:rPr>
              <w:t>نشر كامل في أي ولاية</w:t>
            </w:r>
          </w:p>
        </w:tc>
        <w:tc>
          <w:tcPr>
            <w:tcW w:w="28519" w:type="dxa"/>
            <w:shd w:val="clear" w:color="auto" w:fill="EBF5FB"/>
            <w:vAlign w:val="center"/>
          </w:tcPr>
          <w:p w:rsidR="00E32E73" w:rsidRPr="007E5017" w:rsidRDefault="00453AAB" w:rsidP="00D051C4">
            <w:pPr>
              <w:pStyle w:val="Compact"/>
              <w:rPr>
                <w:sz w:val="24"/>
                <w:szCs w:val="24"/>
              </w:rPr>
            </w:pPr>
            <w:r w:rsidRPr="007E5017">
              <w:rPr>
                <w:bCs/>
                <w:color w:val="000000"/>
                <w:sz w:val="24"/>
                <w:szCs w:val="24"/>
                <w:rtl/>
              </w:rPr>
              <w:t>3 أسابيع</w:t>
            </w:r>
          </w:p>
        </w:tc>
        <w:tc>
          <w:tcPr>
            <w:tcW w:w="-28674" w:type="dxa"/>
            <w:shd w:val="clear" w:color="auto" w:fill="EBF5FB"/>
            <w:vAlign w:val="center"/>
          </w:tcPr>
          <w:p w:rsidR="00E32E73" w:rsidRPr="007E5017" w:rsidRDefault="00453AAB" w:rsidP="00D051C4">
            <w:pPr>
              <w:pStyle w:val="Compact"/>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pPr>
      <w:bookmarkStart w:id="303" w:name="_Toc232568885"/>
      <w:bookmarkStart w:id="304" w:name="_Toc233367268"/>
      <w:bookmarkStart w:id="305" w:name="_Toc233368318"/>
      <w:r>
        <w:rPr>
          <w:rtl/>
        </w:rPr>
        <w:lastRenderedPageBreak/>
        <w:t>8. مقارنة التكلفة: DSS مقابل الحلول التجارية</w:t>
      </w:r>
      <w:bookmarkEnd w:id="303"/>
      <w:bookmarkEnd w:id="304"/>
      <w:bookmarkEnd w:id="305"/>
    </w:p>
    <w:p w:rsidR="00E32E73" w:rsidRDefault="00453AAB" w:rsidP="00D051C4">
      <w:pPr>
        <w:spacing w:before="120" w:after="60"/>
      </w:pPr>
      <w:r>
        <w:rPr>
          <w:b/>
        </w:rPr>
        <w:fldChar w:fldCharType="begin"/>
      </w:r>
      <w:r>
        <w:rPr>
          <w:b/>
        </w:rPr>
        <w:instrText xml:space="preserve"> SEQ جدول \* ARABIC \r 26 </w:instrText>
      </w:r>
      <w:r>
        <w:rPr>
          <w:b/>
        </w:rPr>
        <w:fldChar w:fldCharType="separate"/>
      </w:r>
      <w:bookmarkStart w:id="306" w:name="_Toc232568911"/>
      <w:r w:rsidR="00DD564C">
        <w:rPr>
          <w:b/>
          <w:noProof/>
        </w:rPr>
        <w:t>26</w:t>
      </w:r>
      <w:r>
        <w:rPr>
          <w:b/>
        </w:rPr>
        <w:fldChar w:fldCharType="end"/>
      </w:r>
      <w:r>
        <w:rPr>
          <w:b/>
          <w:szCs w:val="24"/>
          <w:rtl/>
        </w:rPr>
        <w:t>: 8. مقارنة التكلفة: DSS مقابل الحلول التجارية</w:t>
      </w:r>
      <w:bookmarkEnd w:id="30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97"/>
        <w:gridCol w:w="2841"/>
        <w:gridCol w:w="2841"/>
        <w:gridCol w:w="1613"/>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973" w:type="dxa"/>
            <w:shd w:val="clear" w:color="auto" w:fill="0C447C"/>
            <w:vAlign w:val="center"/>
          </w:tcPr>
          <w:p w:rsidR="00E32E73" w:rsidRPr="006258F8" w:rsidRDefault="00453AAB" w:rsidP="00D051C4">
            <w:pPr>
              <w:pStyle w:val="Compact"/>
              <w:rPr>
                <w:sz w:val="24"/>
                <w:szCs w:val="24"/>
              </w:rPr>
            </w:pPr>
            <w:r w:rsidRPr="006258F8">
              <w:rPr>
                <w:b/>
                <w:color w:val="FFFFFF"/>
                <w:sz w:val="24"/>
                <w:szCs w:val="24"/>
                <w:rtl/>
              </w:rPr>
              <w:t>البند</w:t>
            </w:r>
          </w:p>
        </w:tc>
        <w:tc>
          <w:tcPr>
            <w:tcW w:w="21190" w:type="dxa"/>
            <w:shd w:val="clear" w:color="auto" w:fill="0C447C"/>
            <w:vAlign w:val="center"/>
          </w:tcPr>
          <w:p w:rsidR="00E32E73" w:rsidRPr="006258F8" w:rsidRDefault="00453AAB" w:rsidP="00D051C4">
            <w:pPr>
              <w:pStyle w:val="Compact"/>
              <w:rPr>
                <w:sz w:val="24"/>
                <w:szCs w:val="24"/>
              </w:rPr>
            </w:pPr>
            <w:r w:rsidRPr="006258F8">
              <w:rPr>
                <w:b/>
                <w:color w:val="FFFFFF"/>
                <w:rtl/>
              </w:rPr>
              <w:t>SAP Business One</w:t>
            </w:r>
          </w:p>
        </w:tc>
        <w:tc>
          <w:tcPr>
            <w:tcW w:w="21190" w:type="dxa"/>
            <w:shd w:val="clear" w:color="auto" w:fill="0C447C"/>
            <w:vAlign w:val="center"/>
          </w:tcPr>
          <w:p w:rsidR="00E32E73" w:rsidRPr="006258F8" w:rsidRDefault="00453AAB" w:rsidP="00D051C4">
            <w:pPr>
              <w:pStyle w:val="Compact"/>
              <w:rPr>
                <w:sz w:val="24"/>
                <w:szCs w:val="24"/>
              </w:rPr>
            </w:pPr>
            <w:r w:rsidRPr="006258F8">
              <w:rPr>
                <w:b/>
                <w:color w:val="FFFFFF"/>
                <w:rtl/>
              </w:rPr>
              <w:t>Oracle NetSuite</w:t>
            </w:r>
          </w:p>
        </w:tc>
        <w:tc>
          <w:tcPr>
            <w:tcW w:w="-8163" w:type="dxa"/>
            <w:shd w:val="clear" w:color="auto" w:fill="0C447C"/>
            <w:vAlign w:val="center"/>
          </w:tcPr>
          <w:p w:rsidR="00E32E73" w:rsidRPr="006258F8" w:rsidRDefault="00453AAB" w:rsidP="00D051C4">
            <w:pPr>
              <w:pStyle w:val="Compact"/>
              <w:rPr>
                <w:sz w:val="24"/>
                <w:szCs w:val="24"/>
              </w:rPr>
            </w:pPr>
            <w:r w:rsidRPr="006258F8">
              <w:rPr>
                <w:b/>
                <w:color w:val="FFFFFF"/>
                <w:rtl/>
              </w:rPr>
              <w:t>DSS (Excel/VBA)</w:t>
            </w:r>
          </w:p>
        </w:tc>
      </w:tr>
      <w:tr w:rsidR="00E32E73" w:rsidRPr="006258F8" w:rsidTr="00D051C4">
        <w:trPr>
          <w:cantSplit/>
          <w:jc w:val="center"/>
        </w:trPr>
        <w:tc>
          <w:tcPr>
            <w:tcW w:w="1397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ترخيص البرمجية</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~5,000,000 دج/سنة</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~3,500,000 دج/سنة</w:t>
            </w:r>
          </w:p>
        </w:tc>
        <w:tc>
          <w:tcPr>
            <w:tcW w:w="-816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0 دج</w:t>
            </w:r>
          </w:p>
        </w:tc>
      </w:tr>
      <w:tr w:rsidR="00E32E73" w:rsidRPr="006258F8" w:rsidTr="00D051C4">
        <w:trPr>
          <w:cantSplit/>
          <w:jc w:val="center"/>
        </w:trPr>
        <w:tc>
          <w:tcPr>
            <w:tcW w:w="13973"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الخوادم والبنية التحتية</w:t>
            </w:r>
          </w:p>
        </w:tc>
        <w:tc>
          <w:tcPr>
            <w:tcW w:w="21190"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~2,000,000 دج</w:t>
            </w:r>
          </w:p>
        </w:tc>
        <w:tc>
          <w:tcPr>
            <w:tcW w:w="21190"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~1,500,000 دج</w:t>
            </w:r>
          </w:p>
        </w:tc>
        <w:tc>
          <w:tcPr>
            <w:tcW w:w="-8163"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0 دج</w:t>
            </w:r>
          </w:p>
        </w:tc>
      </w:tr>
      <w:tr w:rsidR="00E32E73" w:rsidRPr="006258F8" w:rsidTr="00D051C4">
        <w:trPr>
          <w:cantSplit/>
          <w:jc w:val="center"/>
        </w:trPr>
        <w:tc>
          <w:tcPr>
            <w:tcW w:w="1397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التكوين والتأهيل</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~1,000,000 دج</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~800,000 دج</w:t>
            </w:r>
          </w:p>
        </w:tc>
        <w:tc>
          <w:tcPr>
            <w:tcW w:w="-816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0 دج</w:t>
            </w:r>
          </w:p>
        </w:tc>
      </w:tr>
      <w:tr w:rsidR="00E32E73" w:rsidRPr="006258F8" w:rsidTr="00D051C4">
        <w:trPr>
          <w:cantSplit/>
          <w:jc w:val="center"/>
        </w:trPr>
        <w:tc>
          <w:tcPr>
            <w:tcW w:w="13973"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الصيانة السنوية</w:t>
            </w:r>
          </w:p>
        </w:tc>
        <w:tc>
          <w:tcPr>
            <w:tcW w:w="21190"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~500,000 دج</w:t>
            </w:r>
          </w:p>
        </w:tc>
        <w:tc>
          <w:tcPr>
            <w:tcW w:w="21190"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~350,000 دج</w:t>
            </w:r>
          </w:p>
        </w:tc>
        <w:tc>
          <w:tcPr>
            <w:tcW w:w="-8163" w:type="dxa"/>
            <w:shd w:val="clear" w:color="auto" w:fill="FFFFFF"/>
            <w:vAlign w:val="center"/>
          </w:tcPr>
          <w:p w:rsidR="00E32E73" w:rsidRPr="006258F8" w:rsidRDefault="00453AAB" w:rsidP="00D051C4">
            <w:pPr>
              <w:pStyle w:val="Compact"/>
              <w:rPr>
                <w:sz w:val="24"/>
                <w:szCs w:val="24"/>
              </w:rPr>
            </w:pPr>
            <w:r w:rsidRPr="006258F8">
              <w:rPr>
                <w:color w:val="000000"/>
                <w:sz w:val="24"/>
                <w:szCs w:val="24"/>
                <w:rtl/>
              </w:rPr>
              <w:t>0 دج</w:t>
            </w:r>
          </w:p>
        </w:tc>
      </w:tr>
      <w:tr w:rsidR="00E32E73" w:rsidRPr="006258F8" w:rsidTr="00D051C4">
        <w:trPr>
          <w:cantSplit/>
          <w:jc w:val="center"/>
        </w:trPr>
        <w:tc>
          <w:tcPr>
            <w:tcW w:w="1397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الاتصال بالإنترنت</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مطلوب</w:t>
            </w:r>
          </w:p>
        </w:tc>
        <w:tc>
          <w:tcPr>
            <w:tcW w:w="21190"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مطلوب</w:t>
            </w:r>
          </w:p>
        </w:tc>
        <w:tc>
          <w:tcPr>
            <w:tcW w:w="-8163" w:type="dxa"/>
            <w:shd w:val="clear" w:color="auto" w:fill="EBF5FB"/>
            <w:vAlign w:val="center"/>
          </w:tcPr>
          <w:p w:rsidR="00E32E73" w:rsidRPr="006258F8" w:rsidRDefault="00453AAB" w:rsidP="00D051C4">
            <w:pPr>
              <w:pStyle w:val="Compact"/>
              <w:rPr>
                <w:sz w:val="24"/>
                <w:szCs w:val="24"/>
              </w:rPr>
            </w:pPr>
            <w:r w:rsidRPr="006258F8">
              <w:rPr>
                <w:color w:val="000000"/>
                <w:sz w:val="24"/>
                <w:szCs w:val="24"/>
                <w:rtl/>
              </w:rPr>
              <w:t>غير مطلوب</w:t>
            </w:r>
          </w:p>
        </w:tc>
      </w:tr>
      <w:tr w:rsidR="00E32E73" w:rsidRPr="006258F8" w:rsidTr="00D051C4">
        <w:trPr>
          <w:cantSplit/>
          <w:jc w:val="center"/>
        </w:trPr>
        <w:tc>
          <w:tcPr>
            <w:tcW w:w="13973" w:type="dxa"/>
            <w:shd w:val="clear" w:color="auto" w:fill="FFFFFF"/>
            <w:vAlign w:val="center"/>
          </w:tcPr>
          <w:p w:rsidR="00E32E73" w:rsidRPr="006258F8" w:rsidRDefault="00453AAB" w:rsidP="00D051C4">
            <w:pPr>
              <w:pStyle w:val="Compact"/>
              <w:rPr>
                <w:sz w:val="24"/>
                <w:szCs w:val="24"/>
              </w:rPr>
            </w:pPr>
            <w:r w:rsidRPr="006258F8">
              <w:rPr>
                <w:bCs/>
                <w:color w:val="000000"/>
                <w:sz w:val="24"/>
                <w:szCs w:val="24"/>
                <w:rtl/>
              </w:rPr>
              <w:t>الإجمالي السنوي</w:t>
            </w:r>
          </w:p>
        </w:tc>
        <w:tc>
          <w:tcPr>
            <w:tcW w:w="21190" w:type="dxa"/>
            <w:shd w:val="clear" w:color="auto" w:fill="FFFFFF"/>
            <w:vAlign w:val="center"/>
          </w:tcPr>
          <w:p w:rsidR="00E32E73" w:rsidRPr="006258F8" w:rsidRDefault="00453AAB" w:rsidP="00D051C4">
            <w:pPr>
              <w:pStyle w:val="Compact"/>
              <w:rPr>
                <w:sz w:val="24"/>
                <w:szCs w:val="24"/>
              </w:rPr>
            </w:pPr>
            <w:r w:rsidRPr="006258F8">
              <w:rPr>
                <w:bCs/>
                <w:color w:val="000000"/>
                <w:sz w:val="24"/>
                <w:szCs w:val="24"/>
                <w:rtl/>
              </w:rPr>
              <w:t>~8,500,000 دج</w:t>
            </w:r>
          </w:p>
        </w:tc>
        <w:tc>
          <w:tcPr>
            <w:tcW w:w="21190" w:type="dxa"/>
            <w:shd w:val="clear" w:color="auto" w:fill="FFFFFF"/>
            <w:vAlign w:val="center"/>
          </w:tcPr>
          <w:p w:rsidR="00E32E73" w:rsidRPr="006258F8" w:rsidRDefault="00453AAB" w:rsidP="00D051C4">
            <w:pPr>
              <w:pStyle w:val="Compact"/>
              <w:rPr>
                <w:sz w:val="24"/>
                <w:szCs w:val="24"/>
              </w:rPr>
            </w:pPr>
            <w:r w:rsidRPr="006258F8">
              <w:rPr>
                <w:bCs/>
                <w:color w:val="000000"/>
                <w:sz w:val="24"/>
                <w:szCs w:val="24"/>
                <w:rtl/>
              </w:rPr>
              <w:t>~6,150,000 دج</w:t>
            </w:r>
          </w:p>
        </w:tc>
        <w:tc>
          <w:tcPr>
            <w:tcW w:w="-8163" w:type="dxa"/>
            <w:shd w:val="clear" w:color="auto" w:fill="FFFFFF"/>
            <w:vAlign w:val="center"/>
          </w:tcPr>
          <w:p w:rsidR="00E32E73" w:rsidRPr="006258F8" w:rsidRDefault="00453AAB" w:rsidP="00D051C4">
            <w:pPr>
              <w:pStyle w:val="Compact"/>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pPr>
      <w:bookmarkStart w:id="307" w:name="_Toc232568886"/>
      <w:bookmarkStart w:id="308" w:name="_Toc233367269"/>
      <w:bookmarkStart w:id="309" w:name="_Toc233368319"/>
      <w:r>
        <w:rPr>
          <w:rtl/>
        </w:rPr>
        <w:lastRenderedPageBreak/>
        <w:t>9. خلاصة المرجعية الجزائرية</w:t>
      </w:r>
      <w:bookmarkEnd w:id="307"/>
      <w:bookmarkEnd w:id="308"/>
      <w:bookmarkEnd w:id="309"/>
    </w:p>
    <w:p w:rsidR="00E32E73" w:rsidRDefault="00453AAB" w:rsidP="00D051C4">
      <w:r>
        <w:rPr>
          <w:rtl/>
        </w:rPr>
        <w:t>نظام دعم القرار لتسيير المخزون ليس مشروعاً تقنياً معزولاً، بل هو:</w:t>
      </w:r>
    </w:p>
    <w:p w:rsidR="00E32E73" w:rsidRDefault="00453AAB" w:rsidP="00D051C4">
      <w:pPr>
        <w:pStyle w:val="Compact"/>
        <w:numPr>
          <w:ilvl w:val="0"/>
          <w:numId w:val="46"/>
        </w:numPr>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pPr>
      <w:r>
        <w:rPr>
          <w:b/>
          <w:bCs/>
          <w:rtl/>
        </w:rPr>
        <w:t>حل مرحلي</w:t>
      </w:r>
      <w:r>
        <w:rPr>
          <w:rtl/>
        </w:rPr>
        <w:t xml:space="preserve"> يتكامل مستقبلاً مع منظومة SIGLE للمحاسبة العمومية</w:t>
      </w:r>
    </w:p>
    <w:p w:rsidR="00E32E73" w:rsidRDefault="00E0295E" w:rsidP="00D051C4">
      <w:r>
        <w:pict w14:anchorId="2048C3FC">
          <v:rect id="_x0000_i1048" style="width:0;height:1.5pt" o:hralign="right" o:hrstd="t" o:hr="t"/>
        </w:pict>
      </w:r>
    </w:p>
    <w:p w:rsidR="00E32E73" w:rsidRDefault="00453AAB" w:rsidP="00D051C4">
      <w:r>
        <w:rPr>
          <w:i/>
          <w:iCs/>
          <w:rtl/>
        </w:rPr>
        <w:t>انتهت المذكرة</w:t>
      </w:r>
      <w:r>
        <w:rPr>
          <w:rStyle w:val="FootnoteReference"/>
        </w:rPr>
        <w:footnoteReference w:id="31"/>
      </w:r>
      <w:r>
        <w:rPr>
          <w:rStyle w:val="FootnoteReference"/>
        </w:rPr>
        <w:footnoteReference w:id="32"/>
      </w:r>
      <w:r>
        <w:rPr>
          <w:rStyle w:val="FootnoteReference"/>
        </w:rPr>
        <w:footnoteReference w:id="33"/>
      </w:r>
      <w:bookmarkEnd w:id="244"/>
      <w:bookmarkEnd w:id="270"/>
    </w:p>
    <w:p w:rsidR="00E32E73" w:rsidRDefault="00E32E73" w:rsidP="00D051C4"/>
    <w:sectPr w:rsidR="00E32E73" w:rsidSect="00C21324">
      <w:footerReference w:type="default" r:id="rId11"/>
      <w:footerReference w:type="first" r:id="rId12"/>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72" w:rsidRDefault="00E0295E">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972" w:rsidRDefault="001C797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2">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3">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4">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5">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6">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7">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8">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9">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10">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11">
    <w:p w:rsidR="00C35F4D" w:rsidRDefault="00C35F4D" w:rsidP="005B467C">
      <w:pPr>
        <w:pStyle w:val="FootnoteTex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12">
    <w:p w:rsidR="00C35F4D" w:rsidRDefault="00C35F4D" w:rsidP="005B467C">
      <w:pPr>
        <w:pStyle w:val="FootnoteTex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13">
    <w:p w:rsidR="00C35F4D" w:rsidRDefault="00C35F4D" w:rsidP="00C35F4D">
      <w:pPr>
        <w:pStyle w:val="FootnoteTex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14">
    <w:p w:rsidR="00C35F4D" w:rsidRDefault="00C35F4D" w:rsidP="00C35F4D">
      <w:pPr>
        <w:pStyle w:val="FootnoteTex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15">
    <w:p w:rsidR="00C35F4D" w:rsidRDefault="00C35F4D" w:rsidP="00C35F4D">
      <w:pPr>
        <w:pStyle w:val="FootnoteTex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16">
    <w:p w:rsidR="00C35F4D" w:rsidRDefault="00C35F4D" w:rsidP="00C35F4D">
      <w:pPr>
        <w:pStyle w:val="FootnoteTex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17">
    <w:p w:rsidR="00C35F4D" w:rsidRDefault="00C35F4D" w:rsidP="00C35F4D">
      <w:pPr>
        <w:pStyle w:val="FootnoteTex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18">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19">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20">
    <w:p w:rsidR="00C35F4D" w:rsidRDefault="00C35F4D" w:rsidP="009F6BEE">
      <w:pPr>
        <w:pStyle w:val="FootnoteText"/>
      </w:pPr>
      <w:r>
        <w:rPr>
          <w:rStyle w:val="FootnoteReference"/>
          <w:rtl/>
          <w:cs/>
        </w:rPr>
        <w:footnoteRef/>
      </w:r>
      <w:r>
        <w:rPr>
          <w:rtl/>
          <w:cs/>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21">
    <w:p w:rsidR="00C35F4D" w:rsidRDefault="00C35F4D" w:rsidP="00B0337E">
      <w:pPr>
        <w:pStyle w:val="FootnoteTex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22">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23">
    <w:p w:rsidR="005D268D" w:rsidRDefault="00C35F4D" w:rsidP="005D268D">
      <w:pPr>
        <w:pStyle w:val="FootnoteTex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rPr>
          <w:lang w:bidi="ar-DZ"/>
        </w:rPr>
      </w:pPr>
      <w:r w:rsidRPr="006428D0">
        <w:rPr>
          <w:rtl/>
          <w:cs/>
          <w:lang w:val="fr-FR"/>
        </w:rPr>
        <w:t xml:space="preserve"> </w:t>
      </w:r>
      <w:r>
        <w:rPr>
          <w:rtl/>
          <w:cs/>
        </w:rPr>
        <w:t>الكود المصدري متاح عند الطلب</w:t>
      </w:r>
      <w:r w:rsidR="00C54091">
        <w:rPr>
          <w:rFonts w:hint="cs"/>
          <w:rtl/>
          <w:cs/>
          <w:lang w:bidi="ar-DZ"/>
        </w:rPr>
        <w:t xml:space="preserve"> </w:t>
      </w:r>
      <w:r w:rsidR="00845114">
        <w:rPr>
          <w:rtl/>
          <w:cs/>
          <w:lang w:bidi="ar-DZ"/>
        </w:rPr>
        <w:t>(Github)</w:t>
      </w:r>
    </w:p>
  </w:footnote>
  <w:footnote w:id="24">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25">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26">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27">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28">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29">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30">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31">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32">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33">
    <w:p w:rsidR="00C35F4D" w:rsidRDefault="00C35F4D" w:rsidP="006C7CD2">
      <w:pPr>
        <w:pStyle w:val="FootnoteTex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C7972"/>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6DD"/>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0295E"/>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840D2"/>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55D30-2EF6-485A-A2A6-525312DBF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62</Pages>
  <Words>9395</Words>
  <Characters>53555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62825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236</cp:revision>
  <cp:lastPrinted>2026-06-18T21:59:00Z</cp:lastPrinted>
  <dcterms:created xsi:type="dcterms:W3CDTF">2026-05-21T22:27:00Z</dcterms:created>
  <dcterms:modified xsi:type="dcterms:W3CDTF">2026-06-26T11:10:00Z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