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B4B37D" w14:textId="77777777" w:rsidR="00A81337" w:rsidRDefault="00BD1A66">
      <w:bookmarkStart w:id="0" w:name="_GoBack"/>
      <w:bookmarkEnd w:id="0"/>
      <w:r>
        <w:rPr>
          <w:b/>
          <w:color w:val="1A1A1A"/>
          <w:sz w:val="24"/>
        </w:rPr>
        <w:t>ماحي كمال عبد الغني</w:t>
      </w:r>
    </w:p>
    <w:p w14:paraId="795696C7" w14:textId="77777777" w:rsidR="00A81337" w:rsidRDefault="00BD1A66">
      <w:r>
        <w:rPr>
          <w:b/>
          <w:color w:val="806000"/>
          <w:sz w:val="32"/>
        </w:rPr>
        <w:t>دورة أكتوبر 2025</w:t>
      </w:r>
    </w:p>
    <w:p w14:paraId="09E33E5E" w14:textId="77777777" w:rsidR="00A81337" w:rsidRDefault="00BD1A66">
      <w:pPr>
        <w:jc w:val="center"/>
      </w:pPr>
      <w:r>
        <w:rPr>
          <w:b/>
          <w:color w:val="1A1A1A"/>
        </w:rPr>
        <w:t>الجمهورية الجزائرية الديمقراطية الشعبية</w:t>
      </w:r>
    </w:p>
    <w:p w14:paraId="6DDC492E" w14:textId="77777777" w:rsidR="00A81337" w:rsidRDefault="00BD1A66">
      <w:pPr>
        <w:jc w:val="center"/>
      </w:pPr>
      <w:r>
        <w:rPr>
          <w:b/>
          <w:color w:val="1A1A1A"/>
        </w:rPr>
        <w:t>وزارة التكوين والتعليم المهنيين</w:t>
      </w:r>
      <w:r>
        <w:rPr>
          <w:b/>
          <w:color w:val="1A1A1A"/>
        </w:rPr>
        <w:br/>
        <w:t>المعهد الوطني المتخصص في التكوين المهني</w:t>
      </w:r>
      <w:r>
        <w:rPr>
          <w:b/>
          <w:color w:val="1A1A1A"/>
        </w:rPr>
        <w:br/>
        <w:t>بن سعيدي عبد العاطي — البيض</w:t>
      </w:r>
    </w:p>
    <w:p w14:paraId="36F049EB" w14:textId="77777777" w:rsidR="00A81337" w:rsidRDefault="00BD1A66">
      <w:pPr>
        <w:jc w:val="center"/>
      </w:pPr>
      <w:r>
        <w:rPr>
          <w:b/>
          <w:color w:val="1A1A1A"/>
          <w:sz w:val="36"/>
        </w:rPr>
        <w:t>مذكرة تخرج</w:t>
      </w:r>
    </w:p>
    <w:p w14:paraId="3B509EE7" w14:textId="77777777" w:rsidR="00A81337" w:rsidRDefault="00BD1A66">
      <w:pPr>
        <w:jc w:val="center"/>
      </w:pPr>
      <w:r>
        <w:rPr>
          <w:b/>
          <w:color w:val="1A1A1A"/>
          <w:sz w:val="24"/>
        </w:rPr>
        <w:t>لنيل شهادة تقني سامي في تسيير المخزونات واللوجستيك بعنوان</w:t>
      </w:r>
      <w:r>
        <w:rPr>
          <w:b/>
          <w:color w:val="1A1A1A"/>
          <w:sz w:val="24"/>
        </w:rPr>
        <w:br/>
      </w:r>
      <w:r>
        <w:rPr>
          <w:b/>
          <w:color w:val="1A1A1A"/>
          <w:sz w:val="24"/>
        </w:rPr>
        <w:br/>
        <w:t>بناء نظام دعم قرار لإتمام دورة الشراء والتخزين</w:t>
      </w:r>
    </w:p>
    <w:p w14:paraId="1EECD84A" w14:textId="77777777" w:rsidR="00A81337" w:rsidRDefault="00BD1A66">
      <w:pPr>
        <w:jc w:val="center"/>
      </w:pPr>
      <w:r>
        <w:rPr>
          <w:b/>
          <w:color w:val="555555"/>
          <w:sz w:val="36"/>
        </w:rPr>
        <w:t>دراسة حالة في ظل محدودية الموارد وانعدام الاتصال بالإنترنت</w:t>
      </w:r>
    </w:p>
    <w:p w14:paraId="7F325696" w14:textId="77777777" w:rsidR="00A81337" w:rsidRDefault="00BD1A66">
      <w:pPr>
        <w:jc w:val="center"/>
      </w:pPr>
      <w:r>
        <w:rPr>
          <w:b/>
          <w:color w:val="555555"/>
          <w:sz w:val="36"/>
        </w:rPr>
        <w:t>دراسة حالة: مديرية التربية – البيض</w:t>
      </w:r>
    </w:p>
    <w:p w14:paraId="4930B22D" w14:textId="77777777" w:rsidR="00A81337" w:rsidRDefault="00BD1A66">
      <w:pPr>
        <w:jc w:val="center"/>
      </w:pPr>
      <w:r>
        <w:rPr>
          <w:b/>
          <w:color w:val="1F6B2E"/>
          <w:sz w:val="24"/>
        </w:rPr>
        <w:br/>
        <w:t>Designing a Decision Support System for Integrating Purchasing and Warehousing: A Case Study of El Bayadh Directorate of Education</w:t>
      </w:r>
      <w:r>
        <w:rPr>
          <w:b/>
          <w:color w:val="1F6B2E"/>
          <w:sz w:val="24"/>
        </w:rPr>
        <w:br/>
      </w:r>
      <w:r>
        <w:rPr>
          <w:b/>
          <w:color w:val="1F6B2E"/>
          <w:sz w:val="24"/>
        </w:rPr>
        <w:br/>
      </w:r>
    </w:p>
    <w:p w14:paraId="6C304196" w14:textId="77777777" w:rsidR="00A81337" w:rsidRDefault="00BD1A66">
      <w:r>
        <w:rPr>
          <w:b/>
          <w:color w:val="1A1A1A"/>
          <w:sz w:val="24"/>
        </w:rPr>
        <w:t>إعداد الطالب: ماحي كمال عبد الغني إشراف الأستاذة: دهيني ميمونة</w:t>
      </w:r>
    </w:p>
    <w:p w14:paraId="1250FE26" w14:textId="77777777" w:rsidR="00A81337" w:rsidRDefault="00BD1A66">
      <w:r>
        <w:rPr>
          <w:b/>
          <w:color w:val="806000"/>
          <w:sz w:val="32"/>
        </w:rPr>
        <w:t>دورة أكتوبر 2025</w:t>
      </w:r>
    </w:p>
    <w:p w14:paraId="4832A596" w14:textId="77777777" w:rsidR="00A81337" w:rsidRDefault="00A81337"/>
    <w:p w14:paraId="5A0744A8" w14:textId="77777777" w:rsidR="00A81337" w:rsidRDefault="00BD1A66">
      <w:pPr>
        <w:jc w:val="right"/>
      </w:pPr>
      <w:r>
        <w:rPr>
          <w:b/>
          <w:color w:val="1A1A1A"/>
        </w:rPr>
        <w:lastRenderedPageBreak/>
        <w:t>بسم الله الرحمن الرحيم</w:t>
      </w:r>
    </w:p>
    <w:p w14:paraId="63E1C0B6" w14:textId="77777777" w:rsidR="00A81337" w:rsidRDefault="00BD1A66">
      <w:pPr>
        <w:jc w:val="center"/>
      </w:pPr>
      <w:r>
        <w:t>****</w:t>
      </w:r>
    </w:p>
    <w:p w14:paraId="66AB0498" w14:textId="77777777" w:rsidR="00A81337" w:rsidRDefault="00BD1A66">
      <w:pPr>
        <w:jc w:val="center"/>
      </w:pPr>
      <w:r>
        <w:rPr>
          <w:b/>
          <w:color w:val="1A1A1A"/>
          <w:sz w:val="36"/>
        </w:rPr>
        <w:t>إهداء</w:t>
      </w:r>
    </w:p>
    <w:p w14:paraId="49DC2C6F" w14:textId="77777777" w:rsidR="00A81337" w:rsidRDefault="00BD1A66">
      <w:pPr>
        <w:jc w:val="right"/>
      </w:pPr>
      <w:r>
        <w:rPr>
          <w:color w:val="000000"/>
          <w:sz w:val="24"/>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p>
    <w:p w14:paraId="1EA189C6" w14:textId="77777777" w:rsidR="00A81337" w:rsidRDefault="00BD1A66">
      <w:pPr>
        <w:jc w:val="right"/>
      </w:pPr>
      <w:r>
        <w:rPr>
          <w:color w:val="000000"/>
          <w:sz w:val="24"/>
        </w:rPr>
        <w:t>وإلى كل مَن آمن بأن التكنولوجيا أداةٌ لخدمة الإدارة الجزائرية وتطويرها، وإلى كل من يؤمن بأن الرقمنة ليست ترفاً بل ضرورة تشغيلية.</w:t>
      </w:r>
    </w:p>
    <w:p w14:paraId="362F368A" w14:textId="77777777" w:rsidR="00A81337" w:rsidRDefault="00BD1A66">
      <w:pPr>
        <w:jc w:val="center"/>
      </w:pPr>
      <w:r>
        <w:rPr>
          <w:b/>
          <w:color w:val="1A1A1A"/>
          <w:sz w:val="36"/>
        </w:rPr>
        <w:t>شكر وتقدير</w:t>
      </w:r>
    </w:p>
    <w:p w14:paraId="4C4C1C28" w14:textId="77777777" w:rsidR="00A81337" w:rsidRDefault="00BD1A66">
      <w:pPr>
        <w:jc w:val="right"/>
      </w:pPr>
      <w:r>
        <w:rPr>
          <w:color w:val="000000"/>
          <w:sz w:val="24"/>
        </w:rPr>
        <w:t>أتقدم بجزيل الشكر والعرفان إلى الأستاذة المشرفة دهيني ميمونة التي لم تبخل بتوجيهاتها ونصائحها القيِّمة في جميع مراحل إعداد هذا العمل.</w:t>
      </w:r>
    </w:p>
    <w:p w14:paraId="1EE10413" w14:textId="77777777" w:rsidR="00A81337" w:rsidRDefault="00BD1A66">
      <w:pPr>
        <w:jc w:val="right"/>
      </w:pPr>
      <w:r>
        <w:rPr>
          <w:color w:val="000000"/>
          <w:sz w:val="24"/>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p>
    <w:p w14:paraId="396602B4" w14:textId="77777777" w:rsidR="00A81337" w:rsidRDefault="00BD1A66">
      <w:pPr>
        <w:jc w:val="right"/>
      </w:pPr>
      <w:r>
        <w:rPr>
          <w:color w:val="000000"/>
          <w:sz w:val="24"/>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p>
    <w:p w14:paraId="198276E7" w14:textId="77777777" w:rsidR="00A81337" w:rsidRDefault="00BD1A66">
      <w:pPr>
        <w:jc w:val="right"/>
      </w:pPr>
      <w:r>
        <w:rPr>
          <w:color w:val="000000"/>
          <w:sz w:val="24"/>
        </w:rPr>
        <w:t>وإلى لجنة المناقشة الموقرة على تفضُّلها بقراءة هذا العمل وتقييمه.</w:t>
      </w:r>
    </w:p>
    <w:p w14:paraId="3D1848A5" w14:textId="77777777" w:rsidR="00A81337" w:rsidRDefault="00BD1A66">
      <w:pPr>
        <w:jc w:val="center"/>
      </w:pPr>
      <w:r>
        <w:rPr>
          <w:b/>
          <w:color w:val="1A1A1A"/>
          <w:sz w:val="36"/>
        </w:rPr>
        <w:t>ملخص</w:t>
      </w:r>
    </w:p>
    <w:p w14:paraId="67A7BBC7" w14:textId="77777777" w:rsidR="00A81337" w:rsidRDefault="00BD1A66">
      <w:pPr>
        <w:jc w:val="center"/>
      </w:pPr>
      <w:r>
        <w:rPr>
          <w:b/>
          <w:color w:val="1A1A1A"/>
          <w:sz w:val="32"/>
        </w:rPr>
        <w:t xml:space="preserve">تُعالج هذه المذكرة إشكاليةَ تسيير المخزون في المؤسسات العمومية، وتتخذ من مخزن مديرية التربية لولاية البيض ميداناً للدراسة التطبيقية. ينطلق البحث من تشخيص النظام اليدوي القائم، ويرصد أوجه القصور فيه: تكرار نفاد المخزون، وغياب التتبع الآني، وطول مدة الجرد الدوري. يُقترح كحل بناء نظام دعم قرار (Système d’Aide à la Décision) مبني بـ Microsoft Excel وVisual Basic for Applications VBA، يهدف إلى رقمنة العمليات الإدارية مع الحفاظ على المبادئ العلمية لتسيير المخزونات، بحيث يعمل النظام كأداة للتحقق من الحسابات اليدوية وتحسين دقة القرارات اللوجستية. دمج </w:t>
      </w:r>
      <w:r>
        <w:rPr>
          <w:b/>
          <w:color w:val="1A1A1A"/>
          <w:sz w:val="32"/>
        </w:rPr>
        <w:lastRenderedPageBreak/>
        <w:t>وحدات معالجة مركزية مبرمجة بـ VBA، تُوحِّد دورة الشراء والتخزين ضمن بيئة رقمية متكاملة، مع تفعيل الجرد الدائم وآليات التنبيه الآلي عند بلوغ نقطة إعادة الطلب ROP. خلصت الدراسة إلى أن النظام المقترح (نظام دعم القرار لتسيير المخزون) حقَّق تخفيضاً بنسبة 99.7% في زمن معالجة الحركات، وأرسى تطابقاً تاماً (100%) بين الرصيد المحاسبي والفيزيائي، وأثبت الفرضيتَين بأدلة كمية ميدانية. تكلفة التطبيق صفرية إذ يعتمد أدوات Office المتاحة مسبقاً في الإدارة الجزائرية.</w:t>
      </w:r>
    </w:p>
    <w:p w14:paraId="28DBB954" w14:textId="77777777" w:rsidR="00A81337" w:rsidRDefault="00BD1A66">
      <w:pPr>
        <w:jc w:val="center"/>
      </w:pPr>
      <w:r>
        <w:rPr>
          <w:b/>
          <w:color w:val="1A1A1A"/>
          <w:sz w:val="36"/>
        </w:rPr>
        <w:t>Résumé</w:t>
      </w:r>
    </w:p>
    <w:p w14:paraId="1061A4E9" w14:textId="77777777" w:rsidR="00A81337" w:rsidRDefault="00BD1A66">
      <w:pPr>
        <w:jc w:val="right"/>
      </w:pPr>
      <w:r>
        <w:rPr>
          <w:color w:val="000000"/>
          <w:sz w:val="24"/>
        </w:rPr>
        <w:t>Ce mémoire traite de la problématique de la gestion des stocks dans les établissements publics, en prenant pour terrain d'étude le magasin de la Direction de l'Éducation de la wilaya d'El Bayadh. À partir d'un diagnostic du système manuel existant --- ruptures récurrentes, absence de traçabilité, inventaires chronophages --- il propose la conception d'un Système d'Aide à la Décision (SAD) sous Excel/VBA. Ce système vise à automatiser les processus administratifs tout en validant les principes scientifiques de gestion des stocks, agissant comme un outil de vérification des calculs manuels et d'optimisation des décisions logistiques. L'intégration de modules VBA permet d'unifier le cycle achat-stockage, renforçant l'inventaire permanent par des alertes intelligentes basées sur le Point de Réapprovisionnement ROP. L’étude conclut que le système proposé (SAD) a réduit le temps de traitement de 99.7%, établi une concordance comptable-physique à 100%, et confirmé les deux hypothèses avec des preuves quantitatives de terrain, le tout à coût zéro.</w:t>
      </w:r>
    </w:p>
    <w:p w14:paraId="0D002683" w14:textId="77777777" w:rsidR="00A81337" w:rsidRDefault="00BD1A66">
      <w:pPr>
        <w:jc w:val="center"/>
      </w:pPr>
      <w:r>
        <w:rPr>
          <w:b/>
          <w:color w:val="1A1A1A"/>
          <w:sz w:val="36"/>
        </w:rPr>
        <w:t>Abstract</w:t>
      </w:r>
    </w:p>
    <w:p w14:paraId="59D214FA" w14:textId="77777777" w:rsidR="00A81337" w:rsidRDefault="00BD1A66">
      <w:pPr>
        <w:jc w:val="right"/>
      </w:pPr>
      <w:r>
        <w:rPr>
          <w:color w:val="000000"/>
          <w:sz w:val="24"/>
        </w:rPr>
        <w:t xml:space="preserve">This thesis addresses inventory management challenges in public institutions, using the warehouse of the Directorate of Education in El Bayadh as a case study. The research diagnoses the existing manual system, identifying recurring stockouts, absence of real-time tracking, and lengthy periodic </w:t>
      </w:r>
      <w:r>
        <w:rPr>
          <w:color w:val="000000"/>
          <w:sz w:val="24"/>
        </w:rPr>
        <w:lastRenderedPageBreak/>
        <w:t>inventory procedures. The proposed solution is a Decision Support System (DSS) built on Microsoft Excel and VBA, designed to digitize administrative workflows while verifying the fundamental science of stock management. By acting as a verification tool for manual calculations, the system ensures decision accuracy. The integration of VBA modules enables perpetual inventory and automated ROP alerts, achieving a 99.7% reduction in processing time and 100% accounting-physical balance alignment, with zero implementation cost using existing Office tools.</w:t>
      </w:r>
    </w:p>
    <w:p w14:paraId="6B7BAD29" w14:textId="77777777" w:rsidR="00A81337" w:rsidRDefault="00BD1A66">
      <w:pPr>
        <w:jc w:val="right"/>
      </w:pPr>
      <w:r>
        <w:rPr>
          <w:color w:val="000000"/>
          <w:sz w:val="24"/>
        </w:rPr>
        <w:t>Mots-clés / Keywords: تسيير المخازن (Gestion des stocks) — نظام دعم قرار لتسيير المخزون — Excel/VBA — وحدات VBA — الجرد الدائم (Inventaire permanent) — ROP — CNEPD —Administration publique algérienne</w:t>
      </w:r>
    </w:p>
    <w:p w14:paraId="02AEDEC8" w14:textId="77777777" w:rsidR="00A81337" w:rsidRDefault="00BD1A66">
      <w:pPr>
        <w:jc w:val="right"/>
      </w:pPr>
      <w:r>
        <w:rPr>
          <w:b/>
          <w:color w:val="000000"/>
          <w:sz w:val="24"/>
        </w:rPr>
        <w:t>جدول المختصرات والرموز التقنية</w:t>
      </w:r>
    </w:p>
    <w:p w14:paraId="09A54CE4" w14:textId="77777777" w:rsidR="00A81337" w:rsidRDefault="00BD1A66">
      <w:r>
        <w:rPr>
          <w:b/>
          <w:color w:val="000000"/>
        </w:rPr>
        <w:t>فهرس المحتويات</w:t>
      </w:r>
    </w:p>
    <w:p w14:paraId="25837D15" w14:textId="77777777" w:rsidR="00A81337" w:rsidRDefault="00BD1A66">
      <w:pPr>
        <w:jc w:val="right"/>
      </w:pPr>
      <w:r>
        <w:rPr>
          <w:b/>
          <w:color w:val="000000"/>
          <w:sz w:val="24"/>
        </w:rPr>
        <w:t>قائمة الجداول والأشكال</w:t>
      </w:r>
      <w:r>
        <w:br w:type="page"/>
      </w:r>
    </w:p>
    <w:p w14:paraId="40624637" w14:textId="77777777" w:rsidR="00A81337" w:rsidRDefault="00BD1A66">
      <w:pPr>
        <w:pStyle w:val="Author"/>
        <w:spacing w:line="360" w:lineRule="auto"/>
      </w:pPr>
      <w:r>
        <w:rPr>
          <w:rFonts w:ascii="Traditional Arabic" w:hAnsi="Traditional Arabic"/>
          <w:rtl/>
        </w:rPr>
        <w:lastRenderedPageBreak/>
        <w:t>ماحي كمال عبد الغني</w:t>
      </w:r>
    </w:p>
    <w:p w14:paraId="152C9465" w14:textId="77777777" w:rsidR="00A81337" w:rsidRDefault="00BD1A66">
      <w:pPr>
        <w:pStyle w:val="Date"/>
        <w:spacing w:line="360" w:lineRule="auto"/>
      </w:pPr>
      <w:r>
        <w:rPr>
          <w:rFonts w:ascii="Traditional Arabic" w:hAnsi="Traditional Arabic"/>
          <w:rtl/>
        </w:rPr>
        <w:t>دورة أكتوبر 2025</w:t>
      </w:r>
    </w:p>
    <w:p w14:paraId="6A45B1C4" w14:textId="77777777" w:rsidR="00A81337" w:rsidRDefault="00BD1A66">
      <w:pPr>
        <w:pStyle w:val="Heading3"/>
        <w:bidi/>
      </w:pPr>
      <w:bookmarkStart w:id="1" w:name="_Toc229940715"/>
      <w:bookmarkStart w:id="2" w:name="فهرس-المحتويات"/>
      <w:r>
        <w:rPr>
          <w:rtl/>
        </w:rPr>
        <w:t>فهرس المحتويات</w:t>
      </w:r>
      <w:bookmarkEnd w:id="1"/>
    </w:p>
    <w:p w14:paraId="0EC1AC8F" w14:textId="0F2E4129" w:rsidR="00BD1A66" w:rsidRDefault="00BD1A66">
      <w:pPr>
        <w:pStyle w:val="TOC3"/>
        <w:tabs>
          <w:tab w:val="right" w:leader="dot" w:pos="9396"/>
        </w:tabs>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29940715" w:history="1">
        <w:r w:rsidRPr="00282554">
          <w:rPr>
            <w:rStyle w:val="Hyperlink"/>
            <w:noProof/>
            <w:rtl/>
          </w:rPr>
          <w:t>فهرس المحتويات</w:t>
        </w:r>
        <w:r>
          <w:rPr>
            <w:noProof/>
            <w:webHidden/>
          </w:rPr>
          <w:tab/>
        </w:r>
        <w:r>
          <w:rPr>
            <w:noProof/>
            <w:webHidden/>
          </w:rPr>
          <w:fldChar w:fldCharType="begin"/>
        </w:r>
        <w:r>
          <w:rPr>
            <w:noProof/>
            <w:webHidden/>
          </w:rPr>
          <w:instrText xml:space="preserve"> PAGEREF _Toc229940715 \h </w:instrText>
        </w:r>
        <w:r>
          <w:rPr>
            <w:noProof/>
            <w:webHidden/>
          </w:rPr>
        </w:r>
        <w:r>
          <w:rPr>
            <w:noProof/>
            <w:webHidden/>
          </w:rPr>
          <w:fldChar w:fldCharType="separate"/>
        </w:r>
        <w:r w:rsidR="005F3953">
          <w:rPr>
            <w:noProof/>
            <w:webHidden/>
          </w:rPr>
          <w:t>5</w:t>
        </w:r>
        <w:r>
          <w:rPr>
            <w:noProof/>
            <w:webHidden/>
          </w:rPr>
          <w:fldChar w:fldCharType="end"/>
        </w:r>
      </w:hyperlink>
    </w:p>
    <w:p w14:paraId="3705A332" w14:textId="4C491B15"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16" w:history="1">
        <w:r w:rsidR="00BD1A66" w:rsidRPr="00282554">
          <w:rPr>
            <w:rStyle w:val="Hyperlink"/>
            <w:noProof/>
            <w:rtl/>
          </w:rPr>
          <w:t>قائمة الجداول</w:t>
        </w:r>
        <w:r w:rsidR="00BD1A66">
          <w:rPr>
            <w:noProof/>
            <w:webHidden/>
          </w:rPr>
          <w:tab/>
        </w:r>
        <w:r w:rsidR="00BD1A66">
          <w:rPr>
            <w:noProof/>
            <w:webHidden/>
          </w:rPr>
          <w:fldChar w:fldCharType="begin"/>
        </w:r>
        <w:r w:rsidR="00BD1A66">
          <w:rPr>
            <w:noProof/>
            <w:webHidden/>
          </w:rPr>
          <w:instrText xml:space="preserve"> PAGEREF _Toc229940716 \h </w:instrText>
        </w:r>
        <w:r w:rsidR="00BD1A66">
          <w:rPr>
            <w:noProof/>
            <w:webHidden/>
          </w:rPr>
        </w:r>
        <w:r w:rsidR="00BD1A66">
          <w:rPr>
            <w:noProof/>
            <w:webHidden/>
          </w:rPr>
          <w:fldChar w:fldCharType="separate"/>
        </w:r>
        <w:r>
          <w:rPr>
            <w:noProof/>
            <w:webHidden/>
          </w:rPr>
          <w:t>11</w:t>
        </w:r>
        <w:r w:rsidR="00BD1A66">
          <w:rPr>
            <w:noProof/>
            <w:webHidden/>
          </w:rPr>
          <w:fldChar w:fldCharType="end"/>
        </w:r>
      </w:hyperlink>
    </w:p>
    <w:p w14:paraId="6E52864F" w14:textId="5265AB8B"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17" w:history="1">
        <w:r w:rsidR="00BD1A66" w:rsidRPr="00282554">
          <w:rPr>
            <w:rStyle w:val="Hyperlink"/>
            <w:noProof/>
            <w:rtl/>
          </w:rPr>
          <w:t>...</w:t>
        </w:r>
        <w:r w:rsidR="00BD1A66">
          <w:rPr>
            <w:noProof/>
            <w:webHidden/>
          </w:rPr>
          <w:tab/>
        </w:r>
        <w:r w:rsidR="00BD1A66">
          <w:rPr>
            <w:noProof/>
            <w:webHidden/>
          </w:rPr>
          <w:fldChar w:fldCharType="begin"/>
        </w:r>
        <w:r w:rsidR="00BD1A66">
          <w:rPr>
            <w:noProof/>
            <w:webHidden/>
          </w:rPr>
          <w:instrText xml:space="preserve"> PAGEREF _Toc229940717 \h </w:instrText>
        </w:r>
        <w:r w:rsidR="00BD1A66">
          <w:rPr>
            <w:noProof/>
            <w:webHidden/>
          </w:rPr>
        </w:r>
        <w:r w:rsidR="00BD1A66">
          <w:rPr>
            <w:noProof/>
            <w:webHidden/>
          </w:rPr>
          <w:fldChar w:fldCharType="separate"/>
        </w:r>
        <w:r>
          <w:rPr>
            <w:noProof/>
            <w:webHidden/>
          </w:rPr>
          <w:t>12</w:t>
        </w:r>
        <w:r w:rsidR="00BD1A66">
          <w:rPr>
            <w:noProof/>
            <w:webHidden/>
          </w:rPr>
          <w:fldChar w:fldCharType="end"/>
        </w:r>
      </w:hyperlink>
    </w:p>
    <w:p w14:paraId="6EF77A09" w14:textId="4B72F6F7"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18" w:history="1">
        <w:r w:rsidR="00BD1A66" w:rsidRPr="00282554">
          <w:rPr>
            <w:rStyle w:val="Hyperlink"/>
            <w:noProof/>
            <w:rtl/>
          </w:rPr>
          <w:t>الملخص</w:t>
        </w:r>
        <w:r w:rsidR="00BD1A66">
          <w:rPr>
            <w:noProof/>
            <w:webHidden/>
          </w:rPr>
          <w:tab/>
        </w:r>
        <w:r w:rsidR="00BD1A66">
          <w:rPr>
            <w:noProof/>
            <w:webHidden/>
          </w:rPr>
          <w:fldChar w:fldCharType="begin"/>
        </w:r>
        <w:r w:rsidR="00BD1A66">
          <w:rPr>
            <w:noProof/>
            <w:webHidden/>
          </w:rPr>
          <w:instrText xml:space="preserve"> PAGEREF _Toc229940718 \h </w:instrText>
        </w:r>
        <w:r w:rsidR="00BD1A66">
          <w:rPr>
            <w:noProof/>
            <w:webHidden/>
          </w:rPr>
        </w:r>
        <w:r w:rsidR="00BD1A66">
          <w:rPr>
            <w:noProof/>
            <w:webHidden/>
          </w:rPr>
          <w:fldChar w:fldCharType="separate"/>
        </w:r>
        <w:r>
          <w:rPr>
            <w:noProof/>
            <w:webHidden/>
          </w:rPr>
          <w:t>12</w:t>
        </w:r>
        <w:r w:rsidR="00BD1A66">
          <w:rPr>
            <w:noProof/>
            <w:webHidden/>
          </w:rPr>
          <w:fldChar w:fldCharType="end"/>
        </w:r>
      </w:hyperlink>
    </w:p>
    <w:p w14:paraId="2711967E" w14:textId="0CDA8017"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19" w:history="1">
        <w:r w:rsidR="00BD1A66" w:rsidRPr="00282554">
          <w:rPr>
            <w:rStyle w:val="Hyperlink"/>
            <w:noProof/>
          </w:rPr>
          <w:t>Résumé</w:t>
        </w:r>
        <w:r w:rsidR="00BD1A66">
          <w:rPr>
            <w:noProof/>
            <w:webHidden/>
          </w:rPr>
          <w:tab/>
        </w:r>
        <w:r w:rsidR="00BD1A66">
          <w:rPr>
            <w:noProof/>
            <w:webHidden/>
          </w:rPr>
          <w:fldChar w:fldCharType="begin"/>
        </w:r>
        <w:r w:rsidR="00BD1A66">
          <w:rPr>
            <w:noProof/>
            <w:webHidden/>
          </w:rPr>
          <w:instrText xml:space="preserve"> PAGEREF _Toc229940719 \h </w:instrText>
        </w:r>
        <w:r w:rsidR="00BD1A66">
          <w:rPr>
            <w:noProof/>
            <w:webHidden/>
          </w:rPr>
        </w:r>
        <w:r w:rsidR="00BD1A66">
          <w:rPr>
            <w:noProof/>
            <w:webHidden/>
          </w:rPr>
          <w:fldChar w:fldCharType="separate"/>
        </w:r>
        <w:r>
          <w:rPr>
            <w:noProof/>
            <w:webHidden/>
          </w:rPr>
          <w:t>13</w:t>
        </w:r>
        <w:r w:rsidR="00BD1A66">
          <w:rPr>
            <w:noProof/>
            <w:webHidden/>
          </w:rPr>
          <w:fldChar w:fldCharType="end"/>
        </w:r>
      </w:hyperlink>
    </w:p>
    <w:p w14:paraId="68C736EA" w14:textId="3DECEA2C" w:rsidR="00BD1A66" w:rsidRDefault="005F3953">
      <w:pPr>
        <w:pStyle w:val="TOC1"/>
        <w:tabs>
          <w:tab w:val="right" w:leader="dot" w:pos="9396"/>
        </w:tabs>
        <w:rPr>
          <w:rFonts w:asciiTheme="minorHAnsi" w:eastAsiaTheme="minorEastAsia" w:hAnsiTheme="minorHAnsi" w:cstheme="minorBidi"/>
          <w:noProof/>
          <w:sz w:val="22"/>
          <w:szCs w:val="22"/>
        </w:rPr>
      </w:pPr>
      <w:hyperlink w:anchor="_Toc229940720" w:history="1">
        <w:r w:rsidR="00BD1A66" w:rsidRPr="00282554">
          <w:rPr>
            <w:rStyle w:val="Hyperlink"/>
            <w:noProof/>
            <w:rtl/>
          </w:rPr>
          <w:t>المقدمة العامة</w:t>
        </w:r>
        <w:r w:rsidR="00BD1A66">
          <w:rPr>
            <w:noProof/>
            <w:webHidden/>
          </w:rPr>
          <w:tab/>
        </w:r>
        <w:r w:rsidR="00BD1A66">
          <w:rPr>
            <w:noProof/>
            <w:webHidden/>
          </w:rPr>
          <w:fldChar w:fldCharType="begin"/>
        </w:r>
        <w:r w:rsidR="00BD1A66">
          <w:rPr>
            <w:noProof/>
            <w:webHidden/>
          </w:rPr>
          <w:instrText xml:space="preserve"> PAGEREF _Toc229940720 \h </w:instrText>
        </w:r>
        <w:r w:rsidR="00BD1A66">
          <w:rPr>
            <w:noProof/>
            <w:webHidden/>
          </w:rPr>
        </w:r>
        <w:r w:rsidR="00BD1A66">
          <w:rPr>
            <w:noProof/>
            <w:webHidden/>
          </w:rPr>
          <w:fldChar w:fldCharType="separate"/>
        </w:r>
        <w:r>
          <w:rPr>
            <w:noProof/>
            <w:webHidden/>
          </w:rPr>
          <w:t>14</w:t>
        </w:r>
        <w:r w:rsidR="00BD1A66">
          <w:rPr>
            <w:noProof/>
            <w:webHidden/>
          </w:rPr>
          <w:fldChar w:fldCharType="end"/>
        </w:r>
      </w:hyperlink>
    </w:p>
    <w:p w14:paraId="3D92925D" w14:textId="706F46D7"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21" w:history="1">
        <w:r w:rsidR="00BD1A66" w:rsidRPr="00282554">
          <w:rPr>
            <w:rStyle w:val="Hyperlink"/>
            <w:noProof/>
            <w:rtl/>
          </w:rPr>
          <w:t>تمهيد</w:t>
        </w:r>
        <w:r w:rsidR="00BD1A66">
          <w:rPr>
            <w:noProof/>
            <w:webHidden/>
          </w:rPr>
          <w:tab/>
        </w:r>
        <w:r w:rsidR="00BD1A66">
          <w:rPr>
            <w:noProof/>
            <w:webHidden/>
          </w:rPr>
          <w:fldChar w:fldCharType="begin"/>
        </w:r>
        <w:r w:rsidR="00BD1A66">
          <w:rPr>
            <w:noProof/>
            <w:webHidden/>
          </w:rPr>
          <w:instrText xml:space="preserve"> PAGEREF _Toc229940721 \h </w:instrText>
        </w:r>
        <w:r w:rsidR="00BD1A66">
          <w:rPr>
            <w:noProof/>
            <w:webHidden/>
          </w:rPr>
        </w:r>
        <w:r w:rsidR="00BD1A66">
          <w:rPr>
            <w:noProof/>
            <w:webHidden/>
          </w:rPr>
          <w:fldChar w:fldCharType="separate"/>
        </w:r>
        <w:r>
          <w:rPr>
            <w:noProof/>
            <w:webHidden/>
          </w:rPr>
          <w:t>14</w:t>
        </w:r>
        <w:r w:rsidR="00BD1A66">
          <w:rPr>
            <w:noProof/>
            <w:webHidden/>
          </w:rPr>
          <w:fldChar w:fldCharType="end"/>
        </w:r>
      </w:hyperlink>
    </w:p>
    <w:p w14:paraId="3B05CE15" w14:textId="582FBE77"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22" w:history="1">
        <w:r w:rsidR="00BD1A66" w:rsidRPr="00282554">
          <w:rPr>
            <w:rStyle w:val="Hyperlink"/>
            <w:noProof/>
            <w:rtl/>
          </w:rPr>
          <w:t>الإشكالية</w:t>
        </w:r>
        <w:r w:rsidR="00BD1A66">
          <w:rPr>
            <w:noProof/>
            <w:webHidden/>
          </w:rPr>
          <w:tab/>
        </w:r>
        <w:r w:rsidR="00BD1A66">
          <w:rPr>
            <w:noProof/>
            <w:webHidden/>
          </w:rPr>
          <w:fldChar w:fldCharType="begin"/>
        </w:r>
        <w:r w:rsidR="00BD1A66">
          <w:rPr>
            <w:noProof/>
            <w:webHidden/>
          </w:rPr>
          <w:instrText xml:space="preserve"> PAGEREF _Toc229940722 \h </w:instrText>
        </w:r>
        <w:r w:rsidR="00BD1A66">
          <w:rPr>
            <w:noProof/>
            <w:webHidden/>
          </w:rPr>
        </w:r>
        <w:r w:rsidR="00BD1A66">
          <w:rPr>
            <w:noProof/>
            <w:webHidden/>
          </w:rPr>
          <w:fldChar w:fldCharType="separate"/>
        </w:r>
        <w:r>
          <w:rPr>
            <w:noProof/>
            <w:webHidden/>
          </w:rPr>
          <w:t>14</w:t>
        </w:r>
        <w:r w:rsidR="00BD1A66">
          <w:rPr>
            <w:noProof/>
            <w:webHidden/>
          </w:rPr>
          <w:fldChar w:fldCharType="end"/>
        </w:r>
      </w:hyperlink>
    </w:p>
    <w:p w14:paraId="68BFBC5D" w14:textId="40FA1055"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23" w:history="1">
        <w:r w:rsidR="00BD1A66" w:rsidRPr="00282554">
          <w:rPr>
            <w:rStyle w:val="Hyperlink"/>
            <w:noProof/>
            <w:rtl/>
          </w:rPr>
          <w:t>الفرضيات</w:t>
        </w:r>
        <w:r w:rsidR="00BD1A66">
          <w:rPr>
            <w:noProof/>
            <w:webHidden/>
          </w:rPr>
          <w:tab/>
        </w:r>
        <w:r w:rsidR="00BD1A66">
          <w:rPr>
            <w:noProof/>
            <w:webHidden/>
          </w:rPr>
          <w:fldChar w:fldCharType="begin"/>
        </w:r>
        <w:r w:rsidR="00BD1A66">
          <w:rPr>
            <w:noProof/>
            <w:webHidden/>
          </w:rPr>
          <w:instrText xml:space="preserve"> PAGEREF _Toc229940723 \h </w:instrText>
        </w:r>
        <w:r w:rsidR="00BD1A66">
          <w:rPr>
            <w:noProof/>
            <w:webHidden/>
          </w:rPr>
        </w:r>
        <w:r w:rsidR="00BD1A66">
          <w:rPr>
            <w:noProof/>
            <w:webHidden/>
          </w:rPr>
          <w:fldChar w:fldCharType="separate"/>
        </w:r>
        <w:r>
          <w:rPr>
            <w:noProof/>
            <w:webHidden/>
          </w:rPr>
          <w:t>14</w:t>
        </w:r>
        <w:r w:rsidR="00BD1A66">
          <w:rPr>
            <w:noProof/>
            <w:webHidden/>
          </w:rPr>
          <w:fldChar w:fldCharType="end"/>
        </w:r>
      </w:hyperlink>
    </w:p>
    <w:p w14:paraId="1EAA3998" w14:textId="532BE383"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24" w:history="1">
        <w:r w:rsidR="00BD1A66" w:rsidRPr="00282554">
          <w:rPr>
            <w:rStyle w:val="Hyperlink"/>
            <w:noProof/>
            <w:rtl/>
          </w:rPr>
          <w:t>أهداف الدراسة</w:t>
        </w:r>
        <w:r w:rsidR="00BD1A66">
          <w:rPr>
            <w:noProof/>
            <w:webHidden/>
          </w:rPr>
          <w:tab/>
        </w:r>
        <w:r w:rsidR="00BD1A66">
          <w:rPr>
            <w:noProof/>
            <w:webHidden/>
          </w:rPr>
          <w:fldChar w:fldCharType="begin"/>
        </w:r>
        <w:r w:rsidR="00BD1A66">
          <w:rPr>
            <w:noProof/>
            <w:webHidden/>
          </w:rPr>
          <w:instrText xml:space="preserve"> PAGEREF _Toc229940724 \h </w:instrText>
        </w:r>
        <w:r w:rsidR="00BD1A66">
          <w:rPr>
            <w:noProof/>
            <w:webHidden/>
          </w:rPr>
        </w:r>
        <w:r w:rsidR="00BD1A66">
          <w:rPr>
            <w:noProof/>
            <w:webHidden/>
          </w:rPr>
          <w:fldChar w:fldCharType="separate"/>
        </w:r>
        <w:r>
          <w:rPr>
            <w:noProof/>
            <w:webHidden/>
          </w:rPr>
          <w:t>15</w:t>
        </w:r>
        <w:r w:rsidR="00BD1A66">
          <w:rPr>
            <w:noProof/>
            <w:webHidden/>
          </w:rPr>
          <w:fldChar w:fldCharType="end"/>
        </w:r>
      </w:hyperlink>
    </w:p>
    <w:p w14:paraId="03702EB9" w14:textId="5C4054B7"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25" w:history="1">
        <w:r w:rsidR="00BD1A66" w:rsidRPr="00282554">
          <w:rPr>
            <w:rStyle w:val="Hyperlink"/>
            <w:noProof/>
            <w:rtl/>
          </w:rPr>
          <w:t>منهجية البحث</w:t>
        </w:r>
        <w:r w:rsidR="00BD1A66">
          <w:rPr>
            <w:noProof/>
            <w:webHidden/>
          </w:rPr>
          <w:tab/>
        </w:r>
        <w:r w:rsidR="00BD1A66">
          <w:rPr>
            <w:noProof/>
            <w:webHidden/>
          </w:rPr>
          <w:fldChar w:fldCharType="begin"/>
        </w:r>
        <w:r w:rsidR="00BD1A66">
          <w:rPr>
            <w:noProof/>
            <w:webHidden/>
          </w:rPr>
          <w:instrText xml:space="preserve"> PAGEREF _Toc229940725 \h </w:instrText>
        </w:r>
        <w:r w:rsidR="00BD1A66">
          <w:rPr>
            <w:noProof/>
            <w:webHidden/>
          </w:rPr>
        </w:r>
        <w:r w:rsidR="00BD1A66">
          <w:rPr>
            <w:noProof/>
            <w:webHidden/>
          </w:rPr>
          <w:fldChar w:fldCharType="separate"/>
        </w:r>
        <w:r>
          <w:rPr>
            <w:noProof/>
            <w:webHidden/>
          </w:rPr>
          <w:t>15</w:t>
        </w:r>
        <w:r w:rsidR="00BD1A66">
          <w:rPr>
            <w:noProof/>
            <w:webHidden/>
          </w:rPr>
          <w:fldChar w:fldCharType="end"/>
        </w:r>
      </w:hyperlink>
    </w:p>
    <w:p w14:paraId="01BD3305" w14:textId="0B8D7E80"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26" w:history="1">
        <w:r w:rsidR="00BD1A66" w:rsidRPr="00282554">
          <w:rPr>
            <w:rStyle w:val="Hyperlink"/>
            <w:noProof/>
            <w:rtl/>
          </w:rPr>
          <w:t>هيكل الدراسة</w:t>
        </w:r>
        <w:r w:rsidR="00BD1A66">
          <w:rPr>
            <w:noProof/>
            <w:webHidden/>
          </w:rPr>
          <w:tab/>
        </w:r>
        <w:r w:rsidR="00BD1A66">
          <w:rPr>
            <w:noProof/>
            <w:webHidden/>
          </w:rPr>
          <w:fldChar w:fldCharType="begin"/>
        </w:r>
        <w:r w:rsidR="00BD1A66">
          <w:rPr>
            <w:noProof/>
            <w:webHidden/>
          </w:rPr>
          <w:instrText xml:space="preserve"> PAGEREF _Toc229940726 \h </w:instrText>
        </w:r>
        <w:r w:rsidR="00BD1A66">
          <w:rPr>
            <w:noProof/>
            <w:webHidden/>
          </w:rPr>
        </w:r>
        <w:r w:rsidR="00BD1A66">
          <w:rPr>
            <w:noProof/>
            <w:webHidden/>
          </w:rPr>
          <w:fldChar w:fldCharType="separate"/>
        </w:r>
        <w:r>
          <w:rPr>
            <w:noProof/>
            <w:webHidden/>
          </w:rPr>
          <w:t>15</w:t>
        </w:r>
        <w:r w:rsidR="00BD1A66">
          <w:rPr>
            <w:noProof/>
            <w:webHidden/>
          </w:rPr>
          <w:fldChar w:fldCharType="end"/>
        </w:r>
      </w:hyperlink>
    </w:p>
    <w:p w14:paraId="525B090D" w14:textId="3A6ABD95" w:rsidR="00BD1A66" w:rsidRDefault="005F3953">
      <w:pPr>
        <w:pStyle w:val="TOC1"/>
        <w:tabs>
          <w:tab w:val="right" w:leader="dot" w:pos="9396"/>
        </w:tabs>
        <w:rPr>
          <w:rFonts w:asciiTheme="minorHAnsi" w:eastAsiaTheme="minorEastAsia" w:hAnsiTheme="minorHAnsi" w:cstheme="minorBidi"/>
          <w:noProof/>
          <w:sz w:val="22"/>
          <w:szCs w:val="22"/>
        </w:rPr>
      </w:pPr>
      <w:hyperlink w:anchor="_Toc229940727" w:history="1">
        <w:r w:rsidR="00BD1A66" w:rsidRPr="00282554">
          <w:rPr>
            <w:rStyle w:val="Hyperlink"/>
            <w:noProof/>
            <w:rtl/>
          </w:rPr>
          <w:t>الفصل الأول: الإطار النظري للتسيير اللوجيستي</w:t>
        </w:r>
        <w:r w:rsidR="00BD1A66">
          <w:rPr>
            <w:noProof/>
            <w:webHidden/>
          </w:rPr>
          <w:tab/>
        </w:r>
        <w:r w:rsidR="00BD1A66">
          <w:rPr>
            <w:noProof/>
            <w:webHidden/>
          </w:rPr>
          <w:fldChar w:fldCharType="begin"/>
        </w:r>
        <w:r w:rsidR="00BD1A66">
          <w:rPr>
            <w:noProof/>
            <w:webHidden/>
          </w:rPr>
          <w:instrText xml:space="preserve"> PAGEREF _Toc229940727 \h </w:instrText>
        </w:r>
        <w:r w:rsidR="00BD1A66">
          <w:rPr>
            <w:noProof/>
            <w:webHidden/>
          </w:rPr>
        </w:r>
        <w:r w:rsidR="00BD1A66">
          <w:rPr>
            <w:noProof/>
            <w:webHidden/>
          </w:rPr>
          <w:fldChar w:fldCharType="separate"/>
        </w:r>
        <w:r>
          <w:rPr>
            <w:noProof/>
            <w:webHidden/>
          </w:rPr>
          <w:t>16</w:t>
        </w:r>
        <w:r w:rsidR="00BD1A66">
          <w:rPr>
            <w:noProof/>
            <w:webHidden/>
          </w:rPr>
          <w:fldChar w:fldCharType="end"/>
        </w:r>
      </w:hyperlink>
    </w:p>
    <w:p w14:paraId="09772772" w14:textId="5A5B63AA"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28" w:history="1">
        <w:r w:rsidR="00BD1A66" w:rsidRPr="00282554">
          <w:rPr>
            <w:rStyle w:val="Hyperlink"/>
            <w:noProof/>
            <w:rtl/>
          </w:rPr>
          <w:t>المبحث الأول: المفاهيم الأساسية للتسيير اللوجيستي</w:t>
        </w:r>
        <w:r w:rsidR="00BD1A66">
          <w:rPr>
            <w:noProof/>
            <w:webHidden/>
          </w:rPr>
          <w:tab/>
        </w:r>
        <w:r w:rsidR="00BD1A66">
          <w:rPr>
            <w:noProof/>
            <w:webHidden/>
          </w:rPr>
          <w:fldChar w:fldCharType="begin"/>
        </w:r>
        <w:r w:rsidR="00BD1A66">
          <w:rPr>
            <w:noProof/>
            <w:webHidden/>
          </w:rPr>
          <w:instrText xml:space="preserve"> PAGEREF _Toc229940728 \h </w:instrText>
        </w:r>
        <w:r w:rsidR="00BD1A66">
          <w:rPr>
            <w:noProof/>
            <w:webHidden/>
          </w:rPr>
        </w:r>
        <w:r w:rsidR="00BD1A66">
          <w:rPr>
            <w:noProof/>
            <w:webHidden/>
          </w:rPr>
          <w:fldChar w:fldCharType="separate"/>
        </w:r>
        <w:r>
          <w:rPr>
            <w:noProof/>
            <w:webHidden/>
          </w:rPr>
          <w:t>16</w:t>
        </w:r>
        <w:r w:rsidR="00BD1A66">
          <w:rPr>
            <w:noProof/>
            <w:webHidden/>
          </w:rPr>
          <w:fldChar w:fldCharType="end"/>
        </w:r>
      </w:hyperlink>
    </w:p>
    <w:p w14:paraId="3B31043A" w14:textId="73C8ACBF"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29" w:history="1">
        <w:r w:rsidR="00BD1A66" w:rsidRPr="00282554">
          <w:rPr>
            <w:rStyle w:val="Hyperlink"/>
            <w:noProof/>
            <w:rtl/>
          </w:rPr>
          <w:t>1. مفهوم التسيير اللوجيستي (</w:t>
        </w:r>
        <w:r w:rsidR="00BD1A66" w:rsidRPr="00282554">
          <w:rPr>
            <w:rStyle w:val="Hyperlink"/>
            <w:noProof/>
          </w:rPr>
          <w:t>Logistics Management</w:t>
        </w:r>
        <w:r w:rsidR="00BD1A66" w:rsidRPr="00282554">
          <w:rPr>
            <w:rStyle w:val="Hyperlink"/>
            <w:noProof/>
            <w:rtl/>
          </w:rPr>
          <w:t>)</w:t>
        </w:r>
        <w:r w:rsidR="00BD1A66">
          <w:rPr>
            <w:noProof/>
            <w:webHidden/>
          </w:rPr>
          <w:tab/>
        </w:r>
        <w:r w:rsidR="00BD1A66">
          <w:rPr>
            <w:noProof/>
            <w:webHidden/>
          </w:rPr>
          <w:fldChar w:fldCharType="begin"/>
        </w:r>
        <w:r w:rsidR="00BD1A66">
          <w:rPr>
            <w:noProof/>
            <w:webHidden/>
          </w:rPr>
          <w:instrText xml:space="preserve"> PAGEREF _Toc229940729 \h </w:instrText>
        </w:r>
        <w:r w:rsidR="00BD1A66">
          <w:rPr>
            <w:noProof/>
            <w:webHidden/>
          </w:rPr>
        </w:r>
        <w:r w:rsidR="00BD1A66">
          <w:rPr>
            <w:noProof/>
            <w:webHidden/>
          </w:rPr>
          <w:fldChar w:fldCharType="separate"/>
        </w:r>
        <w:r>
          <w:rPr>
            <w:noProof/>
            <w:webHidden/>
          </w:rPr>
          <w:t>16</w:t>
        </w:r>
        <w:r w:rsidR="00BD1A66">
          <w:rPr>
            <w:noProof/>
            <w:webHidden/>
          </w:rPr>
          <w:fldChar w:fldCharType="end"/>
        </w:r>
      </w:hyperlink>
    </w:p>
    <w:p w14:paraId="627BE74E" w14:textId="06CF6AFE"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30" w:history="1">
        <w:r w:rsidR="00BD1A66" w:rsidRPr="00282554">
          <w:rPr>
            <w:rStyle w:val="Hyperlink"/>
            <w:noProof/>
            <w:rtl/>
          </w:rPr>
          <w:t>2. إدارة سلسلة التوريد (</w:t>
        </w:r>
        <w:r w:rsidR="00BD1A66" w:rsidRPr="00282554">
          <w:rPr>
            <w:rStyle w:val="Hyperlink"/>
            <w:noProof/>
          </w:rPr>
          <w:t>Supply Chain Management - SCM</w:t>
        </w:r>
        <w:r w:rsidR="00BD1A66" w:rsidRPr="00282554">
          <w:rPr>
            <w:rStyle w:val="Hyperlink"/>
            <w:noProof/>
            <w:rtl/>
          </w:rPr>
          <w:t>)</w:t>
        </w:r>
        <w:r w:rsidR="00BD1A66">
          <w:rPr>
            <w:noProof/>
            <w:webHidden/>
          </w:rPr>
          <w:tab/>
        </w:r>
        <w:r w:rsidR="00BD1A66">
          <w:rPr>
            <w:noProof/>
            <w:webHidden/>
          </w:rPr>
          <w:fldChar w:fldCharType="begin"/>
        </w:r>
        <w:r w:rsidR="00BD1A66">
          <w:rPr>
            <w:noProof/>
            <w:webHidden/>
          </w:rPr>
          <w:instrText xml:space="preserve"> PAGEREF _Toc229940730 \h </w:instrText>
        </w:r>
        <w:r w:rsidR="00BD1A66">
          <w:rPr>
            <w:noProof/>
            <w:webHidden/>
          </w:rPr>
        </w:r>
        <w:r w:rsidR="00BD1A66">
          <w:rPr>
            <w:noProof/>
            <w:webHidden/>
          </w:rPr>
          <w:fldChar w:fldCharType="separate"/>
        </w:r>
        <w:r>
          <w:rPr>
            <w:noProof/>
            <w:webHidden/>
          </w:rPr>
          <w:t>17</w:t>
        </w:r>
        <w:r w:rsidR="00BD1A66">
          <w:rPr>
            <w:noProof/>
            <w:webHidden/>
          </w:rPr>
          <w:fldChar w:fldCharType="end"/>
        </w:r>
      </w:hyperlink>
    </w:p>
    <w:p w14:paraId="46658B0E" w14:textId="130DC66E"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31" w:history="1">
        <w:r w:rsidR="00BD1A66" w:rsidRPr="00282554">
          <w:rPr>
            <w:rStyle w:val="Hyperlink"/>
            <w:noProof/>
            <w:rtl/>
          </w:rPr>
          <w:t>3. دور المستودعات وتصنيفها</w:t>
        </w:r>
        <w:r w:rsidR="00BD1A66">
          <w:rPr>
            <w:noProof/>
            <w:webHidden/>
          </w:rPr>
          <w:tab/>
        </w:r>
        <w:r w:rsidR="00BD1A66">
          <w:rPr>
            <w:noProof/>
            <w:webHidden/>
          </w:rPr>
          <w:fldChar w:fldCharType="begin"/>
        </w:r>
        <w:r w:rsidR="00BD1A66">
          <w:rPr>
            <w:noProof/>
            <w:webHidden/>
          </w:rPr>
          <w:instrText xml:space="preserve"> PAGEREF _Toc229940731 \h </w:instrText>
        </w:r>
        <w:r w:rsidR="00BD1A66">
          <w:rPr>
            <w:noProof/>
            <w:webHidden/>
          </w:rPr>
        </w:r>
        <w:r w:rsidR="00BD1A66">
          <w:rPr>
            <w:noProof/>
            <w:webHidden/>
          </w:rPr>
          <w:fldChar w:fldCharType="separate"/>
        </w:r>
        <w:r>
          <w:rPr>
            <w:noProof/>
            <w:webHidden/>
          </w:rPr>
          <w:t>17</w:t>
        </w:r>
        <w:r w:rsidR="00BD1A66">
          <w:rPr>
            <w:noProof/>
            <w:webHidden/>
          </w:rPr>
          <w:fldChar w:fldCharType="end"/>
        </w:r>
      </w:hyperlink>
    </w:p>
    <w:p w14:paraId="40946B42" w14:textId="242BE94F"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32" w:history="1">
        <w:r w:rsidR="00BD1A66" w:rsidRPr="00282554">
          <w:rPr>
            <w:rStyle w:val="Hyperlink"/>
            <w:noProof/>
            <w:rtl/>
          </w:rPr>
          <w:t>المبحث الثاني: تسيير المخزونات في القطاع العام</w:t>
        </w:r>
        <w:r w:rsidR="00BD1A66">
          <w:rPr>
            <w:noProof/>
            <w:webHidden/>
          </w:rPr>
          <w:tab/>
        </w:r>
        <w:r w:rsidR="00BD1A66">
          <w:rPr>
            <w:noProof/>
            <w:webHidden/>
          </w:rPr>
          <w:fldChar w:fldCharType="begin"/>
        </w:r>
        <w:r w:rsidR="00BD1A66">
          <w:rPr>
            <w:noProof/>
            <w:webHidden/>
          </w:rPr>
          <w:instrText xml:space="preserve"> PAGEREF _Toc229940732 \h </w:instrText>
        </w:r>
        <w:r w:rsidR="00BD1A66">
          <w:rPr>
            <w:noProof/>
            <w:webHidden/>
          </w:rPr>
        </w:r>
        <w:r w:rsidR="00BD1A66">
          <w:rPr>
            <w:noProof/>
            <w:webHidden/>
          </w:rPr>
          <w:fldChar w:fldCharType="separate"/>
        </w:r>
        <w:r>
          <w:rPr>
            <w:noProof/>
            <w:webHidden/>
          </w:rPr>
          <w:t>18</w:t>
        </w:r>
        <w:r w:rsidR="00BD1A66">
          <w:rPr>
            <w:noProof/>
            <w:webHidden/>
          </w:rPr>
          <w:fldChar w:fldCharType="end"/>
        </w:r>
      </w:hyperlink>
    </w:p>
    <w:p w14:paraId="18E38E48" w14:textId="4550E576"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33" w:history="1">
        <w:r w:rsidR="00BD1A66" w:rsidRPr="00282554">
          <w:rPr>
            <w:rStyle w:val="Hyperlink"/>
            <w:noProof/>
            <w:rtl/>
          </w:rPr>
          <w:t>أولاً: تعريف المخزون وأهميته في المؤسسة العمومية</w:t>
        </w:r>
        <w:r w:rsidR="00BD1A66">
          <w:rPr>
            <w:noProof/>
            <w:webHidden/>
          </w:rPr>
          <w:tab/>
        </w:r>
        <w:r w:rsidR="00BD1A66">
          <w:rPr>
            <w:noProof/>
            <w:webHidden/>
          </w:rPr>
          <w:fldChar w:fldCharType="begin"/>
        </w:r>
        <w:r w:rsidR="00BD1A66">
          <w:rPr>
            <w:noProof/>
            <w:webHidden/>
          </w:rPr>
          <w:instrText xml:space="preserve"> PAGEREF _Toc229940733 \h </w:instrText>
        </w:r>
        <w:r w:rsidR="00BD1A66">
          <w:rPr>
            <w:noProof/>
            <w:webHidden/>
          </w:rPr>
        </w:r>
        <w:r w:rsidR="00BD1A66">
          <w:rPr>
            <w:noProof/>
            <w:webHidden/>
          </w:rPr>
          <w:fldChar w:fldCharType="separate"/>
        </w:r>
        <w:r>
          <w:rPr>
            <w:noProof/>
            <w:webHidden/>
          </w:rPr>
          <w:t>18</w:t>
        </w:r>
        <w:r w:rsidR="00BD1A66">
          <w:rPr>
            <w:noProof/>
            <w:webHidden/>
          </w:rPr>
          <w:fldChar w:fldCharType="end"/>
        </w:r>
      </w:hyperlink>
    </w:p>
    <w:p w14:paraId="6CD628AF" w14:textId="7D2F6FFE"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34" w:history="1">
        <w:r w:rsidR="00BD1A66" w:rsidRPr="00282554">
          <w:rPr>
            <w:rStyle w:val="Hyperlink"/>
            <w:noProof/>
            <w:rtl/>
          </w:rPr>
          <w:t>ثانياً: أهمية تسيير المخزون</w:t>
        </w:r>
        <w:r w:rsidR="00BD1A66">
          <w:rPr>
            <w:noProof/>
            <w:webHidden/>
          </w:rPr>
          <w:tab/>
        </w:r>
        <w:r w:rsidR="00BD1A66">
          <w:rPr>
            <w:noProof/>
            <w:webHidden/>
          </w:rPr>
          <w:fldChar w:fldCharType="begin"/>
        </w:r>
        <w:r w:rsidR="00BD1A66">
          <w:rPr>
            <w:noProof/>
            <w:webHidden/>
          </w:rPr>
          <w:instrText xml:space="preserve"> PAGEREF _Toc229940734 \h </w:instrText>
        </w:r>
        <w:r w:rsidR="00BD1A66">
          <w:rPr>
            <w:noProof/>
            <w:webHidden/>
          </w:rPr>
        </w:r>
        <w:r w:rsidR="00BD1A66">
          <w:rPr>
            <w:noProof/>
            <w:webHidden/>
          </w:rPr>
          <w:fldChar w:fldCharType="separate"/>
        </w:r>
        <w:r>
          <w:rPr>
            <w:noProof/>
            <w:webHidden/>
          </w:rPr>
          <w:t>19</w:t>
        </w:r>
        <w:r w:rsidR="00BD1A66">
          <w:rPr>
            <w:noProof/>
            <w:webHidden/>
          </w:rPr>
          <w:fldChar w:fldCharType="end"/>
        </w:r>
      </w:hyperlink>
    </w:p>
    <w:p w14:paraId="6EE3BB2E" w14:textId="30E11535"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35" w:history="1">
        <w:r w:rsidR="00BD1A66" w:rsidRPr="00282554">
          <w:rPr>
            <w:rStyle w:val="Hyperlink"/>
            <w:noProof/>
            <w:rtl/>
          </w:rPr>
          <w:t>ثالثاً: الإطار التنظيمي الجزائري</w:t>
        </w:r>
        <w:r w:rsidR="00BD1A66">
          <w:rPr>
            <w:noProof/>
            <w:webHidden/>
          </w:rPr>
          <w:tab/>
        </w:r>
        <w:r w:rsidR="00BD1A66">
          <w:rPr>
            <w:noProof/>
            <w:webHidden/>
          </w:rPr>
          <w:fldChar w:fldCharType="begin"/>
        </w:r>
        <w:r w:rsidR="00BD1A66">
          <w:rPr>
            <w:noProof/>
            <w:webHidden/>
          </w:rPr>
          <w:instrText xml:space="preserve"> PAGEREF _Toc229940735 \h </w:instrText>
        </w:r>
        <w:r w:rsidR="00BD1A66">
          <w:rPr>
            <w:noProof/>
            <w:webHidden/>
          </w:rPr>
        </w:r>
        <w:r w:rsidR="00BD1A66">
          <w:rPr>
            <w:noProof/>
            <w:webHidden/>
          </w:rPr>
          <w:fldChar w:fldCharType="separate"/>
        </w:r>
        <w:r>
          <w:rPr>
            <w:noProof/>
            <w:webHidden/>
          </w:rPr>
          <w:t>19</w:t>
        </w:r>
        <w:r w:rsidR="00BD1A66">
          <w:rPr>
            <w:noProof/>
            <w:webHidden/>
          </w:rPr>
          <w:fldChar w:fldCharType="end"/>
        </w:r>
      </w:hyperlink>
    </w:p>
    <w:p w14:paraId="3190CC6C" w14:textId="3DB8E063"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36" w:history="1">
        <w:r w:rsidR="00BD1A66" w:rsidRPr="00282554">
          <w:rPr>
            <w:rStyle w:val="Hyperlink"/>
            <w:noProof/>
            <w:rtl/>
          </w:rPr>
          <w:t>المبحث الثالث: إدارة الشراء والدورة المستندية</w:t>
        </w:r>
        <w:r w:rsidR="00BD1A66">
          <w:rPr>
            <w:noProof/>
            <w:webHidden/>
          </w:rPr>
          <w:tab/>
        </w:r>
        <w:r w:rsidR="00BD1A66">
          <w:rPr>
            <w:noProof/>
            <w:webHidden/>
          </w:rPr>
          <w:fldChar w:fldCharType="begin"/>
        </w:r>
        <w:r w:rsidR="00BD1A66">
          <w:rPr>
            <w:noProof/>
            <w:webHidden/>
          </w:rPr>
          <w:instrText xml:space="preserve"> PAGEREF _Toc229940736 \h </w:instrText>
        </w:r>
        <w:r w:rsidR="00BD1A66">
          <w:rPr>
            <w:noProof/>
            <w:webHidden/>
          </w:rPr>
        </w:r>
        <w:r w:rsidR="00BD1A66">
          <w:rPr>
            <w:noProof/>
            <w:webHidden/>
          </w:rPr>
          <w:fldChar w:fldCharType="separate"/>
        </w:r>
        <w:r>
          <w:rPr>
            <w:noProof/>
            <w:webHidden/>
          </w:rPr>
          <w:t>21</w:t>
        </w:r>
        <w:r w:rsidR="00BD1A66">
          <w:rPr>
            <w:noProof/>
            <w:webHidden/>
          </w:rPr>
          <w:fldChar w:fldCharType="end"/>
        </w:r>
      </w:hyperlink>
    </w:p>
    <w:p w14:paraId="1AFF16B1" w14:textId="21521F51"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37" w:history="1">
        <w:r w:rsidR="00BD1A66" w:rsidRPr="00282554">
          <w:rPr>
            <w:rStyle w:val="Hyperlink"/>
            <w:noProof/>
            <w:rtl/>
          </w:rPr>
          <w:t>1. وظيفة الشراء (</w:t>
        </w:r>
        <w:r w:rsidR="00BD1A66" w:rsidRPr="00282554">
          <w:rPr>
            <w:rStyle w:val="Hyperlink"/>
            <w:noProof/>
          </w:rPr>
          <w:t>Procurement Function</w:t>
        </w:r>
        <w:r w:rsidR="00BD1A66" w:rsidRPr="00282554">
          <w:rPr>
            <w:rStyle w:val="Hyperlink"/>
            <w:noProof/>
            <w:rtl/>
          </w:rPr>
          <w:t>)</w:t>
        </w:r>
        <w:r w:rsidR="00BD1A66">
          <w:rPr>
            <w:noProof/>
            <w:webHidden/>
          </w:rPr>
          <w:tab/>
        </w:r>
        <w:r w:rsidR="00BD1A66">
          <w:rPr>
            <w:noProof/>
            <w:webHidden/>
          </w:rPr>
          <w:fldChar w:fldCharType="begin"/>
        </w:r>
        <w:r w:rsidR="00BD1A66">
          <w:rPr>
            <w:noProof/>
            <w:webHidden/>
          </w:rPr>
          <w:instrText xml:space="preserve"> PAGEREF _Toc229940737 \h </w:instrText>
        </w:r>
        <w:r w:rsidR="00BD1A66">
          <w:rPr>
            <w:noProof/>
            <w:webHidden/>
          </w:rPr>
        </w:r>
        <w:r w:rsidR="00BD1A66">
          <w:rPr>
            <w:noProof/>
            <w:webHidden/>
          </w:rPr>
          <w:fldChar w:fldCharType="separate"/>
        </w:r>
        <w:r>
          <w:rPr>
            <w:noProof/>
            <w:webHidden/>
          </w:rPr>
          <w:t>21</w:t>
        </w:r>
        <w:r w:rsidR="00BD1A66">
          <w:rPr>
            <w:noProof/>
            <w:webHidden/>
          </w:rPr>
          <w:fldChar w:fldCharType="end"/>
        </w:r>
      </w:hyperlink>
    </w:p>
    <w:p w14:paraId="47163468" w14:textId="0ED4FEE7"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38" w:history="1">
        <w:r w:rsidR="00BD1A66" w:rsidRPr="00282554">
          <w:rPr>
            <w:rStyle w:val="Hyperlink"/>
            <w:noProof/>
            <w:rtl/>
          </w:rPr>
          <w:t>2. الدورة المستندية في الإدارة العمومية</w:t>
        </w:r>
        <w:r w:rsidR="00BD1A66">
          <w:rPr>
            <w:noProof/>
            <w:webHidden/>
          </w:rPr>
          <w:tab/>
        </w:r>
        <w:r w:rsidR="00BD1A66">
          <w:rPr>
            <w:noProof/>
            <w:webHidden/>
          </w:rPr>
          <w:fldChar w:fldCharType="begin"/>
        </w:r>
        <w:r w:rsidR="00BD1A66">
          <w:rPr>
            <w:noProof/>
            <w:webHidden/>
          </w:rPr>
          <w:instrText xml:space="preserve"> PAGEREF _Toc229940738 \h </w:instrText>
        </w:r>
        <w:r w:rsidR="00BD1A66">
          <w:rPr>
            <w:noProof/>
            <w:webHidden/>
          </w:rPr>
        </w:r>
        <w:r w:rsidR="00BD1A66">
          <w:rPr>
            <w:noProof/>
            <w:webHidden/>
          </w:rPr>
          <w:fldChar w:fldCharType="separate"/>
        </w:r>
        <w:r>
          <w:rPr>
            <w:noProof/>
            <w:webHidden/>
          </w:rPr>
          <w:t>21</w:t>
        </w:r>
        <w:r w:rsidR="00BD1A66">
          <w:rPr>
            <w:noProof/>
            <w:webHidden/>
          </w:rPr>
          <w:fldChar w:fldCharType="end"/>
        </w:r>
      </w:hyperlink>
    </w:p>
    <w:p w14:paraId="39E544C9" w14:textId="6994FE08"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39" w:history="1">
        <w:r w:rsidR="00BD1A66" w:rsidRPr="00282554">
          <w:rPr>
            <w:rStyle w:val="Hyperlink"/>
            <w:noProof/>
            <w:rtl/>
          </w:rPr>
          <w:t>3. التكامل بين الشراء والتخزين</w:t>
        </w:r>
        <w:r w:rsidR="00BD1A66">
          <w:rPr>
            <w:noProof/>
            <w:webHidden/>
          </w:rPr>
          <w:tab/>
        </w:r>
        <w:r w:rsidR="00BD1A66">
          <w:rPr>
            <w:noProof/>
            <w:webHidden/>
          </w:rPr>
          <w:fldChar w:fldCharType="begin"/>
        </w:r>
        <w:r w:rsidR="00BD1A66">
          <w:rPr>
            <w:noProof/>
            <w:webHidden/>
          </w:rPr>
          <w:instrText xml:space="preserve"> PAGEREF _Toc229940739 \h </w:instrText>
        </w:r>
        <w:r w:rsidR="00BD1A66">
          <w:rPr>
            <w:noProof/>
            <w:webHidden/>
          </w:rPr>
        </w:r>
        <w:r w:rsidR="00BD1A66">
          <w:rPr>
            <w:noProof/>
            <w:webHidden/>
          </w:rPr>
          <w:fldChar w:fldCharType="separate"/>
        </w:r>
        <w:r>
          <w:rPr>
            <w:noProof/>
            <w:webHidden/>
          </w:rPr>
          <w:t>22</w:t>
        </w:r>
        <w:r w:rsidR="00BD1A66">
          <w:rPr>
            <w:noProof/>
            <w:webHidden/>
          </w:rPr>
          <w:fldChar w:fldCharType="end"/>
        </w:r>
      </w:hyperlink>
    </w:p>
    <w:p w14:paraId="2B8CA60B" w14:textId="6FF713BE"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40" w:history="1">
        <w:r w:rsidR="00BD1A66" w:rsidRPr="00282554">
          <w:rPr>
            <w:rStyle w:val="Hyperlink"/>
            <w:noProof/>
            <w:rtl/>
          </w:rPr>
          <w:t>المبحث الرابع: أدوات التقييم المحاسبي للمخزون</w:t>
        </w:r>
        <w:r w:rsidR="00BD1A66">
          <w:rPr>
            <w:noProof/>
            <w:webHidden/>
          </w:rPr>
          <w:tab/>
        </w:r>
        <w:r w:rsidR="00BD1A66">
          <w:rPr>
            <w:noProof/>
            <w:webHidden/>
          </w:rPr>
          <w:fldChar w:fldCharType="begin"/>
        </w:r>
        <w:r w:rsidR="00BD1A66">
          <w:rPr>
            <w:noProof/>
            <w:webHidden/>
          </w:rPr>
          <w:instrText xml:space="preserve"> PAGEREF _Toc229940740 \h </w:instrText>
        </w:r>
        <w:r w:rsidR="00BD1A66">
          <w:rPr>
            <w:noProof/>
            <w:webHidden/>
          </w:rPr>
        </w:r>
        <w:r w:rsidR="00BD1A66">
          <w:rPr>
            <w:noProof/>
            <w:webHidden/>
          </w:rPr>
          <w:fldChar w:fldCharType="separate"/>
        </w:r>
        <w:r>
          <w:rPr>
            <w:noProof/>
            <w:webHidden/>
          </w:rPr>
          <w:t>22</w:t>
        </w:r>
        <w:r w:rsidR="00BD1A66">
          <w:rPr>
            <w:noProof/>
            <w:webHidden/>
          </w:rPr>
          <w:fldChar w:fldCharType="end"/>
        </w:r>
      </w:hyperlink>
    </w:p>
    <w:p w14:paraId="4DCAB15D" w14:textId="1C4A4F0D"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41" w:history="1">
        <w:r w:rsidR="00BD1A66" w:rsidRPr="00282554">
          <w:rPr>
            <w:rStyle w:val="Hyperlink"/>
            <w:noProof/>
            <w:rtl/>
          </w:rPr>
          <w:t xml:space="preserve">أولاً: تحليل </w:t>
        </w:r>
        <w:r w:rsidR="00BD1A66" w:rsidRPr="00282554">
          <w:rPr>
            <w:rStyle w:val="Hyperlink"/>
            <w:noProof/>
          </w:rPr>
          <w:t>ABC</w:t>
        </w:r>
        <w:r w:rsidR="00BD1A66">
          <w:rPr>
            <w:noProof/>
            <w:webHidden/>
          </w:rPr>
          <w:tab/>
        </w:r>
        <w:r w:rsidR="00BD1A66">
          <w:rPr>
            <w:noProof/>
            <w:webHidden/>
          </w:rPr>
          <w:fldChar w:fldCharType="begin"/>
        </w:r>
        <w:r w:rsidR="00BD1A66">
          <w:rPr>
            <w:noProof/>
            <w:webHidden/>
          </w:rPr>
          <w:instrText xml:space="preserve"> PAGEREF _Toc229940741 \h </w:instrText>
        </w:r>
        <w:r w:rsidR="00BD1A66">
          <w:rPr>
            <w:noProof/>
            <w:webHidden/>
          </w:rPr>
        </w:r>
        <w:r w:rsidR="00BD1A66">
          <w:rPr>
            <w:noProof/>
            <w:webHidden/>
          </w:rPr>
          <w:fldChar w:fldCharType="separate"/>
        </w:r>
        <w:r>
          <w:rPr>
            <w:noProof/>
            <w:webHidden/>
          </w:rPr>
          <w:t>22</w:t>
        </w:r>
        <w:r w:rsidR="00BD1A66">
          <w:rPr>
            <w:noProof/>
            <w:webHidden/>
          </w:rPr>
          <w:fldChar w:fldCharType="end"/>
        </w:r>
      </w:hyperlink>
    </w:p>
    <w:p w14:paraId="74030D8E" w14:textId="1F319127"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42" w:history="1">
        <w:r w:rsidR="00BD1A66" w:rsidRPr="00282554">
          <w:rPr>
            <w:rStyle w:val="Hyperlink"/>
            <w:noProof/>
            <w:rtl/>
          </w:rPr>
          <w:t>ثانياً: نموذج ويلسون للكمية الاقتصادية للطلب</w:t>
        </w:r>
        <w:r w:rsidR="00BD1A66">
          <w:rPr>
            <w:noProof/>
            <w:webHidden/>
          </w:rPr>
          <w:tab/>
        </w:r>
        <w:r w:rsidR="00BD1A66">
          <w:rPr>
            <w:noProof/>
            <w:webHidden/>
          </w:rPr>
          <w:fldChar w:fldCharType="begin"/>
        </w:r>
        <w:r w:rsidR="00BD1A66">
          <w:rPr>
            <w:noProof/>
            <w:webHidden/>
          </w:rPr>
          <w:instrText xml:space="preserve"> PAGEREF _Toc229940742 \h </w:instrText>
        </w:r>
        <w:r w:rsidR="00BD1A66">
          <w:rPr>
            <w:noProof/>
            <w:webHidden/>
          </w:rPr>
        </w:r>
        <w:r w:rsidR="00BD1A66">
          <w:rPr>
            <w:noProof/>
            <w:webHidden/>
          </w:rPr>
          <w:fldChar w:fldCharType="separate"/>
        </w:r>
        <w:r>
          <w:rPr>
            <w:noProof/>
            <w:webHidden/>
          </w:rPr>
          <w:t>23</w:t>
        </w:r>
        <w:r w:rsidR="00BD1A66">
          <w:rPr>
            <w:noProof/>
            <w:webHidden/>
          </w:rPr>
          <w:fldChar w:fldCharType="end"/>
        </w:r>
      </w:hyperlink>
    </w:p>
    <w:p w14:paraId="342BF972" w14:textId="76146844"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43" w:history="1">
        <w:r w:rsidR="00BD1A66" w:rsidRPr="00282554">
          <w:rPr>
            <w:rStyle w:val="Hyperlink"/>
            <w:noProof/>
            <w:rtl/>
          </w:rPr>
          <w:t>ثالثاً: نقطة إعادة الطلب ومخزون الأمان</w:t>
        </w:r>
        <w:r w:rsidR="00BD1A66">
          <w:rPr>
            <w:noProof/>
            <w:webHidden/>
          </w:rPr>
          <w:tab/>
        </w:r>
        <w:r w:rsidR="00BD1A66">
          <w:rPr>
            <w:noProof/>
            <w:webHidden/>
          </w:rPr>
          <w:fldChar w:fldCharType="begin"/>
        </w:r>
        <w:r w:rsidR="00BD1A66">
          <w:rPr>
            <w:noProof/>
            <w:webHidden/>
          </w:rPr>
          <w:instrText xml:space="preserve"> PAGEREF _Toc229940743 \h </w:instrText>
        </w:r>
        <w:r w:rsidR="00BD1A66">
          <w:rPr>
            <w:noProof/>
            <w:webHidden/>
          </w:rPr>
        </w:r>
        <w:r w:rsidR="00BD1A66">
          <w:rPr>
            <w:noProof/>
            <w:webHidden/>
          </w:rPr>
          <w:fldChar w:fldCharType="separate"/>
        </w:r>
        <w:r>
          <w:rPr>
            <w:noProof/>
            <w:webHidden/>
          </w:rPr>
          <w:t>25</w:t>
        </w:r>
        <w:r w:rsidR="00BD1A66">
          <w:rPr>
            <w:noProof/>
            <w:webHidden/>
          </w:rPr>
          <w:fldChar w:fldCharType="end"/>
        </w:r>
      </w:hyperlink>
    </w:p>
    <w:p w14:paraId="160D63CE" w14:textId="41B4F799"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44" w:history="1">
        <w:r w:rsidR="00BD1A66" w:rsidRPr="00282554">
          <w:rPr>
            <w:rStyle w:val="Hyperlink"/>
            <w:noProof/>
            <w:rtl/>
          </w:rPr>
          <w:t>رابعاً: طرق تقييم المخزون</w:t>
        </w:r>
        <w:r w:rsidR="00BD1A66">
          <w:rPr>
            <w:noProof/>
            <w:webHidden/>
          </w:rPr>
          <w:tab/>
        </w:r>
        <w:r w:rsidR="00BD1A66">
          <w:rPr>
            <w:noProof/>
            <w:webHidden/>
          </w:rPr>
          <w:fldChar w:fldCharType="begin"/>
        </w:r>
        <w:r w:rsidR="00BD1A66">
          <w:rPr>
            <w:noProof/>
            <w:webHidden/>
          </w:rPr>
          <w:instrText xml:space="preserve"> PAGEREF _Toc229940744 \h </w:instrText>
        </w:r>
        <w:r w:rsidR="00BD1A66">
          <w:rPr>
            <w:noProof/>
            <w:webHidden/>
          </w:rPr>
        </w:r>
        <w:r w:rsidR="00BD1A66">
          <w:rPr>
            <w:noProof/>
            <w:webHidden/>
          </w:rPr>
          <w:fldChar w:fldCharType="separate"/>
        </w:r>
        <w:r>
          <w:rPr>
            <w:noProof/>
            <w:webHidden/>
          </w:rPr>
          <w:t>25</w:t>
        </w:r>
        <w:r w:rsidR="00BD1A66">
          <w:rPr>
            <w:noProof/>
            <w:webHidden/>
          </w:rPr>
          <w:fldChar w:fldCharType="end"/>
        </w:r>
      </w:hyperlink>
    </w:p>
    <w:p w14:paraId="1ABAA410" w14:textId="41C69304"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45" w:history="1">
        <w:r w:rsidR="00BD1A66" w:rsidRPr="00282554">
          <w:rPr>
            <w:rStyle w:val="Hyperlink"/>
            <w:noProof/>
            <w:rtl/>
          </w:rPr>
          <w:t xml:space="preserve">المبحث الخامس: تقييم الموردين ومفهوم </w:t>
        </w:r>
        <w:r w:rsidR="00BD1A66" w:rsidRPr="00282554">
          <w:rPr>
            <w:rStyle w:val="Hyperlink"/>
            <w:noProof/>
          </w:rPr>
          <w:t>ERP</w:t>
        </w:r>
        <w:r w:rsidR="00BD1A66">
          <w:rPr>
            <w:noProof/>
            <w:webHidden/>
          </w:rPr>
          <w:tab/>
        </w:r>
        <w:r w:rsidR="00BD1A66">
          <w:rPr>
            <w:noProof/>
            <w:webHidden/>
          </w:rPr>
          <w:fldChar w:fldCharType="begin"/>
        </w:r>
        <w:r w:rsidR="00BD1A66">
          <w:rPr>
            <w:noProof/>
            <w:webHidden/>
          </w:rPr>
          <w:instrText xml:space="preserve"> PAGEREF _Toc229940745 \h </w:instrText>
        </w:r>
        <w:r w:rsidR="00BD1A66">
          <w:rPr>
            <w:noProof/>
            <w:webHidden/>
          </w:rPr>
        </w:r>
        <w:r w:rsidR="00BD1A66">
          <w:rPr>
            <w:noProof/>
            <w:webHidden/>
          </w:rPr>
          <w:fldChar w:fldCharType="separate"/>
        </w:r>
        <w:r>
          <w:rPr>
            <w:noProof/>
            <w:webHidden/>
          </w:rPr>
          <w:t>26</w:t>
        </w:r>
        <w:r w:rsidR="00BD1A66">
          <w:rPr>
            <w:noProof/>
            <w:webHidden/>
          </w:rPr>
          <w:fldChar w:fldCharType="end"/>
        </w:r>
      </w:hyperlink>
    </w:p>
    <w:p w14:paraId="0534C592" w14:textId="5CFE4414"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46" w:history="1">
        <w:r w:rsidR="00BD1A66" w:rsidRPr="00282554">
          <w:rPr>
            <w:rStyle w:val="Hyperlink"/>
            <w:noProof/>
            <w:rtl/>
          </w:rPr>
          <w:t>1. تقييم الموردين (</w:t>
        </w:r>
        <w:r w:rsidR="00BD1A66" w:rsidRPr="00282554">
          <w:rPr>
            <w:rStyle w:val="Hyperlink"/>
            <w:noProof/>
          </w:rPr>
          <w:t>Supplier Evaluation</w:t>
        </w:r>
        <w:r w:rsidR="00BD1A66" w:rsidRPr="00282554">
          <w:rPr>
            <w:rStyle w:val="Hyperlink"/>
            <w:noProof/>
            <w:rtl/>
          </w:rPr>
          <w:t>)</w:t>
        </w:r>
        <w:r w:rsidR="00BD1A66">
          <w:rPr>
            <w:noProof/>
            <w:webHidden/>
          </w:rPr>
          <w:tab/>
        </w:r>
        <w:r w:rsidR="00BD1A66">
          <w:rPr>
            <w:noProof/>
            <w:webHidden/>
          </w:rPr>
          <w:fldChar w:fldCharType="begin"/>
        </w:r>
        <w:r w:rsidR="00BD1A66">
          <w:rPr>
            <w:noProof/>
            <w:webHidden/>
          </w:rPr>
          <w:instrText xml:space="preserve"> PAGEREF _Toc229940746 \h </w:instrText>
        </w:r>
        <w:r w:rsidR="00BD1A66">
          <w:rPr>
            <w:noProof/>
            <w:webHidden/>
          </w:rPr>
        </w:r>
        <w:r w:rsidR="00BD1A66">
          <w:rPr>
            <w:noProof/>
            <w:webHidden/>
          </w:rPr>
          <w:fldChar w:fldCharType="separate"/>
        </w:r>
        <w:r>
          <w:rPr>
            <w:noProof/>
            <w:webHidden/>
          </w:rPr>
          <w:t>26</w:t>
        </w:r>
        <w:r w:rsidR="00BD1A66">
          <w:rPr>
            <w:noProof/>
            <w:webHidden/>
          </w:rPr>
          <w:fldChar w:fldCharType="end"/>
        </w:r>
      </w:hyperlink>
    </w:p>
    <w:p w14:paraId="548C17A7" w14:textId="4213D427"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47" w:history="1">
        <w:r w:rsidR="00BD1A66" w:rsidRPr="00282554">
          <w:rPr>
            <w:rStyle w:val="Hyperlink"/>
            <w:noProof/>
            <w:rtl/>
          </w:rPr>
          <w:t>2. مفهوم الأنظمة المندمجة (</w:t>
        </w:r>
        <w:r w:rsidR="00BD1A66" w:rsidRPr="00282554">
          <w:rPr>
            <w:rStyle w:val="Hyperlink"/>
            <w:noProof/>
          </w:rPr>
          <w:t>ERP - Enterprise Resource Planning</w:t>
        </w:r>
        <w:r w:rsidR="00BD1A66" w:rsidRPr="00282554">
          <w:rPr>
            <w:rStyle w:val="Hyperlink"/>
            <w:noProof/>
            <w:rtl/>
          </w:rPr>
          <w:t>)</w:t>
        </w:r>
        <w:r w:rsidR="00BD1A66">
          <w:rPr>
            <w:noProof/>
            <w:webHidden/>
          </w:rPr>
          <w:tab/>
        </w:r>
        <w:r w:rsidR="00BD1A66">
          <w:rPr>
            <w:noProof/>
            <w:webHidden/>
          </w:rPr>
          <w:fldChar w:fldCharType="begin"/>
        </w:r>
        <w:r w:rsidR="00BD1A66">
          <w:rPr>
            <w:noProof/>
            <w:webHidden/>
          </w:rPr>
          <w:instrText xml:space="preserve"> PAGEREF _Toc229940747 \h </w:instrText>
        </w:r>
        <w:r w:rsidR="00BD1A66">
          <w:rPr>
            <w:noProof/>
            <w:webHidden/>
          </w:rPr>
        </w:r>
        <w:r w:rsidR="00BD1A66">
          <w:rPr>
            <w:noProof/>
            <w:webHidden/>
          </w:rPr>
          <w:fldChar w:fldCharType="separate"/>
        </w:r>
        <w:r>
          <w:rPr>
            <w:noProof/>
            <w:webHidden/>
          </w:rPr>
          <w:t>26</w:t>
        </w:r>
        <w:r w:rsidR="00BD1A66">
          <w:rPr>
            <w:noProof/>
            <w:webHidden/>
          </w:rPr>
          <w:fldChar w:fldCharType="end"/>
        </w:r>
      </w:hyperlink>
    </w:p>
    <w:p w14:paraId="1D74428D" w14:textId="68A9B8C6" w:rsidR="00BD1A66" w:rsidRDefault="005F3953">
      <w:pPr>
        <w:pStyle w:val="TOC1"/>
        <w:tabs>
          <w:tab w:val="right" w:leader="dot" w:pos="9396"/>
        </w:tabs>
        <w:rPr>
          <w:rFonts w:asciiTheme="minorHAnsi" w:eastAsiaTheme="minorEastAsia" w:hAnsiTheme="minorHAnsi" w:cstheme="minorBidi"/>
          <w:noProof/>
          <w:sz w:val="22"/>
          <w:szCs w:val="22"/>
        </w:rPr>
      </w:pPr>
      <w:hyperlink w:anchor="_Toc229940748" w:history="1">
        <w:r w:rsidR="00BD1A66" w:rsidRPr="00282554">
          <w:rPr>
            <w:rStyle w:val="Hyperlink"/>
            <w:noProof/>
            <w:rtl/>
          </w:rPr>
          <w:t>الفصل الثاني: الإطار العملي والتشخيص الميداني</w:t>
        </w:r>
        <w:r w:rsidR="00BD1A66">
          <w:rPr>
            <w:noProof/>
            <w:webHidden/>
          </w:rPr>
          <w:tab/>
        </w:r>
        <w:r w:rsidR="00BD1A66">
          <w:rPr>
            <w:noProof/>
            <w:webHidden/>
          </w:rPr>
          <w:fldChar w:fldCharType="begin"/>
        </w:r>
        <w:r w:rsidR="00BD1A66">
          <w:rPr>
            <w:noProof/>
            <w:webHidden/>
          </w:rPr>
          <w:instrText xml:space="preserve"> PAGEREF _Toc229940748 \h </w:instrText>
        </w:r>
        <w:r w:rsidR="00BD1A66">
          <w:rPr>
            <w:noProof/>
            <w:webHidden/>
          </w:rPr>
        </w:r>
        <w:r w:rsidR="00BD1A66">
          <w:rPr>
            <w:noProof/>
            <w:webHidden/>
          </w:rPr>
          <w:fldChar w:fldCharType="separate"/>
        </w:r>
        <w:r>
          <w:rPr>
            <w:noProof/>
            <w:webHidden/>
          </w:rPr>
          <w:t>28</w:t>
        </w:r>
        <w:r w:rsidR="00BD1A66">
          <w:rPr>
            <w:noProof/>
            <w:webHidden/>
          </w:rPr>
          <w:fldChar w:fldCharType="end"/>
        </w:r>
      </w:hyperlink>
    </w:p>
    <w:p w14:paraId="1029EFBF" w14:textId="11171F52"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49" w:history="1">
        <w:r w:rsidR="00BD1A66" w:rsidRPr="00282554">
          <w:rPr>
            <w:rStyle w:val="Hyperlink"/>
            <w:noProof/>
            <w:rtl/>
          </w:rPr>
          <w:t>المبحث الأول: النماذج الرياضية للتسيير الكمي للمخزون</w:t>
        </w:r>
        <w:r w:rsidR="00BD1A66">
          <w:rPr>
            <w:noProof/>
            <w:webHidden/>
          </w:rPr>
          <w:tab/>
        </w:r>
        <w:r w:rsidR="00BD1A66">
          <w:rPr>
            <w:noProof/>
            <w:webHidden/>
          </w:rPr>
          <w:fldChar w:fldCharType="begin"/>
        </w:r>
        <w:r w:rsidR="00BD1A66">
          <w:rPr>
            <w:noProof/>
            <w:webHidden/>
          </w:rPr>
          <w:instrText xml:space="preserve"> PAGEREF _Toc229940749 \h </w:instrText>
        </w:r>
        <w:r w:rsidR="00BD1A66">
          <w:rPr>
            <w:noProof/>
            <w:webHidden/>
          </w:rPr>
        </w:r>
        <w:r w:rsidR="00BD1A66">
          <w:rPr>
            <w:noProof/>
            <w:webHidden/>
          </w:rPr>
          <w:fldChar w:fldCharType="separate"/>
        </w:r>
        <w:r>
          <w:rPr>
            <w:noProof/>
            <w:webHidden/>
          </w:rPr>
          <w:t>28</w:t>
        </w:r>
        <w:r w:rsidR="00BD1A66">
          <w:rPr>
            <w:noProof/>
            <w:webHidden/>
          </w:rPr>
          <w:fldChar w:fldCharType="end"/>
        </w:r>
      </w:hyperlink>
    </w:p>
    <w:p w14:paraId="33DF21AB" w14:textId="471F3E3D"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50" w:history="1">
        <w:r w:rsidR="00BD1A66" w:rsidRPr="00282554">
          <w:rPr>
            <w:rStyle w:val="Hyperlink"/>
            <w:noProof/>
            <w:rtl/>
          </w:rPr>
          <w:t>المطلب الأول: نموذج ويلسون للكمية الاقتصادية للطلب</w:t>
        </w:r>
        <w:r w:rsidR="00BD1A66">
          <w:rPr>
            <w:noProof/>
            <w:webHidden/>
          </w:rPr>
          <w:tab/>
        </w:r>
        <w:r w:rsidR="00BD1A66">
          <w:rPr>
            <w:noProof/>
            <w:webHidden/>
          </w:rPr>
          <w:fldChar w:fldCharType="begin"/>
        </w:r>
        <w:r w:rsidR="00BD1A66">
          <w:rPr>
            <w:noProof/>
            <w:webHidden/>
          </w:rPr>
          <w:instrText xml:space="preserve"> PAGEREF _Toc229940750 \h </w:instrText>
        </w:r>
        <w:r w:rsidR="00BD1A66">
          <w:rPr>
            <w:noProof/>
            <w:webHidden/>
          </w:rPr>
        </w:r>
        <w:r w:rsidR="00BD1A66">
          <w:rPr>
            <w:noProof/>
            <w:webHidden/>
          </w:rPr>
          <w:fldChar w:fldCharType="separate"/>
        </w:r>
        <w:r>
          <w:rPr>
            <w:noProof/>
            <w:webHidden/>
          </w:rPr>
          <w:t>28</w:t>
        </w:r>
        <w:r w:rsidR="00BD1A66">
          <w:rPr>
            <w:noProof/>
            <w:webHidden/>
          </w:rPr>
          <w:fldChar w:fldCharType="end"/>
        </w:r>
      </w:hyperlink>
    </w:p>
    <w:p w14:paraId="121B6834" w14:textId="5D76A36A"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51" w:history="1">
        <w:r w:rsidR="00BD1A66" w:rsidRPr="00282554">
          <w:rPr>
            <w:rStyle w:val="Hyperlink"/>
            <w:noProof/>
            <w:rtl/>
          </w:rPr>
          <w:t xml:space="preserve">المطلب الثاني: تحليل </w:t>
        </w:r>
        <w:r w:rsidR="00BD1A66" w:rsidRPr="00282554">
          <w:rPr>
            <w:rStyle w:val="Hyperlink"/>
            <w:noProof/>
          </w:rPr>
          <w:t>ABC</w:t>
        </w:r>
        <w:r w:rsidR="00BD1A66" w:rsidRPr="00282554">
          <w:rPr>
            <w:rStyle w:val="Hyperlink"/>
            <w:noProof/>
            <w:rtl/>
          </w:rPr>
          <w:t xml:space="preserve"> وتطبيقه على مخزون المديرية</w:t>
        </w:r>
        <w:r w:rsidR="00BD1A66">
          <w:rPr>
            <w:noProof/>
            <w:webHidden/>
          </w:rPr>
          <w:tab/>
        </w:r>
        <w:r w:rsidR="00BD1A66">
          <w:rPr>
            <w:noProof/>
            <w:webHidden/>
          </w:rPr>
          <w:fldChar w:fldCharType="begin"/>
        </w:r>
        <w:r w:rsidR="00BD1A66">
          <w:rPr>
            <w:noProof/>
            <w:webHidden/>
          </w:rPr>
          <w:instrText xml:space="preserve"> PAGEREF _Toc229940751 \h </w:instrText>
        </w:r>
        <w:r w:rsidR="00BD1A66">
          <w:rPr>
            <w:noProof/>
            <w:webHidden/>
          </w:rPr>
        </w:r>
        <w:r w:rsidR="00BD1A66">
          <w:rPr>
            <w:noProof/>
            <w:webHidden/>
          </w:rPr>
          <w:fldChar w:fldCharType="separate"/>
        </w:r>
        <w:r>
          <w:rPr>
            <w:noProof/>
            <w:webHidden/>
          </w:rPr>
          <w:t>30</w:t>
        </w:r>
        <w:r w:rsidR="00BD1A66">
          <w:rPr>
            <w:noProof/>
            <w:webHidden/>
          </w:rPr>
          <w:fldChar w:fldCharType="end"/>
        </w:r>
      </w:hyperlink>
    </w:p>
    <w:p w14:paraId="40794684" w14:textId="51EEC0F7"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52" w:history="1">
        <w:r w:rsidR="00BD1A66" w:rsidRPr="00282554">
          <w:rPr>
            <w:rStyle w:val="Hyperlink"/>
            <w:noProof/>
            <w:rtl/>
          </w:rPr>
          <w:t xml:space="preserve">المطلب الثالث: تحليل </w:t>
        </w:r>
        <w:r w:rsidR="00BD1A66" w:rsidRPr="00282554">
          <w:rPr>
            <w:rStyle w:val="Hyperlink"/>
            <w:noProof/>
          </w:rPr>
          <w:t>XYZ</w:t>
        </w:r>
        <w:r w:rsidR="00BD1A66" w:rsidRPr="00282554">
          <w:rPr>
            <w:rStyle w:val="Hyperlink"/>
            <w:noProof/>
            <w:rtl/>
          </w:rPr>
          <w:t xml:space="preserve"> ومصفوفة القرار </w:t>
        </w:r>
        <w:r w:rsidR="00BD1A66" w:rsidRPr="00282554">
          <w:rPr>
            <w:rStyle w:val="Hyperlink"/>
            <w:noProof/>
          </w:rPr>
          <w:t>ABC-XYZ</w:t>
        </w:r>
        <w:r w:rsidR="00BD1A66">
          <w:rPr>
            <w:noProof/>
            <w:webHidden/>
          </w:rPr>
          <w:tab/>
        </w:r>
        <w:r w:rsidR="00BD1A66">
          <w:rPr>
            <w:noProof/>
            <w:webHidden/>
          </w:rPr>
          <w:fldChar w:fldCharType="begin"/>
        </w:r>
        <w:r w:rsidR="00BD1A66">
          <w:rPr>
            <w:noProof/>
            <w:webHidden/>
          </w:rPr>
          <w:instrText xml:space="preserve"> PAGEREF _Toc229940752 \h </w:instrText>
        </w:r>
        <w:r w:rsidR="00BD1A66">
          <w:rPr>
            <w:noProof/>
            <w:webHidden/>
          </w:rPr>
        </w:r>
        <w:r w:rsidR="00BD1A66">
          <w:rPr>
            <w:noProof/>
            <w:webHidden/>
          </w:rPr>
          <w:fldChar w:fldCharType="separate"/>
        </w:r>
        <w:r>
          <w:rPr>
            <w:noProof/>
            <w:webHidden/>
          </w:rPr>
          <w:t>31</w:t>
        </w:r>
        <w:r w:rsidR="00BD1A66">
          <w:rPr>
            <w:noProof/>
            <w:webHidden/>
          </w:rPr>
          <w:fldChar w:fldCharType="end"/>
        </w:r>
      </w:hyperlink>
    </w:p>
    <w:p w14:paraId="07931591" w14:textId="39CD0C86"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53" w:history="1">
        <w:r w:rsidR="00BD1A66" w:rsidRPr="00282554">
          <w:rPr>
            <w:rStyle w:val="Hyperlink"/>
            <w:noProof/>
            <w:rtl/>
          </w:rPr>
          <w:t>المبحث الثاني: الإطار الجغرافي والمؤسسي</w:t>
        </w:r>
        <w:r w:rsidR="00BD1A66">
          <w:rPr>
            <w:noProof/>
            <w:webHidden/>
          </w:rPr>
          <w:tab/>
        </w:r>
        <w:r w:rsidR="00BD1A66">
          <w:rPr>
            <w:noProof/>
            <w:webHidden/>
          </w:rPr>
          <w:fldChar w:fldCharType="begin"/>
        </w:r>
        <w:r w:rsidR="00BD1A66">
          <w:rPr>
            <w:noProof/>
            <w:webHidden/>
          </w:rPr>
          <w:instrText xml:space="preserve"> PAGEREF _Toc229940753 \h </w:instrText>
        </w:r>
        <w:r w:rsidR="00BD1A66">
          <w:rPr>
            <w:noProof/>
            <w:webHidden/>
          </w:rPr>
        </w:r>
        <w:r w:rsidR="00BD1A66">
          <w:rPr>
            <w:noProof/>
            <w:webHidden/>
          </w:rPr>
          <w:fldChar w:fldCharType="separate"/>
        </w:r>
        <w:r>
          <w:rPr>
            <w:noProof/>
            <w:webHidden/>
          </w:rPr>
          <w:t>32</w:t>
        </w:r>
        <w:r w:rsidR="00BD1A66">
          <w:rPr>
            <w:noProof/>
            <w:webHidden/>
          </w:rPr>
          <w:fldChar w:fldCharType="end"/>
        </w:r>
      </w:hyperlink>
    </w:p>
    <w:p w14:paraId="30AF0676" w14:textId="1100A518"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54" w:history="1">
        <w:r w:rsidR="00BD1A66" w:rsidRPr="00282554">
          <w:rPr>
            <w:rStyle w:val="Hyperlink"/>
            <w:noProof/>
            <w:rtl/>
          </w:rPr>
          <w:t>المطلب الأول: ولاية البيض — الإطار الجغرافي والأثر اللوجيستي</w:t>
        </w:r>
        <w:r w:rsidR="00BD1A66">
          <w:rPr>
            <w:noProof/>
            <w:webHidden/>
          </w:rPr>
          <w:tab/>
        </w:r>
        <w:r w:rsidR="00BD1A66">
          <w:rPr>
            <w:noProof/>
            <w:webHidden/>
          </w:rPr>
          <w:fldChar w:fldCharType="begin"/>
        </w:r>
        <w:r w:rsidR="00BD1A66">
          <w:rPr>
            <w:noProof/>
            <w:webHidden/>
          </w:rPr>
          <w:instrText xml:space="preserve"> PAGEREF _Toc229940754 \h </w:instrText>
        </w:r>
        <w:r w:rsidR="00BD1A66">
          <w:rPr>
            <w:noProof/>
            <w:webHidden/>
          </w:rPr>
        </w:r>
        <w:r w:rsidR="00BD1A66">
          <w:rPr>
            <w:noProof/>
            <w:webHidden/>
          </w:rPr>
          <w:fldChar w:fldCharType="separate"/>
        </w:r>
        <w:r>
          <w:rPr>
            <w:noProof/>
            <w:webHidden/>
          </w:rPr>
          <w:t>32</w:t>
        </w:r>
        <w:r w:rsidR="00BD1A66">
          <w:rPr>
            <w:noProof/>
            <w:webHidden/>
          </w:rPr>
          <w:fldChar w:fldCharType="end"/>
        </w:r>
      </w:hyperlink>
    </w:p>
    <w:p w14:paraId="4597ABD7" w14:textId="4CDC1355"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55" w:history="1">
        <w:r w:rsidR="00BD1A66" w:rsidRPr="00282554">
          <w:rPr>
            <w:rStyle w:val="Hyperlink"/>
            <w:noProof/>
            <w:rtl/>
          </w:rPr>
          <w:t>المطلب الثاني: تقديم مديرية التربية لولاية البيض</w:t>
        </w:r>
        <w:r w:rsidR="00BD1A66">
          <w:rPr>
            <w:noProof/>
            <w:webHidden/>
          </w:rPr>
          <w:tab/>
        </w:r>
        <w:r w:rsidR="00BD1A66">
          <w:rPr>
            <w:noProof/>
            <w:webHidden/>
          </w:rPr>
          <w:fldChar w:fldCharType="begin"/>
        </w:r>
        <w:r w:rsidR="00BD1A66">
          <w:rPr>
            <w:noProof/>
            <w:webHidden/>
          </w:rPr>
          <w:instrText xml:space="preserve"> PAGEREF _Toc229940755 \h </w:instrText>
        </w:r>
        <w:r w:rsidR="00BD1A66">
          <w:rPr>
            <w:noProof/>
            <w:webHidden/>
          </w:rPr>
        </w:r>
        <w:r w:rsidR="00BD1A66">
          <w:rPr>
            <w:noProof/>
            <w:webHidden/>
          </w:rPr>
          <w:fldChar w:fldCharType="separate"/>
        </w:r>
        <w:r>
          <w:rPr>
            <w:noProof/>
            <w:webHidden/>
          </w:rPr>
          <w:t>33</w:t>
        </w:r>
        <w:r w:rsidR="00BD1A66">
          <w:rPr>
            <w:noProof/>
            <w:webHidden/>
          </w:rPr>
          <w:fldChar w:fldCharType="end"/>
        </w:r>
      </w:hyperlink>
    </w:p>
    <w:p w14:paraId="66A8422D" w14:textId="3E985861"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56" w:history="1">
        <w:r w:rsidR="00BD1A66" w:rsidRPr="00282554">
          <w:rPr>
            <w:rStyle w:val="Hyperlink"/>
            <w:noProof/>
            <w:rtl/>
          </w:rPr>
          <w:t>المطلب الثالث: وصف مصلحة المخازن وتقييم بيئتها التشغيلية</w:t>
        </w:r>
        <w:r w:rsidR="00BD1A66">
          <w:rPr>
            <w:noProof/>
            <w:webHidden/>
          </w:rPr>
          <w:tab/>
        </w:r>
        <w:r w:rsidR="00BD1A66">
          <w:rPr>
            <w:noProof/>
            <w:webHidden/>
          </w:rPr>
          <w:fldChar w:fldCharType="begin"/>
        </w:r>
        <w:r w:rsidR="00BD1A66">
          <w:rPr>
            <w:noProof/>
            <w:webHidden/>
          </w:rPr>
          <w:instrText xml:space="preserve"> PAGEREF _Toc229940756 \h </w:instrText>
        </w:r>
        <w:r w:rsidR="00BD1A66">
          <w:rPr>
            <w:noProof/>
            <w:webHidden/>
          </w:rPr>
        </w:r>
        <w:r w:rsidR="00BD1A66">
          <w:rPr>
            <w:noProof/>
            <w:webHidden/>
          </w:rPr>
          <w:fldChar w:fldCharType="separate"/>
        </w:r>
        <w:r>
          <w:rPr>
            <w:noProof/>
            <w:webHidden/>
          </w:rPr>
          <w:t>33</w:t>
        </w:r>
        <w:r w:rsidR="00BD1A66">
          <w:rPr>
            <w:noProof/>
            <w:webHidden/>
          </w:rPr>
          <w:fldChar w:fldCharType="end"/>
        </w:r>
      </w:hyperlink>
    </w:p>
    <w:p w14:paraId="5FFFA7D7" w14:textId="4B5B1F29"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57" w:history="1">
        <w:r w:rsidR="00BD1A66" w:rsidRPr="00282554">
          <w:rPr>
            <w:rStyle w:val="Hyperlink"/>
            <w:noProof/>
            <w:rtl/>
          </w:rPr>
          <w:t>المبحث الثالث: التشخيص الميداني وتحليل الفجوات</w:t>
        </w:r>
        <w:r w:rsidR="00BD1A66">
          <w:rPr>
            <w:noProof/>
            <w:webHidden/>
          </w:rPr>
          <w:tab/>
        </w:r>
        <w:r w:rsidR="00BD1A66">
          <w:rPr>
            <w:noProof/>
            <w:webHidden/>
          </w:rPr>
          <w:fldChar w:fldCharType="begin"/>
        </w:r>
        <w:r w:rsidR="00BD1A66">
          <w:rPr>
            <w:noProof/>
            <w:webHidden/>
          </w:rPr>
          <w:instrText xml:space="preserve"> PAGEREF _Toc229940757 \h </w:instrText>
        </w:r>
        <w:r w:rsidR="00BD1A66">
          <w:rPr>
            <w:noProof/>
            <w:webHidden/>
          </w:rPr>
        </w:r>
        <w:r w:rsidR="00BD1A66">
          <w:rPr>
            <w:noProof/>
            <w:webHidden/>
          </w:rPr>
          <w:fldChar w:fldCharType="separate"/>
        </w:r>
        <w:r>
          <w:rPr>
            <w:noProof/>
            <w:webHidden/>
          </w:rPr>
          <w:t>34</w:t>
        </w:r>
        <w:r w:rsidR="00BD1A66">
          <w:rPr>
            <w:noProof/>
            <w:webHidden/>
          </w:rPr>
          <w:fldChar w:fldCharType="end"/>
        </w:r>
      </w:hyperlink>
    </w:p>
    <w:p w14:paraId="6DD6C7BB" w14:textId="562B8435"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58" w:history="1">
        <w:r w:rsidR="00BD1A66" w:rsidRPr="00282554">
          <w:rPr>
            <w:rStyle w:val="Hyperlink"/>
            <w:noProof/>
            <w:rtl/>
          </w:rPr>
          <w:t>المطلب الأول: التحليل الكمي — جدول رقم 04</w:t>
        </w:r>
        <w:r w:rsidR="00BD1A66">
          <w:rPr>
            <w:noProof/>
            <w:webHidden/>
          </w:rPr>
          <w:tab/>
        </w:r>
        <w:r w:rsidR="00BD1A66">
          <w:rPr>
            <w:noProof/>
            <w:webHidden/>
          </w:rPr>
          <w:fldChar w:fldCharType="begin"/>
        </w:r>
        <w:r w:rsidR="00BD1A66">
          <w:rPr>
            <w:noProof/>
            <w:webHidden/>
          </w:rPr>
          <w:instrText xml:space="preserve"> PAGEREF _Toc229940758 \h </w:instrText>
        </w:r>
        <w:r w:rsidR="00BD1A66">
          <w:rPr>
            <w:noProof/>
            <w:webHidden/>
          </w:rPr>
        </w:r>
        <w:r w:rsidR="00BD1A66">
          <w:rPr>
            <w:noProof/>
            <w:webHidden/>
          </w:rPr>
          <w:fldChar w:fldCharType="separate"/>
        </w:r>
        <w:r>
          <w:rPr>
            <w:noProof/>
            <w:webHidden/>
          </w:rPr>
          <w:t>35</w:t>
        </w:r>
        <w:r w:rsidR="00BD1A66">
          <w:rPr>
            <w:noProof/>
            <w:webHidden/>
          </w:rPr>
          <w:fldChar w:fldCharType="end"/>
        </w:r>
      </w:hyperlink>
    </w:p>
    <w:p w14:paraId="63B94EF6" w14:textId="4CD79EF6"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59" w:history="1">
        <w:r w:rsidR="00BD1A66" w:rsidRPr="00282554">
          <w:rPr>
            <w:rStyle w:val="Hyperlink"/>
            <w:noProof/>
            <w:rtl/>
          </w:rPr>
          <w:t>المطلب الثاني: مصفوفة تحليل الفجوات — جدول رقم 05</w:t>
        </w:r>
        <w:r w:rsidR="00BD1A66">
          <w:rPr>
            <w:noProof/>
            <w:webHidden/>
          </w:rPr>
          <w:tab/>
        </w:r>
        <w:r w:rsidR="00BD1A66">
          <w:rPr>
            <w:noProof/>
            <w:webHidden/>
          </w:rPr>
          <w:fldChar w:fldCharType="begin"/>
        </w:r>
        <w:r w:rsidR="00BD1A66">
          <w:rPr>
            <w:noProof/>
            <w:webHidden/>
          </w:rPr>
          <w:instrText xml:space="preserve"> PAGEREF _Toc229940759 \h </w:instrText>
        </w:r>
        <w:r w:rsidR="00BD1A66">
          <w:rPr>
            <w:noProof/>
            <w:webHidden/>
          </w:rPr>
        </w:r>
        <w:r w:rsidR="00BD1A66">
          <w:rPr>
            <w:noProof/>
            <w:webHidden/>
          </w:rPr>
          <w:fldChar w:fldCharType="separate"/>
        </w:r>
        <w:r>
          <w:rPr>
            <w:noProof/>
            <w:webHidden/>
          </w:rPr>
          <w:t>36</w:t>
        </w:r>
        <w:r w:rsidR="00BD1A66">
          <w:rPr>
            <w:noProof/>
            <w:webHidden/>
          </w:rPr>
          <w:fldChar w:fldCharType="end"/>
        </w:r>
      </w:hyperlink>
    </w:p>
    <w:p w14:paraId="57172149" w14:textId="45A0DC05"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60" w:history="1">
        <w:r w:rsidR="00BD1A66" w:rsidRPr="00282554">
          <w:rPr>
            <w:rStyle w:val="Hyperlink"/>
            <w:noProof/>
            <w:rtl/>
          </w:rPr>
          <w:t xml:space="preserve">المطلب الثالث: تصنيف </w:t>
        </w:r>
        <w:r w:rsidR="00BD1A66" w:rsidRPr="00282554">
          <w:rPr>
            <w:rStyle w:val="Hyperlink"/>
            <w:noProof/>
          </w:rPr>
          <w:t>ABC-XYZ</w:t>
        </w:r>
        <w:r w:rsidR="00BD1A66" w:rsidRPr="00282554">
          <w:rPr>
            <w:rStyle w:val="Hyperlink"/>
            <w:noProof/>
            <w:rtl/>
          </w:rPr>
          <w:t xml:space="preserve"> كأداة لتوجيه القرار</w:t>
        </w:r>
        <w:r w:rsidR="00BD1A66">
          <w:rPr>
            <w:noProof/>
            <w:webHidden/>
          </w:rPr>
          <w:tab/>
        </w:r>
        <w:r w:rsidR="00BD1A66">
          <w:rPr>
            <w:noProof/>
            <w:webHidden/>
          </w:rPr>
          <w:fldChar w:fldCharType="begin"/>
        </w:r>
        <w:r w:rsidR="00BD1A66">
          <w:rPr>
            <w:noProof/>
            <w:webHidden/>
          </w:rPr>
          <w:instrText xml:space="preserve"> PAGEREF _Toc229940760 \h </w:instrText>
        </w:r>
        <w:r w:rsidR="00BD1A66">
          <w:rPr>
            <w:noProof/>
            <w:webHidden/>
          </w:rPr>
        </w:r>
        <w:r w:rsidR="00BD1A66">
          <w:rPr>
            <w:noProof/>
            <w:webHidden/>
          </w:rPr>
          <w:fldChar w:fldCharType="separate"/>
        </w:r>
        <w:r>
          <w:rPr>
            <w:noProof/>
            <w:webHidden/>
          </w:rPr>
          <w:t>36</w:t>
        </w:r>
        <w:r w:rsidR="00BD1A66">
          <w:rPr>
            <w:noProof/>
            <w:webHidden/>
          </w:rPr>
          <w:fldChar w:fldCharType="end"/>
        </w:r>
      </w:hyperlink>
    </w:p>
    <w:p w14:paraId="2D64D945" w14:textId="043ABE94" w:rsidR="00BD1A66" w:rsidRDefault="005F3953">
      <w:pPr>
        <w:pStyle w:val="TOC1"/>
        <w:tabs>
          <w:tab w:val="right" w:leader="dot" w:pos="9396"/>
        </w:tabs>
        <w:rPr>
          <w:rFonts w:asciiTheme="minorHAnsi" w:eastAsiaTheme="minorEastAsia" w:hAnsiTheme="minorHAnsi" w:cstheme="minorBidi"/>
          <w:noProof/>
          <w:sz w:val="22"/>
          <w:szCs w:val="22"/>
        </w:rPr>
      </w:pPr>
      <w:hyperlink w:anchor="_Toc229940761" w:history="1">
        <w:r w:rsidR="00BD1A66" w:rsidRPr="00282554">
          <w:rPr>
            <w:rStyle w:val="Hyperlink"/>
            <w:noProof/>
            <w:rtl/>
          </w:rPr>
          <w:t>الفصل الثالث: تصميم وإنجاز نظام دعم القرار</w:t>
        </w:r>
        <w:r w:rsidR="00BD1A66">
          <w:rPr>
            <w:noProof/>
            <w:webHidden/>
          </w:rPr>
          <w:tab/>
        </w:r>
        <w:r w:rsidR="00BD1A66">
          <w:rPr>
            <w:noProof/>
            <w:webHidden/>
          </w:rPr>
          <w:fldChar w:fldCharType="begin"/>
        </w:r>
        <w:r w:rsidR="00BD1A66">
          <w:rPr>
            <w:noProof/>
            <w:webHidden/>
          </w:rPr>
          <w:instrText xml:space="preserve"> PAGEREF _Toc229940761 \h </w:instrText>
        </w:r>
        <w:r w:rsidR="00BD1A66">
          <w:rPr>
            <w:noProof/>
            <w:webHidden/>
          </w:rPr>
        </w:r>
        <w:r w:rsidR="00BD1A66">
          <w:rPr>
            <w:noProof/>
            <w:webHidden/>
          </w:rPr>
          <w:fldChar w:fldCharType="separate"/>
        </w:r>
        <w:r>
          <w:rPr>
            <w:noProof/>
            <w:webHidden/>
          </w:rPr>
          <w:t>38</w:t>
        </w:r>
        <w:r w:rsidR="00BD1A66">
          <w:rPr>
            <w:noProof/>
            <w:webHidden/>
          </w:rPr>
          <w:fldChar w:fldCharType="end"/>
        </w:r>
      </w:hyperlink>
    </w:p>
    <w:p w14:paraId="10EFE730" w14:textId="18841091"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62" w:history="1">
        <w:r w:rsidR="00BD1A66" w:rsidRPr="00282554">
          <w:rPr>
            <w:rStyle w:val="Hyperlink"/>
            <w:noProof/>
            <w:rtl/>
          </w:rPr>
          <w:t>المبحث الأول: الهندسة المتكاملة لنظام دعم القرار</w:t>
        </w:r>
        <w:r w:rsidR="00BD1A66">
          <w:rPr>
            <w:noProof/>
            <w:webHidden/>
          </w:rPr>
          <w:tab/>
        </w:r>
        <w:r w:rsidR="00BD1A66">
          <w:rPr>
            <w:noProof/>
            <w:webHidden/>
          </w:rPr>
          <w:fldChar w:fldCharType="begin"/>
        </w:r>
        <w:r w:rsidR="00BD1A66">
          <w:rPr>
            <w:noProof/>
            <w:webHidden/>
          </w:rPr>
          <w:instrText xml:space="preserve"> PAGEREF _Toc229940762 \h </w:instrText>
        </w:r>
        <w:r w:rsidR="00BD1A66">
          <w:rPr>
            <w:noProof/>
            <w:webHidden/>
          </w:rPr>
        </w:r>
        <w:r w:rsidR="00BD1A66">
          <w:rPr>
            <w:noProof/>
            <w:webHidden/>
          </w:rPr>
          <w:fldChar w:fldCharType="separate"/>
        </w:r>
        <w:r>
          <w:rPr>
            <w:noProof/>
            <w:webHidden/>
          </w:rPr>
          <w:t>38</w:t>
        </w:r>
        <w:r w:rsidR="00BD1A66">
          <w:rPr>
            <w:noProof/>
            <w:webHidden/>
          </w:rPr>
          <w:fldChar w:fldCharType="end"/>
        </w:r>
      </w:hyperlink>
    </w:p>
    <w:p w14:paraId="5E84DBFA" w14:textId="4380034C"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63" w:history="1">
        <w:r w:rsidR="00BD1A66" w:rsidRPr="00282554">
          <w:rPr>
            <w:rStyle w:val="Hyperlink"/>
            <w:noProof/>
            <w:rtl/>
          </w:rPr>
          <w:t>المطلب الأول: فلسفة التصميم والتحول من الأنظمة أحادية الطبقة</w:t>
        </w:r>
        <w:r w:rsidR="00BD1A66">
          <w:rPr>
            <w:noProof/>
            <w:webHidden/>
          </w:rPr>
          <w:tab/>
        </w:r>
        <w:r w:rsidR="00BD1A66">
          <w:rPr>
            <w:noProof/>
            <w:webHidden/>
          </w:rPr>
          <w:fldChar w:fldCharType="begin"/>
        </w:r>
        <w:r w:rsidR="00BD1A66">
          <w:rPr>
            <w:noProof/>
            <w:webHidden/>
          </w:rPr>
          <w:instrText xml:space="preserve"> PAGEREF _Toc229940763 \h </w:instrText>
        </w:r>
        <w:r w:rsidR="00BD1A66">
          <w:rPr>
            <w:noProof/>
            <w:webHidden/>
          </w:rPr>
        </w:r>
        <w:r w:rsidR="00BD1A66">
          <w:rPr>
            <w:noProof/>
            <w:webHidden/>
          </w:rPr>
          <w:fldChar w:fldCharType="separate"/>
        </w:r>
        <w:r>
          <w:rPr>
            <w:noProof/>
            <w:webHidden/>
          </w:rPr>
          <w:t>38</w:t>
        </w:r>
        <w:r w:rsidR="00BD1A66">
          <w:rPr>
            <w:noProof/>
            <w:webHidden/>
          </w:rPr>
          <w:fldChar w:fldCharType="end"/>
        </w:r>
      </w:hyperlink>
    </w:p>
    <w:p w14:paraId="29F7E0DC" w14:textId="48384E08"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64" w:history="1">
        <w:r w:rsidR="00BD1A66" w:rsidRPr="00282554">
          <w:rPr>
            <w:rStyle w:val="Hyperlink"/>
            <w:noProof/>
            <w:rtl/>
          </w:rPr>
          <w:t xml:space="preserve">المطلب الثاني: مبدأ التكامل الوظيفي في بيئة </w:t>
        </w:r>
        <w:r w:rsidR="00BD1A66" w:rsidRPr="00282554">
          <w:rPr>
            <w:rStyle w:val="Hyperlink"/>
            <w:noProof/>
          </w:rPr>
          <w:t>Excel/VBA</w:t>
        </w:r>
        <w:r w:rsidR="00BD1A66">
          <w:rPr>
            <w:noProof/>
            <w:webHidden/>
          </w:rPr>
          <w:tab/>
        </w:r>
        <w:r w:rsidR="00BD1A66">
          <w:rPr>
            <w:noProof/>
            <w:webHidden/>
          </w:rPr>
          <w:fldChar w:fldCharType="begin"/>
        </w:r>
        <w:r w:rsidR="00BD1A66">
          <w:rPr>
            <w:noProof/>
            <w:webHidden/>
          </w:rPr>
          <w:instrText xml:space="preserve"> PAGEREF _Toc229940764 \h </w:instrText>
        </w:r>
        <w:r w:rsidR="00BD1A66">
          <w:rPr>
            <w:noProof/>
            <w:webHidden/>
          </w:rPr>
        </w:r>
        <w:r w:rsidR="00BD1A66">
          <w:rPr>
            <w:noProof/>
            <w:webHidden/>
          </w:rPr>
          <w:fldChar w:fldCharType="separate"/>
        </w:r>
        <w:r>
          <w:rPr>
            <w:noProof/>
            <w:webHidden/>
          </w:rPr>
          <w:t>39</w:t>
        </w:r>
        <w:r w:rsidR="00BD1A66">
          <w:rPr>
            <w:noProof/>
            <w:webHidden/>
          </w:rPr>
          <w:fldChar w:fldCharType="end"/>
        </w:r>
      </w:hyperlink>
    </w:p>
    <w:p w14:paraId="257A2600" w14:textId="7B477D08"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65" w:history="1">
        <w:r w:rsidR="00BD1A66" w:rsidRPr="00282554">
          <w:rPr>
            <w:rStyle w:val="Hyperlink"/>
            <w:noProof/>
            <w:rtl/>
          </w:rPr>
          <w:t>المطلب الثالث: معايير الاستقلالية التشغيلية والانتشار</w:t>
        </w:r>
        <w:r w:rsidR="00BD1A66">
          <w:rPr>
            <w:noProof/>
            <w:webHidden/>
          </w:rPr>
          <w:tab/>
        </w:r>
        <w:r w:rsidR="00BD1A66">
          <w:rPr>
            <w:noProof/>
            <w:webHidden/>
          </w:rPr>
          <w:fldChar w:fldCharType="begin"/>
        </w:r>
        <w:r w:rsidR="00BD1A66">
          <w:rPr>
            <w:noProof/>
            <w:webHidden/>
          </w:rPr>
          <w:instrText xml:space="preserve"> PAGEREF _Toc229940765 \h </w:instrText>
        </w:r>
        <w:r w:rsidR="00BD1A66">
          <w:rPr>
            <w:noProof/>
            <w:webHidden/>
          </w:rPr>
        </w:r>
        <w:r w:rsidR="00BD1A66">
          <w:rPr>
            <w:noProof/>
            <w:webHidden/>
          </w:rPr>
          <w:fldChar w:fldCharType="separate"/>
        </w:r>
        <w:r>
          <w:rPr>
            <w:noProof/>
            <w:webHidden/>
          </w:rPr>
          <w:t>39</w:t>
        </w:r>
        <w:r w:rsidR="00BD1A66">
          <w:rPr>
            <w:noProof/>
            <w:webHidden/>
          </w:rPr>
          <w:fldChar w:fldCharType="end"/>
        </w:r>
      </w:hyperlink>
    </w:p>
    <w:p w14:paraId="5A108BD1" w14:textId="5FBFD54B"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66" w:history="1">
        <w:r w:rsidR="00BD1A66" w:rsidRPr="00282554">
          <w:rPr>
            <w:rStyle w:val="Hyperlink"/>
            <w:noProof/>
            <w:rtl/>
          </w:rPr>
          <w:t>المبحث الثاني: هندسة تدفق البيانات وآليات الرقابة</w:t>
        </w:r>
        <w:r w:rsidR="00BD1A66">
          <w:rPr>
            <w:noProof/>
            <w:webHidden/>
          </w:rPr>
          <w:tab/>
        </w:r>
        <w:r w:rsidR="00BD1A66">
          <w:rPr>
            <w:noProof/>
            <w:webHidden/>
          </w:rPr>
          <w:fldChar w:fldCharType="begin"/>
        </w:r>
        <w:r w:rsidR="00BD1A66">
          <w:rPr>
            <w:noProof/>
            <w:webHidden/>
          </w:rPr>
          <w:instrText xml:space="preserve"> PAGEREF _Toc229940766 \h </w:instrText>
        </w:r>
        <w:r w:rsidR="00BD1A66">
          <w:rPr>
            <w:noProof/>
            <w:webHidden/>
          </w:rPr>
        </w:r>
        <w:r w:rsidR="00BD1A66">
          <w:rPr>
            <w:noProof/>
            <w:webHidden/>
          </w:rPr>
          <w:fldChar w:fldCharType="separate"/>
        </w:r>
        <w:r>
          <w:rPr>
            <w:noProof/>
            <w:webHidden/>
          </w:rPr>
          <w:t>40</w:t>
        </w:r>
        <w:r w:rsidR="00BD1A66">
          <w:rPr>
            <w:noProof/>
            <w:webHidden/>
          </w:rPr>
          <w:fldChar w:fldCharType="end"/>
        </w:r>
      </w:hyperlink>
    </w:p>
    <w:p w14:paraId="47D0A525" w14:textId="43722F14"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67" w:history="1">
        <w:r w:rsidR="00BD1A66" w:rsidRPr="00282554">
          <w:rPr>
            <w:rStyle w:val="Hyperlink"/>
            <w:noProof/>
            <w:rtl/>
          </w:rPr>
          <w:t>المطلب الأول: سلسلة الحراسة السداسية (</w:t>
        </w:r>
        <w:r w:rsidR="00BD1A66" w:rsidRPr="00282554">
          <w:rPr>
            <w:rStyle w:val="Hyperlink"/>
            <w:noProof/>
          </w:rPr>
          <w:t>Six-Guard Data Chain</w:t>
        </w:r>
        <w:r w:rsidR="00BD1A66" w:rsidRPr="00282554">
          <w:rPr>
            <w:rStyle w:val="Hyperlink"/>
            <w:noProof/>
            <w:rtl/>
          </w:rPr>
          <w:t>)</w:t>
        </w:r>
        <w:r w:rsidR="00BD1A66">
          <w:rPr>
            <w:noProof/>
            <w:webHidden/>
          </w:rPr>
          <w:tab/>
        </w:r>
        <w:r w:rsidR="00BD1A66">
          <w:rPr>
            <w:noProof/>
            <w:webHidden/>
          </w:rPr>
          <w:fldChar w:fldCharType="begin"/>
        </w:r>
        <w:r w:rsidR="00BD1A66">
          <w:rPr>
            <w:noProof/>
            <w:webHidden/>
          </w:rPr>
          <w:instrText xml:space="preserve"> PAGEREF _Toc229940767 \h </w:instrText>
        </w:r>
        <w:r w:rsidR="00BD1A66">
          <w:rPr>
            <w:noProof/>
            <w:webHidden/>
          </w:rPr>
        </w:r>
        <w:r w:rsidR="00BD1A66">
          <w:rPr>
            <w:noProof/>
            <w:webHidden/>
          </w:rPr>
          <w:fldChar w:fldCharType="separate"/>
        </w:r>
        <w:r>
          <w:rPr>
            <w:noProof/>
            <w:webHidden/>
          </w:rPr>
          <w:t>40</w:t>
        </w:r>
        <w:r w:rsidR="00BD1A66">
          <w:rPr>
            <w:noProof/>
            <w:webHidden/>
          </w:rPr>
          <w:fldChar w:fldCharType="end"/>
        </w:r>
      </w:hyperlink>
    </w:p>
    <w:p w14:paraId="2A5C5C93" w14:textId="1D934BC6"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68" w:history="1">
        <w:r w:rsidR="00BD1A66" w:rsidRPr="00282554">
          <w:rPr>
            <w:rStyle w:val="Hyperlink"/>
            <w:noProof/>
            <w:rtl/>
          </w:rPr>
          <w:t>المطلب الثاني: السجل الرقمي (</w:t>
        </w:r>
        <w:r w:rsidR="00BD1A66" w:rsidRPr="00282554">
          <w:rPr>
            <w:rStyle w:val="Hyperlink"/>
            <w:noProof/>
          </w:rPr>
          <w:t>Digital Ledger</w:t>
        </w:r>
        <w:r w:rsidR="00BD1A66" w:rsidRPr="00282554">
          <w:rPr>
            <w:rStyle w:val="Hyperlink"/>
            <w:noProof/>
            <w:rtl/>
          </w:rPr>
          <w:t>) كمرجع للمراجعة</w:t>
        </w:r>
        <w:r w:rsidR="00BD1A66">
          <w:rPr>
            <w:noProof/>
            <w:webHidden/>
          </w:rPr>
          <w:tab/>
        </w:r>
        <w:r w:rsidR="00BD1A66">
          <w:rPr>
            <w:noProof/>
            <w:webHidden/>
          </w:rPr>
          <w:fldChar w:fldCharType="begin"/>
        </w:r>
        <w:r w:rsidR="00BD1A66">
          <w:rPr>
            <w:noProof/>
            <w:webHidden/>
          </w:rPr>
          <w:instrText xml:space="preserve"> PAGEREF _Toc229940768 \h </w:instrText>
        </w:r>
        <w:r w:rsidR="00BD1A66">
          <w:rPr>
            <w:noProof/>
            <w:webHidden/>
          </w:rPr>
        </w:r>
        <w:r w:rsidR="00BD1A66">
          <w:rPr>
            <w:noProof/>
            <w:webHidden/>
          </w:rPr>
          <w:fldChar w:fldCharType="separate"/>
        </w:r>
        <w:r>
          <w:rPr>
            <w:noProof/>
            <w:webHidden/>
          </w:rPr>
          <w:t>40</w:t>
        </w:r>
        <w:r w:rsidR="00BD1A66">
          <w:rPr>
            <w:noProof/>
            <w:webHidden/>
          </w:rPr>
          <w:fldChar w:fldCharType="end"/>
        </w:r>
      </w:hyperlink>
    </w:p>
    <w:p w14:paraId="34584EF7" w14:textId="3315259F"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69" w:history="1">
        <w:r w:rsidR="00BD1A66" w:rsidRPr="00282554">
          <w:rPr>
            <w:rStyle w:val="Hyperlink"/>
            <w:noProof/>
            <w:rtl/>
          </w:rPr>
          <w:t xml:space="preserve">المطلب الثالث: دور محرك </w:t>
        </w:r>
        <w:r w:rsidR="00BD1A66" w:rsidRPr="00282554">
          <w:rPr>
            <w:rStyle w:val="Hyperlink"/>
            <w:noProof/>
          </w:rPr>
          <w:t>VBA</w:t>
        </w:r>
        <w:r w:rsidR="00BD1A66" w:rsidRPr="00282554">
          <w:rPr>
            <w:rStyle w:val="Hyperlink"/>
            <w:noProof/>
            <w:rtl/>
          </w:rPr>
          <w:t xml:space="preserve"> في أتمتة الدورة المستندية</w:t>
        </w:r>
        <w:r w:rsidR="00BD1A66">
          <w:rPr>
            <w:noProof/>
            <w:webHidden/>
          </w:rPr>
          <w:tab/>
        </w:r>
        <w:r w:rsidR="00BD1A66">
          <w:rPr>
            <w:noProof/>
            <w:webHidden/>
          </w:rPr>
          <w:fldChar w:fldCharType="begin"/>
        </w:r>
        <w:r w:rsidR="00BD1A66">
          <w:rPr>
            <w:noProof/>
            <w:webHidden/>
          </w:rPr>
          <w:instrText xml:space="preserve"> PAGEREF _Toc229940769 \h </w:instrText>
        </w:r>
        <w:r w:rsidR="00BD1A66">
          <w:rPr>
            <w:noProof/>
            <w:webHidden/>
          </w:rPr>
        </w:r>
        <w:r w:rsidR="00BD1A66">
          <w:rPr>
            <w:noProof/>
            <w:webHidden/>
          </w:rPr>
          <w:fldChar w:fldCharType="separate"/>
        </w:r>
        <w:r>
          <w:rPr>
            <w:noProof/>
            <w:webHidden/>
          </w:rPr>
          <w:t>41</w:t>
        </w:r>
        <w:r w:rsidR="00BD1A66">
          <w:rPr>
            <w:noProof/>
            <w:webHidden/>
          </w:rPr>
          <w:fldChar w:fldCharType="end"/>
        </w:r>
      </w:hyperlink>
    </w:p>
    <w:p w14:paraId="3ADA3239" w14:textId="3B801216"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70" w:history="1">
        <w:r w:rsidR="00BD1A66" w:rsidRPr="00282554">
          <w:rPr>
            <w:rStyle w:val="Hyperlink"/>
            <w:noProof/>
            <w:rtl/>
          </w:rPr>
          <w:t>المبحث الثالث: محرك الذكاء المحلي (</w:t>
        </w:r>
        <w:r w:rsidR="00BD1A66" w:rsidRPr="00282554">
          <w:rPr>
            <w:rStyle w:val="Hyperlink"/>
            <w:noProof/>
          </w:rPr>
          <w:t>VBA Engine</w:t>
        </w:r>
        <w:r w:rsidR="00BD1A66" w:rsidRPr="00282554">
          <w:rPr>
            <w:rStyle w:val="Hyperlink"/>
            <w:noProof/>
            <w:rtl/>
          </w:rPr>
          <w:t>)</w:t>
        </w:r>
        <w:r w:rsidR="00BD1A66">
          <w:rPr>
            <w:noProof/>
            <w:webHidden/>
          </w:rPr>
          <w:tab/>
        </w:r>
        <w:r w:rsidR="00BD1A66">
          <w:rPr>
            <w:noProof/>
            <w:webHidden/>
          </w:rPr>
          <w:fldChar w:fldCharType="begin"/>
        </w:r>
        <w:r w:rsidR="00BD1A66">
          <w:rPr>
            <w:noProof/>
            <w:webHidden/>
          </w:rPr>
          <w:instrText xml:space="preserve"> PAGEREF _Toc229940770 \h </w:instrText>
        </w:r>
        <w:r w:rsidR="00BD1A66">
          <w:rPr>
            <w:noProof/>
            <w:webHidden/>
          </w:rPr>
        </w:r>
        <w:r w:rsidR="00BD1A66">
          <w:rPr>
            <w:noProof/>
            <w:webHidden/>
          </w:rPr>
          <w:fldChar w:fldCharType="separate"/>
        </w:r>
        <w:r>
          <w:rPr>
            <w:noProof/>
            <w:webHidden/>
          </w:rPr>
          <w:t>41</w:t>
        </w:r>
        <w:r w:rsidR="00BD1A66">
          <w:rPr>
            <w:noProof/>
            <w:webHidden/>
          </w:rPr>
          <w:fldChar w:fldCharType="end"/>
        </w:r>
      </w:hyperlink>
    </w:p>
    <w:p w14:paraId="5FC57C0A" w14:textId="04B17A79"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71" w:history="1">
        <w:r w:rsidR="00BD1A66" w:rsidRPr="00282554">
          <w:rPr>
            <w:rStyle w:val="Hyperlink"/>
            <w:noProof/>
            <w:rtl/>
          </w:rPr>
          <w:t>المطلب الأول: الهندسة البرمجية وبنية الوحدات النمطية</w:t>
        </w:r>
        <w:r w:rsidR="00BD1A66">
          <w:rPr>
            <w:noProof/>
            <w:webHidden/>
          </w:rPr>
          <w:tab/>
        </w:r>
        <w:r w:rsidR="00BD1A66">
          <w:rPr>
            <w:noProof/>
            <w:webHidden/>
          </w:rPr>
          <w:fldChar w:fldCharType="begin"/>
        </w:r>
        <w:r w:rsidR="00BD1A66">
          <w:rPr>
            <w:noProof/>
            <w:webHidden/>
          </w:rPr>
          <w:instrText xml:space="preserve"> PAGEREF _Toc229940771 \h </w:instrText>
        </w:r>
        <w:r w:rsidR="00BD1A66">
          <w:rPr>
            <w:noProof/>
            <w:webHidden/>
          </w:rPr>
        </w:r>
        <w:r w:rsidR="00BD1A66">
          <w:rPr>
            <w:noProof/>
            <w:webHidden/>
          </w:rPr>
          <w:fldChar w:fldCharType="separate"/>
        </w:r>
        <w:r>
          <w:rPr>
            <w:noProof/>
            <w:webHidden/>
          </w:rPr>
          <w:t>42</w:t>
        </w:r>
        <w:r w:rsidR="00BD1A66">
          <w:rPr>
            <w:noProof/>
            <w:webHidden/>
          </w:rPr>
          <w:fldChar w:fldCharType="end"/>
        </w:r>
      </w:hyperlink>
    </w:p>
    <w:p w14:paraId="3634627A" w14:textId="46A15041"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72" w:history="1">
        <w:r w:rsidR="00BD1A66" w:rsidRPr="00282554">
          <w:rPr>
            <w:rStyle w:val="Hyperlink"/>
            <w:noProof/>
            <w:rtl/>
          </w:rPr>
          <w:t>المطلب الثاني: خوارزميات التموين والتحسين الكمي</w:t>
        </w:r>
        <w:r w:rsidR="00BD1A66">
          <w:rPr>
            <w:noProof/>
            <w:webHidden/>
          </w:rPr>
          <w:tab/>
        </w:r>
        <w:r w:rsidR="00BD1A66">
          <w:rPr>
            <w:noProof/>
            <w:webHidden/>
          </w:rPr>
          <w:fldChar w:fldCharType="begin"/>
        </w:r>
        <w:r w:rsidR="00BD1A66">
          <w:rPr>
            <w:noProof/>
            <w:webHidden/>
          </w:rPr>
          <w:instrText xml:space="preserve"> PAGEREF _Toc229940772 \h </w:instrText>
        </w:r>
        <w:r w:rsidR="00BD1A66">
          <w:rPr>
            <w:noProof/>
            <w:webHidden/>
          </w:rPr>
        </w:r>
        <w:r w:rsidR="00BD1A66">
          <w:rPr>
            <w:noProof/>
            <w:webHidden/>
          </w:rPr>
          <w:fldChar w:fldCharType="separate"/>
        </w:r>
        <w:r>
          <w:rPr>
            <w:noProof/>
            <w:webHidden/>
          </w:rPr>
          <w:t>42</w:t>
        </w:r>
        <w:r w:rsidR="00BD1A66">
          <w:rPr>
            <w:noProof/>
            <w:webHidden/>
          </w:rPr>
          <w:fldChar w:fldCharType="end"/>
        </w:r>
      </w:hyperlink>
    </w:p>
    <w:p w14:paraId="12B2A9CE" w14:textId="07F96FE3"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73" w:history="1">
        <w:r w:rsidR="00BD1A66" w:rsidRPr="00282554">
          <w:rPr>
            <w:rStyle w:val="Hyperlink"/>
            <w:noProof/>
            <w:rtl/>
          </w:rPr>
          <w:t>المطلب الثالث: إدارة التكاليف والنزاهة المالية</w:t>
        </w:r>
        <w:r w:rsidR="00BD1A66">
          <w:rPr>
            <w:noProof/>
            <w:webHidden/>
          </w:rPr>
          <w:tab/>
        </w:r>
        <w:r w:rsidR="00BD1A66">
          <w:rPr>
            <w:noProof/>
            <w:webHidden/>
          </w:rPr>
          <w:fldChar w:fldCharType="begin"/>
        </w:r>
        <w:r w:rsidR="00BD1A66">
          <w:rPr>
            <w:noProof/>
            <w:webHidden/>
          </w:rPr>
          <w:instrText xml:space="preserve"> PAGEREF _Toc229940773 \h </w:instrText>
        </w:r>
        <w:r w:rsidR="00BD1A66">
          <w:rPr>
            <w:noProof/>
            <w:webHidden/>
          </w:rPr>
        </w:r>
        <w:r w:rsidR="00BD1A66">
          <w:rPr>
            <w:noProof/>
            <w:webHidden/>
          </w:rPr>
          <w:fldChar w:fldCharType="separate"/>
        </w:r>
        <w:r>
          <w:rPr>
            <w:noProof/>
            <w:webHidden/>
          </w:rPr>
          <w:t>43</w:t>
        </w:r>
        <w:r w:rsidR="00BD1A66">
          <w:rPr>
            <w:noProof/>
            <w:webHidden/>
          </w:rPr>
          <w:fldChar w:fldCharType="end"/>
        </w:r>
      </w:hyperlink>
    </w:p>
    <w:p w14:paraId="6B290240" w14:textId="2615C61A"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74" w:history="1">
        <w:r w:rsidR="00BD1A66" w:rsidRPr="00282554">
          <w:rPr>
            <w:rStyle w:val="Hyperlink"/>
            <w:noProof/>
            <w:rtl/>
          </w:rPr>
          <w:t xml:space="preserve">المطلب الرابع: محاكاة مبادئ </w:t>
        </w:r>
        <w:r w:rsidR="00BD1A66" w:rsidRPr="00282554">
          <w:rPr>
            <w:rStyle w:val="Hyperlink"/>
            <w:noProof/>
          </w:rPr>
          <w:t>ACID</w:t>
        </w:r>
        <w:r w:rsidR="00BD1A66" w:rsidRPr="00282554">
          <w:rPr>
            <w:rStyle w:val="Hyperlink"/>
            <w:noProof/>
            <w:rtl/>
          </w:rPr>
          <w:t xml:space="preserve"> لسلامة البيانات</w:t>
        </w:r>
        <w:r w:rsidR="00BD1A66">
          <w:rPr>
            <w:noProof/>
            <w:webHidden/>
          </w:rPr>
          <w:tab/>
        </w:r>
        <w:r w:rsidR="00BD1A66">
          <w:rPr>
            <w:noProof/>
            <w:webHidden/>
          </w:rPr>
          <w:fldChar w:fldCharType="begin"/>
        </w:r>
        <w:r w:rsidR="00BD1A66">
          <w:rPr>
            <w:noProof/>
            <w:webHidden/>
          </w:rPr>
          <w:instrText xml:space="preserve"> PAGEREF _Toc229940774 \h </w:instrText>
        </w:r>
        <w:r w:rsidR="00BD1A66">
          <w:rPr>
            <w:noProof/>
            <w:webHidden/>
          </w:rPr>
        </w:r>
        <w:r w:rsidR="00BD1A66">
          <w:rPr>
            <w:noProof/>
            <w:webHidden/>
          </w:rPr>
          <w:fldChar w:fldCharType="separate"/>
        </w:r>
        <w:r>
          <w:rPr>
            <w:noProof/>
            <w:webHidden/>
          </w:rPr>
          <w:t>43</w:t>
        </w:r>
        <w:r w:rsidR="00BD1A66">
          <w:rPr>
            <w:noProof/>
            <w:webHidden/>
          </w:rPr>
          <w:fldChar w:fldCharType="end"/>
        </w:r>
      </w:hyperlink>
    </w:p>
    <w:p w14:paraId="1F4836DB" w14:textId="1F5DABBF"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75" w:history="1">
        <w:r w:rsidR="00BD1A66" w:rsidRPr="00282554">
          <w:rPr>
            <w:rStyle w:val="Hyperlink"/>
            <w:noProof/>
            <w:rtl/>
          </w:rPr>
          <w:t>المطلب الخامس: محرك التصنيف الذكي (</w:t>
        </w:r>
        <w:r w:rsidR="00BD1A66" w:rsidRPr="00282554">
          <w:rPr>
            <w:rStyle w:val="Hyperlink"/>
            <w:noProof/>
          </w:rPr>
          <w:t>ABC-XYZ Engine</w:t>
        </w:r>
        <w:r w:rsidR="00BD1A66" w:rsidRPr="00282554">
          <w:rPr>
            <w:rStyle w:val="Hyperlink"/>
            <w:noProof/>
            <w:rtl/>
          </w:rPr>
          <w:t>)</w:t>
        </w:r>
        <w:r w:rsidR="00BD1A66">
          <w:rPr>
            <w:noProof/>
            <w:webHidden/>
          </w:rPr>
          <w:tab/>
        </w:r>
        <w:r w:rsidR="00BD1A66">
          <w:rPr>
            <w:noProof/>
            <w:webHidden/>
          </w:rPr>
          <w:fldChar w:fldCharType="begin"/>
        </w:r>
        <w:r w:rsidR="00BD1A66">
          <w:rPr>
            <w:noProof/>
            <w:webHidden/>
          </w:rPr>
          <w:instrText xml:space="preserve"> PAGEREF _Toc229940775 \h </w:instrText>
        </w:r>
        <w:r w:rsidR="00BD1A66">
          <w:rPr>
            <w:noProof/>
            <w:webHidden/>
          </w:rPr>
        </w:r>
        <w:r w:rsidR="00BD1A66">
          <w:rPr>
            <w:noProof/>
            <w:webHidden/>
          </w:rPr>
          <w:fldChar w:fldCharType="separate"/>
        </w:r>
        <w:r>
          <w:rPr>
            <w:noProof/>
            <w:webHidden/>
          </w:rPr>
          <w:t>44</w:t>
        </w:r>
        <w:r w:rsidR="00BD1A66">
          <w:rPr>
            <w:noProof/>
            <w:webHidden/>
          </w:rPr>
          <w:fldChar w:fldCharType="end"/>
        </w:r>
      </w:hyperlink>
    </w:p>
    <w:p w14:paraId="306D2EB9" w14:textId="7C658C12"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76" w:history="1">
        <w:r w:rsidR="00BD1A66" w:rsidRPr="00282554">
          <w:rPr>
            <w:rStyle w:val="Hyperlink"/>
            <w:noProof/>
            <w:rtl/>
          </w:rPr>
          <w:t>المبحث الرابع: هندسة واجهة المستخدم والأصالة الابتكارية</w:t>
        </w:r>
        <w:r w:rsidR="00BD1A66">
          <w:rPr>
            <w:noProof/>
            <w:webHidden/>
          </w:rPr>
          <w:tab/>
        </w:r>
        <w:r w:rsidR="00BD1A66">
          <w:rPr>
            <w:noProof/>
            <w:webHidden/>
          </w:rPr>
          <w:fldChar w:fldCharType="begin"/>
        </w:r>
        <w:r w:rsidR="00BD1A66">
          <w:rPr>
            <w:noProof/>
            <w:webHidden/>
          </w:rPr>
          <w:instrText xml:space="preserve"> PAGEREF _Toc229940776 \h </w:instrText>
        </w:r>
        <w:r w:rsidR="00BD1A66">
          <w:rPr>
            <w:noProof/>
            <w:webHidden/>
          </w:rPr>
        </w:r>
        <w:r w:rsidR="00BD1A66">
          <w:rPr>
            <w:noProof/>
            <w:webHidden/>
          </w:rPr>
          <w:fldChar w:fldCharType="separate"/>
        </w:r>
        <w:r>
          <w:rPr>
            <w:noProof/>
            <w:webHidden/>
          </w:rPr>
          <w:t>44</w:t>
        </w:r>
        <w:r w:rsidR="00BD1A66">
          <w:rPr>
            <w:noProof/>
            <w:webHidden/>
          </w:rPr>
          <w:fldChar w:fldCharType="end"/>
        </w:r>
      </w:hyperlink>
    </w:p>
    <w:p w14:paraId="67A64DC4" w14:textId="58D389A3"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77" w:history="1">
        <w:r w:rsidR="00BD1A66" w:rsidRPr="00282554">
          <w:rPr>
            <w:rStyle w:val="Hyperlink"/>
            <w:noProof/>
            <w:rtl/>
          </w:rPr>
          <w:t>المطلب الأول: الهندسة البنيوية لأوراق العمل (</w:t>
        </w:r>
        <w:r w:rsidR="00BD1A66" w:rsidRPr="00282554">
          <w:rPr>
            <w:rStyle w:val="Hyperlink"/>
            <w:noProof/>
          </w:rPr>
          <w:t>Sheet Architecture</w:t>
        </w:r>
        <w:r w:rsidR="00BD1A66" w:rsidRPr="00282554">
          <w:rPr>
            <w:rStyle w:val="Hyperlink"/>
            <w:noProof/>
            <w:rtl/>
          </w:rPr>
          <w:t>)</w:t>
        </w:r>
        <w:r w:rsidR="00BD1A66">
          <w:rPr>
            <w:noProof/>
            <w:webHidden/>
          </w:rPr>
          <w:tab/>
        </w:r>
        <w:r w:rsidR="00BD1A66">
          <w:rPr>
            <w:noProof/>
            <w:webHidden/>
          </w:rPr>
          <w:fldChar w:fldCharType="begin"/>
        </w:r>
        <w:r w:rsidR="00BD1A66">
          <w:rPr>
            <w:noProof/>
            <w:webHidden/>
          </w:rPr>
          <w:instrText xml:space="preserve"> PAGEREF _Toc229940777 \h </w:instrText>
        </w:r>
        <w:r w:rsidR="00BD1A66">
          <w:rPr>
            <w:noProof/>
            <w:webHidden/>
          </w:rPr>
        </w:r>
        <w:r w:rsidR="00BD1A66">
          <w:rPr>
            <w:noProof/>
            <w:webHidden/>
          </w:rPr>
          <w:fldChar w:fldCharType="separate"/>
        </w:r>
        <w:r>
          <w:rPr>
            <w:noProof/>
            <w:webHidden/>
          </w:rPr>
          <w:t>44</w:t>
        </w:r>
        <w:r w:rsidR="00BD1A66">
          <w:rPr>
            <w:noProof/>
            <w:webHidden/>
          </w:rPr>
          <w:fldChar w:fldCharType="end"/>
        </w:r>
      </w:hyperlink>
    </w:p>
    <w:p w14:paraId="72023AE2" w14:textId="2208DF21"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78" w:history="1">
        <w:r w:rsidR="00BD1A66" w:rsidRPr="00282554">
          <w:rPr>
            <w:rStyle w:val="Hyperlink"/>
            <w:noProof/>
            <w:rtl/>
          </w:rPr>
          <w:t>المطلب الثاني: نظام التنبيه اللوني والذكاء البصري</w:t>
        </w:r>
        <w:r w:rsidR="00BD1A66">
          <w:rPr>
            <w:noProof/>
            <w:webHidden/>
          </w:rPr>
          <w:tab/>
        </w:r>
        <w:r w:rsidR="00BD1A66">
          <w:rPr>
            <w:noProof/>
            <w:webHidden/>
          </w:rPr>
          <w:fldChar w:fldCharType="begin"/>
        </w:r>
        <w:r w:rsidR="00BD1A66">
          <w:rPr>
            <w:noProof/>
            <w:webHidden/>
          </w:rPr>
          <w:instrText xml:space="preserve"> PAGEREF _Toc229940778 \h </w:instrText>
        </w:r>
        <w:r w:rsidR="00BD1A66">
          <w:rPr>
            <w:noProof/>
            <w:webHidden/>
          </w:rPr>
        </w:r>
        <w:r w:rsidR="00BD1A66">
          <w:rPr>
            <w:noProof/>
            <w:webHidden/>
          </w:rPr>
          <w:fldChar w:fldCharType="separate"/>
        </w:r>
        <w:r>
          <w:rPr>
            <w:noProof/>
            <w:webHidden/>
          </w:rPr>
          <w:t>45</w:t>
        </w:r>
        <w:r w:rsidR="00BD1A66">
          <w:rPr>
            <w:noProof/>
            <w:webHidden/>
          </w:rPr>
          <w:fldChar w:fldCharType="end"/>
        </w:r>
      </w:hyperlink>
    </w:p>
    <w:p w14:paraId="5A99D268" w14:textId="395CE3D6"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79" w:history="1">
        <w:r w:rsidR="00BD1A66" w:rsidRPr="00282554">
          <w:rPr>
            <w:rStyle w:val="Hyperlink"/>
            <w:noProof/>
            <w:rtl/>
          </w:rPr>
          <w:t>المطلب الثالث: لوحة القيادة والتحليل الاستراتيجي (</w:t>
        </w:r>
        <w:r w:rsidR="00BD1A66" w:rsidRPr="00282554">
          <w:rPr>
            <w:rStyle w:val="Hyperlink"/>
            <w:noProof/>
          </w:rPr>
          <w:t>Analytics Dashboard</w:t>
        </w:r>
        <w:r w:rsidR="00BD1A66" w:rsidRPr="00282554">
          <w:rPr>
            <w:rStyle w:val="Hyperlink"/>
            <w:noProof/>
            <w:rtl/>
          </w:rPr>
          <w:t>)</w:t>
        </w:r>
        <w:r w:rsidR="00BD1A66">
          <w:rPr>
            <w:noProof/>
            <w:webHidden/>
          </w:rPr>
          <w:tab/>
        </w:r>
        <w:r w:rsidR="00BD1A66">
          <w:rPr>
            <w:noProof/>
            <w:webHidden/>
          </w:rPr>
          <w:fldChar w:fldCharType="begin"/>
        </w:r>
        <w:r w:rsidR="00BD1A66">
          <w:rPr>
            <w:noProof/>
            <w:webHidden/>
          </w:rPr>
          <w:instrText xml:space="preserve"> PAGEREF _Toc229940779 \h </w:instrText>
        </w:r>
        <w:r w:rsidR="00BD1A66">
          <w:rPr>
            <w:noProof/>
            <w:webHidden/>
          </w:rPr>
        </w:r>
        <w:r w:rsidR="00BD1A66">
          <w:rPr>
            <w:noProof/>
            <w:webHidden/>
          </w:rPr>
          <w:fldChar w:fldCharType="separate"/>
        </w:r>
        <w:r>
          <w:rPr>
            <w:noProof/>
            <w:webHidden/>
          </w:rPr>
          <w:t>45</w:t>
        </w:r>
        <w:r w:rsidR="00BD1A66">
          <w:rPr>
            <w:noProof/>
            <w:webHidden/>
          </w:rPr>
          <w:fldChar w:fldCharType="end"/>
        </w:r>
      </w:hyperlink>
    </w:p>
    <w:p w14:paraId="5A29C59C" w14:textId="211AD173"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80" w:history="1">
        <w:r w:rsidR="00BD1A66" w:rsidRPr="00282554">
          <w:rPr>
            <w:rStyle w:val="Hyperlink"/>
            <w:noProof/>
            <w:rtl/>
          </w:rPr>
          <w:t>المطلب الرابع: المعايير الجمالية والابتكارات الوظيفية</w:t>
        </w:r>
        <w:r w:rsidR="00BD1A66">
          <w:rPr>
            <w:noProof/>
            <w:webHidden/>
          </w:rPr>
          <w:tab/>
        </w:r>
        <w:r w:rsidR="00BD1A66">
          <w:rPr>
            <w:noProof/>
            <w:webHidden/>
          </w:rPr>
          <w:fldChar w:fldCharType="begin"/>
        </w:r>
        <w:r w:rsidR="00BD1A66">
          <w:rPr>
            <w:noProof/>
            <w:webHidden/>
          </w:rPr>
          <w:instrText xml:space="preserve"> PAGEREF _Toc229940780 \h </w:instrText>
        </w:r>
        <w:r w:rsidR="00BD1A66">
          <w:rPr>
            <w:noProof/>
            <w:webHidden/>
          </w:rPr>
        </w:r>
        <w:r w:rsidR="00BD1A66">
          <w:rPr>
            <w:noProof/>
            <w:webHidden/>
          </w:rPr>
          <w:fldChar w:fldCharType="separate"/>
        </w:r>
        <w:r>
          <w:rPr>
            <w:noProof/>
            <w:webHidden/>
          </w:rPr>
          <w:t>46</w:t>
        </w:r>
        <w:r w:rsidR="00BD1A66">
          <w:rPr>
            <w:noProof/>
            <w:webHidden/>
          </w:rPr>
          <w:fldChar w:fldCharType="end"/>
        </w:r>
      </w:hyperlink>
    </w:p>
    <w:p w14:paraId="0F8EC5BF" w14:textId="202A5705" w:rsidR="00BD1A66" w:rsidRDefault="005F3953">
      <w:pPr>
        <w:pStyle w:val="TOC1"/>
        <w:tabs>
          <w:tab w:val="right" w:leader="dot" w:pos="9396"/>
        </w:tabs>
        <w:rPr>
          <w:rFonts w:asciiTheme="minorHAnsi" w:eastAsiaTheme="minorEastAsia" w:hAnsiTheme="minorHAnsi" w:cstheme="minorBidi"/>
          <w:noProof/>
          <w:sz w:val="22"/>
          <w:szCs w:val="22"/>
        </w:rPr>
      </w:pPr>
      <w:hyperlink w:anchor="_Toc229940781" w:history="1">
        <w:r w:rsidR="00BD1A66" w:rsidRPr="00282554">
          <w:rPr>
            <w:rStyle w:val="Hyperlink"/>
            <w:noProof/>
            <w:rtl/>
          </w:rPr>
          <w:t>الفصل الرابع: التجريب والتحقق من النتائج</w:t>
        </w:r>
        <w:r w:rsidR="00BD1A66">
          <w:rPr>
            <w:noProof/>
            <w:webHidden/>
          </w:rPr>
          <w:tab/>
        </w:r>
        <w:r w:rsidR="00BD1A66">
          <w:rPr>
            <w:noProof/>
            <w:webHidden/>
          </w:rPr>
          <w:fldChar w:fldCharType="begin"/>
        </w:r>
        <w:r w:rsidR="00BD1A66">
          <w:rPr>
            <w:noProof/>
            <w:webHidden/>
          </w:rPr>
          <w:instrText xml:space="preserve"> PAGEREF _Toc229940781 \h </w:instrText>
        </w:r>
        <w:r w:rsidR="00BD1A66">
          <w:rPr>
            <w:noProof/>
            <w:webHidden/>
          </w:rPr>
        </w:r>
        <w:r w:rsidR="00BD1A66">
          <w:rPr>
            <w:noProof/>
            <w:webHidden/>
          </w:rPr>
          <w:fldChar w:fldCharType="separate"/>
        </w:r>
        <w:r>
          <w:rPr>
            <w:noProof/>
            <w:webHidden/>
          </w:rPr>
          <w:t>47</w:t>
        </w:r>
        <w:r w:rsidR="00BD1A66">
          <w:rPr>
            <w:noProof/>
            <w:webHidden/>
          </w:rPr>
          <w:fldChar w:fldCharType="end"/>
        </w:r>
      </w:hyperlink>
    </w:p>
    <w:p w14:paraId="7344DC38" w14:textId="5D12A78F"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82" w:history="1">
        <w:r w:rsidR="00BD1A66" w:rsidRPr="00282554">
          <w:rPr>
            <w:rStyle w:val="Hyperlink"/>
            <w:noProof/>
            <w:rtl/>
          </w:rPr>
          <w:t>المبحث الأول: نتائج التجريب والتحقق من صحة الفرضيات</w:t>
        </w:r>
        <w:r w:rsidR="00BD1A66">
          <w:rPr>
            <w:noProof/>
            <w:webHidden/>
          </w:rPr>
          <w:tab/>
        </w:r>
        <w:r w:rsidR="00BD1A66">
          <w:rPr>
            <w:noProof/>
            <w:webHidden/>
          </w:rPr>
          <w:fldChar w:fldCharType="begin"/>
        </w:r>
        <w:r w:rsidR="00BD1A66">
          <w:rPr>
            <w:noProof/>
            <w:webHidden/>
          </w:rPr>
          <w:instrText xml:space="preserve"> PAGEREF _Toc229940782 \h </w:instrText>
        </w:r>
        <w:r w:rsidR="00BD1A66">
          <w:rPr>
            <w:noProof/>
            <w:webHidden/>
          </w:rPr>
        </w:r>
        <w:r w:rsidR="00BD1A66">
          <w:rPr>
            <w:noProof/>
            <w:webHidden/>
          </w:rPr>
          <w:fldChar w:fldCharType="separate"/>
        </w:r>
        <w:r>
          <w:rPr>
            <w:noProof/>
            <w:webHidden/>
          </w:rPr>
          <w:t>47</w:t>
        </w:r>
        <w:r w:rsidR="00BD1A66">
          <w:rPr>
            <w:noProof/>
            <w:webHidden/>
          </w:rPr>
          <w:fldChar w:fldCharType="end"/>
        </w:r>
      </w:hyperlink>
    </w:p>
    <w:p w14:paraId="33C13426" w14:textId="02913919"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83" w:history="1">
        <w:r w:rsidR="00BD1A66" w:rsidRPr="00282554">
          <w:rPr>
            <w:rStyle w:val="Hyperlink"/>
            <w:noProof/>
            <w:rtl/>
          </w:rPr>
          <w:t>1. مقارنة مؤشرات الأداء قبل وبعد التطبيق</w:t>
        </w:r>
        <w:r w:rsidR="00BD1A66">
          <w:rPr>
            <w:noProof/>
            <w:webHidden/>
          </w:rPr>
          <w:tab/>
        </w:r>
        <w:r w:rsidR="00BD1A66">
          <w:rPr>
            <w:noProof/>
            <w:webHidden/>
          </w:rPr>
          <w:fldChar w:fldCharType="begin"/>
        </w:r>
        <w:r w:rsidR="00BD1A66">
          <w:rPr>
            <w:noProof/>
            <w:webHidden/>
          </w:rPr>
          <w:instrText xml:space="preserve"> PAGEREF _Toc229940783 \h </w:instrText>
        </w:r>
        <w:r w:rsidR="00BD1A66">
          <w:rPr>
            <w:noProof/>
            <w:webHidden/>
          </w:rPr>
        </w:r>
        <w:r w:rsidR="00BD1A66">
          <w:rPr>
            <w:noProof/>
            <w:webHidden/>
          </w:rPr>
          <w:fldChar w:fldCharType="separate"/>
        </w:r>
        <w:r>
          <w:rPr>
            <w:noProof/>
            <w:webHidden/>
          </w:rPr>
          <w:t>47</w:t>
        </w:r>
        <w:r w:rsidR="00BD1A66">
          <w:rPr>
            <w:noProof/>
            <w:webHidden/>
          </w:rPr>
          <w:fldChar w:fldCharType="end"/>
        </w:r>
      </w:hyperlink>
    </w:p>
    <w:p w14:paraId="15FA6D8C" w14:textId="21F49834"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84" w:history="1">
        <w:r w:rsidR="00BD1A66" w:rsidRPr="00282554">
          <w:rPr>
            <w:rStyle w:val="Hyperlink"/>
            <w:noProof/>
            <w:rtl/>
          </w:rPr>
          <w:t>2. التحقق من صحة فرضيات البحث</w:t>
        </w:r>
        <w:r w:rsidR="00BD1A66">
          <w:rPr>
            <w:noProof/>
            <w:webHidden/>
          </w:rPr>
          <w:tab/>
        </w:r>
        <w:r w:rsidR="00BD1A66">
          <w:rPr>
            <w:noProof/>
            <w:webHidden/>
          </w:rPr>
          <w:fldChar w:fldCharType="begin"/>
        </w:r>
        <w:r w:rsidR="00BD1A66">
          <w:rPr>
            <w:noProof/>
            <w:webHidden/>
          </w:rPr>
          <w:instrText xml:space="preserve"> PAGEREF _Toc229940784 \h </w:instrText>
        </w:r>
        <w:r w:rsidR="00BD1A66">
          <w:rPr>
            <w:noProof/>
            <w:webHidden/>
          </w:rPr>
        </w:r>
        <w:r w:rsidR="00BD1A66">
          <w:rPr>
            <w:noProof/>
            <w:webHidden/>
          </w:rPr>
          <w:fldChar w:fldCharType="separate"/>
        </w:r>
        <w:r>
          <w:rPr>
            <w:noProof/>
            <w:webHidden/>
          </w:rPr>
          <w:t>48</w:t>
        </w:r>
        <w:r w:rsidR="00BD1A66">
          <w:rPr>
            <w:noProof/>
            <w:webHidden/>
          </w:rPr>
          <w:fldChar w:fldCharType="end"/>
        </w:r>
      </w:hyperlink>
    </w:p>
    <w:p w14:paraId="4349623C" w14:textId="26804C67"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85" w:history="1">
        <w:r w:rsidR="00BD1A66" w:rsidRPr="00282554">
          <w:rPr>
            <w:rStyle w:val="Hyperlink"/>
            <w:noProof/>
            <w:rtl/>
          </w:rPr>
          <w:t>3. التحليل التفصيلي لمؤشرات الأداء</w:t>
        </w:r>
        <w:r w:rsidR="00BD1A66">
          <w:rPr>
            <w:noProof/>
            <w:webHidden/>
          </w:rPr>
          <w:tab/>
        </w:r>
        <w:r w:rsidR="00BD1A66">
          <w:rPr>
            <w:noProof/>
            <w:webHidden/>
          </w:rPr>
          <w:fldChar w:fldCharType="begin"/>
        </w:r>
        <w:r w:rsidR="00BD1A66">
          <w:rPr>
            <w:noProof/>
            <w:webHidden/>
          </w:rPr>
          <w:instrText xml:space="preserve"> PAGEREF _Toc229940785 \h </w:instrText>
        </w:r>
        <w:r w:rsidR="00BD1A66">
          <w:rPr>
            <w:noProof/>
            <w:webHidden/>
          </w:rPr>
        </w:r>
        <w:r w:rsidR="00BD1A66">
          <w:rPr>
            <w:noProof/>
            <w:webHidden/>
          </w:rPr>
          <w:fldChar w:fldCharType="separate"/>
        </w:r>
        <w:r>
          <w:rPr>
            <w:noProof/>
            <w:webHidden/>
          </w:rPr>
          <w:t>48</w:t>
        </w:r>
        <w:r w:rsidR="00BD1A66">
          <w:rPr>
            <w:noProof/>
            <w:webHidden/>
          </w:rPr>
          <w:fldChar w:fldCharType="end"/>
        </w:r>
      </w:hyperlink>
    </w:p>
    <w:p w14:paraId="714A717C" w14:textId="49FA5577"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86" w:history="1">
        <w:r w:rsidR="00BD1A66" w:rsidRPr="00282554">
          <w:rPr>
            <w:rStyle w:val="Hyperlink"/>
            <w:noProof/>
            <w:rtl/>
          </w:rPr>
          <w:t>4. التقييم الإحصائي لمؤشرات الأداء</w:t>
        </w:r>
        <w:r w:rsidR="00BD1A66">
          <w:rPr>
            <w:noProof/>
            <w:webHidden/>
          </w:rPr>
          <w:tab/>
        </w:r>
        <w:r w:rsidR="00BD1A66">
          <w:rPr>
            <w:noProof/>
            <w:webHidden/>
          </w:rPr>
          <w:fldChar w:fldCharType="begin"/>
        </w:r>
        <w:r w:rsidR="00BD1A66">
          <w:rPr>
            <w:noProof/>
            <w:webHidden/>
          </w:rPr>
          <w:instrText xml:space="preserve"> PAGEREF _Toc229940786 \h </w:instrText>
        </w:r>
        <w:r w:rsidR="00BD1A66">
          <w:rPr>
            <w:noProof/>
            <w:webHidden/>
          </w:rPr>
        </w:r>
        <w:r w:rsidR="00BD1A66">
          <w:rPr>
            <w:noProof/>
            <w:webHidden/>
          </w:rPr>
          <w:fldChar w:fldCharType="separate"/>
        </w:r>
        <w:r>
          <w:rPr>
            <w:noProof/>
            <w:webHidden/>
          </w:rPr>
          <w:t>49</w:t>
        </w:r>
        <w:r w:rsidR="00BD1A66">
          <w:rPr>
            <w:noProof/>
            <w:webHidden/>
          </w:rPr>
          <w:fldChar w:fldCharType="end"/>
        </w:r>
      </w:hyperlink>
    </w:p>
    <w:p w14:paraId="4FF08C25" w14:textId="53C4DC7D"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87" w:history="1">
        <w:r w:rsidR="00BD1A66" w:rsidRPr="00282554">
          <w:rPr>
            <w:rStyle w:val="Hyperlink"/>
            <w:noProof/>
            <w:rtl/>
          </w:rPr>
          <w:t>5. التحقق التجريبي والمصداقية</w:t>
        </w:r>
        <w:r w:rsidR="00BD1A66">
          <w:rPr>
            <w:noProof/>
            <w:webHidden/>
          </w:rPr>
          <w:tab/>
        </w:r>
        <w:r w:rsidR="00BD1A66">
          <w:rPr>
            <w:noProof/>
            <w:webHidden/>
          </w:rPr>
          <w:fldChar w:fldCharType="begin"/>
        </w:r>
        <w:r w:rsidR="00BD1A66">
          <w:rPr>
            <w:noProof/>
            <w:webHidden/>
          </w:rPr>
          <w:instrText xml:space="preserve"> PAGEREF _Toc229940787 \h </w:instrText>
        </w:r>
        <w:r w:rsidR="00BD1A66">
          <w:rPr>
            <w:noProof/>
            <w:webHidden/>
          </w:rPr>
        </w:r>
        <w:r w:rsidR="00BD1A66">
          <w:rPr>
            <w:noProof/>
            <w:webHidden/>
          </w:rPr>
          <w:fldChar w:fldCharType="separate"/>
        </w:r>
        <w:r>
          <w:rPr>
            <w:noProof/>
            <w:webHidden/>
          </w:rPr>
          <w:t>50</w:t>
        </w:r>
        <w:r w:rsidR="00BD1A66">
          <w:rPr>
            <w:noProof/>
            <w:webHidden/>
          </w:rPr>
          <w:fldChar w:fldCharType="end"/>
        </w:r>
      </w:hyperlink>
    </w:p>
    <w:p w14:paraId="5A3D4912" w14:textId="64E10EF9"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88" w:history="1">
        <w:r w:rsidR="00BD1A66" w:rsidRPr="00282554">
          <w:rPr>
            <w:rStyle w:val="Hyperlink"/>
            <w:noProof/>
            <w:rtl/>
          </w:rPr>
          <w:t>6. أمن البيانات والسلامة (</w:t>
        </w:r>
        <w:r w:rsidR="00BD1A66" w:rsidRPr="00282554">
          <w:rPr>
            <w:rStyle w:val="Hyperlink"/>
            <w:noProof/>
          </w:rPr>
          <w:t>Data Security &amp; Integrity</w:t>
        </w:r>
        <w:r w:rsidR="00BD1A66" w:rsidRPr="00282554">
          <w:rPr>
            <w:rStyle w:val="Hyperlink"/>
            <w:noProof/>
            <w:rtl/>
          </w:rPr>
          <w:t>)</w:t>
        </w:r>
        <w:r w:rsidR="00BD1A66">
          <w:rPr>
            <w:noProof/>
            <w:webHidden/>
          </w:rPr>
          <w:tab/>
        </w:r>
        <w:r w:rsidR="00BD1A66">
          <w:rPr>
            <w:noProof/>
            <w:webHidden/>
          </w:rPr>
          <w:fldChar w:fldCharType="begin"/>
        </w:r>
        <w:r w:rsidR="00BD1A66">
          <w:rPr>
            <w:noProof/>
            <w:webHidden/>
          </w:rPr>
          <w:instrText xml:space="preserve"> PAGEREF _Toc229940788 \h </w:instrText>
        </w:r>
        <w:r w:rsidR="00BD1A66">
          <w:rPr>
            <w:noProof/>
            <w:webHidden/>
          </w:rPr>
        </w:r>
        <w:r w:rsidR="00BD1A66">
          <w:rPr>
            <w:noProof/>
            <w:webHidden/>
          </w:rPr>
          <w:fldChar w:fldCharType="separate"/>
        </w:r>
        <w:r>
          <w:rPr>
            <w:noProof/>
            <w:webHidden/>
          </w:rPr>
          <w:t>50</w:t>
        </w:r>
        <w:r w:rsidR="00BD1A66">
          <w:rPr>
            <w:noProof/>
            <w:webHidden/>
          </w:rPr>
          <w:fldChar w:fldCharType="end"/>
        </w:r>
      </w:hyperlink>
    </w:p>
    <w:p w14:paraId="7C292B60" w14:textId="3F82D3A8"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89" w:history="1">
        <w:r w:rsidR="00BD1A66" w:rsidRPr="00282554">
          <w:rPr>
            <w:rStyle w:val="Hyperlink"/>
            <w:noProof/>
            <w:rtl/>
          </w:rPr>
          <w:t>7. الأثر التشغيلي العام (</w:t>
        </w:r>
        <w:r w:rsidR="00BD1A66" w:rsidRPr="00282554">
          <w:rPr>
            <w:rStyle w:val="Hyperlink"/>
            <w:noProof/>
          </w:rPr>
          <w:t>Operational Impact</w:t>
        </w:r>
        <w:r w:rsidR="00BD1A66" w:rsidRPr="00282554">
          <w:rPr>
            <w:rStyle w:val="Hyperlink"/>
            <w:noProof/>
            <w:rtl/>
          </w:rPr>
          <w:t>)</w:t>
        </w:r>
        <w:r w:rsidR="00BD1A66">
          <w:rPr>
            <w:noProof/>
            <w:webHidden/>
          </w:rPr>
          <w:tab/>
        </w:r>
        <w:r w:rsidR="00BD1A66">
          <w:rPr>
            <w:noProof/>
            <w:webHidden/>
          </w:rPr>
          <w:fldChar w:fldCharType="begin"/>
        </w:r>
        <w:r w:rsidR="00BD1A66">
          <w:rPr>
            <w:noProof/>
            <w:webHidden/>
          </w:rPr>
          <w:instrText xml:space="preserve"> PAGEREF _Toc229940789 \h </w:instrText>
        </w:r>
        <w:r w:rsidR="00BD1A66">
          <w:rPr>
            <w:noProof/>
            <w:webHidden/>
          </w:rPr>
        </w:r>
        <w:r w:rsidR="00BD1A66">
          <w:rPr>
            <w:noProof/>
            <w:webHidden/>
          </w:rPr>
          <w:fldChar w:fldCharType="separate"/>
        </w:r>
        <w:r>
          <w:rPr>
            <w:noProof/>
            <w:webHidden/>
          </w:rPr>
          <w:t>51</w:t>
        </w:r>
        <w:r w:rsidR="00BD1A66">
          <w:rPr>
            <w:noProof/>
            <w:webHidden/>
          </w:rPr>
          <w:fldChar w:fldCharType="end"/>
        </w:r>
      </w:hyperlink>
    </w:p>
    <w:p w14:paraId="5271FB09" w14:textId="7DB751CD"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90" w:history="1">
        <w:r w:rsidR="00BD1A66" w:rsidRPr="00282554">
          <w:rPr>
            <w:rStyle w:val="Hyperlink"/>
            <w:noProof/>
            <w:rtl/>
          </w:rPr>
          <w:t>المبحث الثاني: التوصيات وآفاق البحث</w:t>
        </w:r>
        <w:r w:rsidR="00BD1A66">
          <w:rPr>
            <w:noProof/>
            <w:webHidden/>
          </w:rPr>
          <w:tab/>
        </w:r>
        <w:r w:rsidR="00BD1A66">
          <w:rPr>
            <w:noProof/>
            <w:webHidden/>
          </w:rPr>
          <w:fldChar w:fldCharType="begin"/>
        </w:r>
        <w:r w:rsidR="00BD1A66">
          <w:rPr>
            <w:noProof/>
            <w:webHidden/>
          </w:rPr>
          <w:instrText xml:space="preserve"> PAGEREF _Toc229940790 \h </w:instrText>
        </w:r>
        <w:r w:rsidR="00BD1A66">
          <w:rPr>
            <w:noProof/>
            <w:webHidden/>
          </w:rPr>
        </w:r>
        <w:r w:rsidR="00BD1A66">
          <w:rPr>
            <w:noProof/>
            <w:webHidden/>
          </w:rPr>
          <w:fldChar w:fldCharType="separate"/>
        </w:r>
        <w:r>
          <w:rPr>
            <w:noProof/>
            <w:webHidden/>
          </w:rPr>
          <w:t>51</w:t>
        </w:r>
        <w:r w:rsidR="00BD1A66">
          <w:rPr>
            <w:noProof/>
            <w:webHidden/>
          </w:rPr>
          <w:fldChar w:fldCharType="end"/>
        </w:r>
      </w:hyperlink>
    </w:p>
    <w:p w14:paraId="79B8572A" w14:textId="70BB3F1C"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91" w:history="1">
        <w:r w:rsidR="00BD1A66" w:rsidRPr="00282554">
          <w:rPr>
            <w:rStyle w:val="Hyperlink"/>
            <w:noProof/>
            <w:rtl/>
          </w:rPr>
          <w:t>1. التوصيات المقدَّمة لمصلحة المخازن والإدارة</w:t>
        </w:r>
        <w:r w:rsidR="00BD1A66">
          <w:rPr>
            <w:noProof/>
            <w:webHidden/>
          </w:rPr>
          <w:tab/>
        </w:r>
        <w:r w:rsidR="00BD1A66">
          <w:rPr>
            <w:noProof/>
            <w:webHidden/>
          </w:rPr>
          <w:fldChar w:fldCharType="begin"/>
        </w:r>
        <w:r w:rsidR="00BD1A66">
          <w:rPr>
            <w:noProof/>
            <w:webHidden/>
          </w:rPr>
          <w:instrText xml:space="preserve"> PAGEREF _Toc229940791 \h </w:instrText>
        </w:r>
        <w:r w:rsidR="00BD1A66">
          <w:rPr>
            <w:noProof/>
            <w:webHidden/>
          </w:rPr>
        </w:r>
        <w:r w:rsidR="00BD1A66">
          <w:rPr>
            <w:noProof/>
            <w:webHidden/>
          </w:rPr>
          <w:fldChar w:fldCharType="separate"/>
        </w:r>
        <w:r>
          <w:rPr>
            <w:noProof/>
            <w:webHidden/>
          </w:rPr>
          <w:t>51</w:t>
        </w:r>
        <w:r w:rsidR="00BD1A66">
          <w:rPr>
            <w:noProof/>
            <w:webHidden/>
          </w:rPr>
          <w:fldChar w:fldCharType="end"/>
        </w:r>
      </w:hyperlink>
    </w:p>
    <w:p w14:paraId="2FF4F0BA" w14:textId="3FA9D17C"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792" w:history="1">
        <w:r w:rsidR="00BD1A66" w:rsidRPr="00282554">
          <w:rPr>
            <w:rStyle w:val="Hyperlink"/>
            <w:noProof/>
            <w:rtl/>
          </w:rPr>
          <w:t>2. آفاق البحث</w:t>
        </w:r>
        <w:r w:rsidR="00BD1A66">
          <w:rPr>
            <w:noProof/>
            <w:webHidden/>
          </w:rPr>
          <w:tab/>
        </w:r>
        <w:r w:rsidR="00BD1A66">
          <w:rPr>
            <w:noProof/>
            <w:webHidden/>
          </w:rPr>
          <w:fldChar w:fldCharType="begin"/>
        </w:r>
        <w:r w:rsidR="00BD1A66">
          <w:rPr>
            <w:noProof/>
            <w:webHidden/>
          </w:rPr>
          <w:instrText xml:space="preserve"> PAGEREF _Toc229940792 \h </w:instrText>
        </w:r>
        <w:r w:rsidR="00BD1A66">
          <w:rPr>
            <w:noProof/>
            <w:webHidden/>
          </w:rPr>
        </w:r>
        <w:r w:rsidR="00BD1A66">
          <w:rPr>
            <w:noProof/>
            <w:webHidden/>
          </w:rPr>
          <w:fldChar w:fldCharType="separate"/>
        </w:r>
        <w:r>
          <w:rPr>
            <w:noProof/>
            <w:webHidden/>
          </w:rPr>
          <w:t>52</w:t>
        </w:r>
        <w:r w:rsidR="00BD1A66">
          <w:rPr>
            <w:noProof/>
            <w:webHidden/>
          </w:rPr>
          <w:fldChar w:fldCharType="end"/>
        </w:r>
      </w:hyperlink>
    </w:p>
    <w:p w14:paraId="62C3DCD2" w14:textId="690616DA" w:rsidR="00BD1A66" w:rsidRDefault="005F3953">
      <w:pPr>
        <w:pStyle w:val="TOC1"/>
        <w:tabs>
          <w:tab w:val="right" w:leader="dot" w:pos="9396"/>
        </w:tabs>
        <w:rPr>
          <w:rFonts w:asciiTheme="minorHAnsi" w:eastAsiaTheme="minorEastAsia" w:hAnsiTheme="minorHAnsi" w:cstheme="minorBidi"/>
          <w:noProof/>
          <w:sz w:val="22"/>
          <w:szCs w:val="22"/>
        </w:rPr>
      </w:pPr>
      <w:hyperlink w:anchor="_Toc229940793" w:history="1">
        <w:r w:rsidR="00BD1A66" w:rsidRPr="00282554">
          <w:rPr>
            <w:rStyle w:val="Hyperlink"/>
            <w:noProof/>
            <w:rtl/>
          </w:rPr>
          <w:t>قائمة المصادر والمراجع</w:t>
        </w:r>
        <w:r w:rsidR="00BD1A66">
          <w:rPr>
            <w:noProof/>
            <w:webHidden/>
          </w:rPr>
          <w:tab/>
        </w:r>
        <w:r w:rsidR="00BD1A66">
          <w:rPr>
            <w:noProof/>
            <w:webHidden/>
          </w:rPr>
          <w:fldChar w:fldCharType="begin"/>
        </w:r>
        <w:r w:rsidR="00BD1A66">
          <w:rPr>
            <w:noProof/>
            <w:webHidden/>
          </w:rPr>
          <w:instrText xml:space="preserve"> PAGEREF _Toc229940793 \h </w:instrText>
        </w:r>
        <w:r w:rsidR="00BD1A66">
          <w:rPr>
            <w:noProof/>
            <w:webHidden/>
          </w:rPr>
        </w:r>
        <w:r w:rsidR="00BD1A66">
          <w:rPr>
            <w:noProof/>
            <w:webHidden/>
          </w:rPr>
          <w:fldChar w:fldCharType="separate"/>
        </w:r>
        <w:r>
          <w:rPr>
            <w:noProof/>
            <w:webHidden/>
          </w:rPr>
          <w:t>53</w:t>
        </w:r>
        <w:r w:rsidR="00BD1A66">
          <w:rPr>
            <w:noProof/>
            <w:webHidden/>
          </w:rPr>
          <w:fldChar w:fldCharType="end"/>
        </w:r>
      </w:hyperlink>
    </w:p>
    <w:p w14:paraId="0EFB488C" w14:textId="1E6B5321"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94" w:history="1">
        <w:r w:rsidR="00BD1A66" w:rsidRPr="00282554">
          <w:rPr>
            <w:rStyle w:val="Hyperlink"/>
            <w:noProof/>
            <w:rtl/>
          </w:rPr>
          <w:t>أولاً: الكتب والمراجع العلمية</w:t>
        </w:r>
        <w:r w:rsidR="00BD1A66">
          <w:rPr>
            <w:noProof/>
            <w:webHidden/>
          </w:rPr>
          <w:tab/>
        </w:r>
        <w:r w:rsidR="00BD1A66">
          <w:rPr>
            <w:noProof/>
            <w:webHidden/>
          </w:rPr>
          <w:fldChar w:fldCharType="begin"/>
        </w:r>
        <w:r w:rsidR="00BD1A66">
          <w:rPr>
            <w:noProof/>
            <w:webHidden/>
          </w:rPr>
          <w:instrText xml:space="preserve"> PAGEREF _Toc229940794 \h </w:instrText>
        </w:r>
        <w:r w:rsidR="00BD1A66">
          <w:rPr>
            <w:noProof/>
            <w:webHidden/>
          </w:rPr>
        </w:r>
        <w:r w:rsidR="00BD1A66">
          <w:rPr>
            <w:noProof/>
            <w:webHidden/>
          </w:rPr>
          <w:fldChar w:fldCharType="separate"/>
        </w:r>
        <w:r>
          <w:rPr>
            <w:noProof/>
            <w:webHidden/>
          </w:rPr>
          <w:t>53</w:t>
        </w:r>
        <w:r w:rsidR="00BD1A66">
          <w:rPr>
            <w:noProof/>
            <w:webHidden/>
          </w:rPr>
          <w:fldChar w:fldCharType="end"/>
        </w:r>
      </w:hyperlink>
    </w:p>
    <w:p w14:paraId="591AD7AF" w14:textId="1B263C2E"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95" w:history="1">
        <w:r w:rsidR="00BD1A66" w:rsidRPr="00282554">
          <w:rPr>
            <w:rStyle w:val="Hyperlink"/>
            <w:noProof/>
            <w:rtl/>
          </w:rPr>
          <w:t>ثانياً: الإطار القانوني والتنظيمي الجزائري</w:t>
        </w:r>
        <w:r w:rsidR="00BD1A66">
          <w:rPr>
            <w:noProof/>
            <w:webHidden/>
          </w:rPr>
          <w:tab/>
        </w:r>
        <w:r w:rsidR="00BD1A66">
          <w:rPr>
            <w:noProof/>
            <w:webHidden/>
          </w:rPr>
          <w:fldChar w:fldCharType="begin"/>
        </w:r>
        <w:r w:rsidR="00BD1A66">
          <w:rPr>
            <w:noProof/>
            <w:webHidden/>
          </w:rPr>
          <w:instrText xml:space="preserve"> PAGEREF _Toc229940795 \h </w:instrText>
        </w:r>
        <w:r w:rsidR="00BD1A66">
          <w:rPr>
            <w:noProof/>
            <w:webHidden/>
          </w:rPr>
        </w:r>
        <w:r w:rsidR="00BD1A66">
          <w:rPr>
            <w:noProof/>
            <w:webHidden/>
          </w:rPr>
          <w:fldChar w:fldCharType="separate"/>
        </w:r>
        <w:r>
          <w:rPr>
            <w:noProof/>
            <w:webHidden/>
          </w:rPr>
          <w:t>54</w:t>
        </w:r>
        <w:r w:rsidR="00BD1A66">
          <w:rPr>
            <w:noProof/>
            <w:webHidden/>
          </w:rPr>
          <w:fldChar w:fldCharType="end"/>
        </w:r>
      </w:hyperlink>
    </w:p>
    <w:p w14:paraId="75D13095" w14:textId="2B637C78"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96" w:history="1">
        <w:r w:rsidR="00BD1A66" w:rsidRPr="00282554">
          <w:rPr>
            <w:rStyle w:val="Hyperlink"/>
            <w:noProof/>
            <w:rtl/>
          </w:rPr>
          <w:t xml:space="preserve">ثالثاً: المنهاج الدراسي </w:t>
        </w:r>
        <w:r w:rsidR="00BD1A66" w:rsidRPr="00282554">
          <w:rPr>
            <w:rStyle w:val="Hyperlink"/>
            <w:noProof/>
          </w:rPr>
          <w:t>BTS GSL (TAG1801)</w:t>
        </w:r>
        <w:r w:rsidR="00BD1A66">
          <w:rPr>
            <w:noProof/>
            <w:webHidden/>
          </w:rPr>
          <w:tab/>
        </w:r>
        <w:r w:rsidR="00BD1A66">
          <w:rPr>
            <w:noProof/>
            <w:webHidden/>
          </w:rPr>
          <w:fldChar w:fldCharType="begin"/>
        </w:r>
        <w:r w:rsidR="00BD1A66">
          <w:rPr>
            <w:noProof/>
            <w:webHidden/>
          </w:rPr>
          <w:instrText xml:space="preserve"> PAGEREF _Toc229940796 \h </w:instrText>
        </w:r>
        <w:r w:rsidR="00BD1A66">
          <w:rPr>
            <w:noProof/>
            <w:webHidden/>
          </w:rPr>
        </w:r>
        <w:r w:rsidR="00BD1A66">
          <w:rPr>
            <w:noProof/>
            <w:webHidden/>
          </w:rPr>
          <w:fldChar w:fldCharType="separate"/>
        </w:r>
        <w:r>
          <w:rPr>
            <w:noProof/>
            <w:webHidden/>
          </w:rPr>
          <w:t>55</w:t>
        </w:r>
        <w:r w:rsidR="00BD1A66">
          <w:rPr>
            <w:noProof/>
            <w:webHidden/>
          </w:rPr>
          <w:fldChar w:fldCharType="end"/>
        </w:r>
      </w:hyperlink>
    </w:p>
    <w:p w14:paraId="7541C66D" w14:textId="0FC83A50"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97" w:history="1">
        <w:r w:rsidR="00BD1A66" w:rsidRPr="00282554">
          <w:rPr>
            <w:rStyle w:val="Hyperlink"/>
            <w:noProof/>
            <w:rtl/>
          </w:rPr>
          <w:t>رابعاً: المراجع التقنية</w:t>
        </w:r>
        <w:r w:rsidR="00BD1A66">
          <w:rPr>
            <w:noProof/>
            <w:webHidden/>
          </w:rPr>
          <w:tab/>
        </w:r>
        <w:r w:rsidR="00BD1A66">
          <w:rPr>
            <w:noProof/>
            <w:webHidden/>
          </w:rPr>
          <w:fldChar w:fldCharType="begin"/>
        </w:r>
        <w:r w:rsidR="00BD1A66">
          <w:rPr>
            <w:noProof/>
            <w:webHidden/>
          </w:rPr>
          <w:instrText xml:space="preserve"> PAGEREF _Toc229940797 \h </w:instrText>
        </w:r>
        <w:r w:rsidR="00BD1A66">
          <w:rPr>
            <w:noProof/>
            <w:webHidden/>
          </w:rPr>
        </w:r>
        <w:r w:rsidR="00BD1A66">
          <w:rPr>
            <w:noProof/>
            <w:webHidden/>
          </w:rPr>
          <w:fldChar w:fldCharType="separate"/>
        </w:r>
        <w:r>
          <w:rPr>
            <w:noProof/>
            <w:webHidden/>
          </w:rPr>
          <w:t>57</w:t>
        </w:r>
        <w:r w:rsidR="00BD1A66">
          <w:rPr>
            <w:noProof/>
            <w:webHidden/>
          </w:rPr>
          <w:fldChar w:fldCharType="end"/>
        </w:r>
      </w:hyperlink>
    </w:p>
    <w:p w14:paraId="77663F00" w14:textId="18A8CC2C"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98" w:history="1">
        <w:r w:rsidR="00BD1A66" w:rsidRPr="00282554">
          <w:rPr>
            <w:rStyle w:val="Hyperlink"/>
            <w:noProof/>
            <w:rtl/>
          </w:rPr>
          <w:t>خامساً: مشاريع وأطروحات موازية</w:t>
        </w:r>
        <w:r w:rsidR="00BD1A66">
          <w:rPr>
            <w:noProof/>
            <w:webHidden/>
          </w:rPr>
          <w:tab/>
        </w:r>
        <w:r w:rsidR="00BD1A66">
          <w:rPr>
            <w:noProof/>
            <w:webHidden/>
          </w:rPr>
          <w:fldChar w:fldCharType="begin"/>
        </w:r>
        <w:r w:rsidR="00BD1A66">
          <w:rPr>
            <w:noProof/>
            <w:webHidden/>
          </w:rPr>
          <w:instrText xml:space="preserve"> PAGEREF _Toc229940798 \h </w:instrText>
        </w:r>
        <w:r w:rsidR="00BD1A66">
          <w:rPr>
            <w:noProof/>
            <w:webHidden/>
          </w:rPr>
        </w:r>
        <w:r w:rsidR="00BD1A66">
          <w:rPr>
            <w:noProof/>
            <w:webHidden/>
          </w:rPr>
          <w:fldChar w:fldCharType="separate"/>
        </w:r>
        <w:r>
          <w:rPr>
            <w:noProof/>
            <w:webHidden/>
          </w:rPr>
          <w:t>58</w:t>
        </w:r>
        <w:r w:rsidR="00BD1A66">
          <w:rPr>
            <w:noProof/>
            <w:webHidden/>
          </w:rPr>
          <w:fldChar w:fldCharType="end"/>
        </w:r>
      </w:hyperlink>
    </w:p>
    <w:p w14:paraId="288BE97F" w14:textId="7ECB5B80"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799" w:history="1">
        <w:r w:rsidR="00BD1A66" w:rsidRPr="00282554">
          <w:rPr>
            <w:rStyle w:val="Hyperlink"/>
            <w:noProof/>
            <w:rtl/>
          </w:rPr>
          <w:t>سادساً: مصادر البيانات الميدانية</w:t>
        </w:r>
        <w:r w:rsidR="00BD1A66">
          <w:rPr>
            <w:noProof/>
            <w:webHidden/>
          </w:rPr>
          <w:tab/>
        </w:r>
        <w:r w:rsidR="00BD1A66">
          <w:rPr>
            <w:noProof/>
            <w:webHidden/>
          </w:rPr>
          <w:fldChar w:fldCharType="begin"/>
        </w:r>
        <w:r w:rsidR="00BD1A66">
          <w:rPr>
            <w:noProof/>
            <w:webHidden/>
          </w:rPr>
          <w:instrText xml:space="preserve"> PAGEREF _Toc229940799 \h </w:instrText>
        </w:r>
        <w:r w:rsidR="00BD1A66">
          <w:rPr>
            <w:noProof/>
            <w:webHidden/>
          </w:rPr>
        </w:r>
        <w:r w:rsidR="00BD1A66">
          <w:rPr>
            <w:noProof/>
            <w:webHidden/>
          </w:rPr>
          <w:fldChar w:fldCharType="separate"/>
        </w:r>
        <w:r>
          <w:rPr>
            <w:noProof/>
            <w:webHidden/>
          </w:rPr>
          <w:t>58</w:t>
        </w:r>
        <w:r w:rsidR="00BD1A66">
          <w:rPr>
            <w:noProof/>
            <w:webHidden/>
          </w:rPr>
          <w:fldChar w:fldCharType="end"/>
        </w:r>
      </w:hyperlink>
    </w:p>
    <w:p w14:paraId="1A8988C7" w14:textId="4F9D4A1F"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800" w:history="1">
        <w:r w:rsidR="00BD1A66" w:rsidRPr="00282554">
          <w:rPr>
            <w:rStyle w:val="Hyperlink"/>
            <w:noProof/>
            <w:rtl/>
          </w:rPr>
          <w:t>سابعاً: المراجع البرمجية</w:t>
        </w:r>
        <w:r w:rsidR="00BD1A66">
          <w:rPr>
            <w:noProof/>
            <w:webHidden/>
          </w:rPr>
          <w:tab/>
        </w:r>
        <w:r w:rsidR="00BD1A66">
          <w:rPr>
            <w:noProof/>
            <w:webHidden/>
          </w:rPr>
          <w:fldChar w:fldCharType="begin"/>
        </w:r>
        <w:r w:rsidR="00BD1A66">
          <w:rPr>
            <w:noProof/>
            <w:webHidden/>
          </w:rPr>
          <w:instrText xml:space="preserve"> PAGEREF _Toc229940800 \h </w:instrText>
        </w:r>
        <w:r w:rsidR="00BD1A66">
          <w:rPr>
            <w:noProof/>
            <w:webHidden/>
          </w:rPr>
        </w:r>
        <w:r w:rsidR="00BD1A66">
          <w:rPr>
            <w:noProof/>
            <w:webHidden/>
          </w:rPr>
          <w:fldChar w:fldCharType="separate"/>
        </w:r>
        <w:r>
          <w:rPr>
            <w:noProof/>
            <w:webHidden/>
          </w:rPr>
          <w:t>58</w:t>
        </w:r>
        <w:r w:rsidR="00BD1A66">
          <w:rPr>
            <w:noProof/>
            <w:webHidden/>
          </w:rPr>
          <w:fldChar w:fldCharType="end"/>
        </w:r>
      </w:hyperlink>
    </w:p>
    <w:p w14:paraId="2950F364" w14:textId="63E23789" w:rsidR="00BD1A66" w:rsidRDefault="005F3953">
      <w:pPr>
        <w:pStyle w:val="TOC1"/>
        <w:tabs>
          <w:tab w:val="right" w:leader="dot" w:pos="9396"/>
        </w:tabs>
        <w:rPr>
          <w:rFonts w:asciiTheme="minorHAnsi" w:eastAsiaTheme="minorEastAsia" w:hAnsiTheme="minorHAnsi" w:cstheme="minorBidi"/>
          <w:noProof/>
          <w:sz w:val="22"/>
          <w:szCs w:val="22"/>
        </w:rPr>
      </w:pPr>
      <w:hyperlink w:anchor="_Toc229940801" w:history="1">
        <w:r w:rsidR="00BD1A66" w:rsidRPr="00282554">
          <w:rPr>
            <w:rStyle w:val="Hyperlink"/>
            <w:noProof/>
            <w:rtl/>
          </w:rPr>
          <w:t>جدول المختصرات والرموز التقنية</w:t>
        </w:r>
        <w:r w:rsidR="00BD1A66">
          <w:rPr>
            <w:noProof/>
            <w:webHidden/>
          </w:rPr>
          <w:tab/>
        </w:r>
        <w:r w:rsidR="00BD1A66">
          <w:rPr>
            <w:noProof/>
            <w:webHidden/>
          </w:rPr>
          <w:fldChar w:fldCharType="begin"/>
        </w:r>
        <w:r w:rsidR="00BD1A66">
          <w:rPr>
            <w:noProof/>
            <w:webHidden/>
          </w:rPr>
          <w:instrText xml:space="preserve"> PAGEREF _Toc229940801 \h </w:instrText>
        </w:r>
        <w:r w:rsidR="00BD1A66">
          <w:rPr>
            <w:noProof/>
            <w:webHidden/>
          </w:rPr>
        </w:r>
        <w:r w:rsidR="00BD1A66">
          <w:rPr>
            <w:noProof/>
            <w:webHidden/>
          </w:rPr>
          <w:fldChar w:fldCharType="separate"/>
        </w:r>
        <w:r>
          <w:rPr>
            <w:noProof/>
            <w:webHidden/>
          </w:rPr>
          <w:t>59</w:t>
        </w:r>
        <w:r w:rsidR="00BD1A66">
          <w:rPr>
            <w:noProof/>
            <w:webHidden/>
          </w:rPr>
          <w:fldChar w:fldCharType="end"/>
        </w:r>
      </w:hyperlink>
    </w:p>
    <w:p w14:paraId="2196068A" w14:textId="644FADEB" w:rsidR="00BD1A66" w:rsidRDefault="005F3953">
      <w:pPr>
        <w:pStyle w:val="TOC1"/>
        <w:tabs>
          <w:tab w:val="right" w:leader="dot" w:pos="9396"/>
        </w:tabs>
        <w:rPr>
          <w:rFonts w:asciiTheme="minorHAnsi" w:eastAsiaTheme="minorEastAsia" w:hAnsiTheme="minorHAnsi" w:cstheme="minorBidi"/>
          <w:noProof/>
          <w:sz w:val="22"/>
          <w:szCs w:val="22"/>
        </w:rPr>
      </w:pPr>
      <w:hyperlink w:anchor="_Toc229940802" w:history="1">
        <w:r w:rsidR="00BD1A66" w:rsidRPr="00282554">
          <w:rPr>
            <w:rStyle w:val="Hyperlink"/>
            <w:noProof/>
            <w:rtl/>
          </w:rPr>
          <w:t>قائمة المصطلحات</w:t>
        </w:r>
        <w:r w:rsidR="00BD1A66">
          <w:rPr>
            <w:noProof/>
            <w:webHidden/>
          </w:rPr>
          <w:tab/>
        </w:r>
        <w:r w:rsidR="00BD1A66">
          <w:rPr>
            <w:noProof/>
            <w:webHidden/>
          </w:rPr>
          <w:fldChar w:fldCharType="begin"/>
        </w:r>
        <w:r w:rsidR="00BD1A66">
          <w:rPr>
            <w:noProof/>
            <w:webHidden/>
          </w:rPr>
          <w:instrText xml:space="preserve"> PAGEREF _Toc229940802 \h </w:instrText>
        </w:r>
        <w:r w:rsidR="00BD1A66">
          <w:rPr>
            <w:noProof/>
            <w:webHidden/>
          </w:rPr>
        </w:r>
        <w:r w:rsidR="00BD1A66">
          <w:rPr>
            <w:noProof/>
            <w:webHidden/>
          </w:rPr>
          <w:fldChar w:fldCharType="separate"/>
        </w:r>
        <w:r>
          <w:rPr>
            <w:noProof/>
            <w:webHidden/>
          </w:rPr>
          <w:t>60</w:t>
        </w:r>
        <w:r w:rsidR="00BD1A66">
          <w:rPr>
            <w:noProof/>
            <w:webHidden/>
          </w:rPr>
          <w:fldChar w:fldCharType="end"/>
        </w:r>
      </w:hyperlink>
    </w:p>
    <w:p w14:paraId="1385B35A" w14:textId="48589445"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803" w:history="1">
        <w:r w:rsidR="00BD1A66" w:rsidRPr="00282554">
          <w:rPr>
            <w:rStyle w:val="Hyperlink"/>
            <w:noProof/>
            <w:rtl/>
          </w:rPr>
          <w:t>المصطلحات اللوجستية والتسييرية</w:t>
        </w:r>
        <w:r w:rsidR="00BD1A66">
          <w:rPr>
            <w:noProof/>
            <w:webHidden/>
          </w:rPr>
          <w:tab/>
        </w:r>
        <w:r w:rsidR="00BD1A66">
          <w:rPr>
            <w:noProof/>
            <w:webHidden/>
          </w:rPr>
          <w:fldChar w:fldCharType="begin"/>
        </w:r>
        <w:r w:rsidR="00BD1A66">
          <w:rPr>
            <w:noProof/>
            <w:webHidden/>
          </w:rPr>
          <w:instrText xml:space="preserve"> PAGEREF _Toc229940803 \h </w:instrText>
        </w:r>
        <w:r w:rsidR="00BD1A66">
          <w:rPr>
            <w:noProof/>
            <w:webHidden/>
          </w:rPr>
        </w:r>
        <w:r w:rsidR="00BD1A66">
          <w:rPr>
            <w:noProof/>
            <w:webHidden/>
          </w:rPr>
          <w:fldChar w:fldCharType="separate"/>
        </w:r>
        <w:r>
          <w:rPr>
            <w:noProof/>
            <w:webHidden/>
          </w:rPr>
          <w:t>60</w:t>
        </w:r>
        <w:r w:rsidR="00BD1A66">
          <w:rPr>
            <w:noProof/>
            <w:webHidden/>
          </w:rPr>
          <w:fldChar w:fldCharType="end"/>
        </w:r>
      </w:hyperlink>
    </w:p>
    <w:p w14:paraId="0B3E47A9" w14:textId="01C8C2C0"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804" w:history="1">
        <w:r w:rsidR="00BD1A66" w:rsidRPr="00282554">
          <w:rPr>
            <w:rStyle w:val="Hyperlink"/>
            <w:noProof/>
            <w:rtl/>
          </w:rPr>
          <w:t>مصطلحات تقنية النظام</w:t>
        </w:r>
        <w:r w:rsidR="00BD1A66">
          <w:rPr>
            <w:noProof/>
            <w:webHidden/>
          </w:rPr>
          <w:tab/>
        </w:r>
        <w:r w:rsidR="00BD1A66">
          <w:rPr>
            <w:noProof/>
            <w:webHidden/>
          </w:rPr>
          <w:fldChar w:fldCharType="begin"/>
        </w:r>
        <w:r w:rsidR="00BD1A66">
          <w:rPr>
            <w:noProof/>
            <w:webHidden/>
          </w:rPr>
          <w:instrText xml:space="preserve"> PAGEREF _Toc229940804 \h </w:instrText>
        </w:r>
        <w:r w:rsidR="00BD1A66">
          <w:rPr>
            <w:noProof/>
            <w:webHidden/>
          </w:rPr>
        </w:r>
        <w:r w:rsidR="00BD1A66">
          <w:rPr>
            <w:noProof/>
            <w:webHidden/>
          </w:rPr>
          <w:fldChar w:fldCharType="separate"/>
        </w:r>
        <w:r>
          <w:rPr>
            <w:noProof/>
            <w:webHidden/>
          </w:rPr>
          <w:t>62</w:t>
        </w:r>
        <w:r w:rsidR="00BD1A66">
          <w:rPr>
            <w:noProof/>
            <w:webHidden/>
          </w:rPr>
          <w:fldChar w:fldCharType="end"/>
        </w:r>
      </w:hyperlink>
    </w:p>
    <w:p w14:paraId="6F4FC834" w14:textId="7EA5F658" w:rsidR="00BD1A66" w:rsidRDefault="005F3953">
      <w:pPr>
        <w:pStyle w:val="TOC1"/>
        <w:tabs>
          <w:tab w:val="right" w:leader="dot" w:pos="9396"/>
        </w:tabs>
        <w:rPr>
          <w:rFonts w:asciiTheme="minorHAnsi" w:eastAsiaTheme="minorEastAsia" w:hAnsiTheme="minorHAnsi" w:cstheme="minorBidi"/>
          <w:noProof/>
          <w:sz w:val="22"/>
          <w:szCs w:val="22"/>
        </w:rPr>
      </w:pPr>
      <w:hyperlink w:anchor="_Toc229940805" w:history="1">
        <w:r w:rsidR="00BD1A66" w:rsidRPr="00282554">
          <w:rPr>
            <w:rStyle w:val="Hyperlink"/>
            <w:noProof/>
            <w:rtl/>
          </w:rPr>
          <w:t>الملاحق (</w:t>
        </w:r>
        <w:r w:rsidR="00BD1A66" w:rsidRPr="00282554">
          <w:rPr>
            <w:rStyle w:val="Hyperlink"/>
            <w:noProof/>
          </w:rPr>
          <w:t>Annexes</w:t>
        </w:r>
        <w:r w:rsidR="00BD1A66" w:rsidRPr="00282554">
          <w:rPr>
            <w:rStyle w:val="Hyperlink"/>
            <w:noProof/>
            <w:rtl/>
          </w:rPr>
          <w:t>)</w:t>
        </w:r>
        <w:r w:rsidR="00BD1A66">
          <w:rPr>
            <w:noProof/>
            <w:webHidden/>
          </w:rPr>
          <w:tab/>
        </w:r>
        <w:r w:rsidR="00BD1A66">
          <w:rPr>
            <w:noProof/>
            <w:webHidden/>
          </w:rPr>
          <w:fldChar w:fldCharType="begin"/>
        </w:r>
        <w:r w:rsidR="00BD1A66">
          <w:rPr>
            <w:noProof/>
            <w:webHidden/>
          </w:rPr>
          <w:instrText xml:space="preserve"> PAGEREF _Toc229940805 \h </w:instrText>
        </w:r>
        <w:r w:rsidR="00BD1A66">
          <w:rPr>
            <w:noProof/>
            <w:webHidden/>
          </w:rPr>
        </w:r>
        <w:r w:rsidR="00BD1A66">
          <w:rPr>
            <w:noProof/>
            <w:webHidden/>
          </w:rPr>
          <w:fldChar w:fldCharType="separate"/>
        </w:r>
        <w:r>
          <w:rPr>
            <w:noProof/>
            <w:webHidden/>
          </w:rPr>
          <w:t>63</w:t>
        </w:r>
        <w:r w:rsidR="00BD1A66">
          <w:rPr>
            <w:noProof/>
            <w:webHidden/>
          </w:rPr>
          <w:fldChar w:fldCharType="end"/>
        </w:r>
      </w:hyperlink>
    </w:p>
    <w:p w14:paraId="62C05A5D" w14:textId="549DC298"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806" w:history="1">
        <w:r w:rsidR="00BD1A66" w:rsidRPr="00282554">
          <w:rPr>
            <w:rStyle w:val="Hyperlink"/>
            <w:noProof/>
            <w:rtl/>
          </w:rPr>
          <w:t>الملحق الأول: هيكل ملف النظام</w:t>
        </w:r>
        <w:r w:rsidR="00BD1A66">
          <w:rPr>
            <w:noProof/>
            <w:webHidden/>
          </w:rPr>
          <w:tab/>
        </w:r>
        <w:r w:rsidR="00BD1A66">
          <w:rPr>
            <w:noProof/>
            <w:webHidden/>
          </w:rPr>
          <w:fldChar w:fldCharType="begin"/>
        </w:r>
        <w:r w:rsidR="00BD1A66">
          <w:rPr>
            <w:noProof/>
            <w:webHidden/>
          </w:rPr>
          <w:instrText xml:space="preserve"> PAGEREF _Toc229940806 \h </w:instrText>
        </w:r>
        <w:r w:rsidR="00BD1A66">
          <w:rPr>
            <w:noProof/>
            <w:webHidden/>
          </w:rPr>
        </w:r>
        <w:r w:rsidR="00BD1A66">
          <w:rPr>
            <w:noProof/>
            <w:webHidden/>
          </w:rPr>
          <w:fldChar w:fldCharType="separate"/>
        </w:r>
        <w:r>
          <w:rPr>
            <w:noProof/>
            <w:webHidden/>
          </w:rPr>
          <w:t>63</w:t>
        </w:r>
        <w:r w:rsidR="00BD1A66">
          <w:rPr>
            <w:noProof/>
            <w:webHidden/>
          </w:rPr>
          <w:fldChar w:fldCharType="end"/>
        </w:r>
      </w:hyperlink>
    </w:p>
    <w:p w14:paraId="08579C26" w14:textId="686AEFB2"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807" w:history="1">
        <w:r w:rsidR="00BD1A66" w:rsidRPr="00282554">
          <w:rPr>
            <w:rStyle w:val="Hyperlink"/>
            <w:noProof/>
            <w:rtl/>
          </w:rPr>
          <w:t xml:space="preserve">الملحق الثاني: وحدات </w:t>
        </w:r>
        <w:r w:rsidR="00BD1A66" w:rsidRPr="00282554">
          <w:rPr>
            <w:rStyle w:val="Hyperlink"/>
            <w:noProof/>
          </w:rPr>
          <w:t>VBA</w:t>
        </w:r>
        <w:r w:rsidR="00BD1A66" w:rsidRPr="00282554">
          <w:rPr>
            <w:rStyle w:val="Hyperlink"/>
            <w:noProof/>
            <w:rtl/>
          </w:rPr>
          <w:t xml:space="preserve"> الرئيسية</w:t>
        </w:r>
        <w:r w:rsidR="00BD1A66">
          <w:rPr>
            <w:noProof/>
            <w:webHidden/>
          </w:rPr>
          <w:tab/>
        </w:r>
        <w:r w:rsidR="00BD1A66">
          <w:rPr>
            <w:noProof/>
            <w:webHidden/>
          </w:rPr>
          <w:fldChar w:fldCharType="begin"/>
        </w:r>
        <w:r w:rsidR="00BD1A66">
          <w:rPr>
            <w:noProof/>
            <w:webHidden/>
          </w:rPr>
          <w:instrText xml:space="preserve"> PAGEREF _Toc229940807 \h </w:instrText>
        </w:r>
        <w:r w:rsidR="00BD1A66">
          <w:rPr>
            <w:noProof/>
            <w:webHidden/>
          </w:rPr>
        </w:r>
        <w:r w:rsidR="00BD1A66">
          <w:rPr>
            <w:noProof/>
            <w:webHidden/>
          </w:rPr>
          <w:fldChar w:fldCharType="separate"/>
        </w:r>
        <w:r>
          <w:rPr>
            <w:noProof/>
            <w:webHidden/>
          </w:rPr>
          <w:t>64</w:t>
        </w:r>
        <w:r w:rsidR="00BD1A66">
          <w:rPr>
            <w:noProof/>
            <w:webHidden/>
          </w:rPr>
          <w:fldChar w:fldCharType="end"/>
        </w:r>
      </w:hyperlink>
    </w:p>
    <w:p w14:paraId="240E02AC" w14:textId="17C544A6"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808" w:history="1">
        <w:r w:rsidR="00BD1A66" w:rsidRPr="00282554">
          <w:rPr>
            <w:rStyle w:val="Hyperlink"/>
            <w:noProof/>
            <w:rtl/>
          </w:rPr>
          <w:t>الملحق الثالث: بيانات المخزون الميدانية</w:t>
        </w:r>
        <w:r w:rsidR="00BD1A66">
          <w:rPr>
            <w:noProof/>
            <w:webHidden/>
          </w:rPr>
          <w:tab/>
        </w:r>
        <w:r w:rsidR="00BD1A66">
          <w:rPr>
            <w:noProof/>
            <w:webHidden/>
          </w:rPr>
          <w:fldChar w:fldCharType="begin"/>
        </w:r>
        <w:r w:rsidR="00BD1A66">
          <w:rPr>
            <w:noProof/>
            <w:webHidden/>
          </w:rPr>
          <w:instrText xml:space="preserve"> PAGEREF _Toc229940808 \h </w:instrText>
        </w:r>
        <w:r w:rsidR="00BD1A66">
          <w:rPr>
            <w:noProof/>
            <w:webHidden/>
          </w:rPr>
        </w:r>
        <w:r w:rsidR="00BD1A66">
          <w:rPr>
            <w:noProof/>
            <w:webHidden/>
          </w:rPr>
          <w:fldChar w:fldCharType="separate"/>
        </w:r>
        <w:r>
          <w:rPr>
            <w:noProof/>
            <w:webHidden/>
          </w:rPr>
          <w:t>64</w:t>
        </w:r>
        <w:r w:rsidR="00BD1A66">
          <w:rPr>
            <w:noProof/>
            <w:webHidden/>
          </w:rPr>
          <w:fldChar w:fldCharType="end"/>
        </w:r>
      </w:hyperlink>
    </w:p>
    <w:p w14:paraId="4889420C" w14:textId="14943703"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809" w:history="1">
        <w:r w:rsidR="00BD1A66" w:rsidRPr="00282554">
          <w:rPr>
            <w:rStyle w:val="Hyperlink"/>
            <w:noProof/>
            <w:rtl/>
          </w:rPr>
          <w:t>الملحق الرابع: نماذج الوثائق الإدارية</w:t>
        </w:r>
        <w:r w:rsidR="00BD1A66">
          <w:rPr>
            <w:noProof/>
            <w:webHidden/>
          </w:rPr>
          <w:tab/>
        </w:r>
        <w:r w:rsidR="00BD1A66">
          <w:rPr>
            <w:noProof/>
            <w:webHidden/>
          </w:rPr>
          <w:fldChar w:fldCharType="begin"/>
        </w:r>
        <w:r w:rsidR="00BD1A66">
          <w:rPr>
            <w:noProof/>
            <w:webHidden/>
          </w:rPr>
          <w:instrText xml:space="preserve"> PAGEREF _Toc229940809 \h </w:instrText>
        </w:r>
        <w:r w:rsidR="00BD1A66">
          <w:rPr>
            <w:noProof/>
            <w:webHidden/>
          </w:rPr>
        </w:r>
        <w:r w:rsidR="00BD1A66">
          <w:rPr>
            <w:noProof/>
            <w:webHidden/>
          </w:rPr>
          <w:fldChar w:fldCharType="separate"/>
        </w:r>
        <w:r>
          <w:rPr>
            <w:noProof/>
            <w:webHidden/>
          </w:rPr>
          <w:t>65</w:t>
        </w:r>
        <w:r w:rsidR="00BD1A66">
          <w:rPr>
            <w:noProof/>
            <w:webHidden/>
          </w:rPr>
          <w:fldChar w:fldCharType="end"/>
        </w:r>
      </w:hyperlink>
    </w:p>
    <w:p w14:paraId="54B79DBA" w14:textId="02BDCFE0"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810" w:history="1">
        <w:r w:rsidR="00BD1A66" w:rsidRPr="00282554">
          <w:rPr>
            <w:rStyle w:val="Hyperlink"/>
            <w:noProof/>
            <w:rtl/>
          </w:rPr>
          <w:t>الملحق الخامس: نشر النماذج اللغوية الكبيرة (</w:t>
        </w:r>
        <w:r w:rsidR="00BD1A66" w:rsidRPr="00282554">
          <w:rPr>
            <w:rStyle w:val="Hyperlink"/>
            <w:noProof/>
          </w:rPr>
          <w:t>LLM Deployment</w:t>
        </w:r>
        <w:r w:rsidR="00BD1A66" w:rsidRPr="00282554">
          <w:rPr>
            <w:rStyle w:val="Hyperlink"/>
            <w:noProof/>
            <w:rtl/>
          </w:rPr>
          <w:t>)</w:t>
        </w:r>
        <w:r w:rsidR="00BD1A66">
          <w:rPr>
            <w:noProof/>
            <w:webHidden/>
          </w:rPr>
          <w:tab/>
        </w:r>
        <w:r w:rsidR="00BD1A66">
          <w:rPr>
            <w:noProof/>
            <w:webHidden/>
          </w:rPr>
          <w:fldChar w:fldCharType="begin"/>
        </w:r>
        <w:r w:rsidR="00BD1A66">
          <w:rPr>
            <w:noProof/>
            <w:webHidden/>
          </w:rPr>
          <w:instrText xml:space="preserve"> PAGEREF _Toc229940810 \h </w:instrText>
        </w:r>
        <w:r w:rsidR="00BD1A66">
          <w:rPr>
            <w:noProof/>
            <w:webHidden/>
          </w:rPr>
        </w:r>
        <w:r w:rsidR="00BD1A66">
          <w:rPr>
            <w:noProof/>
            <w:webHidden/>
          </w:rPr>
          <w:fldChar w:fldCharType="separate"/>
        </w:r>
        <w:r>
          <w:rPr>
            <w:noProof/>
            <w:webHidden/>
          </w:rPr>
          <w:t>66</w:t>
        </w:r>
        <w:r w:rsidR="00BD1A66">
          <w:rPr>
            <w:noProof/>
            <w:webHidden/>
          </w:rPr>
          <w:fldChar w:fldCharType="end"/>
        </w:r>
      </w:hyperlink>
    </w:p>
    <w:p w14:paraId="232ABA78" w14:textId="11EEE362" w:rsidR="00BD1A66" w:rsidRDefault="005F3953">
      <w:pPr>
        <w:pStyle w:val="TOC2"/>
        <w:tabs>
          <w:tab w:val="right" w:leader="dot" w:pos="9396"/>
        </w:tabs>
        <w:rPr>
          <w:rFonts w:asciiTheme="minorHAnsi" w:eastAsiaTheme="minorEastAsia" w:hAnsiTheme="minorHAnsi" w:cstheme="minorBidi"/>
          <w:noProof/>
          <w:sz w:val="22"/>
          <w:szCs w:val="22"/>
        </w:rPr>
      </w:pPr>
      <w:hyperlink w:anchor="_Toc229940811" w:history="1">
        <w:r w:rsidR="00BD1A66" w:rsidRPr="00282554">
          <w:rPr>
            <w:rStyle w:val="Hyperlink"/>
            <w:noProof/>
            <w:rtl/>
          </w:rPr>
          <w:t>الملحق السادس: نظام دعم القرار والمرجعيات الجزائرية — الربط الذكي</w:t>
        </w:r>
        <w:r w:rsidR="00BD1A66">
          <w:rPr>
            <w:noProof/>
            <w:webHidden/>
          </w:rPr>
          <w:tab/>
        </w:r>
        <w:r w:rsidR="00BD1A66">
          <w:rPr>
            <w:noProof/>
            <w:webHidden/>
          </w:rPr>
          <w:fldChar w:fldCharType="begin"/>
        </w:r>
        <w:r w:rsidR="00BD1A66">
          <w:rPr>
            <w:noProof/>
            <w:webHidden/>
          </w:rPr>
          <w:instrText xml:space="preserve"> PAGEREF _Toc229940811 \h </w:instrText>
        </w:r>
        <w:r w:rsidR="00BD1A66">
          <w:rPr>
            <w:noProof/>
            <w:webHidden/>
          </w:rPr>
        </w:r>
        <w:r w:rsidR="00BD1A66">
          <w:rPr>
            <w:noProof/>
            <w:webHidden/>
          </w:rPr>
          <w:fldChar w:fldCharType="separate"/>
        </w:r>
        <w:r>
          <w:rPr>
            <w:noProof/>
            <w:webHidden/>
          </w:rPr>
          <w:t>66</w:t>
        </w:r>
        <w:r w:rsidR="00BD1A66">
          <w:rPr>
            <w:noProof/>
            <w:webHidden/>
          </w:rPr>
          <w:fldChar w:fldCharType="end"/>
        </w:r>
      </w:hyperlink>
    </w:p>
    <w:p w14:paraId="39405587" w14:textId="54B6791C"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812" w:history="1">
        <w:r w:rsidR="00BD1A66" w:rsidRPr="00282554">
          <w:rPr>
            <w:rStyle w:val="Hyperlink"/>
            <w:noProof/>
            <w:rtl/>
          </w:rPr>
          <w:t>1. الإطار المرجعي لنظام دعم القرار في القطاع التعليمي الجزائري</w:t>
        </w:r>
        <w:r w:rsidR="00BD1A66">
          <w:rPr>
            <w:noProof/>
            <w:webHidden/>
          </w:rPr>
          <w:tab/>
        </w:r>
        <w:r w:rsidR="00BD1A66">
          <w:rPr>
            <w:noProof/>
            <w:webHidden/>
          </w:rPr>
          <w:fldChar w:fldCharType="begin"/>
        </w:r>
        <w:r w:rsidR="00BD1A66">
          <w:rPr>
            <w:noProof/>
            <w:webHidden/>
          </w:rPr>
          <w:instrText xml:space="preserve"> PAGEREF _Toc229940812 \h </w:instrText>
        </w:r>
        <w:r w:rsidR="00BD1A66">
          <w:rPr>
            <w:noProof/>
            <w:webHidden/>
          </w:rPr>
        </w:r>
        <w:r w:rsidR="00BD1A66">
          <w:rPr>
            <w:noProof/>
            <w:webHidden/>
          </w:rPr>
          <w:fldChar w:fldCharType="separate"/>
        </w:r>
        <w:r>
          <w:rPr>
            <w:noProof/>
            <w:webHidden/>
          </w:rPr>
          <w:t>66</w:t>
        </w:r>
        <w:r w:rsidR="00BD1A66">
          <w:rPr>
            <w:noProof/>
            <w:webHidden/>
          </w:rPr>
          <w:fldChar w:fldCharType="end"/>
        </w:r>
      </w:hyperlink>
    </w:p>
    <w:p w14:paraId="741DDDE7" w14:textId="789DED66"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813" w:history="1">
        <w:r w:rsidR="00BD1A66" w:rsidRPr="00282554">
          <w:rPr>
            <w:rStyle w:val="Hyperlink"/>
            <w:noProof/>
            <w:rtl/>
          </w:rPr>
          <w:t>2. التوافق مع التشريعات الجزائرية</w:t>
        </w:r>
        <w:r w:rsidR="00BD1A66">
          <w:rPr>
            <w:noProof/>
            <w:webHidden/>
          </w:rPr>
          <w:tab/>
        </w:r>
        <w:r w:rsidR="00BD1A66">
          <w:rPr>
            <w:noProof/>
            <w:webHidden/>
          </w:rPr>
          <w:fldChar w:fldCharType="begin"/>
        </w:r>
        <w:r w:rsidR="00BD1A66">
          <w:rPr>
            <w:noProof/>
            <w:webHidden/>
          </w:rPr>
          <w:instrText xml:space="preserve"> PAGEREF _Toc229940813 \h </w:instrText>
        </w:r>
        <w:r w:rsidR="00BD1A66">
          <w:rPr>
            <w:noProof/>
            <w:webHidden/>
          </w:rPr>
        </w:r>
        <w:r w:rsidR="00BD1A66">
          <w:rPr>
            <w:noProof/>
            <w:webHidden/>
          </w:rPr>
          <w:fldChar w:fldCharType="separate"/>
        </w:r>
        <w:r>
          <w:rPr>
            <w:noProof/>
            <w:webHidden/>
          </w:rPr>
          <w:t>67</w:t>
        </w:r>
        <w:r w:rsidR="00BD1A66">
          <w:rPr>
            <w:noProof/>
            <w:webHidden/>
          </w:rPr>
          <w:fldChar w:fldCharType="end"/>
        </w:r>
      </w:hyperlink>
    </w:p>
    <w:p w14:paraId="38D6DA29" w14:textId="4431667C"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814" w:history="1">
        <w:r w:rsidR="00BD1A66" w:rsidRPr="00282554">
          <w:rPr>
            <w:rStyle w:val="Hyperlink"/>
            <w:noProof/>
            <w:rtl/>
          </w:rPr>
          <w:t>3. الربط بين المذكرة والواقع البرمجي</w:t>
        </w:r>
        <w:r w:rsidR="00BD1A66">
          <w:rPr>
            <w:noProof/>
            <w:webHidden/>
          </w:rPr>
          <w:tab/>
        </w:r>
        <w:r w:rsidR="00BD1A66">
          <w:rPr>
            <w:noProof/>
            <w:webHidden/>
          </w:rPr>
          <w:fldChar w:fldCharType="begin"/>
        </w:r>
        <w:r w:rsidR="00BD1A66">
          <w:rPr>
            <w:noProof/>
            <w:webHidden/>
          </w:rPr>
          <w:instrText xml:space="preserve"> PAGEREF _Toc229940814 \h </w:instrText>
        </w:r>
        <w:r w:rsidR="00BD1A66">
          <w:rPr>
            <w:noProof/>
            <w:webHidden/>
          </w:rPr>
        </w:r>
        <w:r w:rsidR="00BD1A66">
          <w:rPr>
            <w:noProof/>
            <w:webHidden/>
          </w:rPr>
          <w:fldChar w:fldCharType="separate"/>
        </w:r>
        <w:r>
          <w:rPr>
            <w:noProof/>
            <w:webHidden/>
          </w:rPr>
          <w:t>68</w:t>
        </w:r>
        <w:r w:rsidR="00BD1A66">
          <w:rPr>
            <w:noProof/>
            <w:webHidden/>
          </w:rPr>
          <w:fldChar w:fldCharType="end"/>
        </w:r>
      </w:hyperlink>
    </w:p>
    <w:p w14:paraId="257C1875" w14:textId="3D74FD18"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815" w:history="1">
        <w:r w:rsidR="00BD1A66" w:rsidRPr="00282554">
          <w:rPr>
            <w:rStyle w:val="Hyperlink"/>
            <w:noProof/>
            <w:rtl/>
          </w:rPr>
          <w:t xml:space="preserve">4. التوافق مع معايير تقييم لجنة </w:t>
        </w:r>
        <w:r w:rsidR="00BD1A66" w:rsidRPr="00282554">
          <w:rPr>
            <w:rStyle w:val="Hyperlink"/>
            <w:noProof/>
          </w:rPr>
          <w:t>CNEPD</w:t>
        </w:r>
        <w:r w:rsidR="00BD1A66">
          <w:rPr>
            <w:noProof/>
            <w:webHidden/>
          </w:rPr>
          <w:tab/>
        </w:r>
        <w:r w:rsidR="00BD1A66">
          <w:rPr>
            <w:noProof/>
            <w:webHidden/>
          </w:rPr>
          <w:fldChar w:fldCharType="begin"/>
        </w:r>
        <w:r w:rsidR="00BD1A66">
          <w:rPr>
            <w:noProof/>
            <w:webHidden/>
          </w:rPr>
          <w:instrText xml:space="preserve"> PAGEREF _Toc229940815 \h </w:instrText>
        </w:r>
        <w:r w:rsidR="00BD1A66">
          <w:rPr>
            <w:noProof/>
            <w:webHidden/>
          </w:rPr>
        </w:r>
        <w:r w:rsidR="00BD1A66">
          <w:rPr>
            <w:noProof/>
            <w:webHidden/>
          </w:rPr>
          <w:fldChar w:fldCharType="separate"/>
        </w:r>
        <w:r>
          <w:rPr>
            <w:noProof/>
            <w:webHidden/>
          </w:rPr>
          <w:t>69</w:t>
        </w:r>
        <w:r w:rsidR="00BD1A66">
          <w:rPr>
            <w:noProof/>
            <w:webHidden/>
          </w:rPr>
          <w:fldChar w:fldCharType="end"/>
        </w:r>
      </w:hyperlink>
    </w:p>
    <w:p w14:paraId="24C317DF" w14:textId="42833BF1"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816" w:history="1">
        <w:r w:rsidR="00BD1A66" w:rsidRPr="00282554">
          <w:rPr>
            <w:rStyle w:val="Hyperlink"/>
            <w:noProof/>
            <w:rtl/>
          </w:rPr>
          <w:t xml:space="preserve">5. خارطة طريق التكامل مع منظومة </w:t>
        </w:r>
        <w:r w:rsidR="00BD1A66" w:rsidRPr="00282554">
          <w:rPr>
            <w:rStyle w:val="Hyperlink"/>
            <w:noProof/>
          </w:rPr>
          <w:t>SIGLE</w:t>
        </w:r>
        <w:r w:rsidR="00BD1A66">
          <w:rPr>
            <w:noProof/>
            <w:webHidden/>
          </w:rPr>
          <w:tab/>
        </w:r>
        <w:r w:rsidR="00BD1A66">
          <w:rPr>
            <w:noProof/>
            <w:webHidden/>
          </w:rPr>
          <w:fldChar w:fldCharType="begin"/>
        </w:r>
        <w:r w:rsidR="00BD1A66">
          <w:rPr>
            <w:noProof/>
            <w:webHidden/>
          </w:rPr>
          <w:instrText xml:space="preserve"> PAGEREF _Toc229940816 \h </w:instrText>
        </w:r>
        <w:r w:rsidR="00BD1A66">
          <w:rPr>
            <w:noProof/>
            <w:webHidden/>
          </w:rPr>
        </w:r>
        <w:r w:rsidR="00BD1A66">
          <w:rPr>
            <w:noProof/>
            <w:webHidden/>
          </w:rPr>
          <w:fldChar w:fldCharType="separate"/>
        </w:r>
        <w:r>
          <w:rPr>
            <w:noProof/>
            <w:webHidden/>
          </w:rPr>
          <w:t>70</w:t>
        </w:r>
        <w:r w:rsidR="00BD1A66">
          <w:rPr>
            <w:noProof/>
            <w:webHidden/>
          </w:rPr>
          <w:fldChar w:fldCharType="end"/>
        </w:r>
      </w:hyperlink>
    </w:p>
    <w:p w14:paraId="6B7797E8" w14:textId="61757882"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817" w:history="1">
        <w:r w:rsidR="00BD1A66" w:rsidRPr="00282554">
          <w:rPr>
            <w:rStyle w:val="Hyperlink"/>
            <w:noProof/>
            <w:rtl/>
          </w:rPr>
          <w:t>6. الانسجام مع الاستراتيجية الوطنية للتحول الرقمي</w:t>
        </w:r>
        <w:r w:rsidR="00BD1A66">
          <w:rPr>
            <w:noProof/>
            <w:webHidden/>
          </w:rPr>
          <w:tab/>
        </w:r>
        <w:r w:rsidR="00BD1A66">
          <w:rPr>
            <w:noProof/>
            <w:webHidden/>
          </w:rPr>
          <w:fldChar w:fldCharType="begin"/>
        </w:r>
        <w:r w:rsidR="00BD1A66">
          <w:rPr>
            <w:noProof/>
            <w:webHidden/>
          </w:rPr>
          <w:instrText xml:space="preserve"> PAGEREF _Toc229940817 \h </w:instrText>
        </w:r>
        <w:r w:rsidR="00BD1A66">
          <w:rPr>
            <w:noProof/>
            <w:webHidden/>
          </w:rPr>
        </w:r>
        <w:r w:rsidR="00BD1A66">
          <w:rPr>
            <w:noProof/>
            <w:webHidden/>
          </w:rPr>
          <w:fldChar w:fldCharType="separate"/>
        </w:r>
        <w:r>
          <w:rPr>
            <w:noProof/>
            <w:webHidden/>
          </w:rPr>
          <w:t>70</w:t>
        </w:r>
        <w:r w:rsidR="00BD1A66">
          <w:rPr>
            <w:noProof/>
            <w:webHidden/>
          </w:rPr>
          <w:fldChar w:fldCharType="end"/>
        </w:r>
      </w:hyperlink>
    </w:p>
    <w:p w14:paraId="660B8D93" w14:textId="09C0D108"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818" w:history="1">
        <w:r w:rsidR="00BD1A66" w:rsidRPr="00282554">
          <w:rPr>
            <w:rStyle w:val="Hyperlink"/>
            <w:noProof/>
            <w:rtl/>
          </w:rPr>
          <w:t>7. إمكانية التعميم على الولايات الأخرى</w:t>
        </w:r>
        <w:r w:rsidR="00BD1A66">
          <w:rPr>
            <w:noProof/>
            <w:webHidden/>
          </w:rPr>
          <w:tab/>
        </w:r>
        <w:r w:rsidR="00BD1A66">
          <w:rPr>
            <w:noProof/>
            <w:webHidden/>
          </w:rPr>
          <w:fldChar w:fldCharType="begin"/>
        </w:r>
        <w:r w:rsidR="00BD1A66">
          <w:rPr>
            <w:noProof/>
            <w:webHidden/>
          </w:rPr>
          <w:instrText xml:space="preserve"> PAGEREF _Toc229940818 \h </w:instrText>
        </w:r>
        <w:r w:rsidR="00BD1A66">
          <w:rPr>
            <w:noProof/>
            <w:webHidden/>
          </w:rPr>
        </w:r>
        <w:r w:rsidR="00BD1A66">
          <w:rPr>
            <w:noProof/>
            <w:webHidden/>
          </w:rPr>
          <w:fldChar w:fldCharType="separate"/>
        </w:r>
        <w:r>
          <w:rPr>
            <w:noProof/>
            <w:webHidden/>
          </w:rPr>
          <w:t>71</w:t>
        </w:r>
        <w:r w:rsidR="00BD1A66">
          <w:rPr>
            <w:noProof/>
            <w:webHidden/>
          </w:rPr>
          <w:fldChar w:fldCharType="end"/>
        </w:r>
      </w:hyperlink>
    </w:p>
    <w:p w14:paraId="644328A0" w14:textId="71E31DED"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819" w:history="1">
        <w:r w:rsidR="00BD1A66" w:rsidRPr="00282554">
          <w:rPr>
            <w:rStyle w:val="Hyperlink"/>
            <w:noProof/>
            <w:rtl/>
          </w:rPr>
          <w:t xml:space="preserve">8. مقارنة التكلفة: </w:t>
        </w:r>
        <w:r w:rsidR="00BD1A66" w:rsidRPr="00282554">
          <w:rPr>
            <w:rStyle w:val="Hyperlink"/>
            <w:noProof/>
          </w:rPr>
          <w:t>DSS</w:t>
        </w:r>
        <w:r w:rsidR="00BD1A66" w:rsidRPr="00282554">
          <w:rPr>
            <w:rStyle w:val="Hyperlink"/>
            <w:noProof/>
            <w:rtl/>
          </w:rPr>
          <w:t xml:space="preserve"> مقابل الحلول التجارية</w:t>
        </w:r>
        <w:r w:rsidR="00BD1A66">
          <w:rPr>
            <w:noProof/>
            <w:webHidden/>
          </w:rPr>
          <w:tab/>
        </w:r>
        <w:r w:rsidR="00BD1A66">
          <w:rPr>
            <w:noProof/>
            <w:webHidden/>
          </w:rPr>
          <w:fldChar w:fldCharType="begin"/>
        </w:r>
        <w:r w:rsidR="00BD1A66">
          <w:rPr>
            <w:noProof/>
            <w:webHidden/>
          </w:rPr>
          <w:instrText xml:space="preserve"> PAGEREF _Toc229940819 \h </w:instrText>
        </w:r>
        <w:r w:rsidR="00BD1A66">
          <w:rPr>
            <w:noProof/>
            <w:webHidden/>
          </w:rPr>
        </w:r>
        <w:r w:rsidR="00BD1A66">
          <w:rPr>
            <w:noProof/>
            <w:webHidden/>
          </w:rPr>
          <w:fldChar w:fldCharType="separate"/>
        </w:r>
        <w:r>
          <w:rPr>
            <w:noProof/>
            <w:webHidden/>
          </w:rPr>
          <w:t>71</w:t>
        </w:r>
        <w:r w:rsidR="00BD1A66">
          <w:rPr>
            <w:noProof/>
            <w:webHidden/>
          </w:rPr>
          <w:fldChar w:fldCharType="end"/>
        </w:r>
      </w:hyperlink>
    </w:p>
    <w:p w14:paraId="7F7A755C" w14:textId="668FFCCF" w:rsidR="00BD1A66" w:rsidRDefault="005F3953">
      <w:pPr>
        <w:pStyle w:val="TOC3"/>
        <w:tabs>
          <w:tab w:val="right" w:leader="dot" w:pos="9396"/>
        </w:tabs>
        <w:rPr>
          <w:rFonts w:asciiTheme="minorHAnsi" w:eastAsiaTheme="minorEastAsia" w:hAnsiTheme="minorHAnsi" w:cstheme="minorBidi"/>
          <w:noProof/>
          <w:sz w:val="22"/>
          <w:szCs w:val="22"/>
        </w:rPr>
      </w:pPr>
      <w:hyperlink w:anchor="_Toc229940820" w:history="1">
        <w:r w:rsidR="00BD1A66" w:rsidRPr="00282554">
          <w:rPr>
            <w:rStyle w:val="Hyperlink"/>
            <w:noProof/>
            <w:rtl/>
          </w:rPr>
          <w:t>9. خلاصة المرجعية الجزائرية</w:t>
        </w:r>
        <w:r w:rsidR="00BD1A66">
          <w:rPr>
            <w:noProof/>
            <w:webHidden/>
          </w:rPr>
          <w:tab/>
        </w:r>
        <w:r w:rsidR="00BD1A66">
          <w:rPr>
            <w:noProof/>
            <w:webHidden/>
          </w:rPr>
          <w:fldChar w:fldCharType="begin"/>
        </w:r>
        <w:r w:rsidR="00BD1A66">
          <w:rPr>
            <w:noProof/>
            <w:webHidden/>
          </w:rPr>
          <w:instrText xml:space="preserve"> PAGEREF _Toc229940820 \h </w:instrText>
        </w:r>
        <w:r w:rsidR="00BD1A66">
          <w:rPr>
            <w:noProof/>
            <w:webHidden/>
          </w:rPr>
        </w:r>
        <w:r w:rsidR="00BD1A66">
          <w:rPr>
            <w:noProof/>
            <w:webHidden/>
          </w:rPr>
          <w:fldChar w:fldCharType="separate"/>
        </w:r>
        <w:r>
          <w:rPr>
            <w:noProof/>
            <w:webHidden/>
          </w:rPr>
          <w:t>72</w:t>
        </w:r>
        <w:r w:rsidR="00BD1A66">
          <w:rPr>
            <w:noProof/>
            <w:webHidden/>
          </w:rPr>
          <w:fldChar w:fldCharType="end"/>
        </w:r>
      </w:hyperlink>
    </w:p>
    <w:p w14:paraId="17F55890" w14:textId="77777777" w:rsidR="00A81337" w:rsidRDefault="00BD1A66">
      <w:r>
        <w:fldChar w:fldCharType="end"/>
      </w:r>
    </w:p>
    <w:p w14:paraId="3A5355D1" w14:textId="77777777" w:rsidR="00A81337" w:rsidRDefault="00BD1A66">
      <w:pPr>
        <w:bidi/>
        <w:jc w:val="right"/>
      </w:pPr>
      <w:r>
        <w:rPr>
          <w:rtl/>
        </w:rPr>
        <w:t>...</w:t>
      </w:r>
    </w:p>
    <w:p w14:paraId="2A101409" w14:textId="77777777" w:rsidR="00A81337" w:rsidRDefault="00BD1A66">
      <w:pPr>
        <w:pStyle w:val="Heading3"/>
        <w:bidi/>
      </w:pPr>
      <w:bookmarkStart w:id="3" w:name="_Toc229940716"/>
      <w:bookmarkStart w:id="4" w:name="قائمة-الجداول"/>
      <w:bookmarkEnd w:id="2"/>
      <w:r>
        <w:rPr>
          <w:rtl/>
        </w:rPr>
        <w:t>قائمة الجداول</w:t>
      </w:r>
      <w:bookmarkEnd w:id="3"/>
    </w:p>
    <w:p w14:paraId="45DD6055" w14:textId="57E5F123" w:rsidR="00BD1A66" w:rsidRDefault="00BD1A66">
      <w:pPr>
        <w:pStyle w:val="TableofFigures"/>
        <w:tabs>
          <w:tab w:val="right" w:leader="dot" w:pos="9396"/>
        </w:tabs>
        <w:rPr>
          <w:rFonts w:asciiTheme="minorHAnsi" w:eastAsiaTheme="minorEastAsia" w:hAnsiTheme="minorHAnsi" w:cstheme="minorBidi"/>
          <w:noProof/>
          <w:sz w:val="22"/>
          <w:szCs w:val="22"/>
        </w:rPr>
      </w:pPr>
      <w:r>
        <w:fldChar w:fldCharType="begin"/>
      </w:r>
      <w:r>
        <w:instrText>TOC \c "جدول"</w:instrText>
      </w:r>
      <w:r>
        <w:fldChar w:fldCharType="separate"/>
      </w:r>
      <w:r w:rsidRPr="00051AED">
        <w:rPr>
          <w:b/>
          <w:noProof/>
        </w:rPr>
        <w:t xml:space="preserve">1: </w:t>
      </w:r>
      <w:r w:rsidRPr="00051AED">
        <w:rPr>
          <w:b/>
          <w:noProof/>
          <w:rtl/>
        </w:rPr>
        <w:t>ثانياً</w:t>
      </w:r>
      <w:r w:rsidRPr="00051AED">
        <w:rPr>
          <w:b/>
          <w:noProof/>
        </w:rPr>
        <w:t xml:space="preserve">: </w:t>
      </w:r>
      <w:r w:rsidRPr="00051AED">
        <w:rPr>
          <w:b/>
          <w:noProof/>
          <w:rtl/>
        </w:rPr>
        <w:t>التطبيق</w:t>
      </w:r>
      <w:r w:rsidRPr="00051AED">
        <w:rPr>
          <w:b/>
          <w:noProof/>
        </w:rPr>
        <w:t xml:space="preserve"> </w:t>
      </w:r>
      <w:r w:rsidRPr="00051AED">
        <w:rPr>
          <w:b/>
          <w:noProof/>
          <w:rtl/>
        </w:rPr>
        <w:t>على</w:t>
      </w:r>
      <w:r w:rsidRPr="00051AED">
        <w:rPr>
          <w:b/>
          <w:noProof/>
        </w:rPr>
        <w:t xml:space="preserve"> </w:t>
      </w:r>
      <w:r w:rsidRPr="00051AED">
        <w:rPr>
          <w:b/>
          <w:noProof/>
          <w:rtl/>
        </w:rPr>
        <w:t>الصنف</w:t>
      </w:r>
      <w:r w:rsidRPr="00051AED">
        <w:rPr>
          <w:b/>
          <w:noProof/>
        </w:rPr>
        <w:t xml:space="preserve"> </w:t>
      </w:r>
      <w:r w:rsidRPr="00051AED">
        <w:rPr>
          <w:b/>
          <w:noProof/>
          <w:rtl/>
        </w:rPr>
        <w:t>المرجعي</w:t>
      </w:r>
      <w:r w:rsidRPr="00051AED">
        <w:rPr>
          <w:b/>
          <w:noProof/>
        </w:rPr>
        <w:t xml:space="preserve"> ART-001</w:t>
      </w:r>
      <w:r>
        <w:rPr>
          <w:noProof/>
        </w:rPr>
        <w:tab/>
      </w:r>
      <w:r>
        <w:rPr>
          <w:noProof/>
        </w:rPr>
        <w:fldChar w:fldCharType="begin"/>
      </w:r>
      <w:r>
        <w:rPr>
          <w:noProof/>
        </w:rPr>
        <w:instrText xml:space="preserve"> PAGEREF _Toc229940821 \h </w:instrText>
      </w:r>
      <w:r>
        <w:rPr>
          <w:noProof/>
        </w:rPr>
      </w:r>
      <w:r>
        <w:rPr>
          <w:noProof/>
        </w:rPr>
        <w:fldChar w:fldCharType="separate"/>
      </w:r>
      <w:r w:rsidR="005F3953">
        <w:rPr>
          <w:noProof/>
        </w:rPr>
        <w:t>29</w:t>
      </w:r>
      <w:r>
        <w:rPr>
          <w:noProof/>
        </w:rPr>
        <w:fldChar w:fldCharType="end"/>
      </w:r>
    </w:p>
    <w:p w14:paraId="58C56628" w14:textId="364EA3AA"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2: </w:t>
      </w:r>
      <w:r w:rsidRPr="00051AED">
        <w:rPr>
          <w:b/>
          <w:noProof/>
          <w:rtl/>
        </w:rPr>
        <w:t>أولاً</w:t>
      </w:r>
      <w:r w:rsidRPr="00051AED">
        <w:rPr>
          <w:b/>
          <w:noProof/>
        </w:rPr>
        <w:t xml:space="preserve">: </w:t>
      </w:r>
      <w:r w:rsidRPr="00051AED">
        <w:rPr>
          <w:b/>
          <w:noProof/>
          <w:rtl/>
        </w:rPr>
        <w:t>منهجية</w:t>
      </w:r>
      <w:r w:rsidRPr="00051AED">
        <w:rPr>
          <w:b/>
          <w:noProof/>
        </w:rPr>
        <w:t xml:space="preserve"> </w:t>
      </w:r>
      <w:r w:rsidRPr="00051AED">
        <w:rPr>
          <w:b/>
          <w:noProof/>
          <w:rtl/>
        </w:rPr>
        <w:t>التصنيف</w:t>
      </w:r>
      <w:r w:rsidRPr="00051AED">
        <w:rPr>
          <w:b/>
          <w:noProof/>
        </w:rPr>
        <w:t xml:space="preserve"> </w:t>
      </w:r>
      <w:r w:rsidRPr="00051AED">
        <w:rPr>
          <w:b/>
          <w:noProof/>
          <w:rtl/>
        </w:rPr>
        <w:t>ومعاييره</w:t>
      </w:r>
      <w:r w:rsidRPr="00051AED">
        <w:rPr>
          <w:b/>
          <w:noProof/>
        </w:rPr>
        <w:t xml:space="preserve"> </w:t>
      </w:r>
      <w:r w:rsidRPr="00051AED">
        <w:rPr>
          <w:b/>
          <w:noProof/>
          <w:rtl/>
        </w:rPr>
        <w:t>الكمية</w:t>
      </w:r>
      <w:r>
        <w:rPr>
          <w:noProof/>
        </w:rPr>
        <w:tab/>
      </w:r>
      <w:r>
        <w:rPr>
          <w:noProof/>
        </w:rPr>
        <w:fldChar w:fldCharType="begin"/>
      </w:r>
      <w:r>
        <w:rPr>
          <w:noProof/>
        </w:rPr>
        <w:instrText xml:space="preserve"> PAGEREF _Toc229940822 \h </w:instrText>
      </w:r>
      <w:r>
        <w:rPr>
          <w:noProof/>
        </w:rPr>
      </w:r>
      <w:r>
        <w:rPr>
          <w:noProof/>
        </w:rPr>
        <w:fldChar w:fldCharType="separate"/>
      </w:r>
      <w:r w:rsidR="005F3953">
        <w:rPr>
          <w:noProof/>
        </w:rPr>
        <w:t>30</w:t>
      </w:r>
      <w:r>
        <w:rPr>
          <w:noProof/>
        </w:rPr>
        <w:fldChar w:fldCharType="end"/>
      </w:r>
    </w:p>
    <w:p w14:paraId="27ECFF19" w14:textId="74A561B6"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3: </w:t>
      </w:r>
      <w:r w:rsidRPr="00051AED">
        <w:rPr>
          <w:b/>
          <w:noProof/>
          <w:rtl/>
        </w:rPr>
        <w:t>المطلب</w:t>
      </w:r>
      <w:r w:rsidRPr="00051AED">
        <w:rPr>
          <w:b/>
          <w:noProof/>
        </w:rPr>
        <w:t xml:space="preserve"> </w:t>
      </w:r>
      <w:r w:rsidRPr="00051AED">
        <w:rPr>
          <w:b/>
          <w:noProof/>
          <w:rtl/>
        </w:rPr>
        <w:t>الثالث</w:t>
      </w:r>
      <w:r w:rsidRPr="00051AED">
        <w:rPr>
          <w:b/>
          <w:noProof/>
        </w:rPr>
        <w:t xml:space="preserve">: </w:t>
      </w:r>
      <w:r w:rsidRPr="00051AED">
        <w:rPr>
          <w:b/>
          <w:noProof/>
          <w:rtl/>
        </w:rPr>
        <w:t>تحليل</w:t>
      </w:r>
      <w:r w:rsidRPr="00051AED">
        <w:rPr>
          <w:b/>
          <w:noProof/>
        </w:rPr>
        <w:t xml:space="preserve"> XYZ </w:t>
      </w:r>
      <w:r w:rsidRPr="00051AED">
        <w:rPr>
          <w:b/>
          <w:noProof/>
          <w:rtl/>
        </w:rPr>
        <w:t>ومصفوفة</w:t>
      </w:r>
      <w:r w:rsidRPr="00051AED">
        <w:rPr>
          <w:b/>
          <w:noProof/>
        </w:rPr>
        <w:t xml:space="preserve"> </w:t>
      </w:r>
      <w:r w:rsidRPr="00051AED">
        <w:rPr>
          <w:b/>
          <w:noProof/>
          <w:rtl/>
        </w:rPr>
        <w:t>القرار</w:t>
      </w:r>
      <w:r w:rsidRPr="00051AED">
        <w:rPr>
          <w:b/>
          <w:noProof/>
        </w:rPr>
        <w:t xml:space="preserve"> ABC-XYZ</w:t>
      </w:r>
      <w:r>
        <w:rPr>
          <w:noProof/>
        </w:rPr>
        <w:tab/>
      </w:r>
      <w:r>
        <w:rPr>
          <w:noProof/>
        </w:rPr>
        <w:fldChar w:fldCharType="begin"/>
      </w:r>
      <w:r>
        <w:rPr>
          <w:noProof/>
        </w:rPr>
        <w:instrText xml:space="preserve"> PAGEREF _Toc229940823 \h </w:instrText>
      </w:r>
      <w:r>
        <w:rPr>
          <w:noProof/>
        </w:rPr>
      </w:r>
      <w:r>
        <w:rPr>
          <w:noProof/>
        </w:rPr>
        <w:fldChar w:fldCharType="separate"/>
      </w:r>
      <w:r w:rsidR="005F3953">
        <w:rPr>
          <w:noProof/>
        </w:rPr>
        <w:t>31</w:t>
      </w:r>
      <w:r>
        <w:rPr>
          <w:noProof/>
        </w:rPr>
        <w:fldChar w:fldCharType="end"/>
      </w:r>
    </w:p>
    <w:p w14:paraId="4A033181" w14:textId="004CECC7"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4: </w:t>
      </w:r>
      <w:r w:rsidRPr="00051AED">
        <w:rPr>
          <w:b/>
          <w:noProof/>
          <w:rtl/>
        </w:rPr>
        <w:t>جدول</w:t>
      </w:r>
      <w:r w:rsidRPr="00051AED">
        <w:rPr>
          <w:b/>
          <w:noProof/>
        </w:rPr>
        <w:t xml:space="preserve"> </w:t>
      </w:r>
      <w:r w:rsidRPr="00051AED">
        <w:rPr>
          <w:b/>
          <w:noProof/>
          <w:rtl/>
        </w:rPr>
        <w:t>رقم</w:t>
      </w:r>
      <w:r w:rsidRPr="00051AED">
        <w:rPr>
          <w:b/>
          <w:noProof/>
        </w:rPr>
        <w:t xml:space="preserve"> 04: </w:t>
      </w:r>
      <w:r w:rsidRPr="00051AED">
        <w:rPr>
          <w:b/>
          <w:noProof/>
          <w:rtl/>
        </w:rPr>
        <w:t>المؤشرات</w:t>
      </w:r>
      <w:r w:rsidRPr="00051AED">
        <w:rPr>
          <w:b/>
          <w:noProof/>
        </w:rPr>
        <w:t xml:space="preserve"> </w:t>
      </w:r>
      <w:r w:rsidRPr="00051AED">
        <w:rPr>
          <w:b/>
          <w:noProof/>
          <w:rtl/>
        </w:rPr>
        <w:t>الكمية</w:t>
      </w:r>
      <w:r w:rsidRPr="00051AED">
        <w:rPr>
          <w:b/>
          <w:noProof/>
        </w:rPr>
        <w:t xml:space="preserve"> </w:t>
      </w:r>
      <w:r w:rsidRPr="00051AED">
        <w:rPr>
          <w:b/>
          <w:noProof/>
          <w:rtl/>
        </w:rPr>
        <w:t>المثالية</w:t>
      </w:r>
      <w:r w:rsidRPr="00051AED">
        <w:rPr>
          <w:b/>
          <w:noProof/>
        </w:rPr>
        <w:t xml:space="preserve"> </w:t>
      </w:r>
      <w:r w:rsidRPr="00051AED">
        <w:rPr>
          <w:b/>
          <w:noProof/>
          <w:rtl/>
        </w:rPr>
        <w:t>للأصناف</w:t>
      </w:r>
      <w:r w:rsidRPr="00051AED">
        <w:rPr>
          <w:b/>
          <w:noProof/>
        </w:rPr>
        <w:t xml:space="preserve"> </w:t>
      </w:r>
      <w:r w:rsidRPr="00051AED">
        <w:rPr>
          <w:b/>
          <w:noProof/>
          <w:rtl/>
        </w:rPr>
        <w:t>الاستراتيجية</w:t>
      </w:r>
      <w:r>
        <w:rPr>
          <w:noProof/>
        </w:rPr>
        <w:tab/>
      </w:r>
      <w:r>
        <w:rPr>
          <w:noProof/>
        </w:rPr>
        <w:fldChar w:fldCharType="begin"/>
      </w:r>
      <w:r>
        <w:rPr>
          <w:noProof/>
        </w:rPr>
        <w:instrText xml:space="preserve"> PAGEREF _Toc229940824 \h </w:instrText>
      </w:r>
      <w:r>
        <w:rPr>
          <w:noProof/>
        </w:rPr>
      </w:r>
      <w:r>
        <w:rPr>
          <w:noProof/>
        </w:rPr>
        <w:fldChar w:fldCharType="separate"/>
      </w:r>
      <w:r w:rsidR="005F3953">
        <w:rPr>
          <w:noProof/>
        </w:rPr>
        <w:t>35</w:t>
      </w:r>
      <w:r>
        <w:rPr>
          <w:noProof/>
        </w:rPr>
        <w:fldChar w:fldCharType="end"/>
      </w:r>
    </w:p>
    <w:p w14:paraId="778F1061" w14:textId="61CB6D75"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5: </w:t>
      </w:r>
      <w:r w:rsidRPr="00051AED">
        <w:rPr>
          <w:b/>
          <w:noProof/>
          <w:rtl/>
        </w:rPr>
        <w:t>جدول</w:t>
      </w:r>
      <w:r w:rsidRPr="00051AED">
        <w:rPr>
          <w:b/>
          <w:noProof/>
        </w:rPr>
        <w:t xml:space="preserve"> </w:t>
      </w:r>
      <w:r w:rsidRPr="00051AED">
        <w:rPr>
          <w:b/>
          <w:noProof/>
          <w:rtl/>
        </w:rPr>
        <w:t>رقم</w:t>
      </w:r>
      <w:r w:rsidRPr="00051AED">
        <w:rPr>
          <w:b/>
          <w:noProof/>
        </w:rPr>
        <w:t xml:space="preserve"> 05: </w:t>
      </w:r>
      <w:r w:rsidRPr="00051AED">
        <w:rPr>
          <w:b/>
          <w:noProof/>
          <w:rtl/>
        </w:rPr>
        <w:t>تحليل</w:t>
      </w:r>
      <w:r w:rsidRPr="00051AED">
        <w:rPr>
          <w:b/>
          <w:noProof/>
        </w:rPr>
        <w:t xml:space="preserve"> </w:t>
      </w:r>
      <w:r w:rsidRPr="00051AED">
        <w:rPr>
          <w:b/>
          <w:noProof/>
          <w:rtl/>
        </w:rPr>
        <w:t>الفجوة</w:t>
      </w:r>
      <w:r w:rsidRPr="00051AED">
        <w:rPr>
          <w:b/>
          <w:noProof/>
        </w:rPr>
        <w:t xml:space="preserve"> </w:t>
      </w:r>
      <w:r w:rsidRPr="00051AED">
        <w:rPr>
          <w:b/>
          <w:noProof/>
          <w:rtl/>
        </w:rPr>
        <w:t>التشغيلية</w:t>
      </w:r>
      <w:r w:rsidRPr="00051AED">
        <w:rPr>
          <w:b/>
          <w:noProof/>
        </w:rPr>
        <w:t xml:space="preserve"> </w:t>
      </w:r>
      <w:r w:rsidRPr="00051AED">
        <w:rPr>
          <w:b/>
          <w:noProof/>
          <w:rtl/>
        </w:rPr>
        <w:t>بين</w:t>
      </w:r>
      <w:r w:rsidRPr="00051AED">
        <w:rPr>
          <w:b/>
          <w:noProof/>
        </w:rPr>
        <w:t xml:space="preserve"> </w:t>
      </w:r>
      <w:r w:rsidRPr="00051AED">
        <w:rPr>
          <w:b/>
          <w:noProof/>
          <w:rtl/>
        </w:rPr>
        <w:t>التسيير</w:t>
      </w:r>
      <w:r w:rsidRPr="00051AED">
        <w:rPr>
          <w:b/>
          <w:noProof/>
        </w:rPr>
        <w:t xml:space="preserve"> </w:t>
      </w:r>
      <w:r w:rsidRPr="00051AED">
        <w:rPr>
          <w:b/>
          <w:noProof/>
          <w:rtl/>
        </w:rPr>
        <w:t>اليدوي</w:t>
      </w:r>
      <w:r w:rsidRPr="00051AED">
        <w:rPr>
          <w:b/>
          <w:noProof/>
        </w:rPr>
        <w:t xml:space="preserve"> </w:t>
      </w:r>
      <w:r w:rsidRPr="00051AED">
        <w:rPr>
          <w:b/>
          <w:noProof/>
          <w:rtl/>
        </w:rPr>
        <w:t>ونظام</w:t>
      </w:r>
      <w:r w:rsidRPr="00051AED">
        <w:rPr>
          <w:b/>
          <w:noProof/>
        </w:rPr>
        <w:t xml:space="preserve"> </w:t>
      </w:r>
      <w:r w:rsidRPr="00051AED">
        <w:rPr>
          <w:b/>
          <w:noProof/>
          <w:rtl/>
        </w:rPr>
        <w:t>دعم</w:t>
      </w:r>
      <w:r w:rsidRPr="00051AED">
        <w:rPr>
          <w:b/>
          <w:noProof/>
        </w:rPr>
        <w:t xml:space="preserve"> </w:t>
      </w:r>
      <w:r w:rsidRPr="00051AED">
        <w:rPr>
          <w:b/>
          <w:noProof/>
          <w:rtl/>
        </w:rPr>
        <w:t>القرار</w:t>
      </w:r>
      <w:r>
        <w:rPr>
          <w:noProof/>
        </w:rPr>
        <w:tab/>
      </w:r>
      <w:r>
        <w:rPr>
          <w:noProof/>
        </w:rPr>
        <w:fldChar w:fldCharType="begin"/>
      </w:r>
      <w:r>
        <w:rPr>
          <w:noProof/>
        </w:rPr>
        <w:instrText xml:space="preserve"> PAGEREF _Toc229940825 \h </w:instrText>
      </w:r>
      <w:r>
        <w:rPr>
          <w:noProof/>
        </w:rPr>
      </w:r>
      <w:r>
        <w:rPr>
          <w:noProof/>
        </w:rPr>
        <w:fldChar w:fldCharType="separate"/>
      </w:r>
      <w:r w:rsidR="005F3953">
        <w:rPr>
          <w:noProof/>
        </w:rPr>
        <w:t>36</w:t>
      </w:r>
      <w:r>
        <w:rPr>
          <w:noProof/>
        </w:rPr>
        <w:fldChar w:fldCharType="end"/>
      </w:r>
    </w:p>
    <w:p w14:paraId="4674565E" w14:textId="44AA3C14"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6: </w:t>
      </w:r>
      <w:r w:rsidRPr="00051AED">
        <w:rPr>
          <w:b/>
          <w:noProof/>
          <w:rtl/>
        </w:rPr>
        <w:t>لقياس</w:t>
      </w:r>
      <w:r w:rsidRPr="00051AED">
        <w:rPr>
          <w:b/>
          <w:noProof/>
        </w:rPr>
        <w:t xml:space="preserve"> </w:t>
      </w:r>
      <w:r w:rsidRPr="00051AED">
        <w:rPr>
          <w:b/>
          <w:noProof/>
          <w:rtl/>
        </w:rPr>
        <w:t>أثر</w:t>
      </w:r>
      <w:r w:rsidRPr="00051AED">
        <w:rPr>
          <w:b/>
          <w:noProof/>
        </w:rPr>
        <w:t xml:space="preserve"> </w:t>
      </w:r>
      <w:r w:rsidRPr="00051AED">
        <w:rPr>
          <w:b/>
          <w:noProof/>
          <w:rtl/>
        </w:rPr>
        <w:t>النظام</w:t>
      </w:r>
      <w:r w:rsidRPr="00051AED">
        <w:rPr>
          <w:b/>
          <w:noProof/>
        </w:rPr>
        <w:t xml:space="preserve"> </w:t>
      </w:r>
      <w:r w:rsidRPr="00051AED">
        <w:rPr>
          <w:b/>
          <w:noProof/>
          <w:rtl/>
        </w:rPr>
        <w:t>على</w:t>
      </w:r>
      <w:r w:rsidRPr="00051AED">
        <w:rPr>
          <w:b/>
          <w:noProof/>
        </w:rPr>
        <w:t xml:space="preserve"> </w:t>
      </w:r>
      <w:r w:rsidRPr="00051AED">
        <w:rPr>
          <w:b/>
          <w:noProof/>
          <w:rtl/>
        </w:rPr>
        <w:t>أداء</w:t>
      </w:r>
      <w:r w:rsidRPr="00051AED">
        <w:rPr>
          <w:b/>
          <w:noProof/>
        </w:rPr>
        <w:t xml:space="preserve"> </w:t>
      </w:r>
      <w:r w:rsidRPr="00051AED">
        <w:rPr>
          <w:b/>
          <w:noProof/>
          <w:rtl/>
        </w:rPr>
        <w:t>مصلحة</w:t>
      </w:r>
      <w:r w:rsidRPr="00051AED">
        <w:rPr>
          <w:b/>
          <w:noProof/>
        </w:rPr>
        <w:t xml:space="preserve"> </w:t>
      </w:r>
      <w:r w:rsidRPr="00051AED">
        <w:rPr>
          <w:b/>
          <w:noProof/>
          <w:rtl/>
        </w:rPr>
        <w:t>المخازن،</w:t>
      </w:r>
      <w:r w:rsidRPr="00051AED">
        <w:rPr>
          <w:b/>
          <w:noProof/>
        </w:rPr>
        <w:t xml:space="preserve"> </w:t>
      </w:r>
      <w:r w:rsidRPr="00051AED">
        <w:rPr>
          <w:b/>
          <w:noProof/>
          <w:rtl/>
        </w:rPr>
        <w:t>جرت</w:t>
      </w:r>
      <w:r w:rsidRPr="00051AED">
        <w:rPr>
          <w:b/>
          <w:noProof/>
        </w:rPr>
        <w:t xml:space="preserve"> </w:t>
      </w:r>
      <w:r w:rsidRPr="00051AED">
        <w:rPr>
          <w:b/>
          <w:noProof/>
          <w:rtl/>
        </w:rPr>
        <w:t>مقارنة</w:t>
      </w:r>
      <w:r w:rsidRPr="00051AED">
        <w:rPr>
          <w:b/>
          <w:noProof/>
        </w:rPr>
        <w:t xml:space="preserve"> </w:t>
      </w:r>
      <w:r w:rsidRPr="00051AED">
        <w:rPr>
          <w:b/>
          <w:noProof/>
          <w:rtl/>
        </w:rPr>
        <w:t>كمية</w:t>
      </w:r>
      <w:r w:rsidRPr="00051AED">
        <w:rPr>
          <w:b/>
          <w:noProof/>
        </w:rPr>
        <w:t xml:space="preserve"> </w:t>
      </w:r>
      <w:r w:rsidRPr="00051AED">
        <w:rPr>
          <w:b/>
          <w:noProof/>
          <w:rtl/>
        </w:rPr>
        <w:t>بين</w:t>
      </w:r>
      <w:r w:rsidRPr="00051AED">
        <w:rPr>
          <w:b/>
          <w:noProof/>
        </w:rPr>
        <w:t xml:space="preserve"> </w:t>
      </w:r>
      <w:r w:rsidRPr="00051AED">
        <w:rPr>
          <w:b/>
          <w:noProof/>
          <w:rtl/>
        </w:rPr>
        <w:t>المؤشرات</w:t>
      </w:r>
      <w:r w:rsidRPr="00051AED">
        <w:rPr>
          <w:b/>
          <w:noProof/>
        </w:rPr>
        <w:t xml:space="preserve"> </w:t>
      </w:r>
      <w:r w:rsidRPr="00051AED">
        <w:rPr>
          <w:b/>
          <w:noProof/>
          <w:rtl/>
        </w:rPr>
        <w:t>التشغيلية</w:t>
      </w:r>
      <w:r w:rsidRPr="00051AED">
        <w:rPr>
          <w:b/>
          <w:noProof/>
        </w:rPr>
        <w:t xml:space="preserve"> </w:t>
      </w:r>
      <w:r w:rsidRPr="00051AED">
        <w:rPr>
          <w:b/>
          <w:noProof/>
          <w:rtl/>
        </w:rPr>
        <w:t>المُرصَدة</w:t>
      </w:r>
      <w:r w:rsidRPr="00051AED">
        <w:rPr>
          <w:b/>
          <w:noProof/>
        </w:rPr>
        <w:t xml:space="preserve"> </w:t>
      </w:r>
      <w:r w:rsidRPr="00051AED">
        <w:rPr>
          <w:b/>
          <w:noProof/>
          <w:rtl/>
        </w:rPr>
        <w:t>قبل</w:t>
      </w:r>
      <w:r w:rsidRPr="00051AED">
        <w:rPr>
          <w:b/>
          <w:noProof/>
        </w:rPr>
        <w:t xml:space="preserve"> </w:t>
      </w:r>
      <w:r w:rsidRPr="00051AED">
        <w:rPr>
          <w:b/>
          <w:noProof/>
          <w:rtl/>
        </w:rPr>
        <w:t>التطبيق</w:t>
      </w:r>
      <w:r w:rsidRPr="00051AED">
        <w:rPr>
          <w:b/>
          <w:noProof/>
        </w:rPr>
        <w:t xml:space="preserve"> (</w:t>
      </w:r>
      <w:r w:rsidRPr="00051AED">
        <w:rPr>
          <w:b/>
          <w:noProof/>
          <w:rtl/>
        </w:rPr>
        <w:t>المرحلة</w:t>
      </w:r>
      <w:r w:rsidRPr="00051AED">
        <w:rPr>
          <w:b/>
          <w:noProof/>
        </w:rPr>
        <w:t xml:space="preserve"> </w:t>
      </w:r>
      <w:r w:rsidRPr="00051AED">
        <w:rPr>
          <w:b/>
          <w:noProof/>
          <w:rtl/>
        </w:rPr>
        <w:t>اليدوية</w:t>
      </w:r>
      <w:r w:rsidRPr="00051AED">
        <w:rPr>
          <w:b/>
          <w:noProof/>
        </w:rPr>
        <w:t xml:space="preserve">) </w:t>
      </w:r>
      <w:r w:rsidRPr="00051AED">
        <w:rPr>
          <w:b/>
          <w:noProof/>
          <w:rtl/>
        </w:rPr>
        <w:t>وبعده</w:t>
      </w:r>
      <w:r w:rsidRPr="00051AED">
        <w:rPr>
          <w:b/>
          <w:noProof/>
        </w:rPr>
        <w:t xml:space="preserve"> (</w:t>
      </w:r>
      <w:r w:rsidRPr="00051AED">
        <w:rPr>
          <w:b/>
          <w:noProof/>
          <w:rtl/>
        </w:rPr>
        <w:t>مرحلة</w:t>
      </w:r>
      <w:r w:rsidRPr="00051AED">
        <w:rPr>
          <w:b/>
          <w:noProof/>
        </w:rPr>
        <w:t xml:space="preserve"> </w:t>
      </w:r>
      <w:r w:rsidRPr="00051AED">
        <w:rPr>
          <w:b/>
          <w:noProof/>
          <w:rtl/>
        </w:rPr>
        <w:t>نظام</w:t>
      </w:r>
      <w:r w:rsidRPr="00051AED">
        <w:rPr>
          <w:b/>
          <w:noProof/>
        </w:rPr>
        <w:t xml:space="preserve"> ERP). </w:t>
      </w:r>
      <w:r w:rsidRPr="00051AED">
        <w:rPr>
          <w:b/>
          <w:noProof/>
          <w:rtl/>
        </w:rPr>
        <w:t>تُعرض</w:t>
      </w:r>
      <w:r w:rsidRPr="00051AED">
        <w:rPr>
          <w:b/>
          <w:noProof/>
        </w:rPr>
        <w:t xml:space="preserve"> </w:t>
      </w:r>
      <w:r w:rsidRPr="00051AED">
        <w:rPr>
          <w:b/>
          <w:noProof/>
          <w:rtl/>
        </w:rPr>
        <w:t>النتائج</w:t>
      </w:r>
      <w:r w:rsidRPr="00051AED">
        <w:rPr>
          <w:b/>
          <w:noProof/>
        </w:rPr>
        <w:t xml:space="preserve"> </w:t>
      </w:r>
      <w:r w:rsidRPr="00051AED">
        <w:rPr>
          <w:b/>
          <w:noProof/>
          <w:rtl/>
        </w:rPr>
        <w:t>في</w:t>
      </w:r>
      <w:r w:rsidRPr="00051AED">
        <w:rPr>
          <w:b/>
          <w:noProof/>
        </w:rPr>
        <w:t xml:space="preserve"> </w:t>
      </w:r>
      <w:r w:rsidRPr="00051AED">
        <w:rPr>
          <w:b/>
          <w:noProof/>
          <w:rtl/>
        </w:rPr>
        <w:t>الجدول</w:t>
      </w:r>
      <w:r w:rsidRPr="00051AED">
        <w:rPr>
          <w:b/>
          <w:noProof/>
        </w:rPr>
        <w:t xml:space="preserve"> </w:t>
      </w:r>
      <w:r w:rsidRPr="00051AED">
        <w:rPr>
          <w:b/>
          <w:noProof/>
          <w:rtl/>
        </w:rPr>
        <w:t>أدناه</w:t>
      </w:r>
      <w:r w:rsidRPr="00051AED">
        <w:rPr>
          <w:b/>
          <w:noProof/>
        </w:rPr>
        <w:t xml:space="preserve">: </w:t>
      </w:r>
      <w:r w:rsidRPr="00051AED">
        <w:rPr>
          <w:b/>
          <w:noProof/>
          <w:rtl/>
        </w:rPr>
        <w:t>الجدول</w:t>
      </w:r>
      <w:r w:rsidRPr="00051AED">
        <w:rPr>
          <w:b/>
          <w:noProof/>
        </w:rPr>
        <w:t xml:space="preserve"> </w:t>
      </w:r>
      <w:r w:rsidRPr="00051AED">
        <w:rPr>
          <w:b/>
          <w:noProof/>
          <w:rtl/>
        </w:rPr>
        <w:t>رقم</w:t>
      </w:r>
      <w:r w:rsidRPr="00051AED">
        <w:rPr>
          <w:b/>
          <w:noProof/>
        </w:rPr>
        <w:t xml:space="preserve"> 06: </w:t>
      </w:r>
      <w:r w:rsidRPr="00051AED">
        <w:rPr>
          <w:b/>
          <w:noProof/>
          <w:rtl/>
        </w:rPr>
        <w:t>مقارنة</w:t>
      </w:r>
      <w:r w:rsidRPr="00051AED">
        <w:rPr>
          <w:b/>
          <w:noProof/>
        </w:rPr>
        <w:t xml:space="preserve"> </w:t>
      </w:r>
      <w:r w:rsidRPr="00051AED">
        <w:rPr>
          <w:b/>
          <w:noProof/>
          <w:rtl/>
        </w:rPr>
        <w:t>مؤشرات</w:t>
      </w:r>
      <w:r w:rsidRPr="00051AED">
        <w:rPr>
          <w:b/>
          <w:noProof/>
        </w:rPr>
        <w:t xml:space="preserve"> </w:t>
      </w:r>
      <w:r w:rsidRPr="00051AED">
        <w:rPr>
          <w:b/>
          <w:noProof/>
          <w:rtl/>
        </w:rPr>
        <w:t>الأداء</w:t>
      </w:r>
      <w:r w:rsidRPr="00051AED">
        <w:rPr>
          <w:b/>
          <w:noProof/>
        </w:rPr>
        <w:t xml:space="preserve"> </w:t>
      </w:r>
      <w:r w:rsidRPr="00051AED">
        <w:rPr>
          <w:b/>
          <w:noProof/>
          <w:rtl/>
        </w:rPr>
        <w:t>اللوجستي</w:t>
      </w:r>
      <w:r w:rsidRPr="00051AED">
        <w:rPr>
          <w:b/>
          <w:noProof/>
        </w:rPr>
        <w:t xml:space="preserve"> </w:t>
      </w:r>
      <w:r w:rsidRPr="00051AED">
        <w:rPr>
          <w:b/>
          <w:noProof/>
          <w:rtl/>
        </w:rPr>
        <w:t>قبل</w:t>
      </w:r>
      <w:r w:rsidRPr="00051AED">
        <w:rPr>
          <w:b/>
          <w:noProof/>
        </w:rPr>
        <w:t xml:space="preserve"> </w:t>
      </w:r>
      <w:r w:rsidRPr="00051AED">
        <w:rPr>
          <w:b/>
          <w:noProof/>
          <w:rtl/>
        </w:rPr>
        <w:t>وبعد</w:t>
      </w:r>
      <w:r w:rsidRPr="00051AED">
        <w:rPr>
          <w:b/>
          <w:noProof/>
        </w:rPr>
        <w:t xml:space="preserve"> </w:t>
      </w:r>
      <w:r w:rsidRPr="00051AED">
        <w:rPr>
          <w:b/>
          <w:noProof/>
          <w:rtl/>
        </w:rPr>
        <w:t>تطبيق</w:t>
      </w:r>
      <w:r w:rsidRPr="00051AED">
        <w:rPr>
          <w:b/>
          <w:noProof/>
        </w:rPr>
        <w:t xml:space="preserve"> </w:t>
      </w:r>
      <w:r w:rsidRPr="00051AED">
        <w:rPr>
          <w:b/>
          <w:noProof/>
          <w:rtl/>
        </w:rPr>
        <w:t>نظام</w:t>
      </w:r>
      <w:r w:rsidRPr="00051AED">
        <w:rPr>
          <w:b/>
          <w:noProof/>
        </w:rPr>
        <w:t xml:space="preserve"> </w:t>
      </w:r>
      <w:r w:rsidRPr="00051AED">
        <w:rPr>
          <w:b/>
          <w:noProof/>
          <w:rtl/>
        </w:rPr>
        <w:t>دعم</w:t>
      </w:r>
      <w:r w:rsidRPr="00051AED">
        <w:rPr>
          <w:b/>
          <w:noProof/>
        </w:rPr>
        <w:t xml:space="preserve"> </w:t>
      </w:r>
      <w:r w:rsidRPr="00051AED">
        <w:rPr>
          <w:b/>
          <w:noProof/>
          <w:rtl/>
        </w:rPr>
        <w:t>القرار</w:t>
      </w:r>
      <w:r>
        <w:rPr>
          <w:noProof/>
        </w:rPr>
        <w:tab/>
      </w:r>
      <w:r>
        <w:rPr>
          <w:noProof/>
        </w:rPr>
        <w:fldChar w:fldCharType="begin"/>
      </w:r>
      <w:r>
        <w:rPr>
          <w:noProof/>
        </w:rPr>
        <w:instrText xml:space="preserve"> PAGEREF _Toc229940826 \h </w:instrText>
      </w:r>
      <w:r>
        <w:rPr>
          <w:noProof/>
        </w:rPr>
      </w:r>
      <w:r>
        <w:rPr>
          <w:noProof/>
        </w:rPr>
        <w:fldChar w:fldCharType="separate"/>
      </w:r>
      <w:r w:rsidR="005F3953">
        <w:rPr>
          <w:noProof/>
        </w:rPr>
        <w:t>47</w:t>
      </w:r>
      <w:r>
        <w:rPr>
          <w:noProof/>
        </w:rPr>
        <w:fldChar w:fldCharType="end"/>
      </w:r>
    </w:p>
    <w:p w14:paraId="78223B2C" w14:textId="2576B490"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7: </w:t>
      </w:r>
      <w:r w:rsidRPr="00051AED">
        <w:rPr>
          <w:b/>
          <w:noProof/>
          <w:rtl/>
        </w:rPr>
        <w:t>الجدول</w:t>
      </w:r>
      <w:r w:rsidRPr="00051AED">
        <w:rPr>
          <w:b/>
          <w:noProof/>
        </w:rPr>
        <w:t xml:space="preserve"> </w:t>
      </w:r>
      <w:r w:rsidRPr="00051AED">
        <w:rPr>
          <w:b/>
          <w:noProof/>
          <w:rtl/>
        </w:rPr>
        <w:t>رقم</w:t>
      </w:r>
      <w:r w:rsidRPr="00051AED">
        <w:rPr>
          <w:b/>
          <w:noProof/>
        </w:rPr>
        <w:t xml:space="preserve"> 08: --- </w:t>
      </w:r>
      <w:r w:rsidRPr="00051AED">
        <w:rPr>
          <w:b/>
          <w:noProof/>
          <w:rtl/>
        </w:rPr>
        <w:t>نتائج</w:t>
      </w:r>
      <w:r w:rsidRPr="00051AED">
        <w:rPr>
          <w:b/>
          <w:noProof/>
        </w:rPr>
        <w:t xml:space="preserve"> </w:t>
      </w:r>
      <w:r w:rsidRPr="00051AED">
        <w:rPr>
          <w:b/>
          <w:noProof/>
          <w:rtl/>
        </w:rPr>
        <w:t>التحقق</w:t>
      </w:r>
      <w:r w:rsidRPr="00051AED">
        <w:rPr>
          <w:b/>
          <w:noProof/>
        </w:rPr>
        <w:t xml:space="preserve"> </w:t>
      </w:r>
      <w:r w:rsidRPr="00051AED">
        <w:rPr>
          <w:b/>
          <w:noProof/>
          <w:rtl/>
        </w:rPr>
        <w:t>من</w:t>
      </w:r>
      <w:r w:rsidRPr="00051AED">
        <w:rPr>
          <w:b/>
          <w:noProof/>
        </w:rPr>
        <w:t xml:space="preserve"> </w:t>
      </w:r>
      <w:r w:rsidRPr="00051AED">
        <w:rPr>
          <w:b/>
          <w:noProof/>
          <w:rtl/>
        </w:rPr>
        <w:t>فرضيتَي</w:t>
      </w:r>
      <w:r w:rsidRPr="00051AED">
        <w:rPr>
          <w:b/>
          <w:noProof/>
        </w:rPr>
        <w:t xml:space="preserve"> </w:t>
      </w:r>
      <w:r w:rsidRPr="00051AED">
        <w:rPr>
          <w:b/>
          <w:noProof/>
          <w:rtl/>
        </w:rPr>
        <w:t>البحث</w:t>
      </w:r>
      <w:r w:rsidRPr="00051AED">
        <w:rPr>
          <w:b/>
          <w:noProof/>
        </w:rPr>
        <w:t xml:space="preserve"> --- </w:t>
      </w:r>
      <w:r w:rsidRPr="00051AED">
        <w:rPr>
          <w:b/>
          <w:noProof/>
          <w:rtl/>
        </w:rPr>
        <w:t>الدليل</w:t>
      </w:r>
      <w:r w:rsidRPr="00051AED">
        <w:rPr>
          <w:b/>
          <w:noProof/>
        </w:rPr>
        <w:t xml:space="preserve"> </w:t>
      </w:r>
      <w:r w:rsidRPr="00051AED">
        <w:rPr>
          <w:b/>
          <w:noProof/>
          <w:rtl/>
        </w:rPr>
        <w:t>الميداني</w:t>
      </w:r>
      <w:r>
        <w:rPr>
          <w:noProof/>
        </w:rPr>
        <w:tab/>
      </w:r>
      <w:r>
        <w:rPr>
          <w:noProof/>
        </w:rPr>
        <w:fldChar w:fldCharType="begin"/>
      </w:r>
      <w:r>
        <w:rPr>
          <w:noProof/>
        </w:rPr>
        <w:instrText xml:space="preserve"> PAGEREF _Toc229940827 \h </w:instrText>
      </w:r>
      <w:r>
        <w:rPr>
          <w:noProof/>
        </w:rPr>
      </w:r>
      <w:r>
        <w:rPr>
          <w:noProof/>
        </w:rPr>
        <w:fldChar w:fldCharType="separate"/>
      </w:r>
      <w:r w:rsidR="005F3953">
        <w:rPr>
          <w:noProof/>
        </w:rPr>
        <w:t>48</w:t>
      </w:r>
      <w:r>
        <w:rPr>
          <w:noProof/>
        </w:rPr>
        <w:fldChar w:fldCharType="end"/>
      </w:r>
    </w:p>
    <w:p w14:paraId="5444FDD2" w14:textId="6676D398"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8: </w:t>
      </w:r>
      <w:r w:rsidRPr="00051AED">
        <w:rPr>
          <w:b/>
          <w:noProof/>
          <w:rtl/>
        </w:rPr>
        <w:t>الجدول</w:t>
      </w:r>
      <w:r w:rsidRPr="00051AED">
        <w:rPr>
          <w:b/>
          <w:noProof/>
        </w:rPr>
        <w:t xml:space="preserve"> </w:t>
      </w:r>
      <w:r w:rsidRPr="00051AED">
        <w:rPr>
          <w:b/>
          <w:noProof/>
          <w:rtl/>
        </w:rPr>
        <w:t>رقم</w:t>
      </w:r>
      <w:r w:rsidRPr="00051AED">
        <w:rPr>
          <w:b/>
          <w:noProof/>
        </w:rPr>
        <w:t xml:space="preserve"> 07: --- </w:t>
      </w:r>
      <w:r w:rsidRPr="00051AED">
        <w:rPr>
          <w:b/>
          <w:noProof/>
          <w:rtl/>
        </w:rPr>
        <w:t>مقارنة</w:t>
      </w:r>
      <w:r w:rsidRPr="00051AED">
        <w:rPr>
          <w:b/>
          <w:noProof/>
        </w:rPr>
        <w:t xml:space="preserve"> </w:t>
      </w:r>
      <w:r w:rsidRPr="00051AED">
        <w:rPr>
          <w:b/>
          <w:noProof/>
          <w:rtl/>
        </w:rPr>
        <w:t>عددية</w:t>
      </w:r>
      <w:r w:rsidRPr="00051AED">
        <w:rPr>
          <w:b/>
          <w:noProof/>
        </w:rPr>
        <w:t xml:space="preserve"> </w:t>
      </w:r>
      <w:r w:rsidRPr="00051AED">
        <w:rPr>
          <w:b/>
          <w:noProof/>
          <w:rtl/>
        </w:rPr>
        <w:t>مباشرة</w:t>
      </w:r>
      <w:r w:rsidRPr="00051AED">
        <w:rPr>
          <w:b/>
          <w:noProof/>
        </w:rPr>
        <w:t xml:space="preserve"> </w:t>
      </w:r>
      <w:r w:rsidRPr="00051AED">
        <w:rPr>
          <w:b/>
          <w:noProof/>
          <w:rtl/>
        </w:rPr>
        <w:t>قبل</w:t>
      </w:r>
      <w:r w:rsidRPr="00051AED">
        <w:rPr>
          <w:b/>
          <w:noProof/>
        </w:rPr>
        <w:t xml:space="preserve"> </w:t>
      </w:r>
      <w:r w:rsidRPr="00051AED">
        <w:rPr>
          <w:b/>
          <w:noProof/>
          <w:rtl/>
        </w:rPr>
        <w:t>وبعد</w:t>
      </w:r>
      <w:r w:rsidRPr="00051AED">
        <w:rPr>
          <w:b/>
          <w:noProof/>
        </w:rPr>
        <w:t xml:space="preserve"> </w:t>
      </w:r>
      <w:r w:rsidRPr="00051AED">
        <w:rPr>
          <w:b/>
          <w:noProof/>
          <w:rtl/>
        </w:rPr>
        <w:t>التطبيق</w:t>
      </w:r>
      <w:r>
        <w:rPr>
          <w:noProof/>
        </w:rPr>
        <w:tab/>
      </w:r>
      <w:r>
        <w:rPr>
          <w:noProof/>
        </w:rPr>
        <w:fldChar w:fldCharType="begin"/>
      </w:r>
      <w:r>
        <w:rPr>
          <w:noProof/>
        </w:rPr>
        <w:instrText xml:space="preserve"> PAGEREF _Toc229940828 \h </w:instrText>
      </w:r>
      <w:r>
        <w:rPr>
          <w:noProof/>
        </w:rPr>
      </w:r>
      <w:r>
        <w:rPr>
          <w:noProof/>
        </w:rPr>
        <w:fldChar w:fldCharType="separate"/>
      </w:r>
      <w:r w:rsidR="005F3953">
        <w:rPr>
          <w:noProof/>
        </w:rPr>
        <w:t>49</w:t>
      </w:r>
      <w:r>
        <w:rPr>
          <w:noProof/>
        </w:rPr>
        <w:fldChar w:fldCharType="end"/>
      </w:r>
    </w:p>
    <w:p w14:paraId="75CA3E6C" w14:textId="606B5A65"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9: </w:t>
      </w:r>
      <w:r w:rsidRPr="00051AED">
        <w:rPr>
          <w:b/>
          <w:noProof/>
          <w:rtl/>
        </w:rPr>
        <w:t>الجدول</w:t>
      </w:r>
      <w:r w:rsidRPr="00051AED">
        <w:rPr>
          <w:b/>
          <w:noProof/>
        </w:rPr>
        <w:t xml:space="preserve"> </w:t>
      </w:r>
      <w:r w:rsidRPr="00051AED">
        <w:rPr>
          <w:b/>
          <w:noProof/>
          <w:rtl/>
        </w:rPr>
        <w:t>رقم</w:t>
      </w:r>
      <w:r w:rsidRPr="00051AED">
        <w:rPr>
          <w:b/>
          <w:noProof/>
        </w:rPr>
        <w:t xml:space="preserve"> 09: --- </w:t>
      </w:r>
      <w:r w:rsidRPr="00051AED">
        <w:rPr>
          <w:b/>
          <w:noProof/>
          <w:rtl/>
        </w:rPr>
        <w:t>التوصيات</w:t>
      </w:r>
      <w:r w:rsidRPr="00051AED">
        <w:rPr>
          <w:b/>
          <w:noProof/>
        </w:rPr>
        <w:t xml:space="preserve"> </w:t>
      </w:r>
      <w:r w:rsidRPr="00051AED">
        <w:rPr>
          <w:b/>
          <w:noProof/>
          <w:rtl/>
        </w:rPr>
        <w:t>المقدَّمة</w:t>
      </w:r>
      <w:r w:rsidRPr="00051AED">
        <w:rPr>
          <w:b/>
          <w:noProof/>
        </w:rPr>
        <w:t xml:space="preserve"> </w:t>
      </w:r>
      <w:r w:rsidRPr="00051AED">
        <w:rPr>
          <w:b/>
          <w:noProof/>
          <w:rtl/>
        </w:rPr>
        <w:t>لمديرية</w:t>
      </w:r>
      <w:r w:rsidRPr="00051AED">
        <w:rPr>
          <w:b/>
          <w:noProof/>
        </w:rPr>
        <w:t xml:space="preserve"> </w:t>
      </w:r>
      <w:r w:rsidRPr="00051AED">
        <w:rPr>
          <w:b/>
          <w:noProof/>
          <w:rtl/>
        </w:rPr>
        <w:t>التربية</w:t>
      </w:r>
      <w:r w:rsidRPr="00051AED">
        <w:rPr>
          <w:b/>
          <w:noProof/>
        </w:rPr>
        <w:t xml:space="preserve"> </w:t>
      </w:r>
      <w:r w:rsidRPr="00051AED">
        <w:rPr>
          <w:b/>
          <w:noProof/>
          <w:rtl/>
        </w:rPr>
        <w:t>لولاية</w:t>
      </w:r>
      <w:r w:rsidRPr="00051AED">
        <w:rPr>
          <w:b/>
          <w:noProof/>
        </w:rPr>
        <w:t xml:space="preserve"> </w:t>
      </w:r>
      <w:r w:rsidRPr="00051AED">
        <w:rPr>
          <w:b/>
          <w:noProof/>
          <w:rtl/>
        </w:rPr>
        <w:t>البيض</w:t>
      </w:r>
      <w:r>
        <w:rPr>
          <w:noProof/>
        </w:rPr>
        <w:tab/>
      </w:r>
      <w:r>
        <w:rPr>
          <w:noProof/>
        </w:rPr>
        <w:fldChar w:fldCharType="begin"/>
      </w:r>
      <w:r>
        <w:rPr>
          <w:noProof/>
        </w:rPr>
        <w:instrText xml:space="preserve"> PAGEREF _Toc229940829 \h </w:instrText>
      </w:r>
      <w:r>
        <w:rPr>
          <w:noProof/>
        </w:rPr>
      </w:r>
      <w:r>
        <w:rPr>
          <w:noProof/>
        </w:rPr>
        <w:fldChar w:fldCharType="separate"/>
      </w:r>
      <w:r w:rsidR="005F3953">
        <w:rPr>
          <w:noProof/>
        </w:rPr>
        <w:t>51</w:t>
      </w:r>
      <w:r>
        <w:rPr>
          <w:noProof/>
        </w:rPr>
        <w:fldChar w:fldCharType="end"/>
      </w:r>
    </w:p>
    <w:p w14:paraId="6AC9ACF8" w14:textId="3C8E2E1B"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10: </w:t>
      </w:r>
      <w:r w:rsidRPr="00051AED">
        <w:rPr>
          <w:b/>
          <w:noProof/>
          <w:rtl/>
        </w:rPr>
        <w:t>جدول</w:t>
      </w:r>
      <w:r w:rsidRPr="00051AED">
        <w:rPr>
          <w:b/>
          <w:noProof/>
        </w:rPr>
        <w:t xml:space="preserve"> </w:t>
      </w:r>
      <w:r w:rsidRPr="00051AED">
        <w:rPr>
          <w:b/>
          <w:noProof/>
          <w:rtl/>
        </w:rPr>
        <w:t>المختصرات</w:t>
      </w:r>
      <w:r w:rsidRPr="00051AED">
        <w:rPr>
          <w:b/>
          <w:noProof/>
        </w:rPr>
        <w:t xml:space="preserve"> </w:t>
      </w:r>
      <w:r w:rsidRPr="00051AED">
        <w:rPr>
          <w:b/>
          <w:noProof/>
          <w:rtl/>
        </w:rPr>
        <w:t>والرموز</w:t>
      </w:r>
      <w:r w:rsidRPr="00051AED">
        <w:rPr>
          <w:b/>
          <w:noProof/>
        </w:rPr>
        <w:t xml:space="preserve"> </w:t>
      </w:r>
      <w:r w:rsidRPr="00051AED">
        <w:rPr>
          <w:b/>
          <w:noProof/>
          <w:rtl/>
        </w:rPr>
        <w:t>التقنية</w:t>
      </w:r>
      <w:r>
        <w:rPr>
          <w:noProof/>
        </w:rPr>
        <w:tab/>
      </w:r>
      <w:r>
        <w:rPr>
          <w:noProof/>
        </w:rPr>
        <w:fldChar w:fldCharType="begin"/>
      </w:r>
      <w:r>
        <w:rPr>
          <w:noProof/>
        </w:rPr>
        <w:instrText xml:space="preserve"> PAGEREF _Toc229940830 \h </w:instrText>
      </w:r>
      <w:r>
        <w:rPr>
          <w:noProof/>
        </w:rPr>
      </w:r>
      <w:r>
        <w:rPr>
          <w:noProof/>
        </w:rPr>
        <w:fldChar w:fldCharType="separate"/>
      </w:r>
      <w:r w:rsidR="005F3953">
        <w:rPr>
          <w:noProof/>
        </w:rPr>
        <w:t>59</w:t>
      </w:r>
      <w:r>
        <w:rPr>
          <w:noProof/>
        </w:rPr>
        <w:fldChar w:fldCharType="end"/>
      </w:r>
    </w:p>
    <w:p w14:paraId="55FD8A1F" w14:textId="47E4C0B8"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11: </w:t>
      </w:r>
      <w:r w:rsidRPr="00051AED">
        <w:rPr>
          <w:b/>
          <w:noProof/>
          <w:rtl/>
        </w:rPr>
        <w:t>المصطلحات</w:t>
      </w:r>
      <w:r w:rsidRPr="00051AED">
        <w:rPr>
          <w:b/>
          <w:noProof/>
        </w:rPr>
        <w:t xml:space="preserve"> </w:t>
      </w:r>
      <w:r w:rsidRPr="00051AED">
        <w:rPr>
          <w:b/>
          <w:noProof/>
          <w:rtl/>
        </w:rPr>
        <w:t>اللوجستية</w:t>
      </w:r>
      <w:r w:rsidRPr="00051AED">
        <w:rPr>
          <w:b/>
          <w:noProof/>
        </w:rPr>
        <w:t xml:space="preserve"> </w:t>
      </w:r>
      <w:r w:rsidRPr="00051AED">
        <w:rPr>
          <w:b/>
          <w:noProof/>
          <w:rtl/>
        </w:rPr>
        <w:t>والتسييرية</w:t>
      </w:r>
      <w:r>
        <w:rPr>
          <w:noProof/>
        </w:rPr>
        <w:tab/>
      </w:r>
      <w:r>
        <w:rPr>
          <w:noProof/>
        </w:rPr>
        <w:fldChar w:fldCharType="begin"/>
      </w:r>
      <w:r>
        <w:rPr>
          <w:noProof/>
        </w:rPr>
        <w:instrText xml:space="preserve"> PAGEREF _Toc229940831 \h </w:instrText>
      </w:r>
      <w:r>
        <w:rPr>
          <w:noProof/>
        </w:rPr>
      </w:r>
      <w:r>
        <w:rPr>
          <w:noProof/>
        </w:rPr>
        <w:fldChar w:fldCharType="separate"/>
      </w:r>
      <w:r w:rsidR="005F3953">
        <w:rPr>
          <w:noProof/>
        </w:rPr>
        <w:t>60</w:t>
      </w:r>
      <w:r>
        <w:rPr>
          <w:noProof/>
        </w:rPr>
        <w:fldChar w:fldCharType="end"/>
      </w:r>
    </w:p>
    <w:p w14:paraId="7AA8B3FB" w14:textId="0BEB9640"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12: </w:t>
      </w:r>
      <w:r w:rsidRPr="00051AED">
        <w:rPr>
          <w:b/>
          <w:noProof/>
          <w:rtl/>
        </w:rPr>
        <w:t>مصطلحات</w:t>
      </w:r>
      <w:r w:rsidRPr="00051AED">
        <w:rPr>
          <w:b/>
          <w:noProof/>
        </w:rPr>
        <w:t xml:space="preserve"> </w:t>
      </w:r>
      <w:r w:rsidRPr="00051AED">
        <w:rPr>
          <w:b/>
          <w:noProof/>
          <w:rtl/>
        </w:rPr>
        <w:t>تقنية</w:t>
      </w:r>
      <w:r w:rsidRPr="00051AED">
        <w:rPr>
          <w:b/>
          <w:noProof/>
        </w:rPr>
        <w:t xml:space="preserve"> </w:t>
      </w:r>
      <w:r w:rsidRPr="00051AED">
        <w:rPr>
          <w:b/>
          <w:noProof/>
          <w:rtl/>
        </w:rPr>
        <w:t>النظام</w:t>
      </w:r>
      <w:r>
        <w:rPr>
          <w:noProof/>
        </w:rPr>
        <w:tab/>
      </w:r>
      <w:r>
        <w:rPr>
          <w:noProof/>
        </w:rPr>
        <w:fldChar w:fldCharType="begin"/>
      </w:r>
      <w:r>
        <w:rPr>
          <w:noProof/>
        </w:rPr>
        <w:instrText xml:space="preserve"> PAGEREF _Toc229940832 \h </w:instrText>
      </w:r>
      <w:r>
        <w:rPr>
          <w:noProof/>
        </w:rPr>
      </w:r>
      <w:r>
        <w:rPr>
          <w:noProof/>
        </w:rPr>
        <w:fldChar w:fldCharType="separate"/>
      </w:r>
      <w:r w:rsidR="005F3953">
        <w:rPr>
          <w:noProof/>
        </w:rPr>
        <w:t>62</w:t>
      </w:r>
      <w:r>
        <w:rPr>
          <w:noProof/>
        </w:rPr>
        <w:fldChar w:fldCharType="end"/>
      </w:r>
    </w:p>
    <w:p w14:paraId="350D9387" w14:textId="77897B7E"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13: </w:t>
      </w:r>
      <w:r w:rsidRPr="00051AED">
        <w:rPr>
          <w:b/>
          <w:noProof/>
          <w:rtl/>
        </w:rPr>
        <w:t>الملحق</w:t>
      </w:r>
      <w:r w:rsidRPr="00051AED">
        <w:rPr>
          <w:b/>
          <w:noProof/>
        </w:rPr>
        <w:t xml:space="preserve"> </w:t>
      </w:r>
      <w:r w:rsidRPr="00051AED">
        <w:rPr>
          <w:b/>
          <w:noProof/>
          <w:rtl/>
        </w:rPr>
        <w:t>الأول</w:t>
      </w:r>
      <w:r w:rsidRPr="00051AED">
        <w:rPr>
          <w:b/>
          <w:noProof/>
        </w:rPr>
        <w:t xml:space="preserve">: </w:t>
      </w:r>
      <w:r w:rsidRPr="00051AED">
        <w:rPr>
          <w:b/>
          <w:noProof/>
          <w:rtl/>
        </w:rPr>
        <w:t>هيكل</w:t>
      </w:r>
      <w:r w:rsidRPr="00051AED">
        <w:rPr>
          <w:b/>
          <w:noProof/>
        </w:rPr>
        <w:t xml:space="preserve"> </w:t>
      </w:r>
      <w:r w:rsidRPr="00051AED">
        <w:rPr>
          <w:b/>
          <w:noProof/>
          <w:rtl/>
        </w:rPr>
        <w:t>ملف</w:t>
      </w:r>
      <w:r w:rsidRPr="00051AED">
        <w:rPr>
          <w:b/>
          <w:noProof/>
        </w:rPr>
        <w:t xml:space="preserve"> </w:t>
      </w:r>
      <w:r w:rsidRPr="00051AED">
        <w:rPr>
          <w:b/>
          <w:noProof/>
          <w:rtl/>
        </w:rPr>
        <w:t>النظام</w:t>
      </w:r>
      <w:r>
        <w:rPr>
          <w:noProof/>
        </w:rPr>
        <w:tab/>
      </w:r>
      <w:r>
        <w:rPr>
          <w:noProof/>
        </w:rPr>
        <w:fldChar w:fldCharType="begin"/>
      </w:r>
      <w:r>
        <w:rPr>
          <w:noProof/>
        </w:rPr>
        <w:instrText xml:space="preserve"> PAGEREF _Toc229940833 \h </w:instrText>
      </w:r>
      <w:r>
        <w:rPr>
          <w:noProof/>
        </w:rPr>
      </w:r>
      <w:r>
        <w:rPr>
          <w:noProof/>
        </w:rPr>
        <w:fldChar w:fldCharType="separate"/>
      </w:r>
      <w:r w:rsidR="005F3953">
        <w:rPr>
          <w:noProof/>
        </w:rPr>
        <w:t>63</w:t>
      </w:r>
      <w:r>
        <w:rPr>
          <w:noProof/>
        </w:rPr>
        <w:fldChar w:fldCharType="end"/>
      </w:r>
    </w:p>
    <w:p w14:paraId="64E178E2" w14:textId="528B85F1"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14: </w:t>
      </w:r>
      <w:r w:rsidRPr="00051AED">
        <w:rPr>
          <w:b/>
          <w:noProof/>
          <w:rtl/>
        </w:rPr>
        <w:t>الملحق</w:t>
      </w:r>
      <w:r w:rsidRPr="00051AED">
        <w:rPr>
          <w:b/>
          <w:noProof/>
        </w:rPr>
        <w:t xml:space="preserve"> </w:t>
      </w:r>
      <w:r w:rsidRPr="00051AED">
        <w:rPr>
          <w:b/>
          <w:noProof/>
          <w:rtl/>
        </w:rPr>
        <w:t>الثاني</w:t>
      </w:r>
      <w:r w:rsidRPr="00051AED">
        <w:rPr>
          <w:b/>
          <w:noProof/>
        </w:rPr>
        <w:t xml:space="preserve">: </w:t>
      </w:r>
      <w:r w:rsidRPr="00051AED">
        <w:rPr>
          <w:b/>
          <w:noProof/>
          <w:rtl/>
        </w:rPr>
        <w:t>وحدات</w:t>
      </w:r>
      <w:r w:rsidRPr="00051AED">
        <w:rPr>
          <w:b/>
          <w:noProof/>
        </w:rPr>
        <w:t xml:space="preserve"> VBA </w:t>
      </w:r>
      <w:r w:rsidRPr="00051AED">
        <w:rPr>
          <w:b/>
          <w:noProof/>
          <w:rtl/>
        </w:rPr>
        <w:t>الرئيسية</w:t>
      </w:r>
      <w:r>
        <w:rPr>
          <w:noProof/>
        </w:rPr>
        <w:tab/>
      </w:r>
      <w:r>
        <w:rPr>
          <w:noProof/>
        </w:rPr>
        <w:fldChar w:fldCharType="begin"/>
      </w:r>
      <w:r>
        <w:rPr>
          <w:noProof/>
        </w:rPr>
        <w:instrText xml:space="preserve"> PAGEREF _Toc229940834 \h </w:instrText>
      </w:r>
      <w:r>
        <w:rPr>
          <w:noProof/>
        </w:rPr>
      </w:r>
      <w:r>
        <w:rPr>
          <w:noProof/>
        </w:rPr>
        <w:fldChar w:fldCharType="separate"/>
      </w:r>
      <w:r w:rsidR="005F3953">
        <w:rPr>
          <w:noProof/>
        </w:rPr>
        <w:t>64</w:t>
      </w:r>
      <w:r>
        <w:rPr>
          <w:noProof/>
        </w:rPr>
        <w:fldChar w:fldCharType="end"/>
      </w:r>
    </w:p>
    <w:p w14:paraId="38E763F2" w14:textId="5056C771"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lastRenderedPageBreak/>
        <w:t xml:space="preserve">15: </w:t>
      </w:r>
      <w:r w:rsidRPr="00051AED">
        <w:rPr>
          <w:b/>
          <w:noProof/>
          <w:rtl/>
        </w:rPr>
        <w:t>الملحق</w:t>
      </w:r>
      <w:r w:rsidRPr="00051AED">
        <w:rPr>
          <w:b/>
          <w:noProof/>
        </w:rPr>
        <w:t xml:space="preserve"> </w:t>
      </w:r>
      <w:r w:rsidRPr="00051AED">
        <w:rPr>
          <w:b/>
          <w:noProof/>
          <w:rtl/>
        </w:rPr>
        <w:t>الثالث</w:t>
      </w:r>
      <w:r w:rsidRPr="00051AED">
        <w:rPr>
          <w:b/>
          <w:noProof/>
        </w:rPr>
        <w:t xml:space="preserve">: </w:t>
      </w:r>
      <w:r w:rsidRPr="00051AED">
        <w:rPr>
          <w:b/>
          <w:noProof/>
          <w:rtl/>
        </w:rPr>
        <w:t>بيانات</w:t>
      </w:r>
      <w:r w:rsidRPr="00051AED">
        <w:rPr>
          <w:b/>
          <w:noProof/>
        </w:rPr>
        <w:t xml:space="preserve"> </w:t>
      </w:r>
      <w:r w:rsidRPr="00051AED">
        <w:rPr>
          <w:b/>
          <w:noProof/>
          <w:rtl/>
        </w:rPr>
        <w:t>المخزون</w:t>
      </w:r>
      <w:r w:rsidRPr="00051AED">
        <w:rPr>
          <w:b/>
          <w:noProof/>
        </w:rPr>
        <w:t xml:space="preserve"> </w:t>
      </w:r>
      <w:r w:rsidRPr="00051AED">
        <w:rPr>
          <w:b/>
          <w:noProof/>
          <w:rtl/>
        </w:rPr>
        <w:t>الميدانية</w:t>
      </w:r>
      <w:r>
        <w:rPr>
          <w:noProof/>
        </w:rPr>
        <w:tab/>
      </w:r>
      <w:r>
        <w:rPr>
          <w:noProof/>
        </w:rPr>
        <w:fldChar w:fldCharType="begin"/>
      </w:r>
      <w:r>
        <w:rPr>
          <w:noProof/>
        </w:rPr>
        <w:instrText xml:space="preserve"> PAGEREF _Toc229940835 \h </w:instrText>
      </w:r>
      <w:r>
        <w:rPr>
          <w:noProof/>
        </w:rPr>
      </w:r>
      <w:r>
        <w:rPr>
          <w:noProof/>
        </w:rPr>
        <w:fldChar w:fldCharType="separate"/>
      </w:r>
      <w:r w:rsidR="005F3953">
        <w:rPr>
          <w:noProof/>
        </w:rPr>
        <w:t>64</w:t>
      </w:r>
      <w:r>
        <w:rPr>
          <w:noProof/>
        </w:rPr>
        <w:fldChar w:fldCharType="end"/>
      </w:r>
    </w:p>
    <w:p w14:paraId="1FF21FB2" w14:textId="008F8E8E"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16: </w:t>
      </w:r>
      <w:r w:rsidRPr="00051AED">
        <w:rPr>
          <w:b/>
          <w:noProof/>
          <w:rtl/>
        </w:rPr>
        <w:t>الملحق</w:t>
      </w:r>
      <w:r w:rsidRPr="00051AED">
        <w:rPr>
          <w:b/>
          <w:noProof/>
        </w:rPr>
        <w:t xml:space="preserve"> </w:t>
      </w:r>
      <w:r w:rsidRPr="00051AED">
        <w:rPr>
          <w:b/>
          <w:noProof/>
          <w:rtl/>
        </w:rPr>
        <w:t>الخامس</w:t>
      </w:r>
      <w:r w:rsidRPr="00051AED">
        <w:rPr>
          <w:b/>
          <w:noProof/>
        </w:rPr>
        <w:t xml:space="preserve">: </w:t>
      </w:r>
      <w:r w:rsidRPr="00051AED">
        <w:rPr>
          <w:b/>
          <w:noProof/>
          <w:rtl/>
        </w:rPr>
        <w:t>نشر</w:t>
      </w:r>
      <w:r w:rsidRPr="00051AED">
        <w:rPr>
          <w:b/>
          <w:noProof/>
        </w:rPr>
        <w:t xml:space="preserve"> </w:t>
      </w:r>
      <w:r w:rsidRPr="00051AED">
        <w:rPr>
          <w:b/>
          <w:noProof/>
          <w:rtl/>
        </w:rPr>
        <w:t>النماذج</w:t>
      </w:r>
      <w:r w:rsidRPr="00051AED">
        <w:rPr>
          <w:b/>
          <w:noProof/>
        </w:rPr>
        <w:t xml:space="preserve"> </w:t>
      </w:r>
      <w:r w:rsidRPr="00051AED">
        <w:rPr>
          <w:b/>
          <w:noProof/>
          <w:rtl/>
        </w:rPr>
        <w:t>اللغوية</w:t>
      </w:r>
      <w:r w:rsidRPr="00051AED">
        <w:rPr>
          <w:b/>
          <w:noProof/>
        </w:rPr>
        <w:t xml:space="preserve"> </w:t>
      </w:r>
      <w:r w:rsidRPr="00051AED">
        <w:rPr>
          <w:b/>
          <w:noProof/>
          <w:rtl/>
        </w:rPr>
        <w:t>الكبيرة</w:t>
      </w:r>
      <w:r w:rsidRPr="00051AED">
        <w:rPr>
          <w:b/>
          <w:noProof/>
        </w:rPr>
        <w:t xml:space="preserve"> (LLM Deployment)</w:t>
      </w:r>
      <w:r>
        <w:rPr>
          <w:noProof/>
        </w:rPr>
        <w:tab/>
      </w:r>
      <w:r>
        <w:rPr>
          <w:noProof/>
        </w:rPr>
        <w:fldChar w:fldCharType="begin"/>
      </w:r>
      <w:r>
        <w:rPr>
          <w:noProof/>
        </w:rPr>
        <w:instrText xml:space="preserve"> PAGEREF _Toc229940836 \h </w:instrText>
      </w:r>
      <w:r>
        <w:rPr>
          <w:noProof/>
        </w:rPr>
      </w:r>
      <w:r>
        <w:rPr>
          <w:noProof/>
        </w:rPr>
        <w:fldChar w:fldCharType="separate"/>
      </w:r>
      <w:r w:rsidR="005F3953">
        <w:rPr>
          <w:noProof/>
        </w:rPr>
        <w:t>66</w:t>
      </w:r>
      <w:r>
        <w:rPr>
          <w:noProof/>
        </w:rPr>
        <w:fldChar w:fldCharType="end"/>
      </w:r>
    </w:p>
    <w:p w14:paraId="26B6AEE8" w14:textId="5DD47FE7"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17: 1. </w:t>
      </w:r>
      <w:r w:rsidRPr="00051AED">
        <w:rPr>
          <w:b/>
          <w:noProof/>
          <w:rtl/>
        </w:rPr>
        <w:t>الإطار</w:t>
      </w:r>
      <w:r w:rsidRPr="00051AED">
        <w:rPr>
          <w:b/>
          <w:noProof/>
        </w:rPr>
        <w:t xml:space="preserve"> </w:t>
      </w:r>
      <w:r w:rsidRPr="00051AED">
        <w:rPr>
          <w:b/>
          <w:noProof/>
          <w:rtl/>
        </w:rPr>
        <w:t>المرجعي</w:t>
      </w:r>
      <w:r w:rsidRPr="00051AED">
        <w:rPr>
          <w:b/>
          <w:noProof/>
        </w:rPr>
        <w:t xml:space="preserve"> </w:t>
      </w:r>
      <w:r w:rsidRPr="00051AED">
        <w:rPr>
          <w:b/>
          <w:noProof/>
          <w:rtl/>
        </w:rPr>
        <w:t>لنظام</w:t>
      </w:r>
      <w:r w:rsidRPr="00051AED">
        <w:rPr>
          <w:b/>
          <w:noProof/>
        </w:rPr>
        <w:t xml:space="preserve"> </w:t>
      </w:r>
      <w:r w:rsidRPr="00051AED">
        <w:rPr>
          <w:b/>
          <w:noProof/>
          <w:rtl/>
        </w:rPr>
        <w:t>دعم</w:t>
      </w:r>
      <w:r w:rsidRPr="00051AED">
        <w:rPr>
          <w:b/>
          <w:noProof/>
        </w:rPr>
        <w:t xml:space="preserve"> </w:t>
      </w:r>
      <w:r w:rsidRPr="00051AED">
        <w:rPr>
          <w:b/>
          <w:noProof/>
          <w:rtl/>
        </w:rPr>
        <w:t>القرار</w:t>
      </w:r>
      <w:r w:rsidRPr="00051AED">
        <w:rPr>
          <w:b/>
          <w:noProof/>
        </w:rPr>
        <w:t xml:space="preserve"> </w:t>
      </w:r>
      <w:r w:rsidRPr="00051AED">
        <w:rPr>
          <w:b/>
          <w:noProof/>
          <w:rtl/>
        </w:rPr>
        <w:t>في</w:t>
      </w:r>
      <w:r w:rsidRPr="00051AED">
        <w:rPr>
          <w:b/>
          <w:noProof/>
        </w:rPr>
        <w:t xml:space="preserve"> </w:t>
      </w:r>
      <w:r w:rsidRPr="00051AED">
        <w:rPr>
          <w:b/>
          <w:noProof/>
          <w:rtl/>
        </w:rPr>
        <w:t>القطاع</w:t>
      </w:r>
      <w:r w:rsidRPr="00051AED">
        <w:rPr>
          <w:b/>
          <w:noProof/>
        </w:rPr>
        <w:t xml:space="preserve"> </w:t>
      </w:r>
      <w:r w:rsidRPr="00051AED">
        <w:rPr>
          <w:b/>
          <w:noProof/>
          <w:rtl/>
        </w:rPr>
        <w:t>التعليمي</w:t>
      </w:r>
      <w:r w:rsidRPr="00051AED">
        <w:rPr>
          <w:b/>
          <w:noProof/>
        </w:rPr>
        <w:t xml:space="preserve"> </w:t>
      </w:r>
      <w:r w:rsidRPr="00051AED">
        <w:rPr>
          <w:b/>
          <w:noProof/>
          <w:rtl/>
        </w:rPr>
        <w:t>الجزائري</w:t>
      </w:r>
      <w:r>
        <w:rPr>
          <w:noProof/>
        </w:rPr>
        <w:tab/>
      </w:r>
      <w:r>
        <w:rPr>
          <w:noProof/>
        </w:rPr>
        <w:fldChar w:fldCharType="begin"/>
      </w:r>
      <w:r>
        <w:rPr>
          <w:noProof/>
        </w:rPr>
        <w:instrText xml:space="preserve"> PAGEREF _Toc229940837 \h </w:instrText>
      </w:r>
      <w:r>
        <w:rPr>
          <w:noProof/>
        </w:rPr>
      </w:r>
      <w:r>
        <w:rPr>
          <w:noProof/>
        </w:rPr>
        <w:fldChar w:fldCharType="separate"/>
      </w:r>
      <w:r w:rsidR="005F3953">
        <w:rPr>
          <w:noProof/>
        </w:rPr>
        <w:t>66</w:t>
      </w:r>
      <w:r>
        <w:rPr>
          <w:noProof/>
        </w:rPr>
        <w:fldChar w:fldCharType="end"/>
      </w:r>
    </w:p>
    <w:p w14:paraId="4960B972" w14:textId="5607621C"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18: 2. </w:t>
      </w:r>
      <w:r w:rsidRPr="00051AED">
        <w:rPr>
          <w:b/>
          <w:noProof/>
          <w:rtl/>
        </w:rPr>
        <w:t>التوافق</w:t>
      </w:r>
      <w:r w:rsidRPr="00051AED">
        <w:rPr>
          <w:b/>
          <w:noProof/>
        </w:rPr>
        <w:t xml:space="preserve"> </w:t>
      </w:r>
      <w:r w:rsidRPr="00051AED">
        <w:rPr>
          <w:b/>
          <w:noProof/>
          <w:rtl/>
        </w:rPr>
        <w:t>مع</w:t>
      </w:r>
      <w:r w:rsidRPr="00051AED">
        <w:rPr>
          <w:b/>
          <w:noProof/>
        </w:rPr>
        <w:t xml:space="preserve"> </w:t>
      </w:r>
      <w:r w:rsidRPr="00051AED">
        <w:rPr>
          <w:b/>
          <w:noProof/>
          <w:rtl/>
        </w:rPr>
        <w:t>التشريعات</w:t>
      </w:r>
      <w:r w:rsidRPr="00051AED">
        <w:rPr>
          <w:b/>
          <w:noProof/>
        </w:rPr>
        <w:t xml:space="preserve"> </w:t>
      </w:r>
      <w:r w:rsidRPr="00051AED">
        <w:rPr>
          <w:b/>
          <w:noProof/>
          <w:rtl/>
        </w:rPr>
        <w:t>الجزائرية</w:t>
      </w:r>
      <w:r>
        <w:rPr>
          <w:noProof/>
        </w:rPr>
        <w:tab/>
      </w:r>
      <w:r>
        <w:rPr>
          <w:noProof/>
        </w:rPr>
        <w:fldChar w:fldCharType="begin"/>
      </w:r>
      <w:r>
        <w:rPr>
          <w:noProof/>
        </w:rPr>
        <w:instrText xml:space="preserve"> PAGEREF _Toc229940838 \h </w:instrText>
      </w:r>
      <w:r>
        <w:rPr>
          <w:noProof/>
        </w:rPr>
      </w:r>
      <w:r>
        <w:rPr>
          <w:noProof/>
        </w:rPr>
        <w:fldChar w:fldCharType="separate"/>
      </w:r>
      <w:r w:rsidR="005F3953">
        <w:rPr>
          <w:noProof/>
        </w:rPr>
        <w:t>67</w:t>
      </w:r>
      <w:r>
        <w:rPr>
          <w:noProof/>
        </w:rPr>
        <w:fldChar w:fldCharType="end"/>
      </w:r>
    </w:p>
    <w:p w14:paraId="1EB728FA" w14:textId="192BE4B9"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19: </w:t>
      </w:r>
      <w:r w:rsidRPr="00051AED">
        <w:rPr>
          <w:b/>
          <w:noProof/>
          <w:rtl/>
        </w:rPr>
        <w:t>أ</w:t>
      </w:r>
      <w:r w:rsidRPr="00051AED">
        <w:rPr>
          <w:b/>
          <w:noProof/>
        </w:rPr>
        <w:t xml:space="preserve">. </w:t>
      </w:r>
      <w:r w:rsidRPr="00051AED">
        <w:rPr>
          <w:b/>
          <w:noProof/>
          <w:rtl/>
        </w:rPr>
        <w:t>من</w:t>
      </w:r>
      <w:r w:rsidRPr="00051AED">
        <w:rPr>
          <w:b/>
          <w:noProof/>
        </w:rPr>
        <w:t xml:space="preserve"> </w:t>
      </w:r>
      <w:r w:rsidRPr="00051AED">
        <w:rPr>
          <w:b/>
          <w:noProof/>
          <w:rtl/>
        </w:rPr>
        <w:t>المنهاج</w:t>
      </w:r>
      <w:r w:rsidRPr="00051AED">
        <w:rPr>
          <w:b/>
          <w:noProof/>
        </w:rPr>
        <w:t xml:space="preserve"> </w:t>
      </w:r>
      <w:r w:rsidRPr="00051AED">
        <w:rPr>
          <w:b/>
          <w:noProof/>
          <w:rtl/>
        </w:rPr>
        <w:t>إلى</w:t>
      </w:r>
      <w:r w:rsidRPr="00051AED">
        <w:rPr>
          <w:b/>
          <w:noProof/>
        </w:rPr>
        <w:t xml:space="preserve"> </w:t>
      </w:r>
      <w:r w:rsidRPr="00051AED">
        <w:rPr>
          <w:b/>
          <w:noProof/>
          <w:rtl/>
        </w:rPr>
        <w:t>الكود</w:t>
      </w:r>
      <w:r>
        <w:rPr>
          <w:noProof/>
        </w:rPr>
        <w:tab/>
      </w:r>
      <w:r>
        <w:rPr>
          <w:noProof/>
        </w:rPr>
        <w:fldChar w:fldCharType="begin"/>
      </w:r>
      <w:r>
        <w:rPr>
          <w:noProof/>
        </w:rPr>
        <w:instrText xml:space="preserve"> PAGEREF _Toc229940839 \h </w:instrText>
      </w:r>
      <w:r>
        <w:rPr>
          <w:noProof/>
        </w:rPr>
      </w:r>
      <w:r>
        <w:rPr>
          <w:noProof/>
        </w:rPr>
        <w:fldChar w:fldCharType="separate"/>
      </w:r>
      <w:r w:rsidR="005F3953">
        <w:rPr>
          <w:noProof/>
        </w:rPr>
        <w:t>68</w:t>
      </w:r>
      <w:r>
        <w:rPr>
          <w:noProof/>
        </w:rPr>
        <w:fldChar w:fldCharType="end"/>
      </w:r>
    </w:p>
    <w:p w14:paraId="73ABBB22" w14:textId="43F81996"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20: </w:t>
      </w:r>
      <w:r w:rsidRPr="00051AED">
        <w:rPr>
          <w:b/>
          <w:noProof/>
          <w:rtl/>
        </w:rPr>
        <w:t>ب</w:t>
      </w:r>
      <w:r w:rsidRPr="00051AED">
        <w:rPr>
          <w:b/>
          <w:noProof/>
        </w:rPr>
        <w:t xml:space="preserve">. </w:t>
      </w:r>
      <w:r w:rsidRPr="00051AED">
        <w:rPr>
          <w:b/>
          <w:noProof/>
          <w:rtl/>
        </w:rPr>
        <w:t>من</w:t>
      </w:r>
      <w:r w:rsidRPr="00051AED">
        <w:rPr>
          <w:b/>
          <w:noProof/>
        </w:rPr>
        <w:t xml:space="preserve"> </w:t>
      </w:r>
      <w:r w:rsidRPr="00051AED">
        <w:rPr>
          <w:b/>
          <w:noProof/>
          <w:rtl/>
        </w:rPr>
        <w:t>النظرية</w:t>
      </w:r>
      <w:r w:rsidRPr="00051AED">
        <w:rPr>
          <w:b/>
          <w:noProof/>
        </w:rPr>
        <w:t xml:space="preserve"> </w:t>
      </w:r>
      <w:r w:rsidRPr="00051AED">
        <w:rPr>
          <w:b/>
          <w:noProof/>
          <w:rtl/>
        </w:rPr>
        <w:t>إلى</w:t>
      </w:r>
      <w:r w:rsidRPr="00051AED">
        <w:rPr>
          <w:b/>
          <w:noProof/>
        </w:rPr>
        <w:t xml:space="preserve"> </w:t>
      </w:r>
      <w:r w:rsidRPr="00051AED">
        <w:rPr>
          <w:b/>
          <w:noProof/>
          <w:rtl/>
        </w:rPr>
        <w:t>الميدان</w:t>
      </w:r>
      <w:r>
        <w:rPr>
          <w:noProof/>
        </w:rPr>
        <w:tab/>
      </w:r>
      <w:r>
        <w:rPr>
          <w:noProof/>
        </w:rPr>
        <w:fldChar w:fldCharType="begin"/>
      </w:r>
      <w:r>
        <w:rPr>
          <w:noProof/>
        </w:rPr>
        <w:instrText xml:space="preserve"> PAGEREF _Toc229940840 \h </w:instrText>
      </w:r>
      <w:r>
        <w:rPr>
          <w:noProof/>
        </w:rPr>
      </w:r>
      <w:r>
        <w:rPr>
          <w:noProof/>
        </w:rPr>
        <w:fldChar w:fldCharType="separate"/>
      </w:r>
      <w:r w:rsidR="005F3953">
        <w:rPr>
          <w:noProof/>
        </w:rPr>
        <w:t>68</w:t>
      </w:r>
      <w:r>
        <w:rPr>
          <w:noProof/>
        </w:rPr>
        <w:fldChar w:fldCharType="end"/>
      </w:r>
    </w:p>
    <w:p w14:paraId="1E371006" w14:textId="632684E1"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21: 4. </w:t>
      </w:r>
      <w:r w:rsidRPr="00051AED">
        <w:rPr>
          <w:b/>
          <w:noProof/>
          <w:rtl/>
        </w:rPr>
        <w:t>التوافق</w:t>
      </w:r>
      <w:r w:rsidRPr="00051AED">
        <w:rPr>
          <w:b/>
          <w:noProof/>
        </w:rPr>
        <w:t xml:space="preserve"> </w:t>
      </w:r>
      <w:r w:rsidRPr="00051AED">
        <w:rPr>
          <w:b/>
          <w:noProof/>
          <w:rtl/>
        </w:rPr>
        <w:t>مع</w:t>
      </w:r>
      <w:r w:rsidRPr="00051AED">
        <w:rPr>
          <w:b/>
          <w:noProof/>
        </w:rPr>
        <w:t xml:space="preserve"> </w:t>
      </w:r>
      <w:r w:rsidRPr="00051AED">
        <w:rPr>
          <w:b/>
          <w:noProof/>
          <w:rtl/>
        </w:rPr>
        <w:t>معايير</w:t>
      </w:r>
      <w:r w:rsidRPr="00051AED">
        <w:rPr>
          <w:b/>
          <w:noProof/>
        </w:rPr>
        <w:t xml:space="preserve"> </w:t>
      </w:r>
      <w:r w:rsidRPr="00051AED">
        <w:rPr>
          <w:b/>
          <w:noProof/>
          <w:rtl/>
        </w:rPr>
        <w:t>تقييم</w:t>
      </w:r>
      <w:r w:rsidRPr="00051AED">
        <w:rPr>
          <w:b/>
          <w:noProof/>
        </w:rPr>
        <w:t xml:space="preserve"> </w:t>
      </w:r>
      <w:r w:rsidRPr="00051AED">
        <w:rPr>
          <w:b/>
          <w:noProof/>
          <w:rtl/>
        </w:rPr>
        <w:t>لجنة</w:t>
      </w:r>
      <w:r w:rsidRPr="00051AED">
        <w:rPr>
          <w:b/>
          <w:noProof/>
        </w:rPr>
        <w:t xml:space="preserve"> CNEPD</w:t>
      </w:r>
      <w:r>
        <w:rPr>
          <w:noProof/>
        </w:rPr>
        <w:tab/>
      </w:r>
      <w:r>
        <w:rPr>
          <w:noProof/>
        </w:rPr>
        <w:fldChar w:fldCharType="begin"/>
      </w:r>
      <w:r>
        <w:rPr>
          <w:noProof/>
        </w:rPr>
        <w:instrText xml:space="preserve"> PAGEREF _Toc229940841 \h </w:instrText>
      </w:r>
      <w:r>
        <w:rPr>
          <w:noProof/>
        </w:rPr>
      </w:r>
      <w:r>
        <w:rPr>
          <w:noProof/>
        </w:rPr>
        <w:fldChar w:fldCharType="separate"/>
      </w:r>
      <w:r w:rsidR="005F3953">
        <w:rPr>
          <w:noProof/>
        </w:rPr>
        <w:t>69</w:t>
      </w:r>
      <w:r>
        <w:rPr>
          <w:noProof/>
        </w:rPr>
        <w:fldChar w:fldCharType="end"/>
      </w:r>
    </w:p>
    <w:p w14:paraId="416E75A5" w14:textId="2B78B717"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22: </w:t>
      </w:r>
      <w:r w:rsidRPr="00051AED">
        <w:rPr>
          <w:b/>
          <w:noProof/>
          <w:rtl/>
        </w:rPr>
        <w:t>أ</w:t>
      </w:r>
      <w:r w:rsidRPr="00051AED">
        <w:rPr>
          <w:b/>
          <w:noProof/>
        </w:rPr>
        <w:t xml:space="preserve">. </w:t>
      </w:r>
      <w:r w:rsidRPr="00051AED">
        <w:rPr>
          <w:b/>
          <w:noProof/>
          <w:rtl/>
        </w:rPr>
        <w:t>تحليل</w:t>
      </w:r>
      <w:r w:rsidRPr="00051AED">
        <w:rPr>
          <w:b/>
          <w:noProof/>
        </w:rPr>
        <w:t xml:space="preserve"> </w:t>
      </w:r>
      <w:r w:rsidRPr="00051AED">
        <w:rPr>
          <w:b/>
          <w:noProof/>
          <w:rtl/>
        </w:rPr>
        <w:t>الفجوة</w:t>
      </w:r>
      <w:r w:rsidRPr="00051AED">
        <w:rPr>
          <w:b/>
          <w:noProof/>
        </w:rPr>
        <w:t xml:space="preserve"> </w:t>
      </w:r>
      <w:r w:rsidRPr="00051AED">
        <w:rPr>
          <w:b/>
          <w:noProof/>
          <w:rtl/>
        </w:rPr>
        <w:t>بين</w:t>
      </w:r>
      <w:r w:rsidRPr="00051AED">
        <w:rPr>
          <w:b/>
          <w:noProof/>
        </w:rPr>
        <w:t xml:space="preserve"> </w:t>
      </w:r>
      <w:r w:rsidRPr="00051AED">
        <w:rPr>
          <w:b/>
          <w:noProof/>
          <w:rtl/>
        </w:rPr>
        <w:t>النظامين</w:t>
      </w:r>
      <w:r>
        <w:rPr>
          <w:noProof/>
        </w:rPr>
        <w:tab/>
      </w:r>
      <w:r>
        <w:rPr>
          <w:noProof/>
        </w:rPr>
        <w:fldChar w:fldCharType="begin"/>
      </w:r>
      <w:r>
        <w:rPr>
          <w:noProof/>
        </w:rPr>
        <w:instrText xml:space="preserve"> PAGEREF _Toc229940842 \h </w:instrText>
      </w:r>
      <w:r>
        <w:rPr>
          <w:noProof/>
        </w:rPr>
      </w:r>
      <w:r>
        <w:rPr>
          <w:noProof/>
        </w:rPr>
        <w:fldChar w:fldCharType="separate"/>
      </w:r>
      <w:r w:rsidR="005F3953">
        <w:rPr>
          <w:noProof/>
        </w:rPr>
        <w:t>70</w:t>
      </w:r>
      <w:r>
        <w:rPr>
          <w:noProof/>
        </w:rPr>
        <w:fldChar w:fldCharType="end"/>
      </w:r>
    </w:p>
    <w:p w14:paraId="45A40F03" w14:textId="24C8DF3C"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23: 6. </w:t>
      </w:r>
      <w:r w:rsidRPr="00051AED">
        <w:rPr>
          <w:b/>
          <w:noProof/>
          <w:rtl/>
        </w:rPr>
        <w:t>الانسجام</w:t>
      </w:r>
      <w:r w:rsidRPr="00051AED">
        <w:rPr>
          <w:b/>
          <w:noProof/>
        </w:rPr>
        <w:t xml:space="preserve"> </w:t>
      </w:r>
      <w:r w:rsidRPr="00051AED">
        <w:rPr>
          <w:b/>
          <w:noProof/>
          <w:rtl/>
        </w:rPr>
        <w:t>مع</w:t>
      </w:r>
      <w:r w:rsidRPr="00051AED">
        <w:rPr>
          <w:b/>
          <w:noProof/>
        </w:rPr>
        <w:t xml:space="preserve"> </w:t>
      </w:r>
      <w:r w:rsidRPr="00051AED">
        <w:rPr>
          <w:b/>
          <w:noProof/>
          <w:rtl/>
        </w:rPr>
        <w:t>الاستراتيجية</w:t>
      </w:r>
      <w:r w:rsidRPr="00051AED">
        <w:rPr>
          <w:b/>
          <w:noProof/>
        </w:rPr>
        <w:t xml:space="preserve"> </w:t>
      </w:r>
      <w:r w:rsidRPr="00051AED">
        <w:rPr>
          <w:b/>
          <w:noProof/>
          <w:rtl/>
        </w:rPr>
        <w:t>الوطنية</w:t>
      </w:r>
      <w:r w:rsidRPr="00051AED">
        <w:rPr>
          <w:b/>
          <w:noProof/>
        </w:rPr>
        <w:t xml:space="preserve"> </w:t>
      </w:r>
      <w:r w:rsidRPr="00051AED">
        <w:rPr>
          <w:b/>
          <w:noProof/>
          <w:rtl/>
        </w:rPr>
        <w:t>للتحول</w:t>
      </w:r>
      <w:r w:rsidRPr="00051AED">
        <w:rPr>
          <w:b/>
          <w:noProof/>
        </w:rPr>
        <w:t xml:space="preserve"> </w:t>
      </w:r>
      <w:r w:rsidRPr="00051AED">
        <w:rPr>
          <w:b/>
          <w:noProof/>
          <w:rtl/>
        </w:rPr>
        <w:t>الرقمي</w:t>
      </w:r>
      <w:r>
        <w:rPr>
          <w:noProof/>
        </w:rPr>
        <w:tab/>
      </w:r>
      <w:r>
        <w:rPr>
          <w:noProof/>
        </w:rPr>
        <w:fldChar w:fldCharType="begin"/>
      </w:r>
      <w:r>
        <w:rPr>
          <w:noProof/>
        </w:rPr>
        <w:instrText xml:space="preserve"> PAGEREF _Toc229940843 \h </w:instrText>
      </w:r>
      <w:r>
        <w:rPr>
          <w:noProof/>
        </w:rPr>
      </w:r>
      <w:r>
        <w:rPr>
          <w:noProof/>
        </w:rPr>
        <w:fldChar w:fldCharType="separate"/>
      </w:r>
      <w:r w:rsidR="005F3953">
        <w:rPr>
          <w:noProof/>
        </w:rPr>
        <w:t>70</w:t>
      </w:r>
      <w:r>
        <w:rPr>
          <w:noProof/>
        </w:rPr>
        <w:fldChar w:fldCharType="end"/>
      </w:r>
    </w:p>
    <w:p w14:paraId="41E0B849" w14:textId="3D4788AF"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24: 7. </w:t>
      </w:r>
      <w:r w:rsidRPr="00051AED">
        <w:rPr>
          <w:b/>
          <w:noProof/>
          <w:rtl/>
        </w:rPr>
        <w:t>إمكانية</w:t>
      </w:r>
      <w:r w:rsidRPr="00051AED">
        <w:rPr>
          <w:b/>
          <w:noProof/>
        </w:rPr>
        <w:t xml:space="preserve"> </w:t>
      </w:r>
      <w:r w:rsidRPr="00051AED">
        <w:rPr>
          <w:b/>
          <w:noProof/>
          <w:rtl/>
        </w:rPr>
        <w:t>التعميم</w:t>
      </w:r>
      <w:r w:rsidRPr="00051AED">
        <w:rPr>
          <w:b/>
          <w:noProof/>
        </w:rPr>
        <w:t xml:space="preserve"> </w:t>
      </w:r>
      <w:r w:rsidRPr="00051AED">
        <w:rPr>
          <w:b/>
          <w:noProof/>
          <w:rtl/>
        </w:rPr>
        <w:t>على</w:t>
      </w:r>
      <w:r w:rsidRPr="00051AED">
        <w:rPr>
          <w:b/>
          <w:noProof/>
        </w:rPr>
        <w:t xml:space="preserve"> </w:t>
      </w:r>
      <w:r w:rsidRPr="00051AED">
        <w:rPr>
          <w:b/>
          <w:noProof/>
          <w:rtl/>
        </w:rPr>
        <w:t>الولايات</w:t>
      </w:r>
      <w:r w:rsidRPr="00051AED">
        <w:rPr>
          <w:b/>
          <w:noProof/>
        </w:rPr>
        <w:t xml:space="preserve"> </w:t>
      </w:r>
      <w:r w:rsidRPr="00051AED">
        <w:rPr>
          <w:b/>
          <w:noProof/>
          <w:rtl/>
        </w:rPr>
        <w:t>الأخرى</w:t>
      </w:r>
      <w:r>
        <w:rPr>
          <w:noProof/>
        </w:rPr>
        <w:tab/>
      </w:r>
      <w:r>
        <w:rPr>
          <w:noProof/>
        </w:rPr>
        <w:fldChar w:fldCharType="begin"/>
      </w:r>
      <w:r>
        <w:rPr>
          <w:noProof/>
        </w:rPr>
        <w:instrText xml:space="preserve"> PAGEREF _Toc229940844 \h </w:instrText>
      </w:r>
      <w:r>
        <w:rPr>
          <w:noProof/>
        </w:rPr>
      </w:r>
      <w:r>
        <w:rPr>
          <w:noProof/>
        </w:rPr>
        <w:fldChar w:fldCharType="separate"/>
      </w:r>
      <w:r w:rsidR="005F3953">
        <w:rPr>
          <w:noProof/>
        </w:rPr>
        <w:t>71</w:t>
      </w:r>
      <w:r>
        <w:rPr>
          <w:noProof/>
        </w:rPr>
        <w:fldChar w:fldCharType="end"/>
      </w:r>
    </w:p>
    <w:p w14:paraId="650AAC52" w14:textId="2848337A" w:rsidR="00BD1A66" w:rsidRDefault="00BD1A66">
      <w:pPr>
        <w:pStyle w:val="TableofFigures"/>
        <w:tabs>
          <w:tab w:val="right" w:leader="dot" w:pos="9396"/>
        </w:tabs>
        <w:rPr>
          <w:rFonts w:asciiTheme="minorHAnsi" w:eastAsiaTheme="minorEastAsia" w:hAnsiTheme="minorHAnsi" w:cstheme="minorBidi"/>
          <w:noProof/>
          <w:sz w:val="22"/>
          <w:szCs w:val="22"/>
        </w:rPr>
      </w:pPr>
      <w:r w:rsidRPr="00051AED">
        <w:rPr>
          <w:b/>
          <w:noProof/>
        </w:rPr>
        <w:t xml:space="preserve">25: 8. </w:t>
      </w:r>
      <w:r w:rsidRPr="00051AED">
        <w:rPr>
          <w:b/>
          <w:noProof/>
          <w:rtl/>
        </w:rPr>
        <w:t>مقارنة</w:t>
      </w:r>
      <w:r w:rsidRPr="00051AED">
        <w:rPr>
          <w:b/>
          <w:noProof/>
        </w:rPr>
        <w:t xml:space="preserve"> </w:t>
      </w:r>
      <w:r w:rsidRPr="00051AED">
        <w:rPr>
          <w:b/>
          <w:noProof/>
          <w:rtl/>
        </w:rPr>
        <w:t>التكلفة</w:t>
      </w:r>
      <w:r w:rsidRPr="00051AED">
        <w:rPr>
          <w:b/>
          <w:noProof/>
        </w:rPr>
        <w:t xml:space="preserve">: DSS </w:t>
      </w:r>
      <w:r w:rsidRPr="00051AED">
        <w:rPr>
          <w:b/>
          <w:noProof/>
          <w:rtl/>
        </w:rPr>
        <w:t>مقابل</w:t>
      </w:r>
      <w:r w:rsidRPr="00051AED">
        <w:rPr>
          <w:b/>
          <w:noProof/>
        </w:rPr>
        <w:t xml:space="preserve"> </w:t>
      </w:r>
      <w:r w:rsidRPr="00051AED">
        <w:rPr>
          <w:b/>
          <w:noProof/>
          <w:rtl/>
        </w:rPr>
        <w:t>الحلول</w:t>
      </w:r>
      <w:r w:rsidRPr="00051AED">
        <w:rPr>
          <w:b/>
          <w:noProof/>
        </w:rPr>
        <w:t xml:space="preserve"> </w:t>
      </w:r>
      <w:r w:rsidRPr="00051AED">
        <w:rPr>
          <w:b/>
          <w:noProof/>
          <w:rtl/>
        </w:rPr>
        <w:t>التجارية</w:t>
      </w:r>
      <w:r>
        <w:rPr>
          <w:noProof/>
        </w:rPr>
        <w:tab/>
      </w:r>
      <w:r>
        <w:rPr>
          <w:noProof/>
        </w:rPr>
        <w:fldChar w:fldCharType="begin"/>
      </w:r>
      <w:r>
        <w:rPr>
          <w:noProof/>
        </w:rPr>
        <w:instrText xml:space="preserve"> PAGEREF _Toc229940845 \h </w:instrText>
      </w:r>
      <w:r>
        <w:rPr>
          <w:noProof/>
        </w:rPr>
      </w:r>
      <w:r>
        <w:rPr>
          <w:noProof/>
        </w:rPr>
        <w:fldChar w:fldCharType="separate"/>
      </w:r>
      <w:r w:rsidR="005F3953">
        <w:rPr>
          <w:noProof/>
        </w:rPr>
        <w:t>71</w:t>
      </w:r>
      <w:r>
        <w:rPr>
          <w:noProof/>
        </w:rPr>
        <w:fldChar w:fldCharType="end"/>
      </w:r>
    </w:p>
    <w:p w14:paraId="6581C3E4" w14:textId="77777777" w:rsidR="00A81337" w:rsidRDefault="00BD1A66">
      <w:r>
        <w:fldChar w:fldCharType="end"/>
      </w:r>
    </w:p>
    <w:p w14:paraId="3E44F691" w14:textId="77777777" w:rsidR="00A81337" w:rsidRDefault="00BD1A66">
      <w:pPr>
        <w:pStyle w:val="Heading2"/>
        <w:bidi/>
      </w:pPr>
      <w:bookmarkStart w:id="5" w:name="_Toc229940717"/>
      <w:bookmarkEnd w:id="4"/>
      <w:r>
        <w:rPr>
          <w:rFonts w:ascii="Traditional Arabic" w:hAnsi="Traditional Arabic"/>
          <w:rtl/>
        </w:rPr>
        <w:t>...</w:t>
      </w:r>
      <w:bookmarkEnd w:id="5"/>
    </w:p>
    <w:p w14:paraId="76B3F25D" w14:textId="77777777" w:rsidR="00A81337" w:rsidRDefault="00BD1A66">
      <w:pPr>
        <w:pStyle w:val="Heading2"/>
        <w:bidi/>
      </w:pPr>
      <w:bookmarkStart w:id="6" w:name="_Toc229940718"/>
      <w:bookmarkStart w:id="7" w:name="الملخص"/>
      <w:r>
        <w:rPr>
          <w:rFonts w:ascii="Traditional Arabic" w:hAnsi="Traditional Arabic"/>
          <w:rtl/>
        </w:rPr>
        <w:t>الملخص</w:t>
      </w:r>
      <w:bookmarkEnd w:id="6"/>
    </w:p>
    <w:p w14:paraId="7065C3E2" w14:textId="77777777" w:rsidR="00A81337" w:rsidRDefault="00BD1A66">
      <w:pPr>
        <w:bidi/>
        <w:jc w:val="right"/>
      </w:pPr>
      <w:r>
        <w:rPr>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
          <w:bCs/>
          <w:rtl/>
        </w:rPr>
        <w:t>38 يوم عمل ميداني</w:t>
      </w:r>
      <w:r>
        <w:rPr>
          <w:rtl/>
        </w:rPr>
        <w:t xml:space="preserve">. طُبِّقت ثلاثة نماذج كمية على الصنف المرجعي ART-001 (حبر الطابعة Toner G030): نموذج ويلسون الذي أنتج كمية طلب اقتصادية Q* = </w:t>
      </w:r>
      <w:r>
        <w:rPr>
          <w:b/>
          <w:bCs/>
          <w:rtl/>
        </w:rPr>
        <w:t>176 وحدة</w:t>
      </w:r>
      <w:r>
        <w:rPr>
          <w:rtl/>
        </w:rPr>
        <w:t xml:space="preserve">، ونقطة إعادة طلب ROP = </w:t>
      </w:r>
      <w:r>
        <w:rPr>
          <w:b/>
          <w:bCs/>
          <w:rtl/>
        </w:rPr>
        <w:t>212.4 وحدة</w:t>
      </w:r>
      <w:r>
        <w:rPr>
          <w:rtl/>
        </w:rPr>
        <w:t xml:space="preserve">، ومخزون أمان SS = </w:t>
      </w:r>
      <w:r>
        <w:rPr>
          <w:b/>
          <w:bCs/>
          <w:rtl/>
        </w:rPr>
        <w:t>200 وحدة</w:t>
      </w:r>
      <w:r>
        <w:rPr>
          <w:rtl/>
        </w:rPr>
        <w:t xml:space="preserve">. كشفت نتائج التطبيق أن النظام خفَّض وقت معالجة الطلبية الواحدة من 20--30 دقيقة إلى أقل من </w:t>
      </w:r>
      <w:r>
        <w:rPr>
          <w:rtl/>
        </w:rPr>
        <w:lastRenderedPageBreak/>
        <w:t xml:space="preserve">5 ثوانٍ، أي بنسبة تخفيض </w:t>
      </w:r>
      <w:r>
        <w:rPr>
          <w:b/>
          <w:bCs/>
          <w:rtl/>
        </w:rPr>
        <w:t>99.7%</w:t>
      </w:r>
      <w:r>
        <w:rPr>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14:paraId="0B1896BD" w14:textId="77777777" w:rsidR="00A81337" w:rsidRDefault="00BD1A66">
      <w:pPr>
        <w:bidi/>
        <w:jc w:val="right"/>
      </w:pPr>
      <w:r>
        <w:rPr>
          <w:b/>
          <w:bCs/>
          <w:rtl/>
        </w:rPr>
        <w:t>الكلمات المفتاحية:</w:t>
      </w:r>
      <w:r>
        <w:rPr>
          <w:rtl/>
        </w:rPr>
        <w:t xml:space="preserve"> نظام دعم القرار، تسيير المخزونات، نموذج ويلسون، تحليل ABC، Excel/VBA، القطاع التربوي.</w:t>
      </w:r>
    </w:p>
    <w:p w14:paraId="495B77D9" w14:textId="77777777" w:rsidR="00A81337" w:rsidRDefault="005F3953">
      <w:pPr>
        <w:jc w:val="right"/>
      </w:pPr>
      <w:r>
        <w:pict w14:anchorId="1372D164">
          <v:rect id="_x0000_i1025" style="width:0;height:1.5pt" o:hralign="center" o:hrstd="t" o:hr="t"/>
        </w:pict>
      </w:r>
    </w:p>
    <w:p w14:paraId="55119998" w14:textId="77777777" w:rsidR="00A81337" w:rsidRDefault="00BD1A66">
      <w:pPr>
        <w:pStyle w:val="Heading2"/>
        <w:bidi/>
      </w:pPr>
      <w:bookmarkStart w:id="8" w:name="_Toc229940719"/>
      <w:bookmarkStart w:id="9" w:name="résumé"/>
      <w:bookmarkEnd w:id="7"/>
      <w:r>
        <w:rPr>
          <w:rFonts w:ascii="Traditional Arabic" w:hAnsi="Traditional Arabic"/>
          <w:rtl/>
        </w:rPr>
        <w:t>Résumé</w:t>
      </w:r>
      <w:bookmarkEnd w:id="8"/>
    </w:p>
    <w:p w14:paraId="1F3E4D4A" w14:textId="77777777" w:rsidR="00A81337" w:rsidRDefault="00BD1A66">
      <w:pPr>
        <w:bidi/>
        <w:jc w:val="right"/>
      </w:pPr>
      <w:r>
        <w:rPr>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b/>
          <w:bCs/>
          <w:rtl/>
        </w:rPr>
        <w:t>38 jours ouvrables</w:t>
      </w:r>
      <w:r>
        <w:rPr>
          <w:rtl/>
        </w:rPr>
        <w:t xml:space="preserve">. Trois modèles quantitatifs ont été appliqués sur l'article de référence ART-001 (Toner d'imprimante G030) : le modèle de Wilson, qui a généré une quantité économique Q* = </w:t>
      </w:r>
      <w:r>
        <w:rPr>
          <w:b/>
          <w:bCs/>
          <w:rtl/>
        </w:rPr>
        <w:t>176 unités</w:t>
      </w:r>
      <w:r>
        <w:rPr>
          <w:rtl/>
        </w:rPr>
        <w:t xml:space="preserve">, un point de réapprovisionnement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avec élimination totale des ruptures de stock des articles stratégiques. Ces résultats valident les deux hypothèses formulées et confirment la faisabilité de la transition numérique dans les institutions éducatives publiques algériennes.</w:t>
      </w:r>
    </w:p>
    <w:p w14:paraId="3427C708" w14:textId="77777777" w:rsidR="00A81337" w:rsidRDefault="00BD1A66">
      <w:pPr>
        <w:bidi/>
        <w:jc w:val="right"/>
      </w:pPr>
      <w:r>
        <w:rPr>
          <w:b/>
          <w:bCs/>
          <w:rtl/>
        </w:rPr>
        <w:t>Mots-clés :</w:t>
      </w:r>
      <w:r>
        <w:rPr>
          <w:rtl/>
        </w:rPr>
        <w:t xml:space="preserve"> Système d'aide à la décision, gestion des stocks, modèle de Wilson, analyse ABC, Excel/VBA, secteur éducatif.</w:t>
      </w:r>
    </w:p>
    <w:p w14:paraId="750B4BC1" w14:textId="77777777" w:rsidR="00A81337" w:rsidRDefault="005F3953">
      <w:pPr>
        <w:jc w:val="right"/>
      </w:pPr>
      <w:r>
        <w:pict w14:anchorId="36D79FE0">
          <v:rect id="_x0000_i1026" style="width:0;height:1.5pt" o:hralign="center" o:hrstd="t" o:hr="t"/>
        </w:pict>
      </w:r>
    </w:p>
    <w:p w14:paraId="4D6620C0" w14:textId="77777777" w:rsidR="00A81337" w:rsidRDefault="00BD1A66">
      <w:pPr>
        <w:pStyle w:val="Heading1"/>
        <w:bidi/>
      </w:pPr>
      <w:bookmarkStart w:id="10" w:name="_Toc229940720"/>
      <w:bookmarkStart w:id="11" w:name="المقدمة-العامة"/>
      <w:bookmarkEnd w:id="9"/>
      <w:r>
        <w:rPr>
          <w:rFonts w:ascii="Traditional Arabic" w:hAnsi="Traditional Arabic"/>
          <w:rtl/>
        </w:rPr>
        <w:lastRenderedPageBreak/>
        <w:t>المقدمة العامة</w:t>
      </w:r>
      <w:bookmarkEnd w:id="10"/>
    </w:p>
    <w:p w14:paraId="6203467B" w14:textId="77777777" w:rsidR="00A81337" w:rsidRDefault="00BD1A66">
      <w:pPr>
        <w:pStyle w:val="Heading2"/>
        <w:bidi/>
      </w:pPr>
      <w:bookmarkStart w:id="12" w:name="_Toc229940721"/>
      <w:bookmarkStart w:id="13" w:name="تمهيد"/>
      <w:r>
        <w:rPr>
          <w:rFonts w:ascii="Traditional Arabic" w:hAnsi="Traditional Arabic"/>
          <w:rtl/>
        </w:rPr>
        <w:t>تمهيد</w:t>
      </w:r>
      <w:bookmarkEnd w:id="12"/>
    </w:p>
    <w:p w14:paraId="32B3C9A1" w14:textId="77777777" w:rsidR="00A81337" w:rsidRDefault="00BD1A66">
      <w:pPr>
        <w:bidi/>
        <w:jc w:val="right"/>
      </w:pPr>
      <w:r>
        <w:rPr>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14:paraId="364B0360" w14:textId="77777777" w:rsidR="00A81337" w:rsidRDefault="00BD1A66">
      <w:pPr>
        <w:pStyle w:val="Heading2"/>
        <w:bidi/>
      </w:pPr>
      <w:bookmarkStart w:id="14" w:name="_Toc229940722"/>
      <w:bookmarkStart w:id="15" w:name="الإشكالية"/>
      <w:bookmarkEnd w:id="13"/>
      <w:r>
        <w:rPr>
          <w:rFonts w:ascii="Traditional Arabic" w:hAnsi="Traditional Arabic"/>
          <w:rtl/>
        </w:rPr>
        <w:t>الإشكالية</w:t>
      </w:r>
      <w:bookmarkEnd w:id="14"/>
    </w:p>
    <w:p w14:paraId="76CD4433" w14:textId="77777777" w:rsidR="00A81337" w:rsidRDefault="00BD1A66">
      <w:pPr>
        <w:bidi/>
        <w:jc w:val="right"/>
      </w:pPr>
      <w:r>
        <w:rPr>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14:paraId="3BBE5FEC" w14:textId="77777777" w:rsidR="00A81337" w:rsidRDefault="00BD1A66">
      <w:pPr>
        <w:pStyle w:val="BlockText"/>
        <w:bidi/>
      </w:pPr>
      <w:r>
        <w:rPr>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14:paraId="1172C345" w14:textId="77777777" w:rsidR="00A81337" w:rsidRDefault="00BD1A66">
      <w:pPr>
        <w:pStyle w:val="Heading2"/>
        <w:bidi/>
      </w:pPr>
      <w:bookmarkStart w:id="16" w:name="_Toc229940723"/>
      <w:bookmarkStart w:id="17" w:name="الفرضيات"/>
      <w:bookmarkEnd w:id="15"/>
      <w:r>
        <w:rPr>
          <w:rFonts w:ascii="Traditional Arabic" w:hAnsi="Traditional Arabic"/>
          <w:rtl/>
        </w:rPr>
        <w:t>الفرضيات</w:t>
      </w:r>
      <w:bookmarkEnd w:id="16"/>
    </w:p>
    <w:p w14:paraId="7AB9DC12" w14:textId="77777777" w:rsidR="00A81337" w:rsidRDefault="00BD1A66">
      <w:pPr>
        <w:bidi/>
        <w:jc w:val="right"/>
      </w:pPr>
      <w:r>
        <w:rPr>
          <w:rtl/>
        </w:rPr>
        <w:t>تنطلق الدراسة من فرضيتين رئيسيتين:</w:t>
      </w:r>
    </w:p>
    <w:p w14:paraId="473C8C9C" w14:textId="77777777" w:rsidR="00A81337" w:rsidRDefault="00BD1A66">
      <w:pPr>
        <w:pStyle w:val="Compact"/>
        <w:numPr>
          <w:ilvl w:val="0"/>
          <w:numId w:val="2"/>
        </w:numPr>
        <w:bidi/>
      </w:pPr>
      <w:r>
        <w:rPr>
          <w:b/>
          <w:bCs/>
          <w:rtl/>
        </w:rPr>
        <w:t>الفرضية الأولى:</w:t>
      </w:r>
      <w:r>
        <w:rPr>
          <w:rtl/>
        </w:rPr>
        <w:t xml:space="preserve"> إن غياب آليات التنبيه الآلي عند نقطة إعادة الطلب هو السبب الجذري لتكرار حالات نفاد المواد الاستراتيجية في المخازن العمومية.</w:t>
      </w:r>
    </w:p>
    <w:p w14:paraId="78EB1010" w14:textId="77777777" w:rsidR="00A81337" w:rsidRDefault="00BD1A66">
      <w:pPr>
        <w:pStyle w:val="Compact"/>
        <w:numPr>
          <w:ilvl w:val="0"/>
          <w:numId w:val="2"/>
        </w:numPr>
        <w:bidi/>
      </w:pPr>
      <w:r>
        <w:rPr>
          <w:b/>
          <w:bCs/>
          <w:rtl/>
        </w:rPr>
        <w:t>الفرضية الثانية:</w:t>
      </w:r>
      <w:r>
        <w:rPr>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14:paraId="6CD43C62" w14:textId="77777777" w:rsidR="00A81337" w:rsidRDefault="00BD1A66">
      <w:pPr>
        <w:pStyle w:val="Heading2"/>
        <w:bidi/>
      </w:pPr>
      <w:bookmarkStart w:id="18" w:name="_Toc229940724"/>
      <w:bookmarkStart w:id="19" w:name="أهداف-الدراسة"/>
      <w:bookmarkEnd w:id="17"/>
      <w:r>
        <w:rPr>
          <w:rFonts w:ascii="Traditional Arabic" w:hAnsi="Traditional Arabic"/>
          <w:rtl/>
        </w:rPr>
        <w:lastRenderedPageBreak/>
        <w:t>أهداف الدراسة</w:t>
      </w:r>
      <w:bookmarkEnd w:id="18"/>
    </w:p>
    <w:p w14:paraId="251D5E22" w14:textId="77777777" w:rsidR="00A81337" w:rsidRDefault="00BD1A66">
      <w:pPr>
        <w:bidi/>
        <w:jc w:val="right"/>
      </w:pPr>
      <w:r>
        <w:rPr>
          <w:rtl/>
        </w:rPr>
        <w:t>تصبو هذه الدراسة إلى تحقيق مجموعة من الأهداف المنهجية والتطبيقية:</w:t>
      </w:r>
    </w:p>
    <w:p w14:paraId="72B112CB" w14:textId="77777777" w:rsidR="00A81337" w:rsidRDefault="00BD1A66">
      <w:pPr>
        <w:pStyle w:val="Compact"/>
        <w:numPr>
          <w:ilvl w:val="0"/>
          <w:numId w:val="3"/>
        </w:numPr>
        <w:bidi/>
      </w:pPr>
      <w:r>
        <w:rPr>
          <w:rtl/>
        </w:rPr>
        <w:t>تشخيص الواقع الفعلي لنظام التسيير المخزني في مديرية التربية لولاية البيض وتحديد نقاط الضعف البنيوية.</w:t>
      </w:r>
    </w:p>
    <w:p w14:paraId="0E2AEACA" w14:textId="77777777" w:rsidR="00A81337" w:rsidRDefault="00BD1A66">
      <w:pPr>
        <w:pStyle w:val="Compact"/>
        <w:numPr>
          <w:ilvl w:val="0"/>
          <w:numId w:val="3"/>
        </w:numPr>
        <w:bidi/>
      </w:pPr>
      <w:r>
        <w:rPr>
          <w:rtl/>
        </w:rPr>
        <w:t>تطبيق النماذج الكمية (EOQ، ABC، XYZ) على بيانات ميدانية حقيقية لاستخراج مؤشرات داعمة للقرار.</w:t>
      </w:r>
    </w:p>
    <w:p w14:paraId="1F7DF05F" w14:textId="77777777" w:rsidR="00A81337" w:rsidRDefault="00BD1A66">
      <w:pPr>
        <w:pStyle w:val="Compact"/>
        <w:numPr>
          <w:ilvl w:val="0"/>
          <w:numId w:val="3"/>
        </w:numPr>
        <w:bidi/>
      </w:pPr>
      <w:r>
        <w:rPr>
          <w:rtl/>
        </w:rPr>
        <w:t>تصميم وإنجاز نظام معلوماتي متكامل (نظام دعم القرار) يعمل ببيئة Excel/VBA يُؤتمت دورة الشراء والتخزين ويُوفِّر رقابة آنية.</w:t>
      </w:r>
    </w:p>
    <w:p w14:paraId="3D7B2DB3" w14:textId="77777777" w:rsidR="00A81337" w:rsidRDefault="00BD1A66">
      <w:pPr>
        <w:pStyle w:val="Compact"/>
        <w:numPr>
          <w:ilvl w:val="0"/>
          <w:numId w:val="3"/>
        </w:numPr>
        <w:bidi/>
      </w:pPr>
      <w:r>
        <w:rPr>
          <w:rtl/>
        </w:rPr>
        <w:t>تقييم أثر النظام المقترح على مؤشرات الأداء التشغيلية قبل وبعد التطبيق من خلال مقارنة كمية.</w:t>
      </w:r>
    </w:p>
    <w:p w14:paraId="399506EB" w14:textId="77777777" w:rsidR="00A81337" w:rsidRDefault="00BD1A66">
      <w:pPr>
        <w:pStyle w:val="Compact"/>
        <w:numPr>
          <w:ilvl w:val="0"/>
          <w:numId w:val="3"/>
        </w:numPr>
        <w:bidi/>
      </w:pPr>
      <w:r>
        <w:rPr>
          <w:rtl/>
        </w:rPr>
        <w:t>تقديم توصيات عملية قابلة للتنفيذ لتعميم التجربة على نطاق أوسع.</w:t>
      </w:r>
    </w:p>
    <w:p w14:paraId="25372583" w14:textId="77777777" w:rsidR="00A81337" w:rsidRDefault="00BD1A66">
      <w:pPr>
        <w:pStyle w:val="Heading2"/>
        <w:bidi/>
      </w:pPr>
      <w:bookmarkStart w:id="20" w:name="_Toc229940725"/>
      <w:bookmarkStart w:id="21" w:name="منهجية-البحث"/>
      <w:bookmarkEnd w:id="19"/>
      <w:r>
        <w:rPr>
          <w:rFonts w:ascii="Traditional Arabic" w:hAnsi="Traditional Arabic"/>
          <w:rtl/>
        </w:rPr>
        <w:t>منهجية البحث</w:t>
      </w:r>
      <w:bookmarkEnd w:id="20"/>
    </w:p>
    <w:p w14:paraId="4FA6D8A6" w14:textId="77777777" w:rsidR="00A81337" w:rsidRDefault="00BD1A66">
      <w:pPr>
        <w:bidi/>
        <w:jc w:val="right"/>
      </w:pPr>
      <w:r>
        <w:rPr>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14:paraId="4ED22BC6" w14:textId="77777777" w:rsidR="00A81337" w:rsidRDefault="00BD1A66">
      <w:pPr>
        <w:pStyle w:val="Heading2"/>
        <w:bidi/>
      </w:pPr>
      <w:bookmarkStart w:id="22" w:name="_Toc229940726"/>
      <w:bookmarkStart w:id="23" w:name="هيكل-الدراسة"/>
      <w:bookmarkEnd w:id="21"/>
      <w:r>
        <w:rPr>
          <w:rFonts w:ascii="Traditional Arabic" w:hAnsi="Traditional Arabic"/>
          <w:rtl/>
        </w:rPr>
        <w:t>هيكل الدراسة</w:t>
      </w:r>
      <w:bookmarkEnd w:id="22"/>
    </w:p>
    <w:p w14:paraId="6FE6321A" w14:textId="77777777" w:rsidR="00A81337" w:rsidRDefault="00BD1A66">
      <w:pPr>
        <w:bidi/>
        <w:jc w:val="right"/>
      </w:pPr>
      <w:bookmarkStart w:id="24" w:name="X9468e86a061ac41161c1beab9a21a5a300fbdee"/>
      <w:bookmarkEnd w:id="23"/>
      <w:r>
        <w:rPr>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14:paraId="6D1D1437" w14:textId="77777777" w:rsidR="00A81337" w:rsidRDefault="00BD1A66">
      <w:pPr>
        <w:pStyle w:val="Heading1"/>
        <w:pageBreakBefore/>
        <w:bidi/>
      </w:pPr>
      <w:bookmarkStart w:id="25" w:name="_Toc229940727"/>
      <w:bookmarkStart w:id="26" w:name="Xdded5c7f65391e1348f873ece249db48d441899"/>
      <w:bookmarkEnd w:id="24"/>
      <w:bookmarkEnd w:id="11"/>
      <w:r>
        <w:rPr>
          <w:rFonts w:ascii="Traditional Arabic" w:hAnsi="Traditional Arabic"/>
          <w:rtl/>
        </w:rPr>
        <w:lastRenderedPageBreak/>
        <w:t>الفصل الأول: الإطار النظري للتسيير اللوجيستي</w:t>
      </w:r>
      <w:bookmarkEnd w:id="25"/>
    </w:p>
    <w:p w14:paraId="0F9D7D17" w14:textId="77777777" w:rsidR="00A81337" w:rsidRDefault="00BD1A66">
      <w:pPr>
        <w:bidi/>
        <w:jc w:val="right"/>
      </w:pPr>
      <w:r>
        <w:rPr>
          <w:i/>
          <w:iCs/>
          <w:rtl/>
        </w:rPr>
        <w:t>تمهيد الفصل</w:t>
      </w:r>
    </w:p>
    <w:p w14:paraId="27D49F9E" w14:textId="77777777" w:rsidR="00A81337" w:rsidRDefault="00BD1A66">
      <w:pPr>
        <w:bidi/>
        <w:jc w:val="right"/>
      </w:pPr>
      <w:bookmarkStart w:id="27" w:name="Xf611bb0edf20bf1066e7eca580412f3b8334a9d"/>
      <w:r>
        <w:rPr>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14:paraId="22FC3615" w14:textId="77777777" w:rsidR="00A81337" w:rsidRDefault="00BD1A66">
      <w:pPr>
        <w:pStyle w:val="Heading2"/>
        <w:bidi/>
      </w:pPr>
      <w:bookmarkStart w:id="28" w:name="_Toc229940728"/>
      <w:bookmarkStart w:id="29" w:name="X948e1094553a531d6db6f4893473d29311c3135"/>
      <w:bookmarkEnd w:id="27"/>
      <w:r>
        <w:rPr>
          <w:rFonts w:ascii="Traditional Arabic" w:hAnsi="Traditional Arabic"/>
          <w:rtl/>
        </w:rPr>
        <w:t>المبحث الأول: المفاهيم الأساسية للتسيير اللوجيستي</w:t>
      </w:r>
      <w:bookmarkEnd w:id="28"/>
    </w:p>
    <w:p w14:paraId="40B39A9F" w14:textId="77777777" w:rsidR="00A81337" w:rsidRDefault="00BD1A66">
      <w:pPr>
        <w:pStyle w:val="Heading3"/>
        <w:bidi/>
      </w:pPr>
      <w:bookmarkStart w:id="30" w:name="_Toc229940729"/>
      <w:bookmarkStart w:id="31" w:name="X6ae151a505b1cf0518b3edad6d35b811125f13b"/>
      <w:r>
        <w:rPr>
          <w:rtl/>
        </w:rPr>
        <w:t>1. مفهوم التسيير اللوجيستي (Logistics Management)</w:t>
      </w:r>
      <w:bookmarkEnd w:id="30"/>
    </w:p>
    <w:p w14:paraId="453F9B2E" w14:textId="77777777" w:rsidR="00A81337" w:rsidRDefault="00BD1A66">
      <w:pPr>
        <w:bidi/>
        <w:jc w:val="right"/>
      </w:pPr>
      <w:r>
        <w:rPr>
          <w:rtl/>
        </w:rPr>
        <w:t xml:space="preserve">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 </w:t>
      </w:r>
      <w:r>
        <w:rPr>
          <w:rStyle w:val="FootnoteReference"/>
        </w:rPr>
        <w:footnoteReference w:id="1"/>
      </w:r>
    </w:p>
    <w:p w14:paraId="34311040" w14:textId="77777777" w:rsidR="00A81337" w:rsidRDefault="00BD1A66">
      <w:pPr>
        <w:pStyle w:val="Heading3"/>
        <w:bidi/>
      </w:pPr>
      <w:bookmarkStart w:id="32" w:name="_Toc229940730"/>
      <w:bookmarkStart w:id="33" w:name="X0cc40933b11ca9c345543fa46db131b050093cf"/>
      <w:bookmarkEnd w:id="31"/>
      <w:r>
        <w:rPr>
          <w:rtl/>
        </w:rPr>
        <w:lastRenderedPageBreak/>
        <w:t>2. إدارة سلسلة التوريد (Supply Chain Management - SCM)</w:t>
      </w:r>
      <w:bookmarkEnd w:id="32"/>
    </w:p>
    <w:p w14:paraId="5949273D" w14:textId="77777777" w:rsidR="00A81337" w:rsidRDefault="00BD1A66">
      <w:pPr>
        <w:bidi/>
        <w:jc w:val="right"/>
      </w:pPr>
      <w:r>
        <w:rPr>
          <w:rtl/>
        </w:rPr>
        <w:t xml:space="preserve">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 </w:t>
      </w:r>
      <w:r>
        <w:rPr>
          <w:rStyle w:val="FootnoteReference"/>
        </w:rPr>
        <w:footnoteReference w:id="2"/>
      </w:r>
    </w:p>
    <w:p w14:paraId="66732DA5" w14:textId="77777777" w:rsidR="00A81337" w:rsidRDefault="00BD1A66">
      <w:pPr>
        <w:pStyle w:val="Heading3"/>
        <w:bidi/>
      </w:pPr>
      <w:bookmarkStart w:id="34" w:name="_Toc229940731"/>
      <w:bookmarkStart w:id="35" w:name="X964df9414599ec61ed7b3115d8f9a749868681b"/>
      <w:bookmarkEnd w:id="33"/>
      <w:r>
        <w:rPr>
          <w:rtl/>
        </w:rPr>
        <w:t>3. دور المستودعات وتصنيفها</w:t>
      </w:r>
      <w:bookmarkEnd w:id="34"/>
    </w:p>
    <w:p w14:paraId="6BAAEEA7" w14:textId="77777777" w:rsidR="00A81337" w:rsidRDefault="00BD1A66">
      <w:pPr>
        <w:bidi/>
        <w:jc w:val="right"/>
      </w:pPr>
      <w:r>
        <w:rPr>
          <w:rtl/>
        </w:rPr>
        <w:t xml:space="preserve">تُمثّل المستودعات العصب الحيوي في أي منظومة لوجيستية، حيث لا تقتصر وظيفتها على مجرد الاحتفاظ بالسلع، بل تمتد لتشمل أربع وظائف استراتيجية على الأقل </w:t>
      </w:r>
      <w:r>
        <w:rPr>
          <w:rStyle w:val="FootnoteReference"/>
        </w:rPr>
        <w:footnoteReference w:id="3"/>
      </w:r>
    </w:p>
    <w:p w14:paraId="17926319" w14:textId="77777777" w:rsidR="00A81337" w:rsidRDefault="00BD1A66">
      <w:pPr>
        <w:pStyle w:val="Compact"/>
        <w:numPr>
          <w:ilvl w:val="0"/>
          <w:numId w:val="4"/>
        </w:numPr>
        <w:bidi/>
      </w:pPr>
      <w:r>
        <w:rPr>
          <w:b/>
          <w:bCs/>
          <w:rtl/>
        </w:rPr>
        <w:t>تجميع الشحنات:</w:t>
      </w:r>
      <w:r>
        <w:rPr>
          <w:rtl/>
        </w:rPr>
        <w:t xml:space="preserve"> تجميع كميات صغيرة من موردين مختلفين في شحنة واحدة موحدة لتقليل تكاليف النقل وتحسين مردودية وسائل الشحن.</w:t>
      </w:r>
    </w:p>
    <w:p w14:paraId="65F0753F" w14:textId="77777777" w:rsidR="00A81337" w:rsidRDefault="00BD1A66">
      <w:pPr>
        <w:pStyle w:val="Compact"/>
        <w:numPr>
          <w:ilvl w:val="0"/>
          <w:numId w:val="4"/>
        </w:numPr>
        <w:bidi/>
      </w:pPr>
      <w:r>
        <w:rPr>
          <w:b/>
          <w:bCs/>
          <w:rtl/>
        </w:rPr>
        <w:t>تجزئة الشحنات:</w:t>
      </w:r>
      <w:r>
        <w:rPr>
          <w:rtl/>
        </w:rPr>
        <w:t xml:space="preserve"> تفكيك الشحنات الكبيرة الواردة إلى وحدات أصغر تتناسب مع احتياجات المستهلكين النهائيين أو الوحدات الداخلية.</w:t>
      </w:r>
    </w:p>
    <w:p w14:paraId="54CED072" w14:textId="77777777" w:rsidR="00A81337" w:rsidRDefault="00BD1A66">
      <w:pPr>
        <w:pStyle w:val="Compact"/>
        <w:numPr>
          <w:ilvl w:val="0"/>
          <w:numId w:val="4"/>
        </w:numPr>
        <w:bidi/>
      </w:pPr>
      <w:r>
        <w:rPr>
          <w:b/>
          <w:bCs/>
          <w:rtl/>
        </w:rPr>
        <w:t>الحماية والتأمين:</w:t>
      </w:r>
      <w:r>
        <w:rPr>
          <w:rtl/>
        </w:rPr>
        <w:t xml:space="preserve"> الحفاظ على سلامة المخزون من التلف المادي أو الضياع أو السرقة، وضمان ظروف تخزين ملائمة (حرارة، رطوبة، تهوية).</w:t>
      </w:r>
    </w:p>
    <w:p w14:paraId="1D1F8819" w14:textId="77777777" w:rsidR="00A81337" w:rsidRDefault="00BD1A66">
      <w:pPr>
        <w:pStyle w:val="Compact"/>
        <w:numPr>
          <w:ilvl w:val="0"/>
          <w:numId w:val="4"/>
        </w:numPr>
        <w:bidi/>
      </w:pPr>
      <w:r>
        <w:rPr>
          <w:b/>
          <w:bCs/>
          <w:rtl/>
        </w:rPr>
        <w:t>تسهيل التوزيع:</w:t>
      </w:r>
      <w:r>
        <w:rPr>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w:t>
      </w:r>
      <w:r>
        <w:rPr>
          <w:rtl/>
        </w:rPr>
        <w:lastRenderedPageBreak/>
        <w:t>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p>
    <w:p w14:paraId="5DB4E306" w14:textId="77777777" w:rsidR="00A81337" w:rsidRDefault="005F3953">
      <w:pPr>
        <w:jc w:val="right"/>
      </w:pPr>
      <w:r>
        <w:pict w14:anchorId="091D3736">
          <v:rect id="_x0000_i1027" style="width:0;height:1.5pt" o:hralign="center" o:hrstd="t" o:hr="t"/>
        </w:pict>
      </w:r>
    </w:p>
    <w:p w14:paraId="7F764301" w14:textId="77777777" w:rsidR="00A81337" w:rsidRDefault="00BD1A66">
      <w:pPr>
        <w:pStyle w:val="Heading2"/>
        <w:bidi/>
      </w:pPr>
      <w:bookmarkStart w:id="36" w:name="_Toc229940732"/>
      <w:bookmarkStart w:id="37" w:name="Xb98e67e6d1739a4d79f518326bb9bac61b25523"/>
      <w:bookmarkEnd w:id="35"/>
      <w:bookmarkEnd w:id="29"/>
      <w:r>
        <w:rPr>
          <w:rFonts w:ascii="Traditional Arabic" w:hAnsi="Traditional Arabic"/>
          <w:rtl/>
        </w:rPr>
        <w:t>المبحث الثاني: تسيير المخزونات في القطاع العام</w:t>
      </w:r>
      <w:bookmarkEnd w:id="36"/>
    </w:p>
    <w:p w14:paraId="76F577CB" w14:textId="77777777" w:rsidR="00A81337" w:rsidRDefault="00BD1A66">
      <w:pPr>
        <w:pStyle w:val="Heading3"/>
        <w:bidi/>
      </w:pPr>
      <w:bookmarkStart w:id="38" w:name="_Toc229940733"/>
      <w:bookmarkStart w:id="39" w:name="X74e9138fa2e70dfaae98d362d5c20d245ce46e1"/>
      <w:r>
        <w:rPr>
          <w:rtl/>
        </w:rPr>
        <w:t>أولاً: تعريف المخزون وأهميته في المؤسسة العمومية</w:t>
      </w:r>
      <w:bookmarkEnd w:id="38"/>
    </w:p>
    <w:p w14:paraId="42019F75" w14:textId="77777777" w:rsidR="00A81337" w:rsidRDefault="00BD1A66">
      <w:pPr>
        <w:bidi/>
        <w:jc w:val="right"/>
      </w:pPr>
      <w:r>
        <w:rPr>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14:paraId="534F16F5" w14:textId="77777777" w:rsidR="00A81337" w:rsidRDefault="00BD1A66">
      <w:pPr>
        <w:pStyle w:val="Compact"/>
        <w:numPr>
          <w:ilvl w:val="0"/>
          <w:numId w:val="5"/>
        </w:numPr>
        <w:bidi/>
      </w:pPr>
      <w:r>
        <w:rPr>
          <w:b/>
          <w:bCs/>
          <w:rtl/>
        </w:rPr>
        <w:t>المواد الاستهلاكية ذات الدوران السريع:</w:t>
      </w:r>
      <w:r>
        <w:rPr>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14:paraId="1C308B79" w14:textId="77777777" w:rsidR="00A81337" w:rsidRDefault="00BD1A66">
      <w:pPr>
        <w:pStyle w:val="Compact"/>
        <w:numPr>
          <w:ilvl w:val="0"/>
          <w:numId w:val="5"/>
        </w:numPr>
        <w:bidi/>
      </w:pPr>
      <w:r>
        <w:rPr>
          <w:b/>
          <w:bCs/>
          <w:rtl/>
        </w:rPr>
        <w:t>التجهيزات الدائمة:</w:t>
      </w:r>
      <w:r>
        <w:rPr>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14:paraId="0D636BF7" w14:textId="77777777" w:rsidR="00A81337" w:rsidRDefault="00BD1A66">
      <w:pPr>
        <w:pStyle w:val="Heading3"/>
        <w:bidi/>
      </w:pPr>
      <w:bookmarkStart w:id="40" w:name="_Toc229940734"/>
      <w:bookmarkStart w:id="41" w:name="ثانياً-أهمية-تسيير-المخزون"/>
      <w:bookmarkEnd w:id="39"/>
      <w:r>
        <w:rPr>
          <w:rtl/>
        </w:rPr>
        <w:lastRenderedPageBreak/>
        <w:t>ثانياً: أهمية تسيير المخزون</w:t>
      </w:r>
      <w:bookmarkEnd w:id="40"/>
    </w:p>
    <w:p w14:paraId="3A318F63" w14:textId="77777777" w:rsidR="00A81337" w:rsidRDefault="00BD1A66">
      <w:pPr>
        <w:bidi/>
        <w:jc w:val="right"/>
      </w:pPr>
      <w:r>
        <w:rPr>
          <w:rtl/>
        </w:rPr>
        <w:t>تبرز أهمية تسيير المخزون من خلال أربع وظائف استراتيجية متكاملة تتفاعل فيما بينها لتشكل منظومة الإدارة المخزنية:</w:t>
      </w:r>
    </w:p>
    <w:p w14:paraId="1A56ACB2" w14:textId="77777777" w:rsidR="00A81337" w:rsidRDefault="00BD1A66">
      <w:pPr>
        <w:pStyle w:val="Compact"/>
        <w:numPr>
          <w:ilvl w:val="0"/>
          <w:numId w:val="6"/>
        </w:numPr>
        <w:bidi/>
      </w:pPr>
      <w:r>
        <w:rPr>
          <w:b/>
          <w:bCs/>
          <w:rtl/>
        </w:rPr>
        <w:t>وظيفة الأمان والاستمرارية:</w:t>
      </w:r>
      <w:r>
        <w:rPr>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14:paraId="0A2BF971" w14:textId="77777777" w:rsidR="00A81337" w:rsidRDefault="00BD1A66">
      <w:pPr>
        <w:pStyle w:val="Compact"/>
        <w:numPr>
          <w:ilvl w:val="0"/>
          <w:numId w:val="6"/>
        </w:numPr>
        <w:bidi/>
      </w:pPr>
      <w:r>
        <w:rPr>
          <w:b/>
          <w:bCs/>
          <w:rtl/>
        </w:rPr>
        <w:t>وظيفة التوازن الاقتصادي:</w:t>
      </w:r>
      <w:r>
        <w:rPr>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14:paraId="540D102F" w14:textId="77777777" w:rsidR="00A81337" w:rsidRDefault="00BD1A66">
      <w:pPr>
        <w:pStyle w:val="Compact"/>
        <w:numPr>
          <w:ilvl w:val="0"/>
          <w:numId w:val="6"/>
        </w:numPr>
        <w:bidi/>
      </w:pPr>
      <w:r>
        <w:rPr>
          <w:b/>
          <w:bCs/>
          <w:rtl/>
        </w:rPr>
        <w:t>وظيفة الرقابة والمساءلة (Accountability):</w:t>
      </w:r>
      <w:r>
        <w:rPr>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14:paraId="1432B464" w14:textId="77777777" w:rsidR="00A81337" w:rsidRDefault="00BD1A66">
      <w:pPr>
        <w:pStyle w:val="Compact"/>
        <w:numPr>
          <w:ilvl w:val="0"/>
          <w:numId w:val="6"/>
        </w:numPr>
        <w:bidi/>
      </w:pPr>
      <w:r>
        <w:rPr>
          <w:b/>
          <w:bCs/>
          <w:rtl/>
        </w:rPr>
        <w:t>وظيفة دعم القرار (Decision Support):</w:t>
      </w:r>
      <w:r>
        <w:rPr>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14:paraId="783F2795" w14:textId="77777777" w:rsidR="00A81337" w:rsidRDefault="00BD1A66">
      <w:pPr>
        <w:pStyle w:val="Heading3"/>
        <w:bidi/>
      </w:pPr>
      <w:bookmarkStart w:id="42" w:name="_Toc229940735"/>
      <w:bookmarkStart w:id="43" w:name="ثالثاً-الإطار-التنظيمي-الجزائري"/>
      <w:bookmarkEnd w:id="41"/>
      <w:r>
        <w:rPr>
          <w:rtl/>
        </w:rPr>
        <w:t>ثالثاً: الإطار التنظيمي الجزائري</w:t>
      </w:r>
      <w:bookmarkEnd w:id="42"/>
    </w:p>
    <w:p w14:paraId="29DE755E" w14:textId="77777777" w:rsidR="00A81337" w:rsidRDefault="00BD1A66">
      <w:pPr>
        <w:bidi/>
        <w:jc w:val="right"/>
      </w:pPr>
      <w:r>
        <w:rPr>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
          <w:bCs/>
          <w:rtl/>
        </w:rPr>
        <w:t>المرسوم الرئاسي رقم 15-247 المؤرخ في 16 سبتمبر 2015</w:t>
      </w:r>
      <w:r>
        <w:rPr>
          <w:rtl/>
        </w:rPr>
        <w:t xml:space="preserve"> المتعلق بتنظيم الصفقات العمومية وتسييرها المرجع الأساسي المنظّم </w:t>
      </w:r>
      <w:r>
        <w:rPr>
          <w:rtl/>
        </w:rPr>
        <w:lastRenderedPageBreak/>
        <w:t>لهذا المجال،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14:paraId="564962E6" w14:textId="77777777" w:rsidR="00A81337" w:rsidRDefault="00BD1A66">
      <w:pPr>
        <w:pStyle w:val="Compact"/>
        <w:numPr>
          <w:ilvl w:val="0"/>
          <w:numId w:val="7"/>
        </w:numPr>
        <w:bidi/>
      </w:pPr>
      <w:r>
        <w:rPr>
          <w:b/>
          <w:bCs/>
          <w:rtl/>
        </w:rPr>
        <w:t>مبدأ الشفافية والمساواة:</w:t>
      </w:r>
      <w:r>
        <w:rPr>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14:paraId="586403E5" w14:textId="77777777" w:rsidR="00A81337" w:rsidRDefault="00BD1A66">
      <w:pPr>
        <w:pStyle w:val="Compact"/>
        <w:numPr>
          <w:ilvl w:val="0"/>
          <w:numId w:val="7"/>
        </w:numPr>
        <w:bidi/>
      </w:pPr>
      <w:r>
        <w:rPr>
          <w:b/>
          <w:bCs/>
          <w:rtl/>
        </w:rPr>
        <w:t>الرقابة المالية المُسبقة:</w:t>
      </w:r>
      <w:r>
        <w:rPr>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14:paraId="0FF64914" w14:textId="77777777" w:rsidR="00A81337" w:rsidRDefault="00BD1A66">
      <w:pPr>
        <w:pStyle w:val="Compact"/>
        <w:numPr>
          <w:ilvl w:val="0"/>
          <w:numId w:val="7"/>
        </w:numPr>
        <w:bidi/>
      </w:pPr>
      <w:r>
        <w:rPr>
          <w:b/>
          <w:bCs/>
          <w:rtl/>
        </w:rPr>
        <w:t>التوثيق الإداري الإلزامي:</w:t>
      </w:r>
      <w:r>
        <w:rPr>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14:paraId="765E326B" w14:textId="77777777" w:rsidR="00A81337" w:rsidRDefault="00BD1A66">
      <w:pPr>
        <w:pStyle w:val="Compact"/>
        <w:numPr>
          <w:ilvl w:val="0"/>
          <w:numId w:val="7"/>
        </w:numPr>
        <w:bidi/>
      </w:pPr>
      <w:r>
        <w:rPr>
          <w:b/>
          <w:bCs/>
          <w:rtl/>
        </w:rPr>
        <w:t>تسيير المخزونات والجرد الدوري:</w:t>
      </w:r>
      <w:r>
        <w:rPr>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 يُشكّل هذا الإطار التنظيمي الحجر الزاوية الذي يحدد متطلبات النظام المقترح. فبما أن القانون يُلزِم بدقة التتبع والجرد والتوثيق،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14:paraId="16C12EE1" w14:textId="77777777" w:rsidR="00A81337" w:rsidRDefault="005F3953">
      <w:pPr>
        <w:jc w:val="right"/>
      </w:pPr>
      <w:r>
        <w:pict w14:anchorId="40DBB622">
          <v:rect id="_x0000_i1028" style="width:0;height:1.5pt" o:hralign="center" o:hrstd="t" o:hr="t"/>
        </w:pict>
      </w:r>
    </w:p>
    <w:p w14:paraId="0C3038E5" w14:textId="77777777" w:rsidR="00A81337" w:rsidRDefault="00BD1A66">
      <w:pPr>
        <w:pStyle w:val="Heading2"/>
        <w:bidi/>
      </w:pPr>
      <w:bookmarkStart w:id="44" w:name="_Toc229940736"/>
      <w:bookmarkStart w:id="45" w:name="X0b33a1787aeef4eb8491627c0fcc2828f98e578"/>
      <w:bookmarkEnd w:id="43"/>
      <w:bookmarkEnd w:id="37"/>
      <w:r>
        <w:rPr>
          <w:rFonts w:ascii="Traditional Arabic" w:hAnsi="Traditional Arabic"/>
          <w:rtl/>
        </w:rPr>
        <w:lastRenderedPageBreak/>
        <w:t>المبحث الثالث: إدارة الشراء والدورة المستندية</w:t>
      </w:r>
      <w:bookmarkEnd w:id="44"/>
    </w:p>
    <w:p w14:paraId="310363C9" w14:textId="77777777" w:rsidR="00A81337" w:rsidRDefault="00BD1A66">
      <w:pPr>
        <w:pStyle w:val="Heading3"/>
        <w:bidi/>
      </w:pPr>
      <w:bookmarkStart w:id="46" w:name="_Toc229940737"/>
      <w:bookmarkStart w:id="47" w:name="X840ddb239f67ba41aed2c5ab494f49871bfa89d"/>
      <w:r>
        <w:rPr>
          <w:rtl/>
        </w:rPr>
        <w:t>1. وظيفة الشراء (Procurement Function)</w:t>
      </w:r>
      <w:bookmarkEnd w:id="46"/>
    </w:p>
    <w:p w14:paraId="6A17F181" w14:textId="77777777" w:rsidR="00A81337" w:rsidRDefault="00BD1A66">
      <w:pPr>
        <w:bidi/>
        <w:jc w:val="right"/>
      </w:pPr>
      <w:r>
        <w:rPr>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
          <w:bCs/>
          <w:rtl/>
        </w:rPr>
        <w:t>النوعية</w:t>
      </w:r>
      <w:r>
        <w:rPr>
          <w:rtl/>
        </w:rPr>
        <w:t xml:space="preserve"> المناسبة (Right Quality)، </w:t>
      </w:r>
      <w:r>
        <w:rPr>
          <w:b/>
          <w:bCs/>
          <w:rtl/>
        </w:rPr>
        <w:t>بالكمية</w:t>
      </w:r>
      <w:r>
        <w:rPr>
          <w:rtl/>
        </w:rPr>
        <w:t xml:space="preserve"> المطلوبة (Right Quantity)، </w:t>
      </w:r>
      <w:r>
        <w:rPr>
          <w:b/>
          <w:bCs/>
          <w:rtl/>
        </w:rPr>
        <w:t>في الوقت</w:t>
      </w:r>
      <w:r>
        <w:rPr>
          <w:rtl/>
        </w:rPr>
        <w:t xml:space="preserve"> المحدد (Right Time)، </w:t>
      </w:r>
      <w:r>
        <w:rPr>
          <w:b/>
          <w:bCs/>
          <w:rtl/>
        </w:rPr>
        <w:t>من المصدر</w:t>
      </w:r>
      <w:r>
        <w:rPr>
          <w:rtl/>
        </w:rPr>
        <w:t xml:space="preserve"> الموثوق (Right Source)، </w:t>
      </w:r>
      <w:r>
        <w:rPr>
          <w:b/>
          <w:bCs/>
          <w:rtl/>
        </w:rPr>
        <w:t>وبالسعر</w:t>
      </w:r>
      <w:r>
        <w:rPr>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 </w:t>
      </w:r>
      <w:r>
        <w:rPr>
          <w:rStyle w:val="FootnoteReference"/>
        </w:rPr>
        <w:footnoteReference w:id="4"/>
      </w:r>
    </w:p>
    <w:p w14:paraId="3398D9C0" w14:textId="77777777" w:rsidR="00A81337" w:rsidRDefault="00BD1A66">
      <w:pPr>
        <w:pStyle w:val="Heading3"/>
        <w:bidi/>
      </w:pPr>
      <w:bookmarkStart w:id="48" w:name="_Toc229940738"/>
      <w:bookmarkStart w:id="49" w:name="X06d4b6dd68c173adbe5393b74c94cc066e0865d"/>
      <w:bookmarkEnd w:id="47"/>
      <w:r>
        <w:rPr>
          <w:rtl/>
        </w:rPr>
        <w:t>2. الدورة المستندية في الإدارة العمومية</w:t>
      </w:r>
      <w:bookmarkEnd w:id="48"/>
    </w:p>
    <w:p w14:paraId="09E66635" w14:textId="77777777" w:rsidR="00A81337" w:rsidRDefault="00BD1A66">
      <w:pPr>
        <w:bidi/>
        <w:jc w:val="right"/>
      </w:pPr>
      <w:r>
        <w:rPr>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14:paraId="66EBAF5B" w14:textId="77777777" w:rsidR="00A81337" w:rsidRDefault="00BD1A66">
      <w:pPr>
        <w:pStyle w:val="Compact"/>
        <w:numPr>
          <w:ilvl w:val="0"/>
          <w:numId w:val="8"/>
        </w:numPr>
        <w:bidi/>
      </w:pPr>
      <w:r>
        <w:rPr>
          <w:b/>
          <w:bCs/>
          <w:rtl/>
        </w:rPr>
        <w:t>طلب الاحتياجات:</w:t>
      </w:r>
      <w:r>
        <w:rPr>
          <w:rtl/>
        </w:rPr>
        <w:t xml:space="preserve"> تبدأ الدورة عندما ترفع مصلحة معينة (مثلاً: مصلحة التعليم الثانوي) طلباً داخلياً يُحدّد المواد المطلوبة وكمياتها ودرجة استعجالها.</w:t>
      </w:r>
    </w:p>
    <w:p w14:paraId="7AB3276C" w14:textId="77777777" w:rsidR="00A81337" w:rsidRDefault="00BD1A66">
      <w:pPr>
        <w:pStyle w:val="Compact"/>
        <w:numPr>
          <w:ilvl w:val="0"/>
          <w:numId w:val="8"/>
        </w:numPr>
        <w:bidi/>
      </w:pPr>
      <w:r>
        <w:rPr>
          <w:b/>
          <w:bCs/>
          <w:rtl/>
        </w:rPr>
        <w:t>طلب الشراء:</w:t>
      </w:r>
      <w:r>
        <w:rPr>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14:paraId="45FC539E" w14:textId="77777777" w:rsidR="00A81337" w:rsidRDefault="00BD1A66">
      <w:pPr>
        <w:pStyle w:val="Compact"/>
        <w:numPr>
          <w:ilvl w:val="0"/>
          <w:numId w:val="8"/>
        </w:numPr>
        <w:bidi/>
      </w:pPr>
      <w:r>
        <w:rPr>
          <w:b/>
          <w:bCs/>
          <w:rtl/>
        </w:rPr>
        <w:t>استشارة الموردين:</w:t>
      </w:r>
      <w:r>
        <w:rPr>
          <w:rtl/>
        </w:rPr>
        <w:t xml:space="preserve"> يتم التواصل مع ثلاثة موردين على الأقل (وفقاً لمبدأ المنافسة) لطلب عروض الأسعار والمواصفات الفنية.</w:t>
      </w:r>
    </w:p>
    <w:p w14:paraId="7C20B820" w14:textId="77777777" w:rsidR="00A81337" w:rsidRDefault="00BD1A66">
      <w:pPr>
        <w:pStyle w:val="Compact"/>
        <w:numPr>
          <w:ilvl w:val="0"/>
          <w:numId w:val="8"/>
        </w:numPr>
        <w:bidi/>
      </w:pPr>
      <w:r>
        <w:rPr>
          <w:b/>
          <w:bCs/>
          <w:rtl/>
        </w:rPr>
        <w:lastRenderedPageBreak/>
        <w:t>أمر الشراء:</w:t>
      </w:r>
      <w:r>
        <w:rPr>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14:paraId="0E449AC4" w14:textId="77777777" w:rsidR="00A81337" w:rsidRDefault="00BD1A66">
      <w:pPr>
        <w:pStyle w:val="Compact"/>
        <w:numPr>
          <w:ilvl w:val="0"/>
          <w:numId w:val="8"/>
        </w:numPr>
        <w:bidi/>
      </w:pPr>
      <w:r>
        <w:rPr>
          <w:b/>
          <w:bCs/>
          <w:rtl/>
        </w:rPr>
        <w:t>وصل الاستلام:</w:t>
      </w:r>
      <w:r>
        <w:rPr>
          <w:rtl/>
        </w:rPr>
        <w:t xml:space="preserve"> عند وصول السلع إلى المستودع، يتم فحصها كمياً ونوعياً ومطابقتها لأمر الشراء.</w:t>
      </w:r>
    </w:p>
    <w:p w14:paraId="78F1FD7C" w14:textId="77777777" w:rsidR="00A81337" w:rsidRDefault="00BD1A66">
      <w:pPr>
        <w:pStyle w:val="Compact"/>
        <w:numPr>
          <w:ilvl w:val="0"/>
          <w:numId w:val="8"/>
        </w:numPr>
        <w:bidi/>
      </w:pPr>
      <w:r>
        <w:rPr>
          <w:b/>
          <w:bCs/>
          <w:rtl/>
        </w:rPr>
        <w:t>الفاتورة:</w:t>
      </w:r>
      <w:r>
        <w:rPr>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14:paraId="7696654C" w14:textId="77777777" w:rsidR="00A81337" w:rsidRDefault="00BD1A66">
      <w:pPr>
        <w:pStyle w:val="Heading3"/>
        <w:bidi/>
      </w:pPr>
      <w:bookmarkStart w:id="50" w:name="_Toc229940739"/>
      <w:bookmarkStart w:id="51" w:name="X9159b7f41042f3a404490eab795f27fd591040b"/>
      <w:bookmarkEnd w:id="49"/>
      <w:r>
        <w:rPr>
          <w:rtl/>
        </w:rPr>
        <w:t>3. التكامل بين الشراء والتخزين</w:t>
      </w:r>
      <w:bookmarkEnd w:id="50"/>
    </w:p>
    <w:p w14:paraId="02B8FA24" w14:textId="77777777" w:rsidR="00A81337" w:rsidRDefault="00BD1A66">
      <w:pPr>
        <w:bidi/>
        <w:jc w:val="right"/>
      </w:pPr>
      <w:bookmarkStart w:id="52" w:name="Xe1510e847e96308c371f0f90de707c60606e70e"/>
      <w:bookmarkEnd w:id="51"/>
      <w:bookmarkEnd w:id="45"/>
      <w:r>
        <w:rPr>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14:paraId="0D60EF5A" w14:textId="77777777" w:rsidR="00A81337" w:rsidRDefault="00BD1A66">
      <w:pPr>
        <w:pStyle w:val="Heading2"/>
        <w:bidi/>
      </w:pPr>
      <w:bookmarkStart w:id="53" w:name="_Toc229940740"/>
      <w:bookmarkStart w:id="54" w:name="Xe71e4b4fd93dee69f233a0223a30763675d81f6"/>
      <w:bookmarkEnd w:id="52"/>
      <w:r>
        <w:rPr>
          <w:rFonts w:ascii="Traditional Arabic" w:hAnsi="Traditional Arabic"/>
          <w:rtl/>
        </w:rPr>
        <w:t>المبحث الرابع: أدوات التقييم المحاسبي للمخزون</w:t>
      </w:r>
      <w:bookmarkEnd w:id="53"/>
    </w:p>
    <w:p w14:paraId="5ACB12FB" w14:textId="77777777" w:rsidR="00A81337" w:rsidRDefault="00BD1A66">
      <w:pPr>
        <w:pStyle w:val="Heading3"/>
        <w:bidi/>
      </w:pPr>
      <w:bookmarkStart w:id="55" w:name="_Toc229940741"/>
      <w:bookmarkStart w:id="56" w:name="أولاً-تحليل-abc"/>
      <w:r>
        <w:rPr>
          <w:rtl/>
        </w:rPr>
        <w:t>أولاً: تحليل ABC</w:t>
      </w:r>
      <w:bookmarkEnd w:id="55"/>
    </w:p>
    <w:p w14:paraId="3BA41C5F" w14:textId="77777777" w:rsidR="00A81337" w:rsidRDefault="00BD1A66">
      <w:pPr>
        <w:bidi/>
        <w:jc w:val="right"/>
      </w:pPr>
      <w:r>
        <w:rPr>
          <w:rtl/>
        </w:rPr>
        <w:t>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p>
    <w:p w14:paraId="21E145A6" w14:textId="77777777" w:rsidR="00A81337" w:rsidRDefault="00BD1A66">
      <w:pPr>
        <w:pStyle w:val="Compact"/>
        <w:numPr>
          <w:ilvl w:val="0"/>
          <w:numId w:val="9"/>
        </w:numPr>
        <w:bidi/>
      </w:pPr>
      <w:r>
        <w:rPr>
          <w:b/>
          <w:bCs/>
          <w:rtl/>
        </w:rPr>
        <w:lastRenderedPageBreak/>
        <w:t>الفئة A (VIP):</w:t>
      </w:r>
      <w:r>
        <w:rPr>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14:paraId="5A39C2AD" w14:textId="77777777" w:rsidR="00A81337" w:rsidRDefault="00BD1A66">
      <w:pPr>
        <w:pStyle w:val="Compact"/>
        <w:numPr>
          <w:ilvl w:val="0"/>
          <w:numId w:val="9"/>
        </w:numPr>
        <w:bidi/>
      </w:pPr>
      <w:r>
        <w:rPr>
          <w:b/>
          <w:bCs/>
          <w:rtl/>
        </w:rPr>
        <w:t>الفئة B:</w:t>
      </w:r>
      <w:r>
        <w:rPr>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14:paraId="74EE4AB9" w14:textId="77777777" w:rsidR="00A81337" w:rsidRDefault="00BD1A66">
      <w:pPr>
        <w:pStyle w:val="Compact"/>
        <w:numPr>
          <w:ilvl w:val="0"/>
          <w:numId w:val="9"/>
        </w:numPr>
        <w:bidi/>
      </w:pPr>
      <w:r>
        <w:rPr>
          <w:b/>
          <w:bCs/>
          <w:rtl/>
        </w:rPr>
        <w:t>الفئة C:</w:t>
      </w:r>
      <w:r>
        <w:rPr>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w:t>
      </w:r>
    </w:p>
    <w:p w14:paraId="74B5A047" w14:textId="77777777" w:rsidR="00A81337" w:rsidRDefault="00BD1A66">
      <w:pPr>
        <w:pStyle w:val="Heading3"/>
        <w:bidi/>
      </w:pPr>
      <w:bookmarkStart w:id="57" w:name="_Toc229940742"/>
      <w:bookmarkStart w:id="58" w:name="Xd131264382e8914601b54547c029e958735139c"/>
      <w:bookmarkEnd w:id="56"/>
      <w:r>
        <w:rPr>
          <w:rtl/>
        </w:rPr>
        <w:t>ثانياً: نموذج ويلسون للكمية الاقتصادية للطلب</w:t>
      </w:r>
      <w:bookmarkEnd w:id="57"/>
    </w:p>
    <w:p w14:paraId="76D2B468" w14:textId="77777777" w:rsidR="00A81337" w:rsidRDefault="00BD1A66">
      <w:pPr>
        <w:bidi/>
        <w:jc w:val="right"/>
      </w:pPr>
      <w:r>
        <w:rPr>
          <w:rtl/>
        </w:rPr>
        <w:t xml:space="preserve">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 (Silver, Pyke &amp; Thomas, 2017; Zipkin, 2000).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
          <w:bCs/>
          <w:rtl/>
        </w:rPr>
        <w:t>اشتقاق النموذج الرياضي:</w:t>
      </w:r>
      <w:r>
        <w:rPr>
          <w:rtl/>
        </w:rPr>
        <w:t xml:space="preserve"> تنطلق معادلة ويلسون من دالة التكلفة الإجمالية السنوية للمخزون (Total Annual Inventory Cost):</w:t>
      </w:r>
    </w:p>
    <w:p w14:paraId="0C5FFA49" w14:textId="77777777" w:rsidR="00A81337" w:rsidRDefault="00BD1A66">
      <w:pPr>
        <w:bidi/>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14:paraId="591189C6" w14:textId="77777777" w:rsidR="00A81337" w:rsidRDefault="00BD1A66">
      <w:pPr>
        <w:bidi/>
        <w:jc w:val="right"/>
      </w:pPr>
      <w:r>
        <w:rPr>
          <w:rtl/>
        </w:rPr>
        <w:t>حيث:</w:t>
      </w:r>
    </w:p>
    <w:p w14:paraId="10DF672B" w14:textId="77777777" w:rsidR="00A81337" w:rsidRDefault="00BD1A66">
      <w:pPr>
        <w:pStyle w:val="Compact"/>
        <w:numPr>
          <w:ilvl w:val="0"/>
          <w:numId w:val="10"/>
        </w:numPr>
        <w:bidi/>
      </w:pPr>
      <w:r>
        <w:rPr>
          <w:b/>
          <w:bCs/>
          <w:rtl/>
        </w:rPr>
        <w:t>TC</w:t>
      </w:r>
      <w:r>
        <w:rPr>
          <w:rtl/>
        </w:rPr>
        <w:t>: التكلفة الإجمالية السنوية (دج)</w:t>
      </w:r>
    </w:p>
    <w:p w14:paraId="6585A839" w14:textId="77777777" w:rsidR="00A81337" w:rsidRDefault="00BD1A66">
      <w:pPr>
        <w:pStyle w:val="Compact"/>
        <w:numPr>
          <w:ilvl w:val="0"/>
          <w:numId w:val="10"/>
        </w:numPr>
        <w:bidi/>
      </w:pPr>
      <w:r>
        <w:rPr>
          <w:b/>
          <w:bCs/>
          <w:rtl/>
        </w:rPr>
        <w:t>D</w:t>
      </w:r>
      <w:r>
        <w:rPr>
          <w:rtl/>
        </w:rPr>
        <w:t>: الطلب السنوي (وحدة/سنة)</w:t>
      </w:r>
    </w:p>
    <w:p w14:paraId="5393771C" w14:textId="77777777" w:rsidR="00A81337" w:rsidRDefault="00BD1A66">
      <w:pPr>
        <w:pStyle w:val="Compact"/>
        <w:numPr>
          <w:ilvl w:val="0"/>
          <w:numId w:val="10"/>
        </w:numPr>
        <w:bidi/>
      </w:pPr>
      <w:r>
        <w:rPr>
          <w:b/>
          <w:bCs/>
          <w:rtl/>
        </w:rPr>
        <w:lastRenderedPageBreak/>
        <w:t>Q</w:t>
      </w:r>
      <w:r>
        <w:rPr>
          <w:rtl/>
        </w:rPr>
        <w:t>: كمية الطلب (متغير القرار)</w:t>
      </w:r>
    </w:p>
    <w:p w14:paraId="5B4D564C" w14:textId="77777777" w:rsidR="00A81337" w:rsidRDefault="00BD1A66">
      <w:pPr>
        <w:pStyle w:val="Compact"/>
        <w:numPr>
          <w:ilvl w:val="0"/>
          <w:numId w:val="10"/>
        </w:numPr>
        <w:bidi/>
      </w:pPr>
      <w:r>
        <w:rPr>
          <w:b/>
          <w:bCs/>
          <w:rtl/>
        </w:rPr>
        <w:t>S</w:t>
      </w:r>
      <w:r>
        <w:rPr>
          <w:rtl/>
        </w:rPr>
        <w:t>: تكلفة إصدار الطلبية الواحدة (دج)</w:t>
      </w:r>
    </w:p>
    <w:p w14:paraId="40F47561" w14:textId="77777777" w:rsidR="00A81337" w:rsidRDefault="00BD1A66">
      <w:pPr>
        <w:pStyle w:val="Compact"/>
        <w:numPr>
          <w:ilvl w:val="0"/>
          <w:numId w:val="10"/>
        </w:numPr>
        <w:bidi/>
      </w:pPr>
      <w:r>
        <w:rPr>
          <w:b/>
          <w:bCs/>
          <w:rtl/>
        </w:rPr>
        <w:t>I</w:t>
      </w:r>
      <w:r>
        <w:rPr>
          <w:rtl/>
        </w:rPr>
        <w:t>: معدل الاحتفاظ بالمخزون السنوي (%)</w:t>
      </w:r>
    </w:p>
    <w:p w14:paraId="7D47E6EC" w14:textId="77777777" w:rsidR="00A81337" w:rsidRDefault="00BD1A66">
      <w:pPr>
        <w:pStyle w:val="Compact"/>
        <w:numPr>
          <w:ilvl w:val="0"/>
          <w:numId w:val="10"/>
        </w:numPr>
        <w:bidi/>
      </w:pPr>
      <w:r>
        <w:rPr>
          <w:b/>
          <w:bCs/>
          <w:rtl/>
        </w:rPr>
        <w:t>PU</w:t>
      </w:r>
      <w:r>
        <w:rPr>
          <w:rtl/>
        </w:rPr>
        <w:t>: سعر الوحدة (دج) لإيجاد القيمة المُثلى Q* التي تُدني التكلفة الإجمالية، نُشتق الدالة بالنسبة لـ Q ونساوي المشتقة بالصفر:</w:t>
      </w:r>
    </w:p>
    <w:p w14:paraId="4A72E006" w14:textId="77777777" w:rsidR="00A81337" w:rsidRDefault="005F3953">
      <w:pPr>
        <w:pStyle w:val="Compact"/>
        <w:bidi/>
        <w:jc w:val="right"/>
      </w:pPr>
      <m:oMathPara>
        <m:oMathParaPr>
          <m:jc m:val="center"/>
        </m:oMathParaPr>
        <m:oMath>
          <m:f>
            <m:fPr>
              <m:ctrlPr>
                <w:rPr>
                  <w:rFonts w:ascii="Cambria Math" w:hAnsi="Cambria Math"/>
                </w:rPr>
              </m:ctrlPr>
            </m:fPr>
            <m:num>
              <m:r>
                <w:rPr>
                  <w:rFonts w:ascii="Cambria Math" w:hAnsi="Cambria Math"/>
                </w:rPr>
                <m:t>dTC</m:t>
              </m:r>
            </m:num>
            <m:den>
              <m:r>
                <w:rPr>
                  <w:rFonts w:ascii="Cambria Math" w:hAnsi="Cambria Math"/>
                </w:rPr>
                <m:t>dQ</m:t>
              </m:r>
            </m:den>
          </m:f>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num>
            <m:den>
              <m:sSup>
                <m:sSupPr>
                  <m:ctrlPr>
                    <w:rPr>
                      <w:rFonts w:ascii="Cambria Math" w:hAnsi="Cambria Math"/>
                    </w:rPr>
                  </m:ctrlPr>
                </m:sSupPr>
                <m:e>
                  <m:r>
                    <w:rPr>
                      <w:rFonts w:ascii="Cambria Math" w:hAnsi="Cambria Math"/>
                    </w:rPr>
                    <m:t>Q</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PU</m:t>
              </m:r>
            </m:num>
            <m:den>
              <m:r>
                <w:rPr>
                  <w:rFonts w:ascii="Cambria Math" w:hAnsi="Cambria Math"/>
                </w:rPr>
                <m:t>2</m:t>
              </m:r>
            </m:den>
          </m:f>
          <m:r>
            <m:rPr>
              <m:sty m:val="p"/>
            </m:rPr>
            <w:rPr>
              <w:rFonts w:ascii="Cambria Math" w:hAnsi="Cambria Math"/>
            </w:rPr>
            <m:t>=</m:t>
          </m:r>
          <m:r>
            <w:rPr>
              <w:rFonts w:ascii="Cambria Math" w:hAnsi="Cambria Math"/>
            </w:rPr>
            <m:t>0</m:t>
          </m:r>
        </m:oMath>
      </m:oMathPara>
    </w:p>
    <w:p w14:paraId="34091C6C" w14:textId="77777777" w:rsidR="00A81337" w:rsidRDefault="00BD1A66">
      <w:pPr>
        <w:pStyle w:val="Compact"/>
        <w:bidi/>
        <w:jc w:val="right"/>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num>
            <m:den>
              <m:sSup>
                <m:sSupPr>
                  <m:ctrlPr>
                    <w:rPr>
                      <w:rFonts w:ascii="Cambria Math" w:hAnsi="Cambria Math"/>
                    </w:rPr>
                  </m:ctrlPr>
                </m:sSupPr>
                <m:e>
                  <m:r>
                    <w:rPr>
                      <w:rFonts w:ascii="Cambria Math" w:hAnsi="Cambria Math"/>
                    </w:rPr>
                    <m:t>Q</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PU</m:t>
              </m:r>
            </m:num>
            <m:den>
              <m:r>
                <w:rPr>
                  <w:rFonts w:ascii="Cambria Math" w:hAnsi="Cambria Math"/>
                </w:rPr>
                <m:t>2</m:t>
              </m:r>
            </m:den>
          </m:f>
          <m:r>
            <m:rPr>
              <m:sty m:val="p"/>
            </m:rPr>
            <w:rPr>
              <w:rFonts w:ascii="Cambria Math" w:hAnsi="Cambria Math"/>
            </w:rPr>
            <m:t>=</m:t>
          </m:r>
          <m:r>
            <w:rPr>
              <w:rFonts w:ascii="Cambria Math" w:hAnsi="Cambria Math"/>
            </w:rPr>
            <m:t>0</m:t>
          </m:r>
        </m:oMath>
      </m:oMathPara>
    </w:p>
    <w:p w14:paraId="5C9437B2" w14:textId="77777777" w:rsidR="00A81337" w:rsidRDefault="005F3953">
      <w:pPr>
        <w:pStyle w:val="Compact"/>
        <w:bidi/>
        <w:jc w:val="right"/>
      </w:pPr>
      <m:oMathPara>
        <m:oMathParaPr>
          <m:jc m:val="center"/>
        </m:oMathParaPr>
        <m:oMath>
          <m:f>
            <m:fPr>
              <m:ctrlPr>
                <w:rPr>
                  <w:rFonts w:ascii="Cambria Math" w:hAnsi="Cambria Math"/>
                </w:rPr>
              </m:ctrlPr>
            </m:fPr>
            <m:num>
              <m:r>
                <w:rPr>
                  <w:rFonts w:ascii="Cambria Math" w:hAnsi="Cambria Math"/>
                </w:rPr>
                <m:t>I</m:t>
              </m:r>
              <m:r>
                <m:rPr>
                  <m:sty m:val="p"/>
                </m:rPr>
                <w:rPr>
                  <w:rFonts w:ascii="Cambria Math" w:hAnsi="Cambria Math"/>
                </w:rPr>
                <m:t>⋅</m:t>
              </m:r>
              <m:r>
                <w:rPr>
                  <w:rFonts w:ascii="Cambria Math" w:hAnsi="Cambria Math"/>
                </w:rPr>
                <m:t>PU</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S</m:t>
              </m:r>
            </m:num>
            <m:den>
              <m:sSup>
                <m:sSupPr>
                  <m:ctrlPr>
                    <w:rPr>
                      <w:rFonts w:ascii="Cambria Math" w:hAnsi="Cambria Math"/>
                    </w:rPr>
                  </m:ctrlPr>
                </m:sSupPr>
                <m:e>
                  <m:r>
                    <w:rPr>
                      <w:rFonts w:ascii="Cambria Math" w:hAnsi="Cambria Math"/>
                    </w:rPr>
                    <m:t>Q</m:t>
                  </m:r>
                </m:e>
                <m:sup>
                  <m:r>
                    <w:rPr>
                      <w:rFonts w:ascii="Cambria Math" w:hAnsi="Cambria Math"/>
                    </w:rPr>
                    <m:t>2</m:t>
                  </m:r>
                </m:sup>
              </m:sSup>
            </m:den>
          </m:f>
        </m:oMath>
      </m:oMathPara>
    </w:p>
    <w:p w14:paraId="3D29870C" w14:textId="77777777" w:rsidR="00A81337" w:rsidRDefault="005F3953">
      <w:pPr>
        <w:pStyle w:val="Compact"/>
        <w:bidi/>
        <w:jc w:val="righ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14:paraId="7D2EB9F6" w14:textId="77777777" w:rsidR="00A81337" w:rsidRDefault="00BD1A66">
      <w:pPr>
        <w:pStyle w:val="Compact"/>
        <w:numPr>
          <w:ilvl w:val="0"/>
          <w:numId w:val="1"/>
        </w:numPr>
        <w:bidi/>
      </w:pPr>
      <w:r>
        <w:rPr>
          <w:rtl/>
        </w:rPr>
        <w:t>ومنه:</w:t>
      </w:r>
    </w:p>
    <w:p w14:paraId="04A11412" w14:textId="77777777" w:rsidR="00A81337" w:rsidRDefault="005F3953">
      <w:pPr>
        <w:pStyle w:val="Compact"/>
        <w:bidi/>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14:paraId="328BBA33" w14:textId="77777777" w:rsidR="00A81337" w:rsidRDefault="00BD1A66">
      <w:pPr>
        <w:pStyle w:val="Compact"/>
        <w:numPr>
          <w:ilvl w:val="0"/>
          <w:numId w:val="1"/>
        </w:numPr>
        <w:bidi/>
      </w:pPr>
      <w:r>
        <w:rPr>
          <w:rtl/>
        </w:rPr>
        <w:t xml:space="preserve">هذه هي الصيغة النهائية لنموذج ويلسون، وهي تُمثّل كمية الطلب التي تُحقّق التوازن الأمثل بين تكاليف الإصدار وتكاليف الاحتفاظ. </w:t>
      </w:r>
      <w:r>
        <w:rPr>
          <w:b/>
          <w:bCs/>
          <w:rtl/>
        </w:rPr>
        <w:t>تطبيق على بيانات المشروع الحقيقية:</w:t>
      </w:r>
      <w:r>
        <w:rPr>
          <w:rtl/>
        </w:rPr>
        <w:t xml:space="preserve"> بفرض الطلب السنوي D = 1,546 وحدة (Toner G030 - ART-001)، وتكلفة الطلب S = 801.45 دج (مُستخرجة من تحليل التكاليف الفعلية في الميدان)، وسعر الوحدة PU = 400 دج، ومعدل الاحتفاظ I = 20%:</w:t>
      </w:r>
    </w:p>
    <w:p w14:paraId="35731131" w14:textId="77777777" w:rsidR="00A81337" w:rsidRDefault="005F3953">
      <w:pPr>
        <w:pStyle w:val="Compact"/>
        <w:bidi/>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477</m:t>
                  </m:r>
                  <m:r>
                    <m:rPr>
                      <m:sty m:val="p"/>
                    </m:rPr>
                    <w:rPr>
                      <w:rFonts w:ascii="Cambria Math" w:hAnsi="Cambria Math"/>
                    </w:rPr>
                    <m:t>,</m:t>
                  </m:r>
                  <m:r>
                    <w:rPr>
                      <w:rFonts w:ascii="Cambria Math" w:hAnsi="Cambria Math"/>
                    </w:rPr>
                    <m:t>831.1</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972.89</m:t>
              </m:r>
            </m:e>
          </m:rad>
          <m:r>
            <m:rPr>
              <m:sty m:val="p"/>
            </m:rPr>
            <w:rPr>
              <w:rFonts w:ascii="Cambria Math" w:hAnsi="Cambria Math"/>
            </w:rPr>
            <m:t>≈</m:t>
          </m:r>
          <m:r>
            <w:rPr>
              <w:rFonts w:ascii="Cambria Math" w:hAnsi="Cambria Math"/>
            </w:rPr>
            <m:t>176 </m:t>
          </m:r>
          <m:r>
            <m:rPr>
              <m:nor/>
            </m:rPr>
            <m:t>وحدة</m:t>
          </m:r>
        </m:oMath>
      </m:oMathPara>
    </w:p>
    <w:p w14:paraId="1A675666" w14:textId="77777777" w:rsidR="00A81337" w:rsidRDefault="00BD1A66">
      <w:pPr>
        <w:pStyle w:val="Compact"/>
        <w:numPr>
          <w:ilvl w:val="0"/>
          <w:numId w:val="1"/>
        </w:numPr>
        <w:bidi/>
      </w:pPr>
      <w:r>
        <w:rPr>
          <w:rtl/>
        </w:rPr>
        <w:t>تكون التكلفة الإجمالية الدنيا عند هذه الكمية:</w:t>
      </w:r>
    </w:p>
    <w:p w14:paraId="096A597B" w14:textId="77777777" w:rsidR="00A81337" w:rsidRDefault="00BD1A66">
      <w:pPr>
        <w:pStyle w:val="Compact"/>
        <w:bidi/>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14:paraId="4FF76FAA" w14:textId="77777777" w:rsidR="00A81337" w:rsidRDefault="00BD1A66">
      <w:pPr>
        <w:pStyle w:val="Compact"/>
        <w:numPr>
          <w:ilvl w:val="0"/>
          <w:numId w:val="1"/>
        </w:numPr>
        <w:bidi/>
      </w:pPr>
      <w:r>
        <w:rPr>
          <w:rtl/>
        </w:rPr>
        <w:lastRenderedPageBreak/>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
          <w:bCs/>
          <w:rtl/>
        </w:rPr>
        <w:t>العدد الأمثل للطلبيات سنوياً:</w:t>
      </w:r>
    </w:p>
    <w:p w14:paraId="6283BE7F" w14:textId="77777777" w:rsidR="00A81337" w:rsidRDefault="00BD1A66">
      <w:pPr>
        <w:pStyle w:val="Compact"/>
        <w:bidi/>
        <w:jc w:val="righ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14:paraId="733003FF" w14:textId="77777777" w:rsidR="00A81337" w:rsidRDefault="00BD1A66">
      <w:pPr>
        <w:pStyle w:val="Compact"/>
        <w:numPr>
          <w:ilvl w:val="0"/>
          <w:numId w:val="1"/>
        </w:numPr>
        <w:bidi/>
      </w:pPr>
      <w:r>
        <w:rPr>
          <w:rtl/>
        </w:rPr>
        <w:t>وهذا يعني أنه يجب تقديم طلبية واحدة كل 365/9 ≈ 40 يوماً، وهو تردد معقول مقارنة بأجال التموين في مؤسسات القطاع العام.</w:t>
      </w:r>
    </w:p>
    <w:p w14:paraId="14164321" w14:textId="77777777" w:rsidR="00A81337" w:rsidRDefault="00BD1A66">
      <w:pPr>
        <w:pStyle w:val="Heading3"/>
        <w:bidi/>
      </w:pPr>
      <w:bookmarkStart w:id="59" w:name="_Toc229940743"/>
      <w:bookmarkStart w:id="60" w:name="ثالثاً-نقطة-إعادة-الطلب-ومخزون-الأمان"/>
      <w:bookmarkEnd w:id="58"/>
      <w:r>
        <w:rPr>
          <w:rtl/>
        </w:rPr>
        <w:t>ثالثاً: نقطة إعادة الطلب ومخزون الأمان</w:t>
      </w:r>
      <w:bookmarkEnd w:id="59"/>
    </w:p>
    <w:p w14:paraId="3519F546" w14:textId="77777777" w:rsidR="00A81337" w:rsidRDefault="00BD1A66">
      <w:pPr>
        <w:bidi/>
        <w:jc w:val="right"/>
      </w:pPr>
      <w:r>
        <w:rPr>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
          <w:bCs/>
          <w:rtl/>
        </w:rPr>
        <w:t>الصيغة الرياضية:</w:t>
      </w:r>
      <w:r>
        <w:rPr>
          <w:rtl/>
        </w:rPr>
        <w:t xml:space="preserve"> </w:t>
      </w: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w:r>
        <w:rPr>
          <w:b/>
          <w:bCs/>
          <w:rtl/>
        </w:rPr>
        <w:t xml:space="preserve"> نقطة إعادة الطلب = (الاستهلاك اليومي × أجل التسليم) + مخزون الأمان</w:t>
      </w:r>
      <w:r>
        <w:rPr>
          <w:rtl/>
        </w:rPr>
        <w:t xml:space="preserve"> </w:t>
      </w:r>
      <w:r>
        <w:rPr>
          <w:b/>
          <w:bCs/>
          <w:rtl/>
        </w:rPr>
        <w:t>تطبيق (بناءً على بيانات المشروع الحقيقية):</w:t>
      </w:r>
      <w:r>
        <w:rPr>
          <w:rtl/>
        </w:rPr>
        <w:t xml:space="preserve"> بفرض استهلاك يومي قدره </w:t>
      </w:r>
      <w:r>
        <w:rPr>
          <w:b/>
          <w:bCs/>
          <w:rtl/>
        </w:rPr>
        <w:t>6.184</w:t>
      </w:r>
      <w:r>
        <w:rPr>
          <w:rtl/>
        </w:rPr>
        <w:t xml:space="preserve"> وحدة (= D/250 = 1546/250)، وأجل تسليم (LT) قدره </w:t>
      </w:r>
      <w:r>
        <w:rPr>
          <w:b/>
          <w:bCs/>
          <w:rtl/>
        </w:rPr>
        <w:t>2</w:t>
      </w:r>
      <w:r>
        <w:rPr>
          <w:rtl/>
        </w:rPr>
        <w:t xml:space="preserve"> يوم، ومخزون أمان (SS) قدره </w:t>
      </w:r>
      <w:r>
        <w:rPr>
          <w:b/>
          <w:bCs/>
          <w:rtl/>
        </w:rPr>
        <w:t>200</w:t>
      </w:r>
      <w:r>
        <w:rPr>
          <w:rtl/>
        </w:rPr>
        <w:t xml:space="preserve"> وحدة: </w:t>
      </w:r>
      <w:r>
        <w:rPr>
          <w:b/>
          <w:bCs/>
          <w:rtl/>
        </w:rPr>
        <w:t>ROP = (6.184 × 2) + 200 = 212.4 وحدة</w:t>
      </w:r>
    </w:p>
    <w:p w14:paraId="3FE33F51" w14:textId="77777777" w:rsidR="00A81337" w:rsidRDefault="00BD1A66">
      <w:pPr>
        <w:pStyle w:val="Heading3"/>
        <w:bidi/>
      </w:pPr>
      <w:bookmarkStart w:id="61" w:name="_Toc229940744"/>
      <w:bookmarkStart w:id="62" w:name="رابعاً-طرق-تقييم-المخزون"/>
      <w:bookmarkEnd w:id="60"/>
      <w:r>
        <w:rPr>
          <w:rtl/>
        </w:rPr>
        <w:t>رابعاً: طرق تقييم المخزون</w:t>
      </w:r>
      <w:bookmarkEnd w:id="61"/>
    </w:p>
    <w:p w14:paraId="0C00EBCF" w14:textId="77777777" w:rsidR="00A81337" w:rsidRDefault="00BD1A66">
      <w:pPr>
        <w:bidi/>
        <w:jc w:val="right"/>
      </w:pPr>
      <w:r>
        <w:rPr>
          <w:rtl/>
        </w:rPr>
        <w:t>تتعدد الطرق المحاسبية لتقييم قيمة الوحدات الخارجة من المخزون، وأبرزها:</w:t>
      </w:r>
    </w:p>
    <w:p w14:paraId="1A630E76" w14:textId="77777777" w:rsidR="00A81337" w:rsidRDefault="00BD1A66">
      <w:pPr>
        <w:pStyle w:val="Compact"/>
        <w:numPr>
          <w:ilvl w:val="0"/>
          <w:numId w:val="11"/>
        </w:numPr>
        <w:bidi/>
      </w:pPr>
      <w:r>
        <w:rPr>
          <w:b/>
          <w:bCs/>
          <w:rtl/>
        </w:rPr>
        <w:t>طريقة FIFO (أول دخول أول خروج):</w:t>
      </w:r>
      <w:r>
        <w:rPr>
          <w:rtl/>
        </w:rPr>
        <w:t xml:space="preserve"> تعتمد على إخراج الوحدات الأقدم أولاً. تُناسب المواد القابلة للتلف.</w:t>
      </w:r>
    </w:p>
    <w:p w14:paraId="652E896D" w14:textId="77777777" w:rsidR="00A81337" w:rsidRDefault="00BD1A66">
      <w:pPr>
        <w:pStyle w:val="Compact"/>
        <w:numPr>
          <w:ilvl w:val="0"/>
          <w:numId w:val="11"/>
        </w:numPr>
        <w:bidi/>
      </w:pPr>
      <w:r>
        <w:rPr>
          <w:b/>
          <w:bCs/>
          <w:rtl/>
        </w:rPr>
        <w:t>طريقة CMUP (المتوسط المرجّح للتكلفة):</w:t>
      </w:r>
      <w:r>
        <w:rPr>
          <w:rtl/>
        </w:rPr>
        <w:t xml:space="preserve"> تُحسب تكلفة وحدة الخروج كمتوسط مرجّح لتكلفة المخزون الموجود قبل كل عملية دخول جديدة. </w:t>
      </w:r>
      <w:r>
        <w:rPr>
          <w:b/>
          <w:bCs/>
          <w:rtl/>
        </w:rPr>
        <w:t>الصيغة الرياضية:</w:t>
      </w:r>
      <w:r>
        <w:rPr>
          <w:rtl/>
        </w:rPr>
        <w:t xml:space="preserve"> </w:t>
      </w: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w:r>
        <w:rPr>
          <w:b/>
          <w:bCs/>
          <w:rtl/>
        </w:rPr>
        <w:t xml:space="preserve"> CMUP = (قيمة الرصيد قبل الدخول + قيمة الدخول) ÷ (كمية الرصيد قبل الدخول + كمية الدخول)</w:t>
      </w:r>
    </w:p>
    <w:p w14:paraId="455AFC27" w14:textId="77777777" w:rsidR="00A81337" w:rsidRDefault="005F3953">
      <w:pPr>
        <w:jc w:val="right"/>
      </w:pPr>
      <w:r>
        <w:pict w14:anchorId="47E713F0">
          <v:rect id="_x0000_i1029" style="width:0;height:1.5pt" o:hralign="center" o:hrstd="t" o:hr="t"/>
        </w:pict>
      </w:r>
    </w:p>
    <w:p w14:paraId="4E88510A" w14:textId="77777777" w:rsidR="00A81337" w:rsidRDefault="00BD1A66">
      <w:pPr>
        <w:pStyle w:val="Heading2"/>
        <w:bidi/>
      </w:pPr>
      <w:bookmarkStart w:id="63" w:name="_Toc229940745"/>
      <w:bookmarkStart w:id="64" w:name="المبحث-الخامس-تقييم-الموردين-ومفهوم-erp"/>
      <w:bookmarkEnd w:id="62"/>
      <w:bookmarkEnd w:id="54"/>
      <w:r>
        <w:rPr>
          <w:rFonts w:ascii="Traditional Arabic" w:hAnsi="Traditional Arabic"/>
          <w:rtl/>
        </w:rPr>
        <w:lastRenderedPageBreak/>
        <w:t>المبحث الخامس: تقييم الموردين ومفهوم ERP</w:t>
      </w:r>
      <w:bookmarkEnd w:id="63"/>
    </w:p>
    <w:p w14:paraId="5E99C38C" w14:textId="77777777" w:rsidR="00A81337" w:rsidRDefault="00BD1A66">
      <w:pPr>
        <w:pStyle w:val="Heading3"/>
        <w:bidi/>
      </w:pPr>
      <w:bookmarkStart w:id="65" w:name="_Toc229940746"/>
      <w:bookmarkStart w:id="66" w:name="X476ec0218982b17ebd973c1b7c9efe04a5c5317"/>
      <w:r>
        <w:rPr>
          <w:rtl/>
        </w:rPr>
        <w:t>1. تقييم الموردين (Supplier Evaluation)</w:t>
      </w:r>
      <w:bookmarkEnd w:id="65"/>
    </w:p>
    <w:p w14:paraId="4BEFC6AC" w14:textId="77777777" w:rsidR="00A81337" w:rsidRDefault="00BD1A66">
      <w:pPr>
        <w:bidi/>
        <w:jc w:val="right"/>
      </w:pPr>
      <w:r>
        <w:rPr>
          <w:rtl/>
        </w:rPr>
        <w:t>لضمان استمرارية التزويد بجودة عالية، يجب على المؤسسة اعتماد نظام دوري لتقييم الموردين بناءً على معايير موضوعية، أهمها:</w:t>
      </w:r>
    </w:p>
    <w:p w14:paraId="48A59524" w14:textId="77777777" w:rsidR="00A81337" w:rsidRDefault="00BD1A66">
      <w:pPr>
        <w:pStyle w:val="Compact"/>
        <w:numPr>
          <w:ilvl w:val="0"/>
          <w:numId w:val="12"/>
        </w:numPr>
        <w:bidi/>
      </w:pPr>
      <w:r>
        <w:rPr>
          <w:b/>
          <w:bCs/>
          <w:rtl/>
        </w:rPr>
        <w:t>الجودة (Quality):</w:t>
      </w:r>
      <w:r>
        <w:rPr>
          <w:rtl/>
        </w:rPr>
        <w:t xml:space="preserve"> مدى مطابقة المواد الموردة للمواصفات التقنية المطلوبة.</w:t>
      </w:r>
    </w:p>
    <w:p w14:paraId="13576C0F" w14:textId="77777777" w:rsidR="00A81337" w:rsidRDefault="00BD1A66">
      <w:pPr>
        <w:pStyle w:val="Compact"/>
        <w:numPr>
          <w:ilvl w:val="0"/>
          <w:numId w:val="12"/>
        </w:numPr>
        <w:bidi/>
      </w:pPr>
      <w:r>
        <w:rPr>
          <w:b/>
          <w:bCs/>
          <w:rtl/>
        </w:rPr>
        <w:t>الالتزام بالآجال :</w:t>
      </w:r>
      <w:r>
        <w:rPr>
          <w:rtl/>
        </w:rPr>
        <w:t xml:space="preserve"> القدرة على تسليم الطلبيات في المواعيد المتفق عليها.</w:t>
      </w:r>
    </w:p>
    <w:p w14:paraId="1BD93718" w14:textId="77777777" w:rsidR="00A81337" w:rsidRDefault="00BD1A66">
      <w:pPr>
        <w:pStyle w:val="Compact"/>
        <w:numPr>
          <w:ilvl w:val="0"/>
          <w:numId w:val="12"/>
        </w:numPr>
        <w:bidi/>
      </w:pPr>
      <w:r>
        <w:rPr>
          <w:b/>
          <w:bCs/>
          <w:rtl/>
        </w:rPr>
        <w:t>التنافسية السعرية (Pricing):</w:t>
      </w:r>
      <w:r>
        <w:rPr>
          <w:rtl/>
        </w:rPr>
        <w:t xml:space="preserve"> موازنة السعر مع القيمة والجودة المقدمة.</w:t>
      </w:r>
    </w:p>
    <w:p w14:paraId="77235DAC" w14:textId="77777777" w:rsidR="00A81337" w:rsidRDefault="00BD1A66">
      <w:pPr>
        <w:pStyle w:val="Compact"/>
        <w:numPr>
          <w:ilvl w:val="0"/>
          <w:numId w:val="12"/>
        </w:numPr>
        <w:bidi/>
      </w:pPr>
      <w:r>
        <w:rPr>
          <w:b/>
          <w:bCs/>
          <w:rtl/>
        </w:rPr>
        <w:t>الموثوقية والخدمة (Reliability &amp; Service):</w:t>
      </w:r>
      <w:r>
        <w:rPr>
          <w:rtl/>
        </w:rPr>
        <w:t xml:space="preserve"> سرعة الاستجابة للمشاكل، ومرونة التعامل، وتقديم الدعم الفني إذا لزم الأمر.</w:t>
      </w:r>
    </w:p>
    <w:p w14:paraId="22CD740A" w14:textId="77777777" w:rsidR="00A81337" w:rsidRDefault="00BD1A66">
      <w:pPr>
        <w:pStyle w:val="Heading3"/>
        <w:bidi/>
      </w:pPr>
      <w:bookmarkStart w:id="67" w:name="_Toc229940747"/>
      <w:bookmarkStart w:id="68" w:name="Xfea16ccd3a6176ee0da1da8067dfc8c5dfb9193"/>
      <w:bookmarkEnd w:id="66"/>
      <w:r>
        <w:rPr>
          <w:rtl/>
        </w:rPr>
        <w:t>2. مفهوم الأنظمة المندمجة (ERP - Enterprise Resource Planning)</w:t>
      </w:r>
      <w:bookmarkEnd w:id="67"/>
    </w:p>
    <w:p w14:paraId="3EE9747B" w14:textId="77777777" w:rsidR="00A81337" w:rsidRDefault="00BD1A66">
      <w:pPr>
        <w:bidi/>
        <w:jc w:val="right"/>
      </w:pPr>
      <w:r>
        <w:rPr>
          <w:rtl/>
        </w:rPr>
        <w:t xml:space="preserve">تُمثل الأنظمة المندمجة الجيل الحديث من البرمجيات الإدارية  </w:t>
      </w:r>
      <w:r>
        <w:rPr>
          <w:b/>
          <w:bCs/>
          <w:rtl/>
        </w:rPr>
        <w:t>أهمية الـ ERP في عصر الرقمنة:</w:t>
      </w:r>
      <w:r>
        <w:rPr>
          <w:rStyle w:val="FootnoteReference"/>
        </w:rPr>
        <w:footnoteReference w:id="5"/>
      </w:r>
    </w:p>
    <w:p w14:paraId="1D266C27" w14:textId="77777777" w:rsidR="00A81337" w:rsidRDefault="00BD1A66">
      <w:pPr>
        <w:pStyle w:val="Compact"/>
        <w:numPr>
          <w:ilvl w:val="0"/>
          <w:numId w:val="13"/>
        </w:numPr>
        <w:bidi/>
      </w:pPr>
      <w:r>
        <w:rPr>
          <w:b/>
          <w:bCs/>
          <w:rtl/>
        </w:rPr>
        <w:t>وحدة البيانات (Data Integrity):</w:t>
      </w:r>
      <w:r>
        <w:rPr>
          <w:rtl/>
        </w:rPr>
        <w:t xml:space="preserve"> القضاء على تضارب المعلومات بين المصالح المختلفة (مثلاً: مطابقة رصيد المستودع مع الرصيد المحاسبي تلقائياً).</w:t>
      </w:r>
    </w:p>
    <w:p w14:paraId="660FC2FF" w14:textId="77777777" w:rsidR="00A81337" w:rsidRDefault="00BD1A66">
      <w:pPr>
        <w:pStyle w:val="Compact"/>
        <w:numPr>
          <w:ilvl w:val="0"/>
          <w:numId w:val="13"/>
        </w:numPr>
        <w:bidi/>
      </w:pPr>
      <w:r>
        <w:rPr>
          <w:b/>
          <w:bCs/>
          <w:rtl/>
        </w:rPr>
        <w:t>السرعة والفاعلية:</w:t>
      </w:r>
      <w:r>
        <w:rPr>
          <w:rtl/>
        </w:rPr>
        <w:t xml:space="preserve"> توفير معلومات آنية (Real-time) تدعم اتخاذ القرارات السريعة.</w:t>
      </w:r>
    </w:p>
    <w:p w14:paraId="05B89EA3" w14:textId="77777777" w:rsidR="00A81337" w:rsidRDefault="00BD1A66">
      <w:pPr>
        <w:pStyle w:val="Compact"/>
        <w:numPr>
          <w:ilvl w:val="0"/>
          <w:numId w:val="13"/>
        </w:numPr>
        <w:bidi/>
      </w:pPr>
      <w:r>
        <w:rPr>
          <w:b/>
          <w:bCs/>
          <w:rtl/>
        </w:rPr>
        <w:t>الرقابة والشفافية:</w:t>
      </w:r>
      <w:r>
        <w:rPr>
          <w:rtl/>
        </w:rPr>
        <w:t xml:space="preserve"> تسهيل عمليات التدقيق من خلال تتبع مسار كل عملية (Audit Trail) من الطلب إلى الدفع.</w:t>
      </w:r>
    </w:p>
    <w:p w14:paraId="16AA7935" w14:textId="77777777" w:rsidR="00A81337" w:rsidRDefault="00BD1A66">
      <w:pPr>
        <w:pStyle w:val="Compact"/>
        <w:numPr>
          <w:ilvl w:val="0"/>
          <w:numId w:val="13"/>
        </w:numPr>
        <w:bidi/>
      </w:pPr>
      <w:r>
        <w:rPr>
          <w:b/>
          <w:bCs/>
          <w:rtl/>
        </w:rPr>
        <w:t>تقليل التكاليف:</w:t>
      </w:r>
      <w:r>
        <w:rPr>
          <w:rtl/>
        </w:rPr>
        <w:t xml:space="preserve"> من خلال أتمتة العمليات اليدوية المتكررة وتقليل الأخطاء البشرية. في مشروعنا الحالي، يهدف نظام </w:t>
      </w:r>
      <w:r>
        <w:rPr>
          <w:b/>
          <w:bCs/>
          <w:rtl/>
        </w:rPr>
        <w:t>دعم القرار v13.2</w:t>
      </w:r>
      <w:r>
        <w:rPr>
          <w:rtl/>
        </w:rPr>
        <w:t xml:space="preserve"> إلى محاكاة هذه البيئة المندمجة باستخدام بيئة Excel المتقدمة، مما يضمن انتقالاً سلساً من التسيير التقليدي إلى التسيير الرقمي المحوسب.</w:t>
      </w:r>
    </w:p>
    <w:p w14:paraId="24F89D41" w14:textId="77777777" w:rsidR="00A81337" w:rsidRDefault="005F3953">
      <w:pPr>
        <w:jc w:val="right"/>
      </w:pPr>
      <w:r>
        <w:pict w14:anchorId="06F4B303">
          <v:rect id="_x0000_i1030" style="width:0;height:1.5pt" o:hralign="center" o:hrstd="t" o:hr="t"/>
        </w:pict>
      </w:r>
    </w:p>
    <w:p w14:paraId="70B58686" w14:textId="77777777" w:rsidR="00A81337" w:rsidRDefault="00BD1A66">
      <w:pPr>
        <w:bidi/>
        <w:jc w:val="right"/>
      </w:pPr>
      <w:r>
        <w:rPr>
          <w:b/>
          <w:bCs/>
          <w:rtl/>
        </w:rPr>
        <w:lastRenderedPageBreak/>
        <w:t>خلاصة الفصل الأول</w:t>
      </w:r>
      <w:r>
        <w:rPr>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i/>
          <w:iCs/>
          <w:rtl/>
        </w:rPr>
        <w:t>--- نهاية الفصل الأول ---</w:t>
      </w:r>
    </w:p>
    <w:p w14:paraId="7EF6C08E" w14:textId="77777777" w:rsidR="00A81337" w:rsidRDefault="00BD1A66">
      <w:pPr>
        <w:pStyle w:val="Heading1"/>
        <w:pageBreakBefore/>
        <w:bidi/>
      </w:pPr>
      <w:bookmarkStart w:id="69" w:name="_Toc229940748"/>
      <w:bookmarkStart w:id="70" w:name="Xfd09630af81a064bb869de4cc3333972b7b71f8"/>
      <w:bookmarkEnd w:id="68"/>
      <w:bookmarkEnd w:id="64"/>
      <w:bookmarkEnd w:id="26"/>
      <w:r>
        <w:rPr>
          <w:rFonts w:ascii="Traditional Arabic" w:hAnsi="Traditional Arabic"/>
          <w:rtl/>
        </w:rPr>
        <w:lastRenderedPageBreak/>
        <w:t>الفصل الثاني: الإطار العملي والتشخيص الميداني</w:t>
      </w:r>
      <w:bookmarkEnd w:id="69"/>
    </w:p>
    <w:p w14:paraId="5B460DC8" w14:textId="77777777" w:rsidR="00A81337" w:rsidRDefault="00BD1A66">
      <w:pPr>
        <w:bidi/>
        <w:jc w:val="right"/>
      </w:pPr>
      <w:r>
        <w:rPr>
          <w:i/>
          <w:iCs/>
          <w:rtl/>
        </w:rPr>
        <w:t>تمهيد الفصل</w:t>
      </w:r>
    </w:p>
    <w:p w14:paraId="298B97C9" w14:textId="77777777" w:rsidR="00A81337" w:rsidRDefault="00BD1A66">
      <w:pPr>
        <w:bidi/>
        <w:jc w:val="right"/>
      </w:pPr>
      <w:bookmarkStart w:id="71" w:name="X088203fb1213d5717dd221493a5ed00652ab34e"/>
      <w:r>
        <w:rPr>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14:paraId="6B4AC399" w14:textId="77777777" w:rsidR="00A81337" w:rsidRDefault="00BD1A66">
      <w:pPr>
        <w:pStyle w:val="Heading2"/>
        <w:bidi/>
      </w:pPr>
      <w:bookmarkStart w:id="72" w:name="_Toc229940749"/>
      <w:bookmarkStart w:id="73" w:name="Xd96d29689cd7b7c28a53e63cb30434c1b4e42ae"/>
      <w:bookmarkEnd w:id="71"/>
      <w:r>
        <w:rPr>
          <w:rFonts w:ascii="Traditional Arabic" w:hAnsi="Traditional Arabic"/>
          <w:rtl/>
        </w:rPr>
        <w:t>المبحث الأول: النماذج الرياضية للتسيير الكمي للمخزون</w:t>
      </w:r>
      <w:bookmarkEnd w:id="72"/>
    </w:p>
    <w:p w14:paraId="2E3EACA9" w14:textId="77777777" w:rsidR="00A81337" w:rsidRDefault="00BD1A66">
      <w:pPr>
        <w:bidi/>
        <w:jc w:val="right"/>
      </w:pPr>
      <w:r>
        <w:rPr>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14:paraId="35728E69" w14:textId="77777777" w:rsidR="00A81337" w:rsidRDefault="00BD1A66">
      <w:pPr>
        <w:pStyle w:val="Heading3"/>
        <w:bidi/>
      </w:pPr>
      <w:bookmarkStart w:id="74" w:name="_Toc229940750"/>
      <w:bookmarkStart w:id="75" w:name="Xfd010b0e6ec43a71a31832c4aa57c4a1ebd67ff"/>
      <w:r>
        <w:rPr>
          <w:rtl/>
        </w:rPr>
        <w:t>المطلب الأول: نموذج ويلسون للكمية الاقتصادية للطلب</w:t>
      </w:r>
      <w:bookmarkEnd w:id="74"/>
    </w:p>
    <w:p w14:paraId="06CE22C5" w14:textId="77777777" w:rsidR="00A81337" w:rsidRDefault="00BD1A66">
      <w:pPr>
        <w:pStyle w:val="Heading4"/>
        <w:bidi/>
        <w:jc w:val="right"/>
      </w:pPr>
      <w:bookmarkStart w:id="76" w:name="أولاً-الإطار-المرجعي-للنموذج"/>
      <w:r>
        <w:rPr>
          <w:rtl/>
        </w:rPr>
        <w:t>أولاً: الإطار المرجعي للنموذج</w:t>
      </w:r>
    </w:p>
    <w:p w14:paraId="2D18A421" w14:textId="77777777" w:rsidR="00A81337" w:rsidRDefault="00BD1A66">
      <w:pPr>
        <w:bidi/>
        <w:jc w:val="right"/>
      </w:pPr>
      <w:r>
        <w:rPr>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Pr>
          <w:rStyle w:val="FootnoteReference"/>
        </w:rPr>
        <w:footnoteReference w:id="6"/>
      </w:r>
    </w:p>
    <w:p w14:paraId="255D412F" w14:textId="77777777" w:rsidR="00A81337" w:rsidRDefault="00BD1A66">
      <w:pPr>
        <w:bidi/>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14:paraId="059A6E96" w14:textId="77777777" w:rsidR="00A81337" w:rsidRDefault="00BD1A66">
      <w:pPr>
        <w:bidi/>
        <w:jc w:val="right"/>
      </w:pPr>
      <w:r>
        <w:rPr>
          <w:rtl/>
        </w:rPr>
        <w:lastRenderedPageBreak/>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Pr>
          <w:rStyle w:val="FootnoteReference"/>
        </w:rPr>
        <w:footnoteReference w:id="7"/>
      </w:r>
    </w:p>
    <w:p w14:paraId="1091210D" w14:textId="77777777" w:rsidR="00A81337" w:rsidRDefault="005F3953">
      <w:pPr>
        <w:bidi/>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14:paraId="2AAD97D0" w14:textId="77777777" w:rsidR="00A81337" w:rsidRDefault="00BD1A66">
      <w:pPr>
        <w:pStyle w:val="Heading4"/>
        <w:bidi/>
        <w:jc w:val="right"/>
      </w:pPr>
      <w:bookmarkStart w:id="77" w:name="ثانياً-التطبيق-على-الصنف-المرجعي-art-001"/>
      <w:bookmarkEnd w:id="76"/>
      <w:r>
        <w:rPr>
          <w:rtl/>
        </w:rPr>
        <w:t>ثانياً: التطبيق على الصنف المرجعي ART-001</w:t>
      </w:r>
    </w:p>
    <w:p w14:paraId="60A5C0DB" w14:textId="77777777" w:rsidR="00A81337" w:rsidRDefault="00BD1A66">
      <w:pPr>
        <w:keepNext/>
        <w:bidi/>
        <w:jc w:val="right"/>
      </w:pPr>
      <w:r>
        <w:rPr>
          <w:rtl/>
        </w:rPr>
        <w:t xml:space="preserve">استُخرجت البيانات التالية ميدانياً من سجلات مصلحة المخازن خلال </w:t>
      </w:r>
      <w:r>
        <w:rPr>
          <w:b/>
          <w:bCs/>
          <w:rtl/>
        </w:rPr>
        <w:t>38 يوم عمل</w:t>
      </w:r>
      <w:r>
        <w:rPr>
          <w:rtl/>
        </w:rPr>
        <w:t>، ومن وثائق مصلحة الميزانية:</w:t>
      </w:r>
      <w:r>
        <w:rPr>
          <w:rStyle w:val="FootnoteReference"/>
        </w:rPr>
        <w:footnoteReference w:id="8"/>
      </w:r>
    </w:p>
    <w:p w14:paraId="51E47789" w14:textId="6F03DFAA" w:rsidR="00A81337" w:rsidRDefault="00BD1A66">
      <w:pPr>
        <w:spacing w:before="120" w:after="60"/>
        <w:jc w:val="right"/>
      </w:pPr>
      <w:r>
        <w:rPr>
          <w:b/>
          <w:sz w:val="24"/>
          <w:szCs w:val="24"/>
        </w:rPr>
        <w:fldChar w:fldCharType="begin"/>
      </w:r>
      <w:r>
        <w:rPr>
          <w:b/>
          <w:sz w:val="24"/>
          <w:szCs w:val="24"/>
        </w:rPr>
        <w:instrText xml:space="preserve"> SEQ جدول \* ARABIC \r 1 </w:instrText>
      </w:r>
      <w:r>
        <w:rPr>
          <w:b/>
          <w:sz w:val="24"/>
          <w:szCs w:val="24"/>
        </w:rPr>
        <w:fldChar w:fldCharType="separate"/>
      </w:r>
      <w:bookmarkStart w:id="78" w:name="_Toc229940821"/>
      <w:r w:rsidR="005F3953">
        <w:rPr>
          <w:b/>
          <w:noProof/>
          <w:sz w:val="24"/>
          <w:szCs w:val="24"/>
        </w:rPr>
        <w:t>1</w:t>
      </w:r>
      <w:r>
        <w:rPr>
          <w:b/>
          <w:sz w:val="24"/>
          <w:szCs w:val="24"/>
        </w:rPr>
        <w:fldChar w:fldCharType="end"/>
      </w:r>
      <w:r>
        <w:rPr>
          <w:b/>
          <w:sz w:val="24"/>
          <w:szCs w:val="24"/>
        </w:rPr>
        <w:t>: ثانياً: التطبيق على الصنف المرجعي ART-001</w:t>
      </w:r>
      <w:bookmarkEnd w:id="78"/>
    </w:p>
    <w:tbl>
      <w:tblPr>
        <w:tblStyle w:val="Table"/>
        <w:tblW w:w="5000" w:type="pct"/>
        <w:jc w:val="center"/>
        <w:tblLook w:val="0020" w:firstRow="1" w:lastRow="0" w:firstColumn="0" w:lastColumn="0" w:noHBand="0" w:noVBand="0"/>
      </w:tblPr>
      <w:tblGrid>
        <w:gridCol w:w="3258"/>
        <w:gridCol w:w="2010"/>
        <w:gridCol w:w="4354"/>
      </w:tblGrid>
      <w:tr w:rsidR="00A81337" w14:paraId="448E50C0"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44CAA4C7" w14:textId="77777777" w:rsidR="00A81337" w:rsidRDefault="00BD1A66">
            <w:pPr>
              <w:pStyle w:val="Compact"/>
              <w:bidi/>
            </w:pPr>
            <w:r>
              <w:rPr>
                <w:b/>
                <w:color w:val="FFFFFF"/>
                <w:rtl/>
              </w:rPr>
              <w:t>المُعامل</w:t>
            </w:r>
          </w:p>
        </w:tc>
        <w:tc>
          <w:tcPr>
            <w:tcW w:w="0" w:type="auto"/>
            <w:shd w:val="clear" w:color="auto" w:fill="0C447C"/>
          </w:tcPr>
          <w:p w14:paraId="2D203040" w14:textId="77777777" w:rsidR="00A81337" w:rsidRDefault="00BD1A66">
            <w:pPr>
              <w:pStyle w:val="Compact"/>
              <w:bidi/>
              <w:jc w:val="center"/>
            </w:pPr>
            <w:r>
              <w:rPr>
                <w:b/>
                <w:color w:val="FFFFFF"/>
                <w:rtl/>
              </w:rPr>
              <w:t>القيمة الميدانية</w:t>
            </w:r>
          </w:p>
        </w:tc>
        <w:tc>
          <w:tcPr>
            <w:tcW w:w="0" w:type="auto"/>
            <w:shd w:val="clear" w:color="auto" w:fill="0C447C"/>
          </w:tcPr>
          <w:p w14:paraId="46E7C571" w14:textId="77777777" w:rsidR="00A81337" w:rsidRDefault="00BD1A66">
            <w:pPr>
              <w:pStyle w:val="Compact"/>
              <w:bidi/>
            </w:pPr>
            <w:r>
              <w:rPr>
                <w:b/>
                <w:color w:val="FFFFFF"/>
                <w:rtl/>
              </w:rPr>
              <w:t>المصدر</w:t>
            </w:r>
          </w:p>
        </w:tc>
      </w:tr>
      <w:tr w:rsidR="00A81337" w14:paraId="448FCAD2" w14:textId="77777777" w:rsidTr="00A81337">
        <w:trPr>
          <w:cantSplit/>
          <w:jc w:val="center"/>
        </w:trPr>
        <w:tc>
          <w:tcPr>
            <w:tcW w:w="0" w:type="auto"/>
            <w:shd w:val="clear" w:color="auto" w:fill="EBF5FB"/>
          </w:tcPr>
          <w:p w14:paraId="22BCA148" w14:textId="77777777" w:rsidR="00A81337" w:rsidRDefault="00BD1A66">
            <w:pPr>
              <w:pStyle w:val="Compact"/>
              <w:bidi/>
            </w:pPr>
            <w:r>
              <w:rPr>
                <w:color w:val="000000"/>
                <w:rtl/>
              </w:rPr>
              <w:t>الطلب السنوي (D)</w:t>
            </w:r>
          </w:p>
        </w:tc>
        <w:tc>
          <w:tcPr>
            <w:tcW w:w="0" w:type="auto"/>
            <w:shd w:val="clear" w:color="auto" w:fill="EBF5FB"/>
          </w:tcPr>
          <w:p w14:paraId="3983FE3B" w14:textId="77777777" w:rsidR="00A81337" w:rsidRDefault="00BD1A66">
            <w:pPr>
              <w:pStyle w:val="Compact"/>
              <w:bidi/>
              <w:jc w:val="center"/>
            </w:pPr>
            <w:r>
              <w:rPr>
                <w:bCs/>
                <w:color w:val="000000"/>
                <w:rtl/>
              </w:rPr>
              <w:t>1,546</w:t>
            </w:r>
            <w:r>
              <w:rPr>
                <w:color w:val="000000"/>
                <w:rtl/>
              </w:rPr>
              <w:t xml:space="preserve"> وحدة</w:t>
            </w:r>
          </w:p>
        </w:tc>
        <w:tc>
          <w:tcPr>
            <w:tcW w:w="0" w:type="auto"/>
            <w:shd w:val="clear" w:color="auto" w:fill="EBF5FB"/>
          </w:tcPr>
          <w:p w14:paraId="17BCE452" w14:textId="77777777" w:rsidR="00A81337" w:rsidRDefault="00BD1A66">
            <w:pPr>
              <w:pStyle w:val="Compact"/>
              <w:bidi/>
            </w:pPr>
            <w:r>
              <w:rPr>
                <w:color w:val="000000"/>
                <w:rtl/>
              </w:rPr>
              <w:t>جرد فعلي + إسقاط سنوي</w:t>
            </w:r>
          </w:p>
        </w:tc>
      </w:tr>
      <w:tr w:rsidR="00A81337" w14:paraId="6768297A" w14:textId="77777777" w:rsidTr="00A81337">
        <w:trPr>
          <w:cantSplit/>
          <w:jc w:val="center"/>
        </w:trPr>
        <w:tc>
          <w:tcPr>
            <w:tcW w:w="0" w:type="auto"/>
          </w:tcPr>
          <w:p w14:paraId="5B64BA7F" w14:textId="77777777" w:rsidR="00A81337" w:rsidRDefault="00BD1A66">
            <w:pPr>
              <w:pStyle w:val="Compact"/>
              <w:bidi/>
            </w:pPr>
            <w:r>
              <w:rPr>
                <w:color w:val="000000"/>
                <w:rtl/>
              </w:rPr>
              <w:t>تكلفة إصدار الطلبية (S)</w:t>
            </w:r>
          </w:p>
        </w:tc>
        <w:tc>
          <w:tcPr>
            <w:tcW w:w="0" w:type="auto"/>
          </w:tcPr>
          <w:p w14:paraId="42537CAB" w14:textId="77777777" w:rsidR="00A81337" w:rsidRDefault="00BD1A66">
            <w:pPr>
              <w:pStyle w:val="Compact"/>
              <w:bidi/>
              <w:jc w:val="center"/>
            </w:pPr>
            <w:r>
              <w:rPr>
                <w:bCs/>
                <w:color w:val="000000"/>
                <w:rtl/>
              </w:rPr>
              <w:t>801.45</w:t>
            </w:r>
            <w:r>
              <w:rPr>
                <w:color w:val="000000"/>
                <w:rtl/>
              </w:rPr>
              <w:t xml:space="preserve"> دج</w:t>
            </w:r>
          </w:p>
        </w:tc>
        <w:tc>
          <w:tcPr>
            <w:tcW w:w="0" w:type="auto"/>
          </w:tcPr>
          <w:p w14:paraId="17E2807E" w14:textId="77777777" w:rsidR="00A81337" w:rsidRDefault="00BD1A66">
            <w:pPr>
              <w:pStyle w:val="Compact"/>
              <w:bidi/>
            </w:pPr>
            <w:r>
              <w:rPr>
                <w:color w:val="000000"/>
                <w:rtl/>
              </w:rPr>
              <w:t>تحليل التكاليف الإدارية الفعلية</w:t>
            </w:r>
          </w:p>
        </w:tc>
      </w:tr>
      <w:tr w:rsidR="00A81337" w14:paraId="327D8D94" w14:textId="77777777" w:rsidTr="00A81337">
        <w:trPr>
          <w:cantSplit/>
          <w:jc w:val="center"/>
        </w:trPr>
        <w:tc>
          <w:tcPr>
            <w:tcW w:w="0" w:type="auto"/>
            <w:shd w:val="clear" w:color="auto" w:fill="EBF5FB"/>
          </w:tcPr>
          <w:p w14:paraId="220C2702" w14:textId="77777777" w:rsidR="00A81337" w:rsidRDefault="00BD1A66">
            <w:pPr>
              <w:pStyle w:val="Compact"/>
              <w:bidi/>
            </w:pPr>
            <w:r>
              <w:rPr>
                <w:color w:val="000000"/>
                <w:rtl/>
              </w:rPr>
              <w:t>سعر الوحدة (PU)</w:t>
            </w:r>
          </w:p>
        </w:tc>
        <w:tc>
          <w:tcPr>
            <w:tcW w:w="0" w:type="auto"/>
            <w:shd w:val="clear" w:color="auto" w:fill="EBF5FB"/>
          </w:tcPr>
          <w:p w14:paraId="47412A9A" w14:textId="77777777" w:rsidR="00A81337" w:rsidRDefault="00BD1A66">
            <w:pPr>
              <w:pStyle w:val="Compact"/>
              <w:bidi/>
              <w:jc w:val="center"/>
            </w:pPr>
            <w:r>
              <w:rPr>
                <w:bCs/>
                <w:color w:val="000000"/>
                <w:rtl/>
              </w:rPr>
              <w:t>400</w:t>
            </w:r>
            <w:r>
              <w:rPr>
                <w:color w:val="000000"/>
                <w:rtl/>
              </w:rPr>
              <w:t xml:space="preserve"> دج</w:t>
            </w:r>
          </w:p>
        </w:tc>
        <w:tc>
          <w:tcPr>
            <w:tcW w:w="0" w:type="auto"/>
            <w:shd w:val="clear" w:color="auto" w:fill="EBF5FB"/>
          </w:tcPr>
          <w:p w14:paraId="2A0C3C99" w14:textId="77777777" w:rsidR="00A81337" w:rsidRDefault="00BD1A66">
            <w:pPr>
              <w:pStyle w:val="Compact"/>
              <w:bidi/>
            </w:pPr>
            <w:r>
              <w:rPr>
                <w:color w:val="000000"/>
                <w:rtl/>
              </w:rPr>
              <w:t>فاتورة ENAP الجزائر</w:t>
            </w:r>
          </w:p>
        </w:tc>
      </w:tr>
      <w:tr w:rsidR="00A81337" w14:paraId="1DA87F17" w14:textId="77777777" w:rsidTr="00A81337">
        <w:trPr>
          <w:cantSplit/>
          <w:jc w:val="center"/>
        </w:trPr>
        <w:tc>
          <w:tcPr>
            <w:tcW w:w="0" w:type="auto"/>
          </w:tcPr>
          <w:p w14:paraId="15AD31FF" w14:textId="77777777" w:rsidR="00A81337" w:rsidRDefault="00BD1A66">
            <w:pPr>
              <w:pStyle w:val="Compact"/>
              <w:bidi/>
            </w:pPr>
            <w:r>
              <w:rPr>
                <w:color w:val="000000"/>
                <w:rtl/>
              </w:rPr>
              <w:t>معدل الاحتفاظ (I)</w:t>
            </w:r>
          </w:p>
        </w:tc>
        <w:tc>
          <w:tcPr>
            <w:tcW w:w="0" w:type="auto"/>
          </w:tcPr>
          <w:p w14:paraId="3063C533" w14:textId="77777777" w:rsidR="00A81337" w:rsidRDefault="00BD1A66">
            <w:pPr>
              <w:pStyle w:val="Compact"/>
              <w:bidi/>
              <w:jc w:val="center"/>
            </w:pPr>
            <w:r>
              <w:rPr>
                <w:bCs/>
                <w:color w:val="000000"/>
                <w:rtl/>
              </w:rPr>
              <w:t>20%</w:t>
            </w:r>
          </w:p>
        </w:tc>
        <w:tc>
          <w:tcPr>
            <w:tcW w:w="0" w:type="auto"/>
          </w:tcPr>
          <w:p w14:paraId="7E910CE4" w14:textId="77777777" w:rsidR="00A81337" w:rsidRDefault="00BD1A66">
            <w:pPr>
              <w:pStyle w:val="Compact"/>
              <w:bidi/>
            </w:pPr>
            <w:r>
              <w:rPr>
                <w:color w:val="000000"/>
                <w:rtl/>
              </w:rPr>
              <w:t>معيار CNEPD للقطاع العمومي</w:t>
            </w:r>
          </w:p>
        </w:tc>
      </w:tr>
    </w:tbl>
    <w:p w14:paraId="64205D5C" w14:textId="77777777" w:rsidR="00A81337" w:rsidRDefault="00BD1A66">
      <w:pPr>
        <w:bidi/>
        <w:jc w:val="right"/>
      </w:pPr>
      <w:r>
        <w:rPr>
          <w:rtl/>
        </w:rPr>
        <w:t>بتطبيق المعادلة:</w:t>
      </w:r>
    </w:p>
    <w:p w14:paraId="48AA819E" w14:textId="77777777" w:rsidR="00A81337" w:rsidRDefault="005F3953">
      <w:pPr>
        <w:bidi/>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477</m:t>
                  </m:r>
                  <m:r>
                    <m:rPr>
                      <m:sty m:val="p"/>
                    </m:rPr>
                    <w:rPr>
                      <w:rFonts w:ascii="Cambria Math" w:hAnsi="Cambria Math"/>
                    </w:rPr>
                    <m:t>,</m:t>
                  </m:r>
                  <m:r>
                    <w:rPr>
                      <w:rFonts w:ascii="Cambria Math" w:hAnsi="Cambria Math"/>
                    </w:rPr>
                    <m:t>831.1</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972.9</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14:paraId="503B5327" w14:textId="77777777" w:rsidR="00A81337" w:rsidRDefault="00BD1A66">
      <w:pPr>
        <w:pStyle w:val="Heading4"/>
        <w:bidi/>
        <w:jc w:val="right"/>
      </w:pPr>
      <w:bookmarkStart w:id="79" w:name="ثالثاً-التحقق-من-التوازن-الرياضي-المثالي"/>
      <w:bookmarkEnd w:id="77"/>
      <w:r>
        <w:rPr>
          <w:rtl/>
        </w:rPr>
        <w:lastRenderedPageBreak/>
        <w:t>ثالثاً: التحقق من التوازن الرياضي المثالي</w:t>
      </w:r>
    </w:p>
    <w:p w14:paraId="0EF1E752" w14:textId="77777777" w:rsidR="00A81337" w:rsidRDefault="00BD1A66">
      <w:pPr>
        <w:bidi/>
        <w:jc w:val="right"/>
      </w:pPr>
      <w:r>
        <w:rPr>
          <w:rtl/>
        </w:rPr>
        <w:t>التكلفة الإجمالية عند الكمية المثلى Q* = 176:</w:t>
      </w:r>
    </w:p>
    <w:p w14:paraId="7143FAB2" w14:textId="77777777" w:rsidR="00A81337" w:rsidRDefault="00BD1A66">
      <w:pPr>
        <w:bidi/>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14:paraId="57F56A8F" w14:textId="77777777" w:rsidR="00A81337" w:rsidRDefault="00BD1A66">
      <w:pPr>
        <w:bidi/>
        <w:jc w:val="right"/>
      </w:pPr>
      <w:r>
        <w:rPr>
          <w:rtl/>
        </w:rPr>
        <w:t xml:space="preserve">لاحظ أن حد الإصدار وحد الاحتفاظ متساويان تماماً عند Q*. هذه ليست مصادفة — إنها الخاصية الجوهرية لأي كمية اقتصادية مثلى. يعني هذا المستوى </w:t>
      </w:r>
      <w:r>
        <w:rPr>
          <w:b/>
          <w:bCs/>
          <w:rtl/>
        </w:rPr>
        <w:t>9 طلبيات سنوية</w:t>
      </w:r>
      <w:r>
        <w:rPr>
          <w:rtl/>
        </w:rPr>
        <w:t>، أي طلبية واحدة كل 40 يوماً تقريباً، وهو تردد يتوافق مع آجال التوريد المعتادة في القطاع العمومي.</w:t>
      </w:r>
    </w:p>
    <w:p w14:paraId="7D05DF5D" w14:textId="77777777" w:rsidR="00A81337" w:rsidRDefault="00BD1A66">
      <w:pPr>
        <w:pStyle w:val="Heading4"/>
        <w:bidi/>
        <w:jc w:val="right"/>
      </w:pPr>
      <w:bookmarkStart w:id="80" w:name="رابعاً-نقطة-إعادة-الطلب-ومخزون-الأمان"/>
      <w:bookmarkEnd w:id="79"/>
      <w:r>
        <w:rPr>
          <w:rtl/>
        </w:rPr>
        <w:t>رابعاً: نقطة إعادة الطلب ومخزون الأمان</w:t>
      </w:r>
    </w:p>
    <w:p w14:paraId="6556F6CF" w14:textId="77777777" w:rsidR="00A81337" w:rsidRDefault="00BD1A66">
      <w:pPr>
        <w:bidi/>
        <w:jc w:val="right"/>
      </w:pPr>
      <w:r>
        <w:rPr>
          <w:rtl/>
        </w:rPr>
        <w:t>لا يكتمل النموذج دون تحديد المستوى الحرج للمخزون الذي عنده تُصدَر الطلبية التالية:</w:t>
      </w:r>
    </w:p>
    <w:p w14:paraId="54473F23" w14:textId="77777777" w:rsidR="00A81337" w:rsidRDefault="00BD1A66">
      <w:pPr>
        <w:bidi/>
        <w:jc w:val="righ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14:paraId="4C4DF6AF" w14:textId="77777777" w:rsidR="00A81337" w:rsidRDefault="00BD1A66">
      <w:pPr>
        <w:bidi/>
        <w:jc w:val="right"/>
      </w:pPr>
      <w:r>
        <w:rPr>
          <w:rtl/>
        </w:rPr>
        <w:t xml:space="preserve">مخزون الأمان (SS) = </w:t>
      </w:r>
      <w:r>
        <w:rPr>
          <w:b/>
          <w:bCs/>
          <w:rtl/>
        </w:rPr>
        <w:t>200</w:t>
      </w:r>
      <w:r>
        <w:rPr>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14:paraId="65FD70A9" w14:textId="77777777" w:rsidR="00A81337" w:rsidRDefault="005F3953">
      <w:pPr>
        <w:jc w:val="right"/>
      </w:pPr>
      <w:r>
        <w:pict w14:anchorId="74841EE0">
          <v:rect id="_x0000_i1031" style="width:0;height:1.5pt" o:hralign="center" o:hrstd="t" o:hr="t"/>
        </w:pict>
      </w:r>
    </w:p>
    <w:p w14:paraId="46D80279" w14:textId="77777777" w:rsidR="00A81337" w:rsidRDefault="00BD1A66">
      <w:pPr>
        <w:pStyle w:val="Heading3"/>
        <w:bidi/>
      </w:pPr>
      <w:bookmarkStart w:id="81" w:name="_Toc229940751"/>
      <w:bookmarkStart w:id="82" w:name="X52ea18e5737fce8615e1c3ca4723e15512be477"/>
      <w:bookmarkEnd w:id="80"/>
      <w:bookmarkEnd w:id="75"/>
      <w:r>
        <w:rPr>
          <w:rtl/>
        </w:rPr>
        <w:t>المطلب الثاني: تحليل ABC وتطبيقه على مخزون المديرية</w:t>
      </w:r>
      <w:bookmarkEnd w:id="81"/>
    </w:p>
    <w:p w14:paraId="67E3B831" w14:textId="77777777" w:rsidR="00A81337" w:rsidRDefault="00BD1A66">
      <w:pPr>
        <w:pStyle w:val="Heading4"/>
        <w:bidi/>
        <w:jc w:val="right"/>
      </w:pPr>
      <w:bookmarkStart w:id="83" w:name="أولاً-منهجية-التصنيف-ومعاييره-الكمية"/>
      <w:r>
        <w:rPr>
          <w:rtl/>
        </w:rPr>
        <w:t>أولاً: منهجية التصنيف ومعاييره الكمية</w:t>
      </w:r>
    </w:p>
    <w:p w14:paraId="261E20A5" w14:textId="77777777" w:rsidR="00A81337" w:rsidRDefault="00BD1A66">
      <w:pPr>
        <w:bidi/>
        <w:jc w:val="right"/>
      </w:pPr>
      <w:r>
        <w:rPr>
          <w:rtl/>
        </w:rPr>
        <w:t>يصنف تحليل ABC المخزون حسب القيمة الاستهلاكية السنوية، وفق مبدأ باريتو. تُحسب القيمة لكل صنف:</w:t>
      </w:r>
    </w:p>
    <w:p w14:paraId="6CD7228B" w14:textId="77777777" w:rsidR="00A81337" w:rsidRDefault="00BD1A66">
      <w:pPr>
        <w:bidi/>
        <w:jc w:val="righ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14:paraId="14552F13" w14:textId="77777777" w:rsidR="00A81337" w:rsidRDefault="00BD1A66">
      <w:pPr>
        <w:keepNext/>
        <w:bidi/>
        <w:jc w:val="right"/>
      </w:pPr>
      <w:r>
        <w:rPr>
          <w:rtl/>
        </w:rPr>
        <w:t>ثم تُرتَّب الأصناف تنازلياً ويُحسب الوزن التراكمي:</w:t>
      </w:r>
    </w:p>
    <w:p w14:paraId="22FBBA0E" w14:textId="441AEA3D" w:rsidR="00A81337" w:rsidRDefault="00BD1A66">
      <w:pPr>
        <w:spacing w:before="120" w:after="60"/>
        <w:jc w:val="right"/>
      </w:pPr>
      <w:r>
        <w:rPr>
          <w:b/>
          <w:sz w:val="24"/>
          <w:szCs w:val="24"/>
        </w:rPr>
        <w:fldChar w:fldCharType="begin"/>
      </w:r>
      <w:r>
        <w:rPr>
          <w:b/>
          <w:sz w:val="24"/>
          <w:szCs w:val="24"/>
        </w:rPr>
        <w:instrText xml:space="preserve"> SEQ جدول \* ARABIC \r 2 </w:instrText>
      </w:r>
      <w:r>
        <w:rPr>
          <w:b/>
          <w:sz w:val="24"/>
          <w:szCs w:val="24"/>
        </w:rPr>
        <w:fldChar w:fldCharType="separate"/>
      </w:r>
      <w:bookmarkStart w:id="84" w:name="_Toc229940822"/>
      <w:r w:rsidR="005F3953">
        <w:rPr>
          <w:b/>
          <w:noProof/>
          <w:sz w:val="24"/>
          <w:szCs w:val="24"/>
        </w:rPr>
        <w:t>2</w:t>
      </w:r>
      <w:r>
        <w:rPr>
          <w:b/>
          <w:sz w:val="24"/>
          <w:szCs w:val="24"/>
        </w:rPr>
        <w:fldChar w:fldCharType="end"/>
      </w:r>
      <w:r>
        <w:rPr>
          <w:b/>
          <w:sz w:val="24"/>
          <w:szCs w:val="24"/>
        </w:rPr>
        <w:t>: أولاً: منهجية التصنيف ومعاييره الكمية</w:t>
      </w:r>
      <w:bookmarkEnd w:id="84"/>
    </w:p>
    <w:tbl>
      <w:tblPr>
        <w:tblStyle w:val="Table"/>
        <w:tblW w:w="5000" w:type="pct"/>
        <w:jc w:val="center"/>
        <w:tblLook w:val="0020" w:firstRow="1" w:lastRow="0" w:firstColumn="0" w:lastColumn="0" w:noHBand="0" w:noVBand="0"/>
      </w:tblPr>
      <w:tblGrid>
        <w:gridCol w:w="785"/>
        <w:gridCol w:w="2001"/>
        <w:gridCol w:w="1783"/>
        <w:gridCol w:w="2044"/>
        <w:gridCol w:w="3009"/>
      </w:tblGrid>
      <w:tr w:rsidR="00A81337" w14:paraId="4A249FB4"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2E1D6FDF" w14:textId="77777777" w:rsidR="00A81337" w:rsidRDefault="00BD1A66">
            <w:pPr>
              <w:pStyle w:val="Compact"/>
              <w:bidi/>
              <w:jc w:val="center"/>
            </w:pPr>
            <w:r>
              <w:rPr>
                <w:b/>
                <w:color w:val="FFFFFF"/>
                <w:rtl/>
              </w:rPr>
              <w:t>الفئة</w:t>
            </w:r>
          </w:p>
        </w:tc>
        <w:tc>
          <w:tcPr>
            <w:tcW w:w="0" w:type="auto"/>
            <w:shd w:val="clear" w:color="auto" w:fill="0C447C"/>
          </w:tcPr>
          <w:p w14:paraId="3A598E1C" w14:textId="77777777" w:rsidR="00A81337" w:rsidRDefault="00BD1A66">
            <w:pPr>
              <w:pStyle w:val="Compact"/>
              <w:bidi/>
              <w:jc w:val="center"/>
            </w:pPr>
            <w:r>
              <w:rPr>
                <w:b/>
                <w:color w:val="FFFFFF"/>
                <w:rtl/>
              </w:rPr>
              <w:t>نسبة الأصناف</w:t>
            </w:r>
          </w:p>
        </w:tc>
        <w:tc>
          <w:tcPr>
            <w:tcW w:w="0" w:type="auto"/>
            <w:shd w:val="clear" w:color="auto" w:fill="0C447C"/>
          </w:tcPr>
          <w:p w14:paraId="18ADA8AF" w14:textId="77777777" w:rsidR="00A81337" w:rsidRDefault="00BD1A66">
            <w:pPr>
              <w:pStyle w:val="Compact"/>
              <w:bidi/>
              <w:jc w:val="center"/>
            </w:pPr>
            <w:r>
              <w:rPr>
                <w:b/>
                <w:color w:val="FFFFFF"/>
                <w:rtl/>
              </w:rPr>
              <w:t>نسبة القيمة</w:t>
            </w:r>
          </w:p>
        </w:tc>
        <w:tc>
          <w:tcPr>
            <w:tcW w:w="0" w:type="auto"/>
            <w:shd w:val="clear" w:color="auto" w:fill="0C447C"/>
          </w:tcPr>
          <w:p w14:paraId="592CF340" w14:textId="77777777" w:rsidR="00A81337" w:rsidRDefault="00BD1A66">
            <w:pPr>
              <w:pStyle w:val="Compact"/>
              <w:bidi/>
            </w:pPr>
            <w:r>
              <w:rPr>
                <w:b/>
                <w:color w:val="FFFFFF"/>
                <w:rtl/>
              </w:rPr>
              <w:t>دورية الرقابة</w:t>
            </w:r>
          </w:p>
        </w:tc>
        <w:tc>
          <w:tcPr>
            <w:tcW w:w="0" w:type="auto"/>
            <w:shd w:val="clear" w:color="auto" w:fill="0C447C"/>
          </w:tcPr>
          <w:p w14:paraId="2C7CC880" w14:textId="77777777" w:rsidR="00A81337" w:rsidRDefault="00BD1A66">
            <w:pPr>
              <w:pStyle w:val="Compact"/>
              <w:bidi/>
            </w:pPr>
            <w:r>
              <w:rPr>
                <w:b/>
                <w:color w:val="FFFFFF"/>
                <w:rtl/>
              </w:rPr>
              <w:t>أداة التسيير</w:t>
            </w:r>
          </w:p>
        </w:tc>
      </w:tr>
      <w:tr w:rsidR="00A81337" w14:paraId="712FB5A5" w14:textId="77777777" w:rsidTr="00A81337">
        <w:trPr>
          <w:cantSplit/>
          <w:jc w:val="center"/>
        </w:trPr>
        <w:tc>
          <w:tcPr>
            <w:tcW w:w="0" w:type="auto"/>
            <w:shd w:val="clear" w:color="auto" w:fill="EBF5FB"/>
          </w:tcPr>
          <w:p w14:paraId="7A0FA7FC" w14:textId="77777777" w:rsidR="00A81337" w:rsidRDefault="00BD1A66">
            <w:pPr>
              <w:pStyle w:val="Compact"/>
              <w:bidi/>
              <w:jc w:val="center"/>
            </w:pPr>
            <w:r>
              <w:rPr>
                <w:bCs/>
                <w:color w:val="000000"/>
                <w:rtl/>
              </w:rPr>
              <w:t>A</w:t>
            </w:r>
          </w:p>
        </w:tc>
        <w:tc>
          <w:tcPr>
            <w:tcW w:w="0" w:type="auto"/>
            <w:shd w:val="clear" w:color="auto" w:fill="EBF5FB"/>
          </w:tcPr>
          <w:p w14:paraId="45AC6875" w14:textId="77777777" w:rsidR="00A81337" w:rsidRDefault="00BD1A66">
            <w:pPr>
              <w:pStyle w:val="Compact"/>
              <w:bidi/>
              <w:jc w:val="center"/>
            </w:pPr>
            <w:r>
              <w:rPr>
                <w:color w:val="000000"/>
                <w:rtl/>
              </w:rPr>
              <w:t>≈ 10-20%</w:t>
            </w:r>
          </w:p>
        </w:tc>
        <w:tc>
          <w:tcPr>
            <w:tcW w:w="0" w:type="auto"/>
            <w:shd w:val="clear" w:color="auto" w:fill="EBF5FB"/>
          </w:tcPr>
          <w:p w14:paraId="0230185D" w14:textId="77777777" w:rsidR="00A81337" w:rsidRDefault="00BD1A66">
            <w:pPr>
              <w:pStyle w:val="Compact"/>
              <w:bidi/>
              <w:jc w:val="center"/>
            </w:pPr>
            <w:r>
              <w:rPr>
                <w:color w:val="000000"/>
                <w:rtl/>
              </w:rPr>
              <w:t>≈ 70-80%</w:t>
            </w:r>
          </w:p>
        </w:tc>
        <w:tc>
          <w:tcPr>
            <w:tcW w:w="0" w:type="auto"/>
            <w:shd w:val="clear" w:color="auto" w:fill="EBF5FB"/>
          </w:tcPr>
          <w:p w14:paraId="0A2362AF" w14:textId="77777777" w:rsidR="00A81337" w:rsidRDefault="00BD1A66">
            <w:pPr>
              <w:pStyle w:val="Compact"/>
              <w:bidi/>
            </w:pPr>
            <w:r>
              <w:rPr>
                <w:color w:val="000000"/>
                <w:rtl/>
              </w:rPr>
              <w:t>شهرية مستمرة</w:t>
            </w:r>
          </w:p>
        </w:tc>
        <w:tc>
          <w:tcPr>
            <w:tcW w:w="0" w:type="auto"/>
            <w:shd w:val="clear" w:color="auto" w:fill="EBF5FB"/>
          </w:tcPr>
          <w:p w14:paraId="0A8D7E37" w14:textId="77777777" w:rsidR="00A81337" w:rsidRDefault="00BD1A66">
            <w:pPr>
              <w:pStyle w:val="Compact"/>
              <w:bidi/>
            </w:pPr>
            <w:r>
              <w:rPr>
                <w:color w:val="000000"/>
                <w:rtl/>
              </w:rPr>
              <w:t>نموذج ويلسون الصارم</w:t>
            </w:r>
          </w:p>
        </w:tc>
      </w:tr>
      <w:tr w:rsidR="00A81337" w14:paraId="1874593D" w14:textId="77777777" w:rsidTr="00A81337">
        <w:trPr>
          <w:cantSplit/>
          <w:jc w:val="center"/>
        </w:trPr>
        <w:tc>
          <w:tcPr>
            <w:tcW w:w="0" w:type="auto"/>
          </w:tcPr>
          <w:p w14:paraId="4E587C4C" w14:textId="77777777" w:rsidR="00A81337" w:rsidRDefault="00BD1A66">
            <w:pPr>
              <w:pStyle w:val="Compact"/>
              <w:bidi/>
              <w:jc w:val="center"/>
            </w:pPr>
            <w:r>
              <w:rPr>
                <w:bCs/>
                <w:color w:val="000000"/>
                <w:rtl/>
              </w:rPr>
              <w:t>B</w:t>
            </w:r>
          </w:p>
        </w:tc>
        <w:tc>
          <w:tcPr>
            <w:tcW w:w="0" w:type="auto"/>
          </w:tcPr>
          <w:p w14:paraId="33A53E36" w14:textId="77777777" w:rsidR="00A81337" w:rsidRDefault="00BD1A66">
            <w:pPr>
              <w:pStyle w:val="Compact"/>
              <w:bidi/>
              <w:jc w:val="center"/>
            </w:pPr>
            <w:r>
              <w:rPr>
                <w:color w:val="000000"/>
                <w:rtl/>
              </w:rPr>
              <w:t>≈ 20-30%</w:t>
            </w:r>
          </w:p>
        </w:tc>
        <w:tc>
          <w:tcPr>
            <w:tcW w:w="0" w:type="auto"/>
          </w:tcPr>
          <w:p w14:paraId="655065D9" w14:textId="77777777" w:rsidR="00A81337" w:rsidRDefault="00BD1A66">
            <w:pPr>
              <w:pStyle w:val="Compact"/>
              <w:bidi/>
              <w:jc w:val="center"/>
            </w:pPr>
            <w:r>
              <w:rPr>
                <w:color w:val="000000"/>
                <w:rtl/>
              </w:rPr>
              <w:t>≈ 15-20%</w:t>
            </w:r>
          </w:p>
        </w:tc>
        <w:tc>
          <w:tcPr>
            <w:tcW w:w="0" w:type="auto"/>
          </w:tcPr>
          <w:p w14:paraId="58601391" w14:textId="77777777" w:rsidR="00A81337" w:rsidRDefault="00BD1A66">
            <w:pPr>
              <w:pStyle w:val="Compact"/>
              <w:bidi/>
            </w:pPr>
            <w:r>
              <w:rPr>
                <w:color w:val="000000"/>
                <w:rtl/>
              </w:rPr>
              <w:t>فصلية</w:t>
            </w:r>
          </w:p>
        </w:tc>
        <w:tc>
          <w:tcPr>
            <w:tcW w:w="0" w:type="auto"/>
          </w:tcPr>
          <w:p w14:paraId="78DB846E" w14:textId="77777777" w:rsidR="00A81337" w:rsidRDefault="00BD1A66">
            <w:pPr>
              <w:pStyle w:val="Compact"/>
              <w:bidi/>
            </w:pPr>
            <w:r>
              <w:rPr>
                <w:color w:val="000000"/>
                <w:rtl/>
              </w:rPr>
              <w:t>هوامش أمان أوسع</w:t>
            </w:r>
          </w:p>
        </w:tc>
      </w:tr>
      <w:tr w:rsidR="00A81337" w14:paraId="11BEAFFE" w14:textId="77777777" w:rsidTr="00A81337">
        <w:trPr>
          <w:cantSplit/>
          <w:jc w:val="center"/>
        </w:trPr>
        <w:tc>
          <w:tcPr>
            <w:tcW w:w="0" w:type="auto"/>
            <w:shd w:val="clear" w:color="auto" w:fill="EBF5FB"/>
          </w:tcPr>
          <w:p w14:paraId="42903494" w14:textId="77777777" w:rsidR="00A81337" w:rsidRDefault="00BD1A66">
            <w:pPr>
              <w:pStyle w:val="Compact"/>
              <w:bidi/>
              <w:jc w:val="center"/>
            </w:pPr>
            <w:r>
              <w:rPr>
                <w:bCs/>
                <w:color w:val="000000"/>
                <w:rtl/>
              </w:rPr>
              <w:lastRenderedPageBreak/>
              <w:t>C</w:t>
            </w:r>
          </w:p>
        </w:tc>
        <w:tc>
          <w:tcPr>
            <w:tcW w:w="0" w:type="auto"/>
            <w:shd w:val="clear" w:color="auto" w:fill="EBF5FB"/>
          </w:tcPr>
          <w:p w14:paraId="313DED2E" w14:textId="77777777" w:rsidR="00A81337" w:rsidRDefault="00BD1A66">
            <w:pPr>
              <w:pStyle w:val="Compact"/>
              <w:bidi/>
              <w:jc w:val="center"/>
            </w:pPr>
            <w:r>
              <w:rPr>
                <w:color w:val="000000"/>
                <w:rtl/>
              </w:rPr>
              <w:t>≈ 50-70%</w:t>
            </w:r>
          </w:p>
        </w:tc>
        <w:tc>
          <w:tcPr>
            <w:tcW w:w="0" w:type="auto"/>
            <w:shd w:val="clear" w:color="auto" w:fill="EBF5FB"/>
          </w:tcPr>
          <w:p w14:paraId="2FC0C844" w14:textId="77777777" w:rsidR="00A81337" w:rsidRDefault="00BD1A66">
            <w:pPr>
              <w:pStyle w:val="Compact"/>
              <w:bidi/>
              <w:jc w:val="center"/>
            </w:pPr>
            <w:r>
              <w:rPr>
                <w:color w:val="000000"/>
                <w:rtl/>
              </w:rPr>
              <w:t>≈ 5-10%</w:t>
            </w:r>
          </w:p>
        </w:tc>
        <w:tc>
          <w:tcPr>
            <w:tcW w:w="0" w:type="auto"/>
            <w:shd w:val="clear" w:color="auto" w:fill="EBF5FB"/>
          </w:tcPr>
          <w:p w14:paraId="11CFA848" w14:textId="77777777" w:rsidR="00A81337" w:rsidRDefault="00BD1A66">
            <w:pPr>
              <w:pStyle w:val="Compact"/>
              <w:bidi/>
            </w:pPr>
            <w:r>
              <w:rPr>
                <w:color w:val="000000"/>
                <w:rtl/>
              </w:rPr>
              <w:t>نصف سنوية</w:t>
            </w:r>
          </w:p>
        </w:tc>
        <w:tc>
          <w:tcPr>
            <w:tcW w:w="0" w:type="auto"/>
            <w:shd w:val="clear" w:color="auto" w:fill="EBF5FB"/>
          </w:tcPr>
          <w:p w14:paraId="667781E2" w14:textId="77777777" w:rsidR="00A81337" w:rsidRDefault="00BD1A66">
            <w:pPr>
              <w:pStyle w:val="Compact"/>
              <w:bidi/>
            </w:pPr>
            <w:r>
              <w:rPr>
                <w:color w:val="000000"/>
                <w:rtl/>
              </w:rPr>
              <w:t>تموين مبسط</w:t>
            </w:r>
          </w:p>
        </w:tc>
      </w:tr>
    </w:tbl>
    <w:p w14:paraId="5B726489" w14:textId="77777777" w:rsidR="00A81337" w:rsidRDefault="00BD1A66">
      <w:pPr>
        <w:pStyle w:val="Heading4"/>
        <w:bidi/>
        <w:jc w:val="right"/>
      </w:pPr>
      <w:bookmarkStart w:id="85" w:name="ثانياً-تطبيق-التحليل-على-بيانات-المديرية"/>
      <w:bookmarkEnd w:id="83"/>
      <w:r>
        <w:rPr>
          <w:rtl/>
        </w:rPr>
        <w:t>ثانياً: تطبيق التحليل على بيانات المديرية</w:t>
      </w:r>
    </w:p>
    <w:p w14:paraId="4E87BDA0" w14:textId="77777777" w:rsidR="00A81337" w:rsidRDefault="00BD1A66">
      <w:pPr>
        <w:bidi/>
        <w:jc w:val="right"/>
      </w:pPr>
      <w:r>
        <w:rPr>
          <w:rtl/>
        </w:rPr>
        <w:t xml:space="preserve">عند تطبيق هذا المعيار على الأصناف الاثني عشر المسجلة في سجلات المديرية، تتصدر </w:t>
      </w:r>
      <w:r>
        <w:rPr>
          <w:b/>
          <w:bCs/>
          <w:rtl/>
        </w:rPr>
        <w:t>Toner G030</w:t>
      </w:r>
      <w:r>
        <w:rPr>
          <w:rtl/>
        </w:rPr>
        <w:t xml:space="preserve"> (ART-001) الفئة </w:t>
      </w:r>
      <w:r>
        <w:rPr>
          <w:b/>
          <w:bCs/>
          <w:rtl/>
        </w:rPr>
        <w:t>A</w:t>
      </w:r>
      <w:r>
        <w:rPr>
          <w:rtl/>
        </w:rPr>
        <w:t xml:space="preserve"> بقيمة استهلاكية سنوية 618,000 دج (1,546 × 400 = 618,000). يليه صنف </w:t>
      </w:r>
      <w:r>
        <w:rPr>
          <w:b/>
          <w:bCs/>
          <w:rtl/>
        </w:rPr>
        <w:t>ورق A4</w:t>
      </w:r>
      <w:r>
        <w:rPr>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rtl/>
        </w:rPr>
        <w:t>. هذا يعني أن موارد الرقابة ومحرك النظام الرقمي يجب أن يُركزا على أصناف الفئة A.</w:t>
      </w:r>
    </w:p>
    <w:p w14:paraId="48828581" w14:textId="77777777" w:rsidR="00A81337" w:rsidRDefault="005F3953">
      <w:pPr>
        <w:jc w:val="right"/>
      </w:pPr>
      <w:r>
        <w:pict w14:anchorId="0BA17EB3">
          <v:rect id="_x0000_i1032" style="width:0;height:1.5pt" o:hralign="center" o:hrstd="t" o:hr="t"/>
        </w:pict>
      </w:r>
    </w:p>
    <w:p w14:paraId="524892A9" w14:textId="77777777" w:rsidR="00A81337" w:rsidRDefault="00BD1A66">
      <w:pPr>
        <w:pStyle w:val="Heading3"/>
        <w:bidi/>
      </w:pPr>
      <w:bookmarkStart w:id="86" w:name="_Toc229940752"/>
      <w:bookmarkStart w:id="87" w:name="X3d546febf7430a2ea3250247e57315bf530ac8e"/>
      <w:bookmarkEnd w:id="85"/>
      <w:bookmarkEnd w:id="82"/>
      <w:r>
        <w:rPr>
          <w:rtl/>
        </w:rPr>
        <w:t>المطلب الثالث: تحليل XYZ ومصفوفة القرار ABC-XYZ</w:t>
      </w:r>
      <w:bookmarkEnd w:id="86"/>
    </w:p>
    <w:p w14:paraId="452F2D58" w14:textId="77777777" w:rsidR="00A81337" w:rsidRDefault="00BD1A66">
      <w:pPr>
        <w:bidi/>
        <w:jc w:val="right"/>
      </w:pPr>
      <w:r>
        <w:rPr>
          <w:rtl/>
        </w:rPr>
        <w:t>يضيف تحليل XYZ بُعداً سلوكياً إلى تحليل ABC. يصنف الأصناف حسب استقرار الطلب باستخدام معامل التباين (CV):</w:t>
      </w:r>
    </w:p>
    <w:p w14:paraId="3DEB5B8A" w14:textId="77777777" w:rsidR="00A81337" w:rsidRDefault="00BD1A66">
      <w:pPr>
        <w:bidi/>
        <w:jc w:val="right"/>
      </w:pPr>
      <m:oMathPara>
        <m:oMathParaPr>
          <m:jc m:val="center"/>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14:paraId="09239D6B" w14:textId="77777777" w:rsidR="00A81337" w:rsidRDefault="00BD1A66">
      <w:pPr>
        <w:keepNext/>
        <w:bidi/>
        <w:jc w:val="right"/>
      </w:pPr>
      <w:r>
        <w:rPr>
          <w:rtl/>
        </w:rPr>
        <w:t>حيث σ = الانحراف المعياري للطلب الدوري، وμ = متوسطه.</w:t>
      </w:r>
    </w:p>
    <w:p w14:paraId="365AD502" w14:textId="4F87DF40" w:rsidR="00A81337" w:rsidRDefault="00BD1A66">
      <w:pPr>
        <w:spacing w:before="120" w:after="60"/>
        <w:jc w:val="right"/>
      </w:pPr>
      <w:r>
        <w:rPr>
          <w:b/>
          <w:sz w:val="24"/>
          <w:szCs w:val="24"/>
        </w:rPr>
        <w:fldChar w:fldCharType="begin"/>
      </w:r>
      <w:r>
        <w:rPr>
          <w:b/>
          <w:sz w:val="24"/>
          <w:szCs w:val="24"/>
        </w:rPr>
        <w:instrText xml:space="preserve"> SEQ جدول \* ARABIC \r 3 </w:instrText>
      </w:r>
      <w:r>
        <w:rPr>
          <w:b/>
          <w:sz w:val="24"/>
          <w:szCs w:val="24"/>
        </w:rPr>
        <w:fldChar w:fldCharType="separate"/>
      </w:r>
      <w:bookmarkStart w:id="88" w:name="_Toc229940823"/>
      <w:r w:rsidR="005F3953">
        <w:rPr>
          <w:b/>
          <w:noProof/>
          <w:sz w:val="24"/>
          <w:szCs w:val="24"/>
        </w:rPr>
        <w:t>3</w:t>
      </w:r>
      <w:r>
        <w:rPr>
          <w:b/>
          <w:sz w:val="24"/>
          <w:szCs w:val="24"/>
        </w:rPr>
        <w:fldChar w:fldCharType="end"/>
      </w:r>
      <w:r>
        <w:rPr>
          <w:b/>
          <w:sz w:val="24"/>
          <w:szCs w:val="24"/>
        </w:rPr>
        <w:t>: المطلب الثالث: تحليل XYZ ومصفوفة القرار ABC-XYZ</w:t>
      </w:r>
      <w:bookmarkEnd w:id="88"/>
    </w:p>
    <w:tbl>
      <w:tblPr>
        <w:tblStyle w:val="Table"/>
        <w:tblW w:w="5000" w:type="pct"/>
        <w:jc w:val="center"/>
        <w:tblLook w:val="0020" w:firstRow="1" w:lastRow="0" w:firstColumn="0" w:lastColumn="0" w:noHBand="0" w:noVBand="0"/>
      </w:tblPr>
      <w:tblGrid>
        <w:gridCol w:w="791"/>
        <w:gridCol w:w="2976"/>
        <w:gridCol w:w="2819"/>
        <w:gridCol w:w="3036"/>
      </w:tblGrid>
      <w:tr w:rsidR="00A81337" w14:paraId="2F4CA3D9"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55AA7DF9" w14:textId="77777777" w:rsidR="00A81337" w:rsidRDefault="00BD1A66">
            <w:pPr>
              <w:pStyle w:val="Compact"/>
              <w:bidi/>
              <w:jc w:val="center"/>
            </w:pPr>
            <w:r>
              <w:rPr>
                <w:b/>
                <w:color w:val="FFFFFF"/>
                <w:rtl/>
              </w:rPr>
              <w:t>الفئة</w:t>
            </w:r>
          </w:p>
        </w:tc>
        <w:tc>
          <w:tcPr>
            <w:tcW w:w="0" w:type="auto"/>
            <w:shd w:val="clear" w:color="auto" w:fill="0C447C"/>
          </w:tcPr>
          <w:p w14:paraId="08AFA7E8" w14:textId="77777777" w:rsidR="00A81337" w:rsidRDefault="00BD1A66">
            <w:pPr>
              <w:pStyle w:val="Compact"/>
              <w:bidi/>
              <w:jc w:val="center"/>
            </w:pPr>
            <w:r>
              <w:rPr>
                <w:b/>
                <w:color w:val="FFFFFF"/>
                <w:rtl/>
              </w:rPr>
              <w:t>معيار CV</w:t>
            </w:r>
          </w:p>
        </w:tc>
        <w:tc>
          <w:tcPr>
            <w:tcW w:w="0" w:type="auto"/>
            <w:shd w:val="clear" w:color="auto" w:fill="0C447C"/>
          </w:tcPr>
          <w:p w14:paraId="55C918B7" w14:textId="77777777" w:rsidR="00A81337" w:rsidRDefault="00BD1A66">
            <w:pPr>
              <w:pStyle w:val="Compact"/>
              <w:bidi/>
            </w:pPr>
            <w:r>
              <w:rPr>
                <w:b/>
                <w:color w:val="FFFFFF"/>
                <w:rtl/>
              </w:rPr>
              <w:t>طبيعة الطلب</w:t>
            </w:r>
          </w:p>
        </w:tc>
        <w:tc>
          <w:tcPr>
            <w:tcW w:w="0" w:type="auto"/>
            <w:shd w:val="clear" w:color="auto" w:fill="0C447C"/>
          </w:tcPr>
          <w:p w14:paraId="1EC60F7B" w14:textId="77777777" w:rsidR="00A81337" w:rsidRDefault="00BD1A66">
            <w:pPr>
              <w:pStyle w:val="Compact"/>
              <w:bidi/>
            </w:pPr>
            <w:r>
              <w:rPr>
                <w:b/>
                <w:color w:val="FFFFFF"/>
                <w:rtl/>
              </w:rPr>
              <w:t>السياسة المناسبة</w:t>
            </w:r>
          </w:p>
        </w:tc>
      </w:tr>
      <w:tr w:rsidR="00A81337" w14:paraId="1DF561B4" w14:textId="77777777" w:rsidTr="00A81337">
        <w:trPr>
          <w:cantSplit/>
          <w:jc w:val="center"/>
        </w:trPr>
        <w:tc>
          <w:tcPr>
            <w:tcW w:w="0" w:type="auto"/>
            <w:shd w:val="clear" w:color="auto" w:fill="EBF5FB"/>
          </w:tcPr>
          <w:p w14:paraId="2A367E38" w14:textId="77777777" w:rsidR="00A81337" w:rsidRDefault="00BD1A66">
            <w:pPr>
              <w:pStyle w:val="Compact"/>
              <w:bidi/>
              <w:jc w:val="center"/>
            </w:pPr>
            <w:r>
              <w:rPr>
                <w:bCs/>
                <w:color w:val="000000"/>
                <w:rtl/>
              </w:rPr>
              <w:t>X</w:t>
            </w:r>
          </w:p>
        </w:tc>
        <w:tc>
          <w:tcPr>
            <w:tcW w:w="0" w:type="auto"/>
            <w:shd w:val="clear" w:color="auto" w:fill="EBF5FB"/>
          </w:tcPr>
          <w:p w14:paraId="079501A4" w14:textId="77777777" w:rsidR="00A81337" w:rsidRDefault="00BD1A66">
            <w:pPr>
              <w:pStyle w:val="Compact"/>
              <w:bidi/>
              <w:jc w:val="center"/>
            </w:pPr>
            <w:r>
              <w:rPr>
                <w:color w:val="000000"/>
                <w:rtl/>
              </w:rPr>
              <w:t>CV &lt; 0.10</w:t>
            </w:r>
          </w:p>
        </w:tc>
        <w:tc>
          <w:tcPr>
            <w:tcW w:w="0" w:type="auto"/>
            <w:shd w:val="clear" w:color="auto" w:fill="EBF5FB"/>
          </w:tcPr>
          <w:p w14:paraId="7A6C9524" w14:textId="77777777" w:rsidR="00A81337" w:rsidRDefault="00BD1A66">
            <w:pPr>
              <w:pStyle w:val="Compact"/>
              <w:bidi/>
            </w:pPr>
            <w:r>
              <w:rPr>
                <w:color w:val="000000"/>
                <w:rtl/>
              </w:rPr>
              <w:t>مستقر وقابل للتنبؤ</w:t>
            </w:r>
          </w:p>
        </w:tc>
        <w:tc>
          <w:tcPr>
            <w:tcW w:w="0" w:type="auto"/>
            <w:shd w:val="clear" w:color="auto" w:fill="EBF5FB"/>
          </w:tcPr>
          <w:p w14:paraId="32A2787F" w14:textId="77777777" w:rsidR="00A81337" w:rsidRDefault="00BD1A66">
            <w:pPr>
              <w:pStyle w:val="Compact"/>
              <w:bidi/>
            </w:pPr>
            <w:r>
              <w:rPr>
                <w:color w:val="000000"/>
                <w:rtl/>
              </w:rPr>
              <w:t>نموذج ويلسون الصارم</w:t>
            </w:r>
          </w:p>
        </w:tc>
      </w:tr>
      <w:tr w:rsidR="00A81337" w14:paraId="1FB0CBC4" w14:textId="77777777" w:rsidTr="00A81337">
        <w:trPr>
          <w:cantSplit/>
          <w:jc w:val="center"/>
        </w:trPr>
        <w:tc>
          <w:tcPr>
            <w:tcW w:w="0" w:type="auto"/>
          </w:tcPr>
          <w:p w14:paraId="69B1E764" w14:textId="77777777" w:rsidR="00A81337" w:rsidRDefault="00BD1A66">
            <w:pPr>
              <w:pStyle w:val="Compact"/>
              <w:bidi/>
              <w:jc w:val="center"/>
            </w:pPr>
            <w:r>
              <w:rPr>
                <w:bCs/>
                <w:color w:val="000000"/>
                <w:rtl/>
              </w:rPr>
              <w:t>Y</w:t>
            </w:r>
          </w:p>
        </w:tc>
        <w:tc>
          <w:tcPr>
            <w:tcW w:w="0" w:type="auto"/>
          </w:tcPr>
          <w:p w14:paraId="6906DF96" w14:textId="77777777" w:rsidR="00A81337" w:rsidRDefault="00BD1A66">
            <w:pPr>
              <w:pStyle w:val="Compact"/>
              <w:bidi/>
              <w:jc w:val="center"/>
            </w:pPr>
            <w:r>
              <w:rPr>
                <w:color w:val="000000"/>
                <w:rtl/>
              </w:rPr>
              <w:t>0.10 ≤ CV &lt; 0.25</w:t>
            </w:r>
          </w:p>
        </w:tc>
        <w:tc>
          <w:tcPr>
            <w:tcW w:w="0" w:type="auto"/>
          </w:tcPr>
          <w:p w14:paraId="47BC6BC9" w14:textId="77777777" w:rsidR="00A81337" w:rsidRDefault="00BD1A66">
            <w:pPr>
              <w:pStyle w:val="Compact"/>
              <w:bidi/>
            </w:pPr>
            <w:r>
              <w:rPr>
                <w:color w:val="000000"/>
                <w:rtl/>
              </w:rPr>
              <w:t>تذبذب موسمي معتدل</w:t>
            </w:r>
          </w:p>
        </w:tc>
        <w:tc>
          <w:tcPr>
            <w:tcW w:w="0" w:type="auto"/>
          </w:tcPr>
          <w:p w14:paraId="227FE63F" w14:textId="77777777" w:rsidR="00A81337" w:rsidRDefault="00BD1A66">
            <w:pPr>
              <w:pStyle w:val="Compact"/>
              <w:bidi/>
            </w:pPr>
            <w:r>
              <w:rPr>
                <w:color w:val="000000"/>
                <w:rtl/>
              </w:rPr>
              <w:t>مخزون أمان مُعزَّز</w:t>
            </w:r>
          </w:p>
        </w:tc>
      </w:tr>
      <w:tr w:rsidR="00A81337" w14:paraId="2E8DFA63" w14:textId="77777777" w:rsidTr="00A81337">
        <w:trPr>
          <w:cantSplit/>
          <w:jc w:val="center"/>
        </w:trPr>
        <w:tc>
          <w:tcPr>
            <w:tcW w:w="0" w:type="auto"/>
            <w:shd w:val="clear" w:color="auto" w:fill="EBF5FB"/>
          </w:tcPr>
          <w:p w14:paraId="5C85DF9D" w14:textId="77777777" w:rsidR="00A81337" w:rsidRDefault="00BD1A66">
            <w:pPr>
              <w:pStyle w:val="Compact"/>
              <w:bidi/>
              <w:jc w:val="center"/>
            </w:pPr>
            <w:r>
              <w:rPr>
                <w:bCs/>
                <w:color w:val="000000"/>
                <w:rtl/>
              </w:rPr>
              <w:t>Z</w:t>
            </w:r>
          </w:p>
        </w:tc>
        <w:tc>
          <w:tcPr>
            <w:tcW w:w="0" w:type="auto"/>
            <w:shd w:val="clear" w:color="auto" w:fill="EBF5FB"/>
          </w:tcPr>
          <w:p w14:paraId="16E079D5" w14:textId="77777777" w:rsidR="00A81337" w:rsidRDefault="00BD1A66">
            <w:pPr>
              <w:pStyle w:val="Compact"/>
              <w:bidi/>
              <w:jc w:val="center"/>
            </w:pPr>
            <w:r>
              <w:rPr>
                <w:color w:val="000000"/>
                <w:rtl/>
              </w:rPr>
              <w:t>CV ≥ 0.25</w:t>
            </w:r>
          </w:p>
        </w:tc>
        <w:tc>
          <w:tcPr>
            <w:tcW w:w="0" w:type="auto"/>
            <w:shd w:val="clear" w:color="auto" w:fill="EBF5FB"/>
          </w:tcPr>
          <w:p w14:paraId="3CAE9428" w14:textId="77777777" w:rsidR="00A81337" w:rsidRDefault="00BD1A66">
            <w:pPr>
              <w:pStyle w:val="Compact"/>
              <w:bidi/>
            </w:pPr>
            <w:r>
              <w:rPr>
                <w:color w:val="000000"/>
                <w:rtl/>
              </w:rPr>
              <w:t>غير منتظم</w:t>
            </w:r>
          </w:p>
        </w:tc>
        <w:tc>
          <w:tcPr>
            <w:tcW w:w="0" w:type="auto"/>
            <w:shd w:val="clear" w:color="auto" w:fill="EBF5FB"/>
          </w:tcPr>
          <w:p w14:paraId="107689B7" w14:textId="77777777" w:rsidR="00A81337" w:rsidRDefault="00BD1A66">
            <w:pPr>
              <w:pStyle w:val="Compact"/>
              <w:bidi/>
            </w:pPr>
            <w:r>
              <w:rPr>
                <w:color w:val="000000"/>
                <w:rtl/>
              </w:rPr>
              <w:t>احتياط استثنائي</w:t>
            </w:r>
          </w:p>
        </w:tc>
      </w:tr>
    </w:tbl>
    <w:p w14:paraId="17CB77B1" w14:textId="77777777" w:rsidR="00A81337" w:rsidRDefault="00BD1A66">
      <w:pPr>
        <w:bidi/>
        <w:jc w:val="right"/>
      </w:pPr>
      <w:r>
        <w:rPr>
          <w:rtl/>
        </w:rPr>
        <w:t xml:space="preserve">من دمج البعدين (ABC × XYZ) تنتج مصفوفة من تسع خانات استراتيجية. الصنف المرجعي ART-001 (Toner G030) يقع في الخانة </w:t>
      </w:r>
      <w:r>
        <w:rPr>
          <w:b/>
          <w:bCs/>
          <w:rtl/>
        </w:rPr>
        <w:t>AX</w:t>
      </w:r>
      <w:r>
        <w:rPr>
          <w:rtl/>
        </w:rPr>
        <w:t xml:space="preserve"> — أعلى قيمة وأكثر استقراراً — مما يلزم برقابة يومية وتطبيق صارم لمعادلة ويلسون. في المقابل، الأصناف من فئة </w:t>
      </w:r>
      <w:r>
        <w:rPr>
          <w:b/>
          <w:bCs/>
          <w:rtl/>
        </w:rPr>
        <w:t>CZ</w:t>
      </w:r>
      <w:r>
        <w:rPr>
          <w:rtl/>
        </w:rPr>
        <w:t xml:space="preserve"> تكتفي بسياسة الاحتياط الظرفي. هذا التصنيف </w:t>
      </w:r>
      <w:r>
        <w:rPr>
          <w:rtl/>
        </w:rPr>
        <w:lastRenderedPageBreak/>
        <w:t>المزدوج هو ما يوجه محرك الذكاء المحلي في النظام الرقمي نحو قرارات تموينية مختلفة حسب كل صنف، بدلاً من معاملة جميع الأصناف بطريقة واحدة.</w:t>
      </w:r>
    </w:p>
    <w:p w14:paraId="73BB7EF7" w14:textId="77777777" w:rsidR="00A81337" w:rsidRDefault="005F3953">
      <w:pPr>
        <w:jc w:val="right"/>
      </w:pPr>
      <w:r>
        <w:pict w14:anchorId="4D864E4D">
          <v:rect id="_x0000_i1033" style="width:0;height:1.5pt" o:hralign="center" o:hrstd="t" o:hr="t"/>
        </w:pict>
      </w:r>
    </w:p>
    <w:p w14:paraId="7B02B660" w14:textId="77777777" w:rsidR="00A81337" w:rsidRDefault="00BD1A66">
      <w:pPr>
        <w:bidi/>
        <w:jc w:val="right"/>
      </w:pPr>
      <w:r>
        <w:rPr>
          <w:b/>
          <w:bCs/>
          <w:rtl/>
        </w:rPr>
        <w:t>خلاصة المبحث الأول:</w:t>
      </w:r>
      <w:r>
        <w:rPr>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p w14:paraId="321B6967" w14:textId="77777777" w:rsidR="00A81337" w:rsidRDefault="005F3953">
      <w:pPr>
        <w:jc w:val="right"/>
      </w:pPr>
      <w:r>
        <w:pict w14:anchorId="3476BF6F">
          <v:rect id="_x0000_i1034" style="width:0;height:1.5pt" o:hralign="center" o:hrstd="t" o:hr="t"/>
        </w:pict>
      </w:r>
    </w:p>
    <w:p w14:paraId="60A756E1" w14:textId="77777777" w:rsidR="00A81337" w:rsidRDefault="00BD1A66">
      <w:pPr>
        <w:pStyle w:val="Heading2"/>
        <w:bidi/>
      </w:pPr>
      <w:bookmarkStart w:id="89" w:name="_Toc229940753"/>
      <w:bookmarkStart w:id="90" w:name="المبحث-الثاني-الإطار-الجغرافي-والمؤسسي"/>
      <w:bookmarkEnd w:id="87"/>
      <w:bookmarkEnd w:id="73"/>
      <w:r>
        <w:rPr>
          <w:rFonts w:ascii="Traditional Arabic" w:hAnsi="Traditional Arabic"/>
          <w:rtl/>
        </w:rPr>
        <w:t>المبحث الثاني: الإطار الجغرافي والمؤسسي</w:t>
      </w:r>
      <w:bookmarkEnd w:id="89"/>
    </w:p>
    <w:p w14:paraId="0EBCD400" w14:textId="77777777" w:rsidR="00A81337" w:rsidRDefault="00BD1A66">
      <w:pPr>
        <w:bidi/>
        <w:jc w:val="right"/>
      </w:pPr>
      <w:r>
        <w:rPr>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14:paraId="7D1DCACE" w14:textId="77777777" w:rsidR="00A81337" w:rsidRDefault="00BD1A66">
      <w:pPr>
        <w:pStyle w:val="Heading3"/>
        <w:bidi/>
      </w:pPr>
      <w:bookmarkStart w:id="91" w:name="_Toc229940754"/>
      <w:bookmarkStart w:id="92" w:name="Xa214dcfe6b381ea1f68aa2f47f12b1f1067a3e5"/>
      <w:r>
        <w:rPr>
          <w:rtl/>
        </w:rPr>
        <w:t>المطلب الأول: ولاية البيض — الإطار الجغرافي والأثر اللوجيستي</w:t>
      </w:r>
      <w:bookmarkEnd w:id="91"/>
    </w:p>
    <w:p w14:paraId="7AFA339F" w14:textId="77777777" w:rsidR="00A81337" w:rsidRDefault="00BD1A66">
      <w:pPr>
        <w:pStyle w:val="Heading4"/>
        <w:bidi/>
        <w:jc w:val="right"/>
      </w:pPr>
      <w:bookmarkStart w:id="93" w:name="أولاً-الموقع-والخصائص-الجغرافية"/>
      <w:r>
        <w:rPr>
          <w:rtl/>
        </w:rPr>
        <w:t>أولاً: الموقع والخصائص الجغرافية</w:t>
      </w:r>
    </w:p>
    <w:p w14:paraId="6B9B6574" w14:textId="77777777" w:rsidR="00A81337" w:rsidRDefault="00BD1A66">
      <w:pPr>
        <w:bidi/>
        <w:jc w:val="right"/>
      </w:pPr>
      <w:r>
        <w:rPr>
          <w:rtl/>
        </w:rPr>
        <w:t xml:space="preserve">تقع ولاية البيض في القطاع السهبي الجنوبي الغربي من الجمهورية الجزائرية، على بُعد يتجاوز </w:t>
      </w:r>
      <w:r>
        <w:rPr>
          <w:b/>
          <w:bCs/>
          <w:rtl/>
        </w:rPr>
        <w:t>600 كيلومتر</w:t>
      </w:r>
      <w:r>
        <w:rPr>
          <w:rtl/>
        </w:rPr>
        <w:t xml:space="preserve"> جنوب غرب العاصمة و</w:t>
      </w:r>
      <w:r>
        <w:rPr>
          <w:b/>
          <w:bCs/>
          <w:rtl/>
        </w:rPr>
        <w:t>400 كيلومتر</w:t>
      </w:r>
      <w:r>
        <w:rPr>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14:paraId="438FF55F" w14:textId="77777777" w:rsidR="00A81337" w:rsidRDefault="00BD1A66">
      <w:pPr>
        <w:pStyle w:val="Heading4"/>
        <w:bidi/>
        <w:jc w:val="right"/>
      </w:pPr>
      <w:bookmarkStart w:id="94" w:name="ثانياً-تأثير-الموقع-على-سلاسل-الإمداد"/>
      <w:bookmarkEnd w:id="93"/>
      <w:r>
        <w:rPr>
          <w:rtl/>
        </w:rPr>
        <w:t>ثانياً: تأثير الموقع على سلاسل الإمداد</w:t>
      </w:r>
    </w:p>
    <w:p w14:paraId="04C51C73" w14:textId="77777777" w:rsidR="00A81337" w:rsidRDefault="00BD1A66">
      <w:pPr>
        <w:bidi/>
        <w:jc w:val="right"/>
      </w:pPr>
      <w:r>
        <w:rPr>
          <w:rtl/>
        </w:rPr>
        <w:t xml:space="preserve">يُشكِّل البُعد الجغرافي عاملاً عند تصميم سياسة التخزين. تمتد آجال التسليم (Lead Time) المعتادة من مراكز التوريد الكبرى بين </w:t>
      </w:r>
      <w:r>
        <w:rPr>
          <w:b/>
          <w:bCs/>
          <w:rtl/>
        </w:rPr>
        <w:t>5 و10 أيام عمل</w:t>
      </w:r>
      <w:r>
        <w:rPr>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14:paraId="18E12093" w14:textId="77777777" w:rsidR="00A81337" w:rsidRDefault="005F3953">
      <w:pPr>
        <w:jc w:val="right"/>
      </w:pPr>
      <w:r>
        <w:pict w14:anchorId="4A9AC889">
          <v:rect id="_x0000_i1035" style="width:0;height:1.5pt" o:hralign="center" o:hrstd="t" o:hr="t"/>
        </w:pict>
      </w:r>
    </w:p>
    <w:p w14:paraId="0FAB751B" w14:textId="77777777" w:rsidR="00A81337" w:rsidRDefault="00BD1A66">
      <w:pPr>
        <w:pStyle w:val="Heading3"/>
        <w:bidi/>
      </w:pPr>
      <w:bookmarkStart w:id="95" w:name="_Toc229940755"/>
      <w:bookmarkStart w:id="96" w:name="X3f57fa00f89ba85d9588878684ea58fb7f040ef"/>
      <w:bookmarkEnd w:id="94"/>
      <w:bookmarkEnd w:id="92"/>
      <w:r>
        <w:rPr>
          <w:rtl/>
        </w:rPr>
        <w:lastRenderedPageBreak/>
        <w:t>المطلب الثاني: تقديم مديرية التربية لولاية البيض</w:t>
      </w:r>
      <w:bookmarkEnd w:id="95"/>
    </w:p>
    <w:p w14:paraId="3FB84E25" w14:textId="77777777" w:rsidR="00A81337" w:rsidRDefault="00BD1A66">
      <w:pPr>
        <w:pStyle w:val="Heading4"/>
        <w:bidi/>
        <w:jc w:val="right"/>
      </w:pPr>
      <w:bookmarkStart w:id="97" w:name="أولاً-الوضع-القانوني-والمهام-المؤسسية"/>
      <w:r>
        <w:rPr>
          <w:rtl/>
        </w:rPr>
        <w:t>أولاً: الوضع القانوني والمهام المؤسسية</w:t>
      </w:r>
    </w:p>
    <w:p w14:paraId="1C9ACA45" w14:textId="77777777" w:rsidR="00A81337" w:rsidRDefault="00BD1A66">
      <w:pPr>
        <w:bidi/>
        <w:jc w:val="right"/>
      </w:pPr>
      <w:r>
        <w:rPr>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14:paraId="794E70F6" w14:textId="77777777" w:rsidR="00A81337" w:rsidRDefault="00BD1A66">
      <w:pPr>
        <w:pStyle w:val="Compact"/>
        <w:numPr>
          <w:ilvl w:val="0"/>
          <w:numId w:val="14"/>
        </w:numPr>
        <w:bidi/>
      </w:pPr>
      <w:r>
        <w:rPr>
          <w:b/>
          <w:bCs/>
          <w:rtl/>
        </w:rPr>
        <w:t>المهمة الأولى (التنفيذ التربوي):</w:t>
      </w:r>
      <w:r>
        <w:rPr>
          <w:rtl/>
        </w:rPr>
        <w:t xml:space="preserve"> تطبيق السياسة التربوية الوطنية على الصளவில் المحلي، وضمان سير الدراسة في جميع المؤسسات التعليمية التابعة لنفوذها الإقليمي.</w:t>
      </w:r>
    </w:p>
    <w:p w14:paraId="51507A89" w14:textId="77777777" w:rsidR="00A81337" w:rsidRDefault="00BD1A66">
      <w:pPr>
        <w:pStyle w:val="Compact"/>
        <w:numPr>
          <w:ilvl w:val="0"/>
          <w:numId w:val="14"/>
        </w:numPr>
        <w:bidi/>
      </w:pPr>
      <w:r>
        <w:rPr>
          <w:b/>
          <w:bCs/>
          <w:rtl/>
        </w:rPr>
        <w:t>المهمة الثانية (التسيير البشري):</w:t>
      </w:r>
      <w:r>
        <w:rPr>
          <w:rtl/>
        </w:rPr>
        <w:t xml:space="preserve"> إدارة المنظومة البشرية الشاملة من موظفين إداريين وإطارات تربوية.</w:t>
      </w:r>
    </w:p>
    <w:p w14:paraId="1779CCA3" w14:textId="77777777" w:rsidR="00A81337" w:rsidRDefault="00BD1A66">
      <w:pPr>
        <w:pStyle w:val="Compact"/>
        <w:numPr>
          <w:ilvl w:val="0"/>
          <w:numId w:val="14"/>
        </w:numPr>
        <w:bidi/>
      </w:pPr>
      <w:r>
        <w:rPr>
          <w:b/>
          <w:bCs/>
          <w:rtl/>
        </w:rPr>
        <w:t>المهمة الثالثة (الدعم المادي واللوجيستي):</w:t>
      </w:r>
      <w:r>
        <w:rPr>
          <w:rtl/>
        </w:rPr>
        <w:t xml:space="preserve"> توفير الوسائل المادية والبيداغوجية الكاملة لكافة المؤسسات التعليمية.</w:t>
      </w:r>
    </w:p>
    <w:p w14:paraId="36AC4E26" w14:textId="77777777" w:rsidR="00A81337" w:rsidRDefault="00BD1A66">
      <w:pPr>
        <w:pStyle w:val="Heading4"/>
        <w:bidi/>
        <w:jc w:val="right"/>
      </w:pPr>
      <w:bookmarkStart w:id="98" w:name="Xc10f18e2a5d305a6853afa4a27d05a6ff2b98b8"/>
      <w:bookmarkEnd w:id="97"/>
      <w:r>
        <w:rPr>
          <w:rtl/>
        </w:rPr>
        <w:t>ثانياً: الهيكل التنظيمي وعلاقته بدورة التخزين</w:t>
      </w:r>
    </w:p>
    <w:p w14:paraId="0B3EE5D8" w14:textId="77777777" w:rsidR="00A81337" w:rsidRDefault="00BD1A66">
      <w:pPr>
        <w:bidi/>
        <w:jc w:val="right"/>
      </w:pPr>
      <w:r>
        <w:rPr>
          <w:rtl/>
        </w:rPr>
        <w:t xml:space="preserve">تعتمد المديرية هيكلاً تنظيمياً رباعياً. تضطلع </w:t>
      </w:r>
      <w:r>
        <w:rPr>
          <w:b/>
          <w:bCs/>
          <w:rtl/>
        </w:rPr>
        <w:t>مصلحة الإدارة والوسائل العامة</w:t>
      </w:r>
      <w:r>
        <w:rPr>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
          <w:bCs/>
          <w:rtl/>
        </w:rPr>
        <w:t>مصلحة الميزانية</w:t>
      </w:r>
      <w:r>
        <w:rPr>
          <w:rtl/>
        </w:rPr>
        <w:t xml:space="preserve"> للتحقق من توفر الاعتمادات قبل كل عملية تموين، لتنفيذ القرارات المالية عبر حركات مخزنية فعلية.</w:t>
      </w:r>
    </w:p>
    <w:p w14:paraId="07044160" w14:textId="77777777" w:rsidR="00A81337" w:rsidRDefault="005F3953">
      <w:pPr>
        <w:jc w:val="right"/>
      </w:pPr>
      <w:r>
        <w:pict w14:anchorId="2F0C06FD">
          <v:rect id="_x0000_i1036" style="width:0;height:1.5pt" o:hralign="center" o:hrstd="t" o:hr="t"/>
        </w:pict>
      </w:r>
    </w:p>
    <w:p w14:paraId="494CB24D" w14:textId="77777777" w:rsidR="00A81337" w:rsidRDefault="00BD1A66">
      <w:pPr>
        <w:pStyle w:val="Heading3"/>
        <w:bidi/>
      </w:pPr>
      <w:bookmarkStart w:id="99" w:name="_Toc229940756"/>
      <w:bookmarkStart w:id="100" w:name="Xe95b080e745ed60cca3f74edd213d00166ee89f"/>
      <w:bookmarkEnd w:id="98"/>
      <w:bookmarkEnd w:id="96"/>
      <w:r>
        <w:rPr>
          <w:rtl/>
        </w:rPr>
        <w:t>المطلب الثالث: وصف مصلحة المخازن وتقييم بيئتها التشغيلية</w:t>
      </w:r>
      <w:bookmarkEnd w:id="99"/>
    </w:p>
    <w:p w14:paraId="1E61172E" w14:textId="77777777" w:rsidR="00A81337" w:rsidRDefault="00BD1A66">
      <w:pPr>
        <w:pStyle w:val="Heading4"/>
        <w:bidi/>
        <w:jc w:val="right"/>
      </w:pPr>
      <w:bookmarkStart w:id="101" w:name="أولاً-البنية-المادية-والواقع-التجهيزي"/>
      <w:r>
        <w:rPr>
          <w:rtl/>
        </w:rPr>
        <w:t>أولاً: البنية المادية والواقع التجهيزي</w:t>
      </w:r>
    </w:p>
    <w:p w14:paraId="0DC30612" w14:textId="77777777" w:rsidR="00A81337" w:rsidRDefault="00BD1A66">
      <w:pPr>
        <w:bidi/>
        <w:jc w:val="right"/>
      </w:pPr>
      <w:r>
        <w:rPr>
          <w:rtl/>
        </w:rPr>
        <w:t xml:space="preserve">يقع المستودع الرئيسي للمديرية داخل مقرها الإداري، وهو مساحة تتراوح بين </w:t>
      </w:r>
      <w:r>
        <w:rPr>
          <w:b/>
          <w:bCs/>
          <w:rtl/>
        </w:rPr>
        <w:t>30 و40 متراً مربعاً</w:t>
      </w:r>
      <w:r>
        <w:rPr>
          <w:rtl/>
        </w:rPr>
        <w:t xml:space="preserve"> مُقسَّمة وظيفياً باستخدام أرفف جدارية وأرضية غير مُرمَّزة. تُصنَّف المواد المخزنة فيه ضمن فئتين رئيسيتين:</w:t>
      </w:r>
    </w:p>
    <w:p w14:paraId="0DCCA986" w14:textId="77777777" w:rsidR="00A81337" w:rsidRDefault="00BD1A66">
      <w:pPr>
        <w:pStyle w:val="Compact"/>
        <w:numPr>
          <w:ilvl w:val="0"/>
          <w:numId w:val="15"/>
        </w:numPr>
        <w:bidi/>
      </w:pPr>
      <w:r>
        <w:rPr>
          <w:b/>
          <w:bCs/>
          <w:rtl/>
        </w:rPr>
        <w:t>المواد الاستهلاكية ذات الدوران السريع (High Turnover):</w:t>
      </w:r>
      <w:r>
        <w:rPr>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14:paraId="7F902A01" w14:textId="77777777" w:rsidR="00A81337" w:rsidRDefault="00BD1A66">
      <w:pPr>
        <w:pStyle w:val="Compact"/>
        <w:numPr>
          <w:ilvl w:val="0"/>
          <w:numId w:val="15"/>
        </w:numPr>
        <w:bidi/>
      </w:pPr>
      <w:r>
        <w:rPr>
          <w:b/>
          <w:bCs/>
          <w:rtl/>
        </w:rPr>
        <w:lastRenderedPageBreak/>
        <w:t>التجهيزات الدائمة (Fixed Assets):</w:t>
      </w:r>
      <w:r>
        <w:rPr>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w:t>
      </w:r>
    </w:p>
    <w:p w14:paraId="58A86EA2" w14:textId="77777777" w:rsidR="00A81337" w:rsidRDefault="00BD1A66">
      <w:pPr>
        <w:pStyle w:val="Heading4"/>
        <w:bidi/>
        <w:jc w:val="right"/>
      </w:pPr>
      <w:bookmarkStart w:id="102" w:name="X8d4475a33de70275b14b996fad99b3aa8eab185"/>
      <w:bookmarkEnd w:id="101"/>
      <w:r>
        <w:rPr>
          <w:rtl/>
        </w:rPr>
        <w:t>ثانياً: نظام التسيير الحالي وقيوده الهيكلية</w:t>
      </w:r>
    </w:p>
    <w:p w14:paraId="50A929DF" w14:textId="77777777" w:rsidR="00A81337" w:rsidRDefault="00BD1A66">
      <w:pPr>
        <w:bidi/>
        <w:jc w:val="right"/>
      </w:pPr>
      <w:r>
        <w:rPr>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14:paraId="04B834DF" w14:textId="77777777" w:rsidR="00A81337" w:rsidRDefault="00BD1A66">
      <w:pPr>
        <w:pStyle w:val="Compact"/>
        <w:numPr>
          <w:ilvl w:val="0"/>
          <w:numId w:val="16"/>
        </w:numPr>
        <w:bidi/>
      </w:pPr>
      <w:r>
        <w:rPr>
          <w:b/>
          <w:bCs/>
          <w:rtl/>
        </w:rPr>
        <w:t>القيد الأول — ازدواجية السجل:</w:t>
      </w:r>
      <w:r>
        <w:rPr>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rtl/>
        </w:rPr>
        <w:t xml:space="preserve"> من إجمالي الأصناف.</w:t>
      </w:r>
    </w:p>
    <w:p w14:paraId="29D0EEDC" w14:textId="77777777" w:rsidR="00A81337" w:rsidRDefault="00BD1A66">
      <w:pPr>
        <w:pStyle w:val="Compact"/>
        <w:numPr>
          <w:ilvl w:val="0"/>
          <w:numId w:val="16"/>
        </w:numPr>
        <w:bidi/>
      </w:pPr>
      <w:r>
        <w:rPr>
          <w:b/>
          <w:bCs/>
          <w:rtl/>
        </w:rPr>
        <w:t>القيد الثاني — غياب الاستباقية:</w:t>
      </w:r>
      <w:r>
        <w:rPr>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14:paraId="4F6828F7" w14:textId="77777777" w:rsidR="00A81337" w:rsidRDefault="00BD1A66">
      <w:pPr>
        <w:pStyle w:val="Compact"/>
        <w:numPr>
          <w:ilvl w:val="0"/>
          <w:numId w:val="16"/>
        </w:numPr>
        <w:bidi/>
      </w:pPr>
      <w:r>
        <w:rPr>
          <w:b/>
          <w:bCs/>
          <w:rtl/>
        </w:rPr>
        <w:t>القيد الثالث — عجز التقييم المحاسبي:</w:t>
      </w:r>
      <w:r>
        <w:rPr>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14:paraId="69F86AAA" w14:textId="77777777" w:rsidR="00A81337" w:rsidRDefault="00BD1A66">
      <w:pPr>
        <w:pStyle w:val="Compact"/>
        <w:numPr>
          <w:ilvl w:val="0"/>
          <w:numId w:val="16"/>
        </w:numPr>
        <w:bidi/>
      </w:pPr>
      <w:r>
        <w:rPr>
          <w:b/>
          <w:bCs/>
          <w:rtl/>
        </w:rPr>
        <w:t>القيد الرابع — التبعية للخبرة الشخصية:</w:t>
      </w:r>
      <w:r>
        <w:rPr>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14:paraId="7A20DAEA" w14:textId="77777777" w:rsidR="00A81337" w:rsidRDefault="00BD1A66">
      <w:pPr>
        <w:bidi/>
        <w:jc w:val="right"/>
      </w:pPr>
      <w:r>
        <w:rPr>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14:paraId="597B3712" w14:textId="77777777" w:rsidR="00A81337" w:rsidRDefault="005F3953">
      <w:pPr>
        <w:jc w:val="right"/>
      </w:pPr>
      <w:r>
        <w:pict w14:anchorId="7B74DBDE">
          <v:rect id="_x0000_i1037" style="width:0;height:1.5pt" o:hralign="center" o:hrstd="t" o:hr="t"/>
        </w:pict>
      </w:r>
    </w:p>
    <w:p w14:paraId="66FC9550" w14:textId="77777777" w:rsidR="00A81337" w:rsidRDefault="00BD1A66">
      <w:pPr>
        <w:pStyle w:val="Heading2"/>
        <w:bidi/>
      </w:pPr>
      <w:bookmarkStart w:id="103" w:name="_Toc229940757"/>
      <w:bookmarkStart w:id="104" w:name="X45c22bf0528f185d6de6f59ddda56ed6c67ca33"/>
      <w:bookmarkEnd w:id="102"/>
      <w:bookmarkEnd w:id="100"/>
      <w:bookmarkEnd w:id="90"/>
      <w:r>
        <w:rPr>
          <w:rFonts w:ascii="Traditional Arabic" w:hAnsi="Traditional Arabic"/>
          <w:rtl/>
        </w:rPr>
        <w:t>المبحث الثالث: التشخيص الميداني وتحليل الفجوات</w:t>
      </w:r>
      <w:bookmarkEnd w:id="103"/>
    </w:p>
    <w:p w14:paraId="02F90DDC" w14:textId="77777777" w:rsidR="00A81337" w:rsidRDefault="00BD1A66">
      <w:pPr>
        <w:bidi/>
        <w:jc w:val="right"/>
      </w:pPr>
      <w:r>
        <w:rPr>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14:paraId="279564B3" w14:textId="77777777" w:rsidR="00A81337" w:rsidRDefault="00BD1A66">
      <w:pPr>
        <w:pStyle w:val="Heading3"/>
        <w:bidi/>
      </w:pPr>
      <w:bookmarkStart w:id="105" w:name="_Toc229940758"/>
      <w:bookmarkStart w:id="106" w:name="المطلب-الأول-التحليل-الكمي--جدول-رقم-04"/>
      <w:r>
        <w:rPr>
          <w:rtl/>
        </w:rPr>
        <w:lastRenderedPageBreak/>
        <w:t>المطلب الأول: التحليل الكمي — جدول رقم 04</w:t>
      </w:r>
      <w:bookmarkEnd w:id="105"/>
    </w:p>
    <w:p w14:paraId="2944EE37" w14:textId="77777777" w:rsidR="00A81337" w:rsidRDefault="00BD1A66">
      <w:pPr>
        <w:bidi/>
        <w:jc w:val="right"/>
      </w:pPr>
      <w:r>
        <w:rPr>
          <w:rtl/>
        </w:rPr>
        <w:t>المؤشرات الكمية المثالية المحتسبة وفق نموذج Wilson EOQ:</w:t>
      </w:r>
    </w:p>
    <w:p w14:paraId="54736D86" w14:textId="77777777" w:rsidR="00A81337" w:rsidRDefault="00BD1A66">
      <w:pPr>
        <w:keepNext/>
        <w:bidi/>
        <w:jc w:val="right"/>
      </w:pPr>
      <w:r>
        <w:rPr>
          <w:b/>
          <w:bCs/>
          <w:rtl/>
        </w:rPr>
        <w:t>جدول رقم 04: المؤشرات الكمية المثالية للأصناف الاستراتيجية</w:t>
      </w:r>
    </w:p>
    <w:p w14:paraId="6B3D9AB3" w14:textId="07975607" w:rsidR="00A81337" w:rsidRDefault="00BD1A66">
      <w:pPr>
        <w:spacing w:before="120" w:after="60"/>
        <w:jc w:val="right"/>
      </w:pPr>
      <w:r>
        <w:rPr>
          <w:b/>
          <w:sz w:val="24"/>
          <w:szCs w:val="24"/>
        </w:rPr>
        <w:fldChar w:fldCharType="begin"/>
      </w:r>
      <w:r>
        <w:rPr>
          <w:b/>
          <w:sz w:val="24"/>
          <w:szCs w:val="24"/>
        </w:rPr>
        <w:instrText xml:space="preserve"> SEQ جدول \* ARABIC \r 4 </w:instrText>
      </w:r>
      <w:r>
        <w:rPr>
          <w:b/>
          <w:sz w:val="24"/>
          <w:szCs w:val="24"/>
        </w:rPr>
        <w:fldChar w:fldCharType="separate"/>
      </w:r>
      <w:bookmarkStart w:id="107" w:name="_Toc229940824"/>
      <w:r w:rsidR="005F3953">
        <w:rPr>
          <w:b/>
          <w:noProof/>
          <w:sz w:val="24"/>
          <w:szCs w:val="24"/>
        </w:rPr>
        <w:t>4</w:t>
      </w:r>
      <w:r>
        <w:rPr>
          <w:b/>
          <w:sz w:val="24"/>
          <w:szCs w:val="24"/>
        </w:rPr>
        <w:fldChar w:fldCharType="end"/>
      </w:r>
      <w:r>
        <w:rPr>
          <w:b/>
          <w:sz w:val="24"/>
          <w:szCs w:val="24"/>
        </w:rPr>
        <w:t>: جدول رقم 04: المؤشرات الكمية المثالية للأصناف الاستراتيجية</w:t>
      </w:r>
      <w:bookmarkEnd w:id="107"/>
    </w:p>
    <w:tbl>
      <w:tblPr>
        <w:tblStyle w:val="Table"/>
        <w:tblW w:w="5000" w:type="pct"/>
        <w:jc w:val="center"/>
        <w:tblLook w:val="0020" w:firstRow="1" w:lastRow="0" w:firstColumn="0" w:lastColumn="0" w:noHBand="0" w:noVBand="0"/>
      </w:tblPr>
      <w:tblGrid>
        <w:gridCol w:w="1324"/>
        <w:gridCol w:w="1092"/>
        <w:gridCol w:w="1141"/>
        <w:gridCol w:w="1070"/>
        <w:gridCol w:w="1141"/>
        <w:gridCol w:w="1404"/>
        <w:gridCol w:w="1307"/>
        <w:gridCol w:w="1143"/>
      </w:tblGrid>
      <w:tr w:rsidR="00A81337" w14:paraId="29CFD1FC"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564A9E2" w14:textId="77777777" w:rsidR="00A81337" w:rsidRDefault="00BD1A66">
            <w:pPr>
              <w:pStyle w:val="Compact"/>
              <w:bidi/>
            </w:pPr>
            <w:r>
              <w:rPr>
                <w:b/>
                <w:color w:val="FFFFFF"/>
                <w:rtl/>
              </w:rPr>
              <w:t>الصنف</w:t>
            </w:r>
          </w:p>
        </w:tc>
        <w:tc>
          <w:tcPr>
            <w:tcW w:w="0" w:type="auto"/>
            <w:shd w:val="clear" w:color="auto" w:fill="0C447C"/>
          </w:tcPr>
          <w:p w14:paraId="71D60975" w14:textId="77777777" w:rsidR="00A81337" w:rsidRDefault="00BD1A66">
            <w:pPr>
              <w:pStyle w:val="Compact"/>
              <w:bidi/>
              <w:jc w:val="center"/>
            </w:pPr>
            <w:r>
              <w:rPr>
                <w:b/>
                <w:color w:val="FFFFFF"/>
                <w:rtl/>
              </w:rPr>
              <w:t>الطلب السنوي (D)</w:t>
            </w:r>
          </w:p>
        </w:tc>
        <w:tc>
          <w:tcPr>
            <w:tcW w:w="0" w:type="auto"/>
            <w:shd w:val="clear" w:color="auto" w:fill="0C447C"/>
          </w:tcPr>
          <w:p w14:paraId="3B35BCD9" w14:textId="77777777" w:rsidR="00A81337" w:rsidRDefault="00BD1A66">
            <w:pPr>
              <w:pStyle w:val="Compact"/>
              <w:bidi/>
              <w:jc w:val="center"/>
            </w:pPr>
            <w:r>
              <w:rPr>
                <w:b/>
                <w:color w:val="FFFFFF"/>
                <w:rtl/>
              </w:rPr>
              <w:t>تكلفة الطلب (S)</w:t>
            </w:r>
          </w:p>
        </w:tc>
        <w:tc>
          <w:tcPr>
            <w:tcW w:w="0" w:type="auto"/>
            <w:shd w:val="clear" w:color="auto" w:fill="0C447C"/>
          </w:tcPr>
          <w:p w14:paraId="179AA7AD" w14:textId="77777777" w:rsidR="00A81337" w:rsidRDefault="00BD1A66">
            <w:pPr>
              <w:pStyle w:val="Compact"/>
              <w:bidi/>
              <w:jc w:val="center"/>
            </w:pPr>
            <w:r>
              <w:rPr>
                <w:b/>
                <w:color w:val="FFFFFF"/>
                <w:rtl/>
              </w:rPr>
              <w:t>سعر الوحدة (PU)</w:t>
            </w:r>
          </w:p>
        </w:tc>
        <w:tc>
          <w:tcPr>
            <w:tcW w:w="0" w:type="auto"/>
            <w:shd w:val="clear" w:color="auto" w:fill="0C447C"/>
          </w:tcPr>
          <w:p w14:paraId="231F5F55" w14:textId="77777777" w:rsidR="00A81337" w:rsidRDefault="00BD1A66">
            <w:pPr>
              <w:pStyle w:val="Compact"/>
              <w:bidi/>
              <w:jc w:val="center"/>
            </w:pPr>
            <w:r>
              <w:rPr>
                <w:b/>
                <w:color w:val="FFFFFF"/>
                <w:rtl/>
              </w:rPr>
              <w:t>معدل الاحتفاظ (I)</w:t>
            </w:r>
          </w:p>
        </w:tc>
        <w:tc>
          <w:tcPr>
            <w:tcW w:w="0" w:type="auto"/>
            <w:shd w:val="clear" w:color="auto" w:fill="0C447C"/>
          </w:tcPr>
          <w:p w14:paraId="0598FE4C" w14:textId="77777777" w:rsidR="00A81337" w:rsidRDefault="00BD1A66">
            <w:pPr>
              <w:pStyle w:val="Compact"/>
              <w:bidi/>
              <w:jc w:val="center"/>
            </w:pPr>
            <w:r>
              <w:rPr>
                <w:b/>
                <w:color w:val="FFFFFF"/>
                <w:rtl/>
              </w:rPr>
              <w:t>الكمية الاقتصادية (Q*)</w:t>
            </w:r>
          </w:p>
        </w:tc>
        <w:tc>
          <w:tcPr>
            <w:tcW w:w="0" w:type="auto"/>
            <w:shd w:val="clear" w:color="auto" w:fill="0C447C"/>
          </w:tcPr>
          <w:p w14:paraId="596068D9" w14:textId="77777777" w:rsidR="00A81337" w:rsidRDefault="00BD1A66">
            <w:pPr>
              <w:pStyle w:val="Compact"/>
              <w:bidi/>
              <w:jc w:val="center"/>
            </w:pPr>
            <w:r>
              <w:rPr>
                <w:b/>
                <w:color w:val="FFFFFF"/>
                <w:rtl/>
              </w:rPr>
              <w:t>نقطة إعادة الطلب (ROP)</w:t>
            </w:r>
          </w:p>
        </w:tc>
        <w:tc>
          <w:tcPr>
            <w:tcW w:w="0" w:type="auto"/>
            <w:shd w:val="clear" w:color="auto" w:fill="0C447C"/>
          </w:tcPr>
          <w:p w14:paraId="62A3325C" w14:textId="77777777" w:rsidR="00A81337" w:rsidRDefault="00BD1A66">
            <w:pPr>
              <w:pStyle w:val="Compact"/>
              <w:bidi/>
              <w:jc w:val="center"/>
            </w:pPr>
            <w:r>
              <w:rPr>
                <w:b/>
                <w:color w:val="FFFFFF"/>
                <w:rtl/>
              </w:rPr>
              <w:t>مخزون الأمان (SS)</w:t>
            </w:r>
          </w:p>
        </w:tc>
      </w:tr>
      <w:tr w:rsidR="00A81337" w14:paraId="7CADA857" w14:textId="77777777" w:rsidTr="00A81337">
        <w:trPr>
          <w:cantSplit/>
          <w:jc w:val="center"/>
        </w:trPr>
        <w:tc>
          <w:tcPr>
            <w:tcW w:w="0" w:type="auto"/>
            <w:shd w:val="clear" w:color="auto" w:fill="EBF5FB"/>
          </w:tcPr>
          <w:p w14:paraId="24B76CDE" w14:textId="77777777" w:rsidR="00A81337" w:rsidRDefault="00BD1A66">
            <w:pPr>
              <w:pStyle w:val="Compact"/>
              <w:bidi/>
            </w:pPr>
            <w:r>
              <w:rPr>
                <w:bCs/>
                <w:color w:val="000000"/>
                <w:rtl/>
              </w:rPr>
              <w:t>ART-001</w:t>
            </w:r>
            <w:r>
              <w:rPr>
                <w:color w:val="000000"/>
                <w:rtl/>
              </w:rPr>
              <w:t xml:space="preserve"> Toner G030</w:t>
            </w:r>
          </w:p>
        </w:tc>
        <w:tc>
          <w:tcPr>
            <w:tcW w:w="0" w:type="auto"/>
            <w:shd w:val="clear" w:color="auto" w:fill="EBF5FB"/>
          </w:tcPr>
          <w:p w14:paraId="2BD83C98" w14:textId="77777777" w:rsidR="00A81337" w:rsidRDefault="00BD1A66">
            <w:pPr>
              <w:pStyle w:val="Compact"/>
              <w:bidi/>
              <w:jc w:val="center"/>
            </w:pPr>
            <w:r>
              <w:rPr>
                <w:bCs/>
                <w:color w:val="000000"/>
                <w:rtl/>
              </w:rPr>
              <w:t>1,546</w:t>
            </w:r>
          </w:p>
        </w:tc>
        <w:tc>
          <w:tcPr>
            <w:tcW w:w="0" w:type="auto"/>
            <w:shd w:val="clear" w:color="auto" w:fill="EBF5FB"/>
          </w:tcPr>
          <w:p w14:paraId="219952AF" w14:textId="77777777" w:rsidR="00A81337" w:rsidRDefault="00BD1A66">
            <w:pPr>
              <w:pStyle w:val="Compact"/>
              <w:bidi/>
              <w:jc w:val="center"/>
            </w:pPr>
            <w:r>
              <w:rPr>
                <w:bCs/>
                <w:color w:val="000000"/>
                <w:rtl/>
              </w:rPr>
              <w:t>801.45</w:t>
            </w:r>
          </w:p>
        </w:tc>
        <w:tc>
          <w:tcPr>
            <w:tcW w:w="0" w:type="auto"/>
            <w:shd w:val="clear" w:color="auto" w:fill="EBF5FB"/>
          </w:tcPr>
          <w:p w14:paraId="1205D7A6" w14:textId="77777777" w:rsidR="00A81337" w:rsidRDefault="00BD1A66">
            <w:pPr>
              <w:pStyle w:val="Compact"/>
              <w:bidi/>
              <w:jc w:val="center"/>
            </w:pPr>
            <w:r>
              <w:rPr>
                <w:bCs/>
                <w:color w:val="000000"/>
                <w:rtl/>
              </w:rPr>
              <w:t>400</w:t>
            </w:r>
          </w:p>
        </w:tc>
        <w:tc>
          <w:tcPr>
            <w:tcW w:w="0" w:type="auto"/>
            <w:shd w:val="clear" w:color="auto" w:fill="EBF5FB"/>
          </w:tcPr>
          <w:p w14:paraId="052EA724" w14:textId="77777777" w:rsidR="00A81337" w:rsidRDefault="00BD1A66">
            <w:pPr>
              <w:pStyle w:val="Compact"/>
              <w:bidi/>
              <w:jc w:val="center"/>
            </w:pPr>
            <w:r>
              <w:rPr>
                <w:bCs/>
                <w:color w:val="000000"/>
                <w:rtl/>
              </w:rPr>
              <w:t>20%</w:t>
            </w:r>
          </w:p>
        </w:tc>
        <w:tc>
          <w:tcPr>
            <w:tcW w:w="0" w:type="auto"/>
            <w:shd w:val="clear" w:color="auto" w:fill="EBF5FB"/>
          </w:tcPr>
          <w:p w14:paraId="69CECD84" w14:textId="77777777" w:rsidR="00A81337" w:rsidRDefault="00BD1A66">
            <w:pPr>
              <w:pStyle w:val="Compact"/>
              <w:bidi/>
              <w:jc w:val="center"/>
            </w:pPr>
            <w:r>
              <w:rPr>
                <w:bCs/>
                <w:color w:val="000000"/>
                <w:rtl/>
              </w:rPr>
              <w:t>176</w:t>
            </w:r>
          </w:p>
        </w:tc>
        <w:tc>
          <w:tcPr>
            <w:tcW w:w="0" w:type="auto"/>
            <w:shd w:val="clear" w:color="auto" w:fill="EBF5FB"/>
          </w:tcPr>
          <w:p w14:paraId="3DAF3F0F" w14:textId="77777777" w:rsidR="00A81337" w:rsidRDefault="00BD1A66">
            <w:pPr>
              <w:pStyle w:val="Compact"/>
              <w:bidi/>
              <w:jc w:val="center"/>
            </w:pPr>
            <w:r>
              <w:rPr>
                <w:bCs/>
                <w:color w:val="000000"/>
                <w:rtl/>
              </w:rPr>
              <w:t>212.4</w:t>
            </w:r>
          </w:p>
        </w:tc>
        <w:tc>
          <w:tcPr>
            <w:tcW w:w="0" w:type="auto"/>
            <w:shd w:val="clear" w:color="auto" w:fill="EBF5FB"/>
          </w:tcPr>
          <w:p w14:paraId="0712F0D4" w14:textId="77777777" w:rsidR="00A81337" w:rsidRDefault="00BD1A66">
            <w:pPr>
              <w:pStyle w:val="Compact"/>
              <w:bidi/>
              <w:jc w:val="center"/>
            </w:pPr>
            <w:r>
              <w:rPr>
                <w:bCs/>
                <w:color w:val="000000"/>
                <w:rtl/>
              </w:rPr>
              <w:t>200</w:t>
            </w:r>
          </w:p>
        </w:tc>
      </w:tr>
      <w:tr w:rsidR="00A81337" w14:paraId="0D2C90FF" w14:textId="77777777" w:rsidTr="00A81337">
        <w:trPr>
          <w:cantSplit/>
          <w:jc w:val="center"/>
        </w:trPr>
        <w:tc>
          <w:tcPr>
            <w:tcW w:w="0" w:type="auto"/>
          </w:tcPr>
          <w:p w14:paraId="2D1FFBB5" w14:textId="77777777" w:rsidR="00A81337" w:rsidRDefault="00BD1A66">
            <w:pPr>
              <w:pStyle w:val="Compact"/>
              <w:bidi/>
            </w:pPr>
            <w:r>
              <w:rPr>
                <w:bCs/>
                <w:color w:val="000000"/>
                <w:rtl/>
              </w:rPr>
              <w:t>ART-002</w:t>
            </w:r>
            <w:r>
              <w:rPr>
                <w:color w:val="000000"/>
                <w:rtl/>
              </w:rPr>
              <w:t xml:space="preserve"> ورق A4</w:t>
            </w:r>
          </w:p>
        </w:tc>
        <w:tc>
          <w:tcPr>
            <w:tcW w:w="0" w:type="auto"/>
          </w:tcPr>
          <w:p w14:paraId="3F080A06" w14:textId="77777777" w:rsidR="00A81337" w:rsidRDefault="00BD1A66">
            <w:pPr>
              <w:pStyle w:val="Compact"/>
              <w:bidi/>
              <w:jc w:val="center"/>
            </w:pPr>
            <w:r>
              <w:rPr>
                <w:color w:val="000000"/>
                <w:rtl/>
              </w:rPr>
              <w:t>1,200</w:t>
            </w:r>
          </w:p>
        </w:tc>
        <w:tc>
          <w:tcPr>
            <w:tcW w:w="0" w:type="auto"/>
          </w:tcPr>
          <w:p w14:paraId="327555A8" w14:textId="77777777" w:rsidR="00A81337" w:rsidRDefault="00BD1A66">
            <w:pPr>
              <w:pStyle w:val="Compact"/>
              <w:bidi/>
              <w:jc w:val="center"/>
            </w:pPr>
            <w:r>
              <w:rPr>
                <w:color w:val="000000"/>
                <w:rtl/>
              </w:rPr>
              <w:t>500</w:t>
            </w:r>
          </w:p>
        </w:tc>
        <w:tc>
          <w:tcPr>
            <w:tcW w:w="0" w:type="auto"/>
          </w:tcPr>
          <w:p w14:paraId="5A63E0D3" w14:textId="77777777" w:rsidR="00A81337" w:rsidRDefault="00BD1A66">
            <w:pPr>
              <w:pStyle w:val="Compact"/>
              <w:bidi/>
              <w:jc w:val="center"/>
            </w:pPr>
            <w:r>
              <w:rPr>
                <w:color w:val="000000"/>
                <w:rtl/>
              </w:rPr>
              <w:t>850</w:t>
            </w:r>
          </w:p>
        </w:tc>
        <w:tc>
          <w:tcPr>
            <w:tcW w:w="0" w:type="auto"/>
          </w:tcPr>
          <w:p w14:paraId="44B4F3D7" w14:textId="77777777" w:rsidR="00A81337" w:rsidRDefault="00BD1A66">
            <w:pPr>
              <w:pStyle w:val="Compact"/>
              <w:bidi/>
              <w:jc w:val="center"/>
            </w:pPr>
            <w:r>
              <w:rPr>
                <w:color w:val="000000"/>
                <w:rtl/>
              </w:rPr>
              <w:t>15%</w:t>
            </w:r>
          </w:p>
        </w:tc>
        <w:tc>
          <w:tcPr>
            <w:tcW w:w="0" w:type="auto"/>
          </w:tcPr>
          <w:p w14:paraId="6CFB5C3D" w14:textId="77777777" w:rsidR="00A81337" w:rsidRDefault="00BD1A66">
            <w:pPr>
              <w:pStyle w:val="Compact"/>
              <w:bidi/>
              <w:jc w:val="center"/>
            </w:pPr>
            <w:r>
              <w:rPr>
                <w:color w:val="000000"/>
                <w:rtl/>
              </w:rPr>
              <w:t>97</w:t>
            </w:r>
          </w:p>
        </w:tc>
        <w:tc>
          <w:tcPr>
            <w:tcW w:w="0" w:type="auto"/>
          </w:tcPr>
          <w:p w14:paraId="020E87E6" w14:textId="77777777" w:rsidR="00A81337" w:rsidRDefault="00BD1A66">
            <w:pPr>
              <w:pStyle w:val="Compact"/>
              <w:bidi/>
              <w:jc w:val="center"/>
            </w:pPr>
            <w:r>
              <w:rPr>
                <w:color w:val="000000"/>
                <w:rtl/>
              </w:rPr>
              <w:t>69.6</w:t>
            </w:r>
          </w:p>
        </w:tc>
        <w:tc>
          <w:tcPr>
            <w:tcW w:w="0" w:type="auto"/>
          </w:tcPr>
          <w:p w14:paraId="0280403A" w14:textId="77777777" w:rsidR="00A81337" w:rsidRDefault="00BD1A66">
            <w:pPr>
              <w:pStyle w:val="Compact"/>
              <w:bidi/>
              <w:jc w:val="center"/>
            </w:pPr>
            <w:r>
              <w:rPr>
                <w:color w:val="000000"/>
                <w:rtl/>
              </w:rPr>
              <w:t>60</w:t>
            </w:r>
          </w:p>
        </w:tc>
      </w:tr>
      <w:tr w:rsidR="00A81337" w14:paraId="4E29EF35" w14:textId="77777777" w:rsidTr="00A81337">
        <w:trPr>
          <w:cantSplit/>
          <w:jc w:val="center"/>
        </w:trPr>
        <w:tc>
          <w:tcPr>
            <w:tcW w:w="0" w:type="auto"/>
            <w:shd w:val="clear" w:color="auto" w:fill="EBF5FB"/>
          </w:tcPr>
          <w:p w14:paraId="01C3394A" w14:textId="77777777" w:rsidR="00A81337" w:rsidRDefault="00BD1A66">
            <w:pPr>
              <w:pStyle w:val="Compact"/>
              <w:bidi/>
            </w:pPr>
            <w:r>
              <w:rPr>
                <w:bCs/>
                <w:color w:val="000000"/>
                <w:rtl/>
              </w:rPr>
              <w:t>ART-003</w:t>
            </w:r>
            <w:r>
              <w:rPr>
                <w:color w:val="000000"/>
                <w:rtl/>
              </w:rPr>
              <w:t xml:space="preserve"> ورق A3</w:t>
            </w:r>
          </w:p>
        </w:tc>
        <w:tc>
          <w:tcPr>
            <w:tcW w:w="0" w:type="auto"/>
            <w:shd w:val="clear" w:color="auto" w:fill="EBF5FB"/>
          </w:tcPr>
          <w:p w14:paraId="39796FA5" w14:textId="77777777" w:rsidR="00A81337" w:rsidRDefault="00BD1A66">
            <w:pPr>
              <w:pStyle w:val="Compact"/>
              <w:bidi/>
              <w:jc w:val="center"/>
            </w:pPr>
            <w:r>
              <w:rPr>
                <w:color w:val="000000"/>
                <w:rtl/>
              </w:rPr>
              <w:t>800</w:t>
            </w:r>
          </w:p>
        </w:tc>
        <w:tc>
          <w:tcPr>
            <w:tcW w:w="0" w:type="auto"/>
            <w:shd w:val="clear" w:color="auto" w:fill="EBF5FB"/>
          </w:tcPr>
          <w:p w14:paraId="02BCD13A" w14:textId="77777777" w:rsidR="00A81337" w:rsidRDefault="00BD1A66">
            <w:pPr>
              <w:pStyle w:val="Compact"/>
              <w:bidi/>
              <w:jc w:val="center"/>
            </w:pPr>
            <w:r>
              <w:rPr>
                <w:color w:val="000000"/>
                <w:rtl/>
              </w:rPr>
              <w:t>400</w:t>
            </w:r>
          </w:p>
        </w:tc>
        <w:tc>
          <w:tcPr>
            <w:tcW w:w="0" w:type="auto"/>
            <w:shd w:val="clear" w:color="auto" w:fill="EBF5FB"/>
          </w:tcPr>
          <w:p w14:paraId="20B34C87" w14:textId="77777777" w:rsidR="00A81337" w:rsidRDefault="00BD1A66">
            <w:pPr>
              <w:pStyle w:val="Compact"/>
              <w:bidi/>
              <w:jc w:val="center"/>
            </w:pPr>
            <w:r>
              <w:rPr>
                <w:color w:val="000000"/>
                <w:rtl/>
              </w:rPr>
              <w:t>1,200</w:t>
            </w:r>
          </w:p>
        </w:tc>
        <w:tc>
          <w:tcPr>
            <w:tcW w:w="0" w:type="auto"/>
            <w:shd w:val="clear" w:color="auto" w:fill="EBF5FB"/>
          </w:tcPr>
          <w:p w14:paraId="198BA233" w14:textId="77777777" w:rsidR="00A81337" w:rsidRDefault="00BD1A66">
            <w:pPr>
              <w:pStyle w:val="Compact"/>
              <w:bidi/>
              <w:jc w:val="center"/>
            </w:pPr>
            <w:r>
              <w:rPr>
                <w:color w:val="000000"/>
                <w:rtl/>
              </w:rPr>
              <w:t>15%</w:t>
            </w:r>
          </w:p>
        </w:tc>
        <w:tc>
          <w:tcPr>
            <w:tcW w:w="0" w:type="auto"/>
            <w:shd w:val="clear" w:color="auto" w:fill="EBF5FB"/>
          </w:tcPr>
          <w:p w14:paraId="1CDA5020" w14:textId="77777777" w:rsidR="00A81337" w:rsidRDefault="00BD1A66">
            <w:pPr>
              <w:pStyle w:val="Compact"/>
              <w:bidi/>
              <w:jc w:val="center"/>
            </w:pPr>
            <w:r>
              <w:rPr>
                <w:color w:val="000000"/>
                <w:rtl/>
              </w:rPr>
              <w:t>60</w:t>
            </w:r>
          </w:p>
        </w:tc>
        <w:tc>
          <w:tcPr>
            <w:tcW w:w="0" w:type="auto"/>
            <w:shd w:val="clear" w:color="auto" w:fill="EBF5FB"/>
          </w:tcPr>
          <w:p w14:paraId="7E40AE0B" w14:textId="77777777" w:rsidR="00A81337" w:rsidRDefault="00BD1A66">
            <w:pPr>
              <w:pStyle w:val="Compact"/>
              <w:bidi/>
              <w:jc w:val="center"/>
            </w:pPr>
            <w:r>
              <w:rPr>
                <w:color w:val="000000"/>
                <w:rtl/>
              </w:rPr>
              <w:t>46.4</w:t>
            </w:r>
          </w:p>
        </w:tc>
        <w:tc>
          <w:tcPr>
            <w:tcW w:w="0" w:type="auto"/>
            <w:shd w:val="clear" w:color="auto" w:fill="EBF5FB"/>
          </w:tcPr>
          <w:p w14:paraId="1261D4B5" w14:textId="77777777" w:rsidR="00A81337" w:rsidRDefault="00BD1A66">
            <w:pPr>
              <w:pStyle w:val="Compact"/>
              <w:bidi/>
              <w:jc w:val="center"/>
            </w:pPr>
            <w:r>
              <w:rPr>
                <w:color w:val="000000"/>
                <w:rtl/>
              </w:rPr>
              <w:t>40</w:t>
            </w:r>
          </w:p>
        </w:tc>
      </w:tr>
      <w:tr w:rsidR="00A81337" w14:paraId="51E00C9D" w14:textId="77777777" w:rsidTr="00A81337">
        <w:trPr>
          <w:cantSplit/>
          <w:jc w:val="center"/>
        </w:trPr>
        <w:tc>
          <w:tcPr>
            <w:tcW w:w="0" w:type="auto"/>
          </w:tcPr>
          <w:p w14:paraId="39CA9AB9" w14:textId="77777777" w:rsidR="00A81337" w:rsidRDefault="00BD1A66">
            <w:pPr>
              <w:pStyle w:val="Compact"/>
              <w:bidi/>
            </w:pPr>
            <w:r>
              <w:rPr>
                <w:bCs/>
                <w:color w:val="000000"/>
                <w:rtl/>
              </w:rPr>
              <w:t>ART-004</w:t>
            </w:r>
            <w:r>
              <w:rPr>
                <w:color w:val="000000"/>
                <w:rtl/>
              </w:rPr>
              <w:t xml:space="preserve"> صندوق أرشيف</w:t>
            </w:r>
          </w:p>
        </w:tc>
        <w:tc>
          <w:tcPr>
            <w:tcW w:w="0" w:type="auto"/>
          </w:tcPr>
          <w:p w14:paraId="2C9E7636" w14:textId="77777777" w:rsidR="00A81337" w:rsidRDefault="00BD1A66">
            <w:pPr>
              <w:pStyle w:val="Compact"/>
              <w:bidi/>
              <w:jc w:val="center"/>
            </w:pPr>
            <w:r>
              <w:rPr>
                <w:color w:val="000000"/>
                <w:rtl/>
              </w:rPr>
              <w:t>400</w:t>
            </w:r>
          </w:p>
        </w:tc>
        <w:tc>
          <w:tcPr>
            <w:tcW w:w="0" w:type="auto"/>
          </w:tcPr>
          <w:p w14:paraId="5629C8A3" w14:textId="77777777" w:rsidR="00A81337" w:rsidRDefault="00BD1A66">
            <w:pPr>
              <w:pStyle w:val="Compact"/>
              <w:bidi/>
              <w:jc w:val="center"/>
            </w:pPr>
            <w:r>
              <w:rPr>
                <w:color w:val="000000"/>
                <w:rtl/>
              </w:rPr>
              <w:t>350</w:t>
            </w:r>
          </w:p>
        </w:tc>
        <w:tc>
          <w:tcPr>
            <w:tcW w:w="0" w:type="auto"/>
          </w:tcPr>
          <w:p w14:paraId="1C02F8F2" w14:textId="77777777" w:rsidR="00A81337" w:rsidRDefault="00BD1A66">
            <w:pPr>
              <w:pStyle w:val="Compact"/>
              <w:bidi/>
              <w:jc w:val="center"/>
            </w:pPr>
            <w:r>
              <w:rPr>
                <w:color w:val="000000"/>
                <w:rtl/>
              </w:rPr>
              <w:t>450</w:t>
            </w:r>
          </w:p>
        </w:tc>
        <w:tc>
          <w:tcPr>
            <w:tcW w:w="0" w:type="auto"/>
          </w:tcPr>
          <w:p w14:paraId="39152CB0" w14:textId="77777777" w:rsidR="00A81337" w:rsidRDefault="00BD1A66">
            <w:pPr>
              <w:pStyle w:val="Compact"/>
              <w:bidi/>
              <w:jc w:val="center"/>
            </w:pPr>
            <w:r>
              <w:rPr>
                <w:color w:val="000000"/>
                <w:rtl/>
              </w:rPr>
              <w:t>10%</w:t>
            </w:r>
          </w:p>
        </w:tc>
        <w:tc>
          <w:tcPr>
            <w:tcW w:w="0" w:type="auto"/>
          </w:tcPr>
          <w:p w14:paraId="7C602E6E" w14:textId="77777777" w:rsidR="00A81337" w:rsidRDefault="00BD1A66">
            <w:pPr>
              <w:pStyle w:val="Compact"/>
              <w:bidi/>
              <w:jc w:val="center"/>
            </w:pPr>
            <w:r>
              <w:rPr>
                <w:color w:val="000000"/>
                <w:rtl/>
              </w:rPr>
              <w:t>79</w:t>
            </w:r>
          </w:p>
        </w:tc>
        <w:tc>
          <w:tcPr>
            <w:tcW w:w="0" w:type="auto"/>
          </w:tcPr>
          <w:p w14:paraId="10E231A4" w14:textId="77777777" w:rsidR="00A81337" w:rsidRDefault="00BD1A66">
            <w:pPr>
              <w:pStyle w:val="Compact"/>
              <w:bidi/>
              <w:jc w:val="center"/>
            </w:pPr>
            <w:r>
              <w:rPr>
                <w:color w:val="000000"/>
                <w:rtl/>
              </w:rPr>
              <w:t>23.2</w:t>
            </w:r>
          </w:p>
        </w:tc>
        <w:tc>
          <w:tcPr>
            <w:tcW w:w="0" w:type="auto"/>
          </w:tcPr>
          <w:p w14:paraId="509727D6" w14:textId="77777777" w:rsidR="00A81337" w:rsidRDefault="00BD1A66">
            <w:pPr>
              <w:pStyle w:val="Compact"/>
              <w:bidi/>
              <w:jc w:val="center"/>
            </w:pPr>
            <w:r>
              <w:rPr>
                <w:color w:val="000000"/>
                <w:rtl/>
              </w:rPr>
              <w:t>20</w:t>
            </w:r>
          </w:p>
        </w:tc>
      </w:tr>
      <w:tr w:rsidR="00A81337" w14:paraId="29E79834" w14:textId="77777777" w:rsidTr="00A81337">
        <w:trPr>
          <w:cantSplit/>
          <w:jc w:val="center"/>
        </w:trPr>
        <w:tc>
          <w:tcPr>
            <w:tcW w:w="0" w:type="auto"/>
            <w:shd w:val="clear" w:color="auto" w:fill="EBF5FB"/>
          </w:tcPr>
          <w:p w14:paraId="1B50D501" w14:textId="77777777" w:rsidR="00A81337" w:rsidRDefault="00BD1A66">
            <w:pPr>
              <w:pStyle w:val="Compact"/>
              <w:bidi/>
            </w:pPr>
            <w:r>
              <w:rPr>
                <w:bCs/>
                <w:color w:val="000000"/>
                <w:rtl/>
              </w:rPr>
              <w:t>ART-005</w:t>
            </w:r>
            <w:r>
              <w:rPr>
                <w:color w:val="000000"/>
                <w:rtl/>
              </w:rPr>
              <w:t xml:space="preserve"> دباسة مكتبية</w:t>
            </w:r>
          </w:p>
        </w:tc>
        <w:tc>
          <w:tcPr>
            <w:tcW w:w="0" w:type="auto"/>
            <w:shd w:val="clear" w:color="auto" w:fill="EBF5FB"/>
          </w:tcPr>
          <w:p w14:paraId="07084568" w14:textId="77777777" w:rsidR="00A81337" w:rsidRDefault="00BD1A66">
            <w:pPr>
              <w:pStyle w:val="Compact"/>
              <w:bidi/>
              <w:jc w:val="center"/>
            </w:pPr>
            <w:r>
              <w:rPr>
                <w:color w:val="000000"/>
                <w:rtl/>
              </w:rPr>
              <w:t>300</w:t>
            </w:r>
          </w:p>
        </w:tc>
        <w:tc>
          <w:tcPr>
            <w:tcW w:w="0" w:type="auto"/>
            <w:shd w:val="clear" w:color="auto" w:fill="EBF5FB"/>
          </w:tcPr>
          <w:p w14:paraId="635B698A" w14:textId="77777777" w:rsidR="00A81337" w:rsidRDefault="00BD1A66">
            <w:pPr>
              <w:pStyle w:val="Compact"/>
              <w:bidi/>
              <w:jc w:val="center"/>
            </w:pPr>
            <w:r>
              <w:rPr>
                <w:color w:val="000000"/>
                <w:rtl/>
              </w:rPr>
              <w:t>200</w:t>
            </w:r>
          </w:p>
        </w:tc>
        <w:tc>
          <w:tcPr>
            <w:tcW w:w="0" w:type="auto"/>
            <w:shd w:val="clear" w:color="auto" w:fill="EBF5FB"/>
          </w:tcPr>
          <w:p w14:paraId="44ECCD44" w14:textId="77777777" w:rsidR="00A81337" w:rsidRDefault="00BD1A66">
            <w:pPr>
              <w:pStyle w:val="Compact"/>
              <w:bidi/>
              <w:jc w:val="center"/>
            </w:pPr>
            <w:r>
              <w:rPr>
                <w:color w:val="000000"/>
                <w:rtl/>
              </w:rPr>
              <w:t>1,800</w:t>
            </w:r>
          </w:p>
        </w:tc>
        <w:tc>
          <w:tcPr>
            <w:tcW w:w="0" w:type="auto"/>
            <w:shd w:val="clear" w:color="auto" w:fill="EBF5FB"/>
          </w:tcPr>
          <w:p w14:paraId="4B8B8664" w14:textId="77777777" w:rsidR="00A81337" w:rsidRDefault="00BD1A66">
            <w:pPr>
              <w:pStyle w:val="Compact"/>
              <w:bidi/>
              <w:jc w:val="center"/>
            </w:pPr>
            <w:r>
              <w:rPr>
                <w:color w:val="000000"/>
                <w:rtl/>
              </w:rPr>
              <w:t>10%</w:t>
            </w:r>
          </w:p>
        </w:tc>
        <w:tc>
          <w:tcPr>
            <w:tcW w:w="0" w:type="auto"/>
            <w:shd w:val="clear" w:color="auto" w:fill="EBF5FB"/>
          </w:tcPr>
          <w:p w14:paraId="42AF7841" w14:textId="77777777" w:rsidR="00A81337" w:rsidRDefault="00BD1A66">
            <w:pPr>
              <w:pStyle w:val="Compact"/>
              <w:bidi/>
              <w:jc w:val="center"/>
            </w:pPr>
            <w:r>
              <w:rPr>
                <w:color w:val="000000"/>
                <w:rtl/>
              </w:rPr>
              <w:t>26</w:t>
            </w:r>
          </w:p>
        </w:tc>
        <w:tc>
          <w:tcPr>
            <w:tcW w:w="0" w:type="auto"/>
            <w:shd w:val="clear" w:color="auto" w:fill="EBF5FB"/>
          </w:tcPr>
          <w:p w14:paraId="60A52BDB" w14:textId="77777777" w:rsidR="00A81337" w:rsidRDefault="00BD1A66">
            <w:pPr>
              <w:pStyle w:val="Compact"/>
              <w:bidi/>
              <w:jc w:val="center"/>
            </w:pPr>
            <w:r>
              <w:rPr>
                <w:color w:val="000000"/>
                <w:rtl/>
              </w:rPr>
              <w:t>12.4</w:t>
            </w:r>
          </w:p>
        </w:tc>
        <w:tc>
          <w:tcPr>
            <w:tcW w:w="0" w:type="auto"/>
            <w:shd w:val="clear" w:color="auto" w:fill="EBF5FB"/>
          </w:tcPr>
          <w:p w14:paraId="3B904D05" w14:textId="77777777" w:rsidR="00A81337" w:rsidRDefault="00BD1A66">
            <w:pPr>
              <w:pStyle w:val="Compact"/>
              <w:bidi/>
              <w:jc w:val="center"/>
            </w:pPr>
            <w:r>
              <w:rPr>
                <w:color w:val="000000"/>
                <w:rtl/>
              </w:rPr>
              <w:t>10</w:t>
            </w:r>
          </w:p>
        </w:tc>
      </w:tr>
    </w:tbl>
    <w:p w14:paraId="34C6BF22" w14:textId="77777777" w:rsidR="00A81337" w:rsidRDefault="00BD1A66">
      <w:pPr>
        <w:pStyle w:val="Heading4"/>
        <w:bidi/>
        <w:jc w:val="right"/>
      </w:pPr>
      <w:bookmarkStart w:id="108" w:name="ثانياً-تحليل-النتائج-ودلالاتها-التشغيلية"/>
      <w:r>
        <w:rPr>
          <w:rtl/>
        </w:rPr>
        <w:t>ثانياً: تحليل النتائج ودلالاتها التشغيلية</w:t>
      </w:r>
    </w:p>
    <w:p w14:paraId="479F56B0" w14:textId="77777777" w:rsidR="00A81337" w:rsidRDefault="00BD1A66">
      <w:pPr>
        <w:bidi/>
        <w:jc w:val="right"/>
      </w:pPr>
      <w:r>
        <w:rPr>
          <w:rtl/>
        </w:rPr>
        <w:t>يُظهر التحليل النتائج التالية:</w:t>
      </w:r>
    </w:p>
    <w:p w14:paraId="46CD87E3" w14:textId="77777777" w:rsidR="00A81337" w:rsidRDefault="00BD1A66">
      <w:pPr>
        <w:pStyle w:val="Compact"/>
        <w:numPr>
          <w:ilvl w:val="0"/>
          <w:numId w:val="17"/>
        </w:numPr>
        <w:bidi/>
      </w:pPr>
      <w:r>
        <w:rPr>
          <w:b/>
          <w:bCs/>
          <w:rtl/>
        </w:rPr>
        <w:t>تباين الاحتياجات:</w:t>
      </w:r>
      <w:r>
        <w:rPr>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14:paraId="55E2E329" w14:textId="77777777" w:rsidR="00A81337" w:rsidRDefault="00BD1A66">
      <w:pPr>
        <w:pStyle w:val="Compact"/>
        <w:numPr>
          <w:ilvl w:val="0"/>
          <w:numId w:val="17"/>
        </w:numPr>
        <w:bidi/>
      </w:pPr>
      <w:r>
        <w:rPr>
          <w:b/>
          <w:bCs/>
          <w:rtl/>
        </w:rPr>
        <w:lastRenderedPageBreak/>
        <w:t>خطر التقدير الذاتي:</w:t>
      </w:r>
      <w:r>
        <w:rPr>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14:paraId="7C31719C" w14:textId="77777777" w:rsidR="00A81337" w:rsidRDefault="005F3953">
      <w:pPr>
        <w:jc w:val="right"/>
      </w:pPr>
      <w:r>
        <w:pict w14:anchorId="4D23CA2F">
          <v:rect id="_x0000_i1038" style="width:0;height:1.5pt" o:hralign="center" o:hrstd="t" o:hr="t"/>
        </w:pict>
      </w:r>
    </w:p>
    <w:p w14:paraId="0FE06616" w14:textId="77777777" w:rsidR="00A81337" w:rsidRDefault="00BD1A66">
      <w:pPr>
        <w:pStyle w:val="Heading3"/>
        <w:bidi/>
      </w:pPr>
      <w:bookmarkStart w:id="109" w:name="_Toc229940759"/>
      <w:bookmarkStart w:id="110" w:name="Xbcf6a8e9e411a31af33d34924801dd6a54fe6f9"/>
      <w:bookmarkEnd w:id="108"/>
      <w:bookmarkEnd w:id="106"/>
      <w:r>
        <w:rPr>
          <w:rtl/>
        </w:rPr>
        <w:t>المطلب الثاني: مصفوفة تحليل الفجوات — جدول رقم 05</w:t>
      </w:r>
      <w:bookmarkEnd w:id="109"/>
    </w:p>
    <w:p w14:paraId="2EB90993" w14:textId="77777777" w:rsidR="00A81337" w:rsidRDefault="00BD1A66">
      <w:pPr>
        <w:bidi/>
        <w:jc w:val="right"/>
      </w:pPr>
      <w:r>
        <w:rPr>
          <w:rtl/>
        </w:rPr>
        <w:t>تُقارن المصفوفة التالية (جدول رقم 05) بين التسيير اليدوي والنظام الرقمي المقترح.</w:t>
      </w:r>
    </w:p>
    <w:p w14:paraId="0BB10CFE" w14:textId="77777777" w:rsidR="00A81337" w:rsidRDefault="00BD1A66">
      <w:pPr>
        <w:keepNext/>
        <w:bidi/>
        <w:jc w:val="right"/>
      </w:pPr>
      <w:r>
        <w:rPr>
          <w:b/>
          <w:bCs/>
          <w:rtl/>
        </w:rPr>
        <w:t>جدول رقم 05: تحليل الفجوة التشغيلية بين التسيير اليدوي ونظام دعم القرار</w:t>
      </w:r>
    </w:p>
    <w:p w14:paraId="224C35C8" w14:textId="7B2C0B0F" w:rsidR="00A81337" w:rsidRDefault="00BD1A66">
      <w:pPr>
        <w:spacing w:before="120" w:after="60"/>
        <w:jc w:val="right"/>
      </w:pPr>
      <w:r>
        <w:rPr>
          <w:b/>
          <w:sz w:val="24"/>
          <w:szCs w:val="24"/>
        </w:rPr>
        <w:fldChar w:fldCharType="begin"/>
      </w:r>
      <w:r>
        <w:rPr>
          <w:b/>
          <w:sz w:val="24"/>
          <w:szCs w:val="24"/>
        </w:rPr>
        <w:instrText xml:space="preserve"> SEQ جدول \* ARABIC \r 5 </w:instrText>
      </w:r>
      <w:r>
        <w:rPr>
          <w:b/>
          <w:sz w:val="24"/>
          <w:szCs w:val="24"/>
        </w:rPr>
        <w:fldChar w:fldCharType="separate"/>
      </w:r>
      <w:bookmarkStart w:id="111" w:name="_Toc229940825"/>
      <w:r w:rsidR="005F3953">
        <w:rPr>
          <w:b/>
          <w:noProof/>
          <w:sz w:val="24"/>
          <w:szCs w:val="24"/>
        </w:rPr>
        <w:t>5</w:t>
      </w:r>
      <w:r>
        <w:rPr>
          <w:b/>
          <w:sz w:val="24"/>
          <w:szCs w:val="24"/>
        </w:rPr>
        <w:fldChar w:fldCharType="end"/>
      </w:r>
      <w:r>
        <w:rPr>
          <w:b/>
          <w:sz w:val="24"/>
          <w:szCs w:val="24"/>
        </w:rPr>
        <w:t>: جدول رقم 05: تحليل الفجوة التشغيلية بين التسيير اليدوي ونظام دعم القرار</w:t>
      </w:r>
      <w:bookmarkEnd w:id="111"/>
    </w:p>
    <w:tbl>
      <w:tblPr>
        <w:tblStyle w:val="Table"/>
        <w:tblW w:w="5000" w:type="pct"/>
        <w:jc w:val="center"/>
        <w:tblLook w:val="0020" w:firstRow="1" w:lastRow="0" w:firstColumn="0" w:lastColumn="0" w:noHBand="0" w:noVBand="0"/>
      </w:tblPr>
      <w:tblGrid>
        <w:gridCol w:w="2119"/>
        <w:gridCol w:w="2320"/>
        <w:gridCol w:w="2686"/>
        <w:gridCol w:w="2497"/>
      </w:tblGrid>
      <w:tr w:rsidR="00A81337" w14:paraId="7F173052"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60B7F466" w14:textId="77777777" w:rsidR="00A81337" w:rsidRDefault="00BD1A66">
            <w:pPr>
              <w:pStyle w:val="Compact"/>
              <w:bidi/>
            </w:pPr>
            <w:r>
              <w:rPr>
                <w:b/>
                <w:color w:val="FFFFFF"/>
                <w:rtl/>
              </w:rPr>
              <w:t>المعيار</w:t>
            </w:r>
          </w:p>
        </w:tc>
        <w:tc>
          <w:tcPr>
            <w:tcW w:w="0" w:type="auto"/>
            <w:shd w:val="clear" w:color="auto" w:fill="0C447C"/>
          </w:tcPr>
          <w:p w14:paraId="0C27D67B" w14:textId="77777777" w:rsidR="00A81337" w:rsidRDefault="00BD1A66">
            <w:pPr>
              <w:pStyle w:val="Compact"/>
              <w:bidi/>
            </w:pPr>
            <w:r>
              <w:rPr>
                <w:b/>
                <w:color w:val="FFFFFF"/>
                <w:rtl/>
              </w:rPr>
              <w:t>يدوياً</w:t>
            </w:r>
          </w:p>
        </w:tc>
        <w:tc>
          <w:tcPr>
            <w:tcW w:w="0" w:type="auto"/>
            <w:shd w:val="clear" w:color="auto" w:fill="0C447C"/>
          </w:tcPr>
          <w:p w14:paraId="6F5BF5F6" w14:textId="77777777" w:rsidR="00A81337" w:rsidRDefault="00BD1A66">
            <w:pPr>
              <w:pStyle w:val="Compact"/>
              <w:bidi/>
            </w:pPr>
            <w:r>
              <w:rPr>
                <w:b/>
                <w:color w:val="FFFFFF"/>
                <w:rtl/>
              </w:rPr>
              <w:t>DSS</w:t>
            </w:r>
          </w:p>
        </w:tc>
        <w:tc>
          <w:tcPr>
            <w:tcW w:w="0" w:type="auto"/>
            <w:shd w:val="clear" w:color="auto" w:fill="0C447C"/>
          </w:tcPr>
          <w:p w14:paraId="35F7D0EF" w14:textId="77777777" w:rsidR="00A81337" w:rsidRDefault="00BD1A66">
            <w:pPr>
              <w:pStyle w:val="Compact"/>
              <w:bidi/>
            </w:pPr>
            <w:r>
              <w:rPr>
                <w:b/>
                <w:color w:val="FFFFFF"/>
                <w:rtl/>
              </w:rPr>
              <w:t>الفجوة</w:t>
            </w:r>
          </w:p>
        </w:tc>
      </w:tr>
      <w:tr w:rsidR="00A81337" w14:paraId="175E0B4E" w14:textId="77777777" w:rsidTr="00A81337">
        <w:trPr>
          <w:cantSplit/>
          <w:jc w:val="center"/>
        </w:trPr>
        <w:tc>
          <w:tcPr>
            <w:tcW w:w="0" w:type="auto"/>
            <w:shd w:val="clear" w:color="auto" w:fill="EBF5FB"/>
          </w:tcPr>
          <w:p w14:paraId="37A5AF47" w14:textId="77777777" w:rsidR="00A81337" w:rsidRDefault="00BD1A66">
            <w:pPr>
              <w:pStyle w:val="Compact"/>
              <w:bidi/>
            </w:pPr>
            <w:r>
              <w:rPr>
                <w:color w:val="000000"/>
                <w:rtl/>
              </w:rPr>
              <w:t>ROP trigger</w:t>
            </w:r>
          </w:p>
        </w:tc>
        <w:tc>
          <w:tcPr>
            <w:tcW w:w="0" w:type="auto"/>
            <w:shd w:val="clear" w:color="auto" w:fill="EBF5FB"/>
          </w:tcPr>
          <w:p w14:paraId="6A420970" w14:textId="77777777" w:rsidR="00A81337" w:rsidRDefault="00BD1A66">
            <w:pPr>
              <w:pStyle w:val="Compact"/>
              <w:bidi/>
            </w:pPr>
            <w:r>
              <w:rPr>
                <w:color w:val="000000"/>
                <w:rtl/>
              </w:rPr>
              <w:t>تقدير بصري</w:t>
            </w:r>
          </w:p>
        </w:tc>
        <w:tc>
          <w:tcPr>
            <w:tcW w:w="0" w:type="auto"/>
            <w:shd w:val="clear" w:color="auto" w:fill="EBF5FB"/>
          </w:tcPr>
          <w:p w14:paraId="0270F4F1" w14:textId="77777777" w:rsidR="00A81337" w:rsidRDefault="00BD1A66">
            <w:pPr>
              <w:pStyle w:val="Compact"/>
              <w:bidi/>
            </w:pPr>
            <w:r>
              <w:rPr>
                <w:color w:val="000000"/>
                <w:rtl/>
              </w:rPr>
              <w:t>تنبيه آلي عند ROP</w:t>
            </w:r>
          </w:p>
        </w:tc>
        <w:tc>
          <w:tcPr>
            <w:tcW w:w="0" w:type="auto"/>
            <w:shd w:val="clear" w:color="auto" w:fill="EBF5FB"/>
          </w:tcPr>
          <w:p w14:paraId="42718091" w14:textId="77777777" w:rsidR="00A81337" w:rsidRDefault="00BD1A66">
            <w:pPr>
              <w:pStyle w:val="Compact"/>
              <w:bidi/>
            </w:pPr>
            <w:r>
              <w:rPr>
                <w:color w:val="000000"/>
                <w:rtl/>
              </w:rPr>
              <w:t>تفاعلي ← استباقي</w:t>
            </w:r>
          </w:p>
        </w:tc>
      </w:tr>
      <w:tr w:rsidR="00A81337" w14:paraId="35FE0400" w14:textId="77777777" w:rsidTr="00A81337">
        <w:trPr>
          <w:cantSplit/>
          <w:jc w:val="center"/>
        </w:trPr>
        <w:tc>
          <w:tcPr>
            <w:tcW w:w="0" w:type="auto"/>
          </w:tcPr>
          <w:p w14:paraId="0DE4648A" w14:textId="77777777" w:rsidR="00A81337" w:rsidRDefault="00BD1A66">
            <w:pPr>
              <w:pStyle w:val="Compact"/>
              <w:bidi/>
            </w:pPr>
            <w:r>
              <w:rPr>
                <w:color w:val="000000"/>
                <w:rtl/>
              </w:rPr>
              <w:t>دقة البيانات</w:t>
            </w:r>
          </w:p>
        </w:tc>
        <w:tc>
          <w:tcPr>
            <w:tcW w:w="0" w:type="auto"/>
          </w:tcPr>
          <w:p w14:paraId="0DF1B443" w14:textId="77777777" w:rsidR="00A81337" w:rsidRDefault="00BD1A66">
            <w:pPr>
              <w:pStyle w:val="Compact"/>
              <w:bidi/>
            </w:pPr>
            <w:r>
              <w:rPr>
                <w:color w:val="000000"/>
                <w:rtl/>
              </w:rPr>
              <w:t>15% تباين</w:t>
            </w:r>
          </w:p>
        </w:tc>
        <w:tc>
          <w:tcPr>
            <w:tcW w:w="0" w:type="auto"/>
          </w:tcPr>
          <w:p w14:paraId="0C9D35AD" w14:textId="77777777" w:rsidR="00A81337" w:rsidRDefault="00BD1A66">
            <w:pPr>
              <w:pStyle w:val="Compact"/>
              <w:bidi/>
            </w:pPr>
            <w:r>
              <w:rPr>
                <w:color w:val="000000"/>
                <w:rtl/>
              </w:rPr>
              <w:t>مزامنة آنية</w:t>
            </w:r>
          </w:p>
        </w:tc>
        <w:tc>
          <w:tcPr>
            <w:tcW w:w="0" w:type="auto"/>
          </w:tcPr>
          <w:p w14:paraId="0620DE55" w14:textId="77777777" w:rsidR="00A81337" w:rsidRDefault="00BD1A66">
            <w:pPr>
              <w:pStyle w:val="Compact"/>
              <w:bidi/>
            </w:pPr>
            <w:r>
              <w:rPr>
                <w:color w:val="000000"/>
                <w:rtl/>
              </w:rPr>
              <w:t>إلغاء الأخطاء</w:t>
            </w:r>
          </w:p>
        </w:tc>
      </w:tr>
      <w:tr w:rsidR="00A81337" w14:paraId="74FD7352" w14:textId="77777777" w:rsidTr="00A81337">
        <w:trPr>
          <w:cantSplit/>
          <w:jc w:val="center"/>
        </w:trPr>
        <w:tc>
          <w:tcPr>
            <w:tcW w:w="0" w:type="auto"/>
            <w:shd w:val="clear" w:color="auto" w:fill="EBF5FB"/>
          </w:tcPr>
          <w:p w14:paraId="6CEC326A" w14:textId="77777777" w:rsidR="00A81337" w:rsidRDefault="00BD1A66">
            <w:pPr>
              <w:pStyle w:val="Compact"/>
              <w:bidi/>
            </w:pPr>
            <w:r>
              <w:rPr>
                <w:color w:val="000000"/>
                <w:rtl/>
              </w:rPr>
              <w:t>زمن المعالجة</w:t>
            </w:r>
          </w:p>
        </w:tc>
        <w:tc>
          <w:tcPr>
            <w:tcW w:w="0" w:type="auto"/>
            <w:shd w:val="clear" w:color="auto" w:fill="EBF5FB"/>
          </w:tcPr>
          <w:p w14:paraId="3C56F21C" w14:textId="77777777" w:rsidR="00A81337" w:rsidRDefault="00BD1A66">
            <w:pPr>
              <w:pStyle w:val="Compact"/>
              <w:bidi/>
            </w:pPr>
            <w:r>
              <w:rPr>
                <w:color w:val="000000"/>
                <w:rtl/>
              </w:rPr>
              <w:t>20-30 دقيقة/أمر</w:t>
            </w:r>
          </w:p>
        </w:tc>
        <w:tc>
          <w:tcPr>
            <w:tcW w:w="0" w:type="auto"/>
            <w:shd w:val="clear" w:color="auto" w:fill="EBF5FB"/>
          </w:tcPr>
          <w:p w14:paraId="6E9301B2" w14:textId="77777777" w:rsidR="00A81337" w:rsidRDefault="00BD1A66">
            <w:pPr>
              <w:pStyle w:val="Compact"/>
              <w:bidi/>
            </w:pPr>
            <w:r>
              <w:rPr>
                <w:color w:val="000000"/>
                <w:rtl/>
              </w:rPr>
              <w:t>&lt;5 ثوان</w:t>
            </w:r>
          </w:p>
        </w:tc>
        <w:tc>
          <w:tcPr>
            <w:tcW w:w="0" w:type="auto"/>
            <w:shd w:val="clear" w:color="auto" w:fill="EBF5FB"/>
          </w:tcPr>
          <w:p w14:paraId="18B50E97" w14:textId="77777777" w:rsidR="00A81337" w:rsidRDefault="00BD1A66">
            <w:pPr>
              <w:pStyle w:val="Compact"/>
              <w:bidi/>
            </w:pPr>
            <w:r>
              <w:rPr>
                <w:color w:val="000000"/>
                <w:rtl/>
              </w:rPr>
              <w:t>تحسن 99.7%</w:t>
            </w:r>
          </w:p>
        </w:tc>
      </w:tr>
      <w:tr w:rsidR="00A81337" w14:paraId="17618E9E" w14:textId="77777777" w:rsidTr="00A81337">
        <w:trPr>
          <w:cantSplit/>
          <w:jc w:val="center"/>
        </w:trPr>
        <w:tc>
          <w:tcPr>
            <w:tcW w:w="0" w:type="auto"/>
          </w:tcPr>
          <w:p w14:paraId="3A3E0108" w14:textId="77777777" w:rsidR="00A81337" w:rsidRDefault="00BD1A66">
            <w:pPr>
              <w:pStyle w:val="Compact"/>
              <w:bidi/>
            </w:pPr>
            <w:r>
              <w:rPr>
                <w:color w:val="000000"/>
                <w:rtl/>
              </w:rPr>
              <w:t>حساب التكاليف</w:t>
            </w:r>
          </w:p>
        </w:tc>
        <w:tc>
          <w:tcPr>
            <w:tcW w:w="0" w:type="auto"/>
          </w:tcPr>
          <w:p w14:paraId="77BA6DA3" w14:textId="77777777" w:rsidR="00A81337" w:rsidRDefault="00BD1A66">
            <w:pPr>
              <w:pStyle w:val="Compact"/>
              <w:bidi/>
            </w:pPr>
            <w:r>
              <w:rPr>
                <w:color w:val="000000"/>
                <w:rtl/>
              </w:rPr>
              <w:t>تقدير يدوي</w:t>
            </w:r>
          </w:p>
        </w:tc>
        <w:tc>
          <w:tcPr>
            <w:tcW w:w="0" w:type="auto"/>
          </w:tcPr>
          <w:p w14:paraId="460D0F55" w14:textId="77777777" w:rsidR="00A81337" w:rsidRDefault="00BD1A66">
            <w:pPr>
              <w:pStyle w:val="Compact"/>
              <w:bidi/>
            </w:pPr>
            <w:r>
              <w:rPr>
                <w:color w:val="000000"/>
                <w:rtl/>
              </w:rPr>
              <w:t>CMUP + Q* آلي</w:t>
            </w:r>
          </w:p>
        </w:tc>
        <w:tc>
          <w:tcPr>
            <w:tcW w:w="0" w:type="auto"/>
          </w:tcPr>
          <w:p w14:paraId="7E12194D" w14:textId="77777777" w:rsidR="00A81337" w:rsidRDefault="00BD1A66">
            <w:pPr>
              <w:pStyle w:val="Compact"/>
              <w:bidi/>
            </w:pPr>
            <w:r>
              <w:rPr>
                <w:color w:val="000000"/>
                <w:rtl/>
              </w:rPr>
              <w:t>دقة مطلقة</w:t>
            </w:r>
          </w:p>
        </w:tc>
      </w:tr>
      <w:tr w:rsidR="00A81337" w14:paraId="5E314A14" w14:textId="77777777" w:rsidTr="00A81337">
        <w:trPr>
          <w:cantSplit/>
          <w:jc w:val="center"/>
        </w:trPr>
        <w:tc>
          <w:tcPr>
            <w:tcW w:w="0" w:type="auto"/>
            <w:shd w:val="clear" w:color="auto" w:fill="EBF5FB"/>
          </w:tcPr>
          <w:p w14:paraId="14A90FC1" w14:textId="77777777" w:rsidR="00A81337" w:rsidRDefault="00BD1A66">
            <w:pPr>
              <w:pStyle w:val="Compact"/>
              <w:bidi/>
            </w:pPr>
            <w:r>
              <w:rPr>
                <w:color w:val="000000"/>
                <w:rtl/>
              </w:rPr>
              <w:t>إدارة المخاطر</w:t>
            </w:r>
          </w:p>
        </w:tc>
        <w:tc>
          <w:tcPr>
            <w:tcW w:w="0" w:type="auto"/>
            <w:shd w:val="clear" w:color="auto" w:fill="EBF5FB"/>
          </w:tcPr>
          <w:p w14:paraId="34CE161D" w14:textId="77777777" w:rsidR="00A81337" w:rsidRDefault="00BD1A66">
            <w:pPr>
              <w:pStyle w:val="Compact"/>
              <w:bidi/>
            </w:pPr>
            <w:r>
              <w:rPr>
                <w:color w:val="000000"/>
                <w:rtl/>
              </w:rPr>
              <w:t>نفاد متكرر</w:t>
            </w:r>
          </w:p>
        </w:tc>
        <w:tc>
          <w:tcPr>
            <w:tcW w:w="0" w:type="auto"/>
            <w:shd w:val="clear" w:color="auto" w:fill="EBF5FB"/>
          </w:tcPr>
          <w:p w14:paraId="61331673" w14:textId="77777777" w:rsidR="00A81337" w:rsidRDefault="00BD1A66">
            <w:pPr>
              <w:pStyle w:val="Compact"/>
              <w:bidi/>
            </w:pPr>
            <w:r>
              <w:rPr>
                <w:color w:val="000000"/>
                <w:rtl/>
              </w:rPr>
              <w:t>صفر نفاد (SS)</w:t>
            </w:r>
          </w:p>
        </w:tc>
        <w:tc>
          <w:tcPr>
            <w:tcW w:w="0" w:type="auto"/>
            <w:shd w:val="clear" w:color="auto" w:fill="EBF5FB"/>
          </w:tcPr>
          <w:p w14:paraId="7FF1114A" w14:textId="77777777" w:rsidR="00A81337" w:rsidRDefault="00BD1A66">
            <w:pPr>
              <w:pStyle w:val="Compact"/>
              <w:bidi/>
            </w:pPr>
            <w:r>
              <w:rPr>
                <w:color w:val="000000"/>
                <w:rtl/>
              </w:rPr>
              <w:t>استمرارية الخدمة</w:t>
            </w:r>
          </w:p>
        </w:tc>
      </w:tr>
    </w:tbl>
    <w:p w14:paraId="23F3C765" w14:textId="77777777" w:rsidR="00A81337" w:rsidRDefault="005F3953">
      <w:pPr>
        <w:jc w:val="right"/>
      </w:pPr>
      <w:r>
        <w:pict w14:anchorId="711054B3">
          <v:rect id="_x0000_i1039" style="width:0;height:1.5pt" o:hralign="center" o:hrstd="t" o:hr="t"/>
        </w:pict>
      </w:r>
    </w:p>
    <w:p w14:paraId="5A353745" w14:textId="77777777" w:rsidR="00A81337" w:rsidRDefault="00BD1A66">
      <w:pPr>
        <w:pStyle w:val="Heading3"/>
        <w:bidi/>
      </w:pPr>
      <w:bookmarkStart w:id="112" w:name="_Toc229940760"/>
      <w:bookmarkStart w:id="113" w:name="Xf44bb1cbb1fbf8d3786fd5660f5e5e712de4010"/>
      <w:bookmarkEnd w:id="110"/>
      <w:r>
        <w:rPr>
          <w:rtl/>
        </w:rPr>
        <w:t>المطلب الثالث: تصنيف ABC-XYZ كأداة لتوجيه القرار</w:t>
      </w:r>
      <w:bookmarkEnd w:id="112"/>
    </w:p>
    <w:p w14:paraId="46963A24" w14:textId="77777777" w:rsidR="00A81337" w:rsidRDefault="00BD1A66">
      <w:pPr>
        <w:bidi/>
        <w:jc w:val="right"/>
      </w:pPr>
      <w:r>
        <w:rPr>
          <w:rtl/>
        </w:rPr>
        <w:t>تتويجاً لهذا التشخيص، اعتمدنا مصفوفة القرار المزدوجة (ABC-XYZ) لتصنيف كافة أصناف المخزن، حيث يمثل المحور (ABC) القيمة المالية، والمحور (XYZ) استقرار الطلب.</w:t>
      </w:r>
    </w:p>
    <w:p w14:paraId="0C415C62" w14:textId="77777777" w:rsidR="00A81337" w:rsidRDefault="00BD1A66">
      <w:pPr>
        <w:pStyle w:val="Heading4"/>
        <w:bidi/>
        <w:jc w:val="right"/>
      </w:pPr>
      <w:bookmarkStart w:id="114" w:name="أولاً-منطق-التصنيف-المعتمد"/>
      <w:r>
        <w:rPr>
          <w:rtl/>
        </w:rPr>
        <w:t>أولاً: منطق التصنيف المعتمد</w:t>
      </w:r>
    </w:p>
    <w:p w14:paraId="4281E542" w14:textId="77777777" w:rsidR="00A81337" w:rsidRDefault="00BD1A66">
      <w:pPr>
        <w:pStyle w:val="Compact"/>
        <w:numPr>
          <w:ilvl w:val="0"/>
          <w:numId w:val="18"/>
        </w:numPr>
        <w:bidi/>
      </w:pPr>
      <w:r>
        <w:rPr>
          <w:b/>
          <w:bCs/>
          <w:rtl/>
        </w:rPr>
        <w:t>المحور A-B-C (القيمة):</w:t>
      </w:r>
      <w:r>
        <w:rPr>
          <w:rtl/>
        </w:rPr>
        <w:t xml:space="preserve"> يتم تحديد الفئة بناءً على الوزن التراكمي للقيمة الاستهلاكية السنوية.</w:t>
      </w:r>
    </w:p>
    <w:p w14:paraId="0C44DDA9" w14:textId="77777777" w:rsidR="00A81337" w:rsidRDefault="00BD1A66">
      <w:pPr>
        <w:pStyle w:val="Compact"/>
        <w:numPr>
          <w:ilvl w:val="0"/>
          <w:numId w:val="18"/>
        </w:numPr>
        <w:bidi/>
      </w:pPr>
      <w:r>
        <w:rPr>
          <w:b/>
          <w:bCs/>
          <w:rtl/>
        </w:rPr>
        <w:t>المحور X-Y-Z (الاستقرار):</w:t>
      </w:r>
      <w:r>
        <w:rPr>
          <w:rtl/>
        </w:rPr>
        <w:t xml:space="preserve"> يتم تحديد الفئة بناءً على معامل التباين (CV) للطلب الدوري.</w:t>
      </w:r>
    </w:p>
    <w:p w14:paraId="48F85737" w14:textId="77777777" w:rsidR="00A81337" w:rsidRDefault="00BD1A66">
      <w:pPr>
        <w:pStyle w:val="Heading4"/>
        <w:bidi/>
        <w:jc w:val="right"/>
      </w:pPr>
      <w:bookmarkStart w:id="115" w:name="ثانياً-استراتيجية-التسيير-الموجهة"/>
      <w:bookmarkEnd w:id="114"/>
      <w:r>
        <w:rPr>
          <w:rtl/>
        </w:rPr>
        <w:lastRenderedPageBreak/>
        <w:t>ثانياً: استراتيجية التسيير الموجهة</w:t>
      </w:r>
    </w:p>
    <w:p w14:paraId="7A36A302" w14:textId="77777777" w:rsidR="00A81337" w:rsidRDefault="00BD1A66">
      <w:pPr>
        <w:bidi/>
        <w:jc w:val="right"/>
      </w:pPr>
      <w:r>
        <w:rPr>
          <w:rtl/>
        </w:rPr>
        <w:t>بناءً على هذا التصنيف، يتبنى نظام دعم القرار الاستراتيجيات التالية:</w:t>
      </w:r>
    </w:p>
    <w:p w14:paraId="1D186F40" w14:textId="77777777" w:rsidR="00A81337" w:rsidRDefault="00BD1A66">
      <w:pPr>
        <w:pStyle w:val="Compact"/>
        <w:numPr>
          <w:ilvl w:val="0"/>
          <w:numId w:val="19"/>
        </w:numPr>
        <w:bidi/>
      </w:pPr>
      <w:r>
        <w:rPr>
          <w:b/>
          <w:bCs/>
          <w:rtl/>
        </w:rPr>
        <w:t>الأصناف AX (عالية القيمة/مستقرة):</w:t>
      </w:r>
      <w:r>
        <w:rPr>
          <w:rtl/>
        </w:rPr>
        <w:t xml:space="preserve"> تطبيق صارم لنموذج ويلسون مع تحديث يومي للأرصدة.</w:t>
      </w:r>
    </w:p>
    <w:p w14:paraId="4D70B6E7" w14:textId="77777777" w:rsidR="00A81337" w:rsidRDefault="00BD1A66">
      <w:pPr>
        <w:pStyle w:val="Compact"/>
        <w:numPr>
          <w:ilvl w:val="0"/>
          <w:numId w:val="19"/>
        </w:numPr>
        <w:bidi/>
      </w:pPr>
      <w:r>
        <w:rPr>
          <w:b/>
          <w:bCs/>
          <w:rtl/>
        </w:rPr>
        <w:t>الأصناف BY (متوسطة القيمة/موسمية):</w:t>
      </w:r>
      <w:r>
        <w:rPr>
          <w:rtl/>
        </w:rPr>
        <w:t xml:space="preserve"> تطبيق هوامش أمان مرنة تتكيف مع فترات الذروة (مثل بداية السنة الدراسية).</w:t>
      </w:r>
    </w:p>
    <w:p w14:paraId="78258EC9" w14:textId="77777777" w:rsidR="00A81337" w:rsidRDefault="00BD1A66">
      <w:pPr>
        <w:pStyle w:val="Compact"/>
        <w:numPr>
          <w:ilvl w:val="0"/>
          <w:numId w:val="19"/>
        </w:numPr>
        <w:bidi/>
      </w:pPr>
      <w:r>
        <w:rPr>
          <w:b/>
          <w:bCs/>
          <w:rtl/>
        </w:rPr>
        <w:t>الأصناف CZ (منخفضة القيمة/غير منتظمة):</w:t>
      </w:r>
      <w:r>
        <w:rPr>
          <w:rtl/>
        </w:rPr>
        <w:t xml:space="preserve"> تبسيط إجراءات التموين مع الاعتماد على الطلب عند الحاجة (Just-in-Time).</w:t>
      </w:r>
    </w:p>
    <w:p w14:paraId="53E3B12D" w14:textId="77777777" w:rsidR="00A81337" w:rsidRDefault="00BD1A66">
      <w:pPr>
        <w:bidi/>
        <w:jc w:val="right"/>
      </w:pPr>
      <w:r>
        <w:rPr>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14:paraId="6110E470" w14:textId="77777777" w:rsidR="00A81337" w:rsidRDefault="005F3953">
      <w:pPr>
        <w:jc w:val="right"/>
      </w:pPr>
      <w:r>
        <w:pict w14:anchorId="1A8E38E3">
          <v:rect id="_x0000_i1040" style="width:0;height:1.5pt" o:hralign="center" o:hrstd="t" o:hr="t"/>
        </w:pict>
      </w:r>
    </w:p>
    <w:p w14:paraId="60187567" w14:textId="77777777" w:rsidR="00A81337" w:rsidRDefault="00BD1A66">
      <w:pPr>
        <w:bidi/>
        <w:jc w:val="right"/>
      </w:pPr>
      <w:r>
        <w:rPr>
          <w:b/>
          <w:bCs/>
          <w:rtl/>
        </w:rPr>
        <w:t>خلاصة الفصل الثاني</w:t>
      </w:r>
    </w:p>
    <w:p w14:paraId="255CCCA8" w14:textId="77777777" w:rsidR="00A81337" w:rsidRDefault="00BD1A66">
      <w:pPr>
        <w:bidi/>
        <w:jc w:val="right"/>
      </w:pPr>
      <w:r>
        <w:rPr>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14:paraId="74241382" w14:textId="77777777" w:rsidR="00A81337" w:rsidRDefault="00BD1A66">
      <w:pPr>
        <w:bidi/>
        <w:jc w:val="right"/>
      </w:pPr>
      <w:r>
        <w:rPr>
          <w:i/>
          <w:iCs/>
          <w:rtl/>
        </w:rPr>
        <w:t>--- نهاية الفصل الثاني ---</w:t>
      </w:r>
    </w:p>
    <w:p w14:paraId="270D5132" w14:textId="77777777" w:rsidR="00A81337" w:rsidRDefault="00BD1A66">
      <w:pPr>
        <w:pStyle w:val="Heading1"/>
        <w:pageBreakBefore/>
        <w:bidi/>
      </w:pPr>
      <w:bookmarkStart w:id="116" w:name="_Toc229940761"/>
      <w:bookmarkStart w:id="117" w:name="X425548a444476a4a4f36373e56e022eba81766a"/>
      <w:bookmarkEnd w:id="115"/>
      <w:bookmarkEnd w:id="113"/>
      <w:bookmarkEnd w:id="104"/>
      <w:bookmarkEnd w:id="70"/>
      <w:r>
        <w:rPr>
          <w:rFonts w:ascii="Traditional Arabic" w:hAnsi="Traditional Arabic"/>
          <w:rtl/>
        </w:rPr>
        <w:lastRenderedPageBreak/>
        <w:t>الفصل الثالث: تصميم وإنجاز نظام دعم القرار</w:t>
      </w:r>
      <w:bookmarkEnd w:id="116"/>
    </w:p>
    <w:p w14:paraId="44F0C574" w14:textId="77777777" w:rsidR="00A81337" w:rsidRDefault="00BD1A66">
      <w:pPr>
        <w:bidi/>
        <w:jc w:val="right"/>
      </w:pPr>
      <w:r>
        <w:rPr>
          <w:i/>
          <w:iCs/>
          <w:rtl/>
        </w:rPr>
        <w:t>تمهيد الفصل</w:t>
      </w:r>
    </w:p>
    <w:p w14:paraId="63D3C842" w14:textId="77777777" w:rsidR="00A81337" w:rsidRDefault="00BD1A66">
      <w:pPr>
        <w:bidi/>
        <w:jc w:val="right"/>
      </w:pPr>
      <w:bookmarkStart w:id="118" w:name="X10960ef5141d80dd8b5d6f0f4a98675fac0c15b"/>
      <w:r>
        <w:rPr>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14:paraId="4EB67301" w14:textId="77777777" w:rsidR="00A81337" w:rsidRDefault="00BD1A66">
      <w:pPr>
        <w:pStyle w:val="Heading2"/>
        <w:bidi/>
      </w:pPr>
      <w:bookmarkStart w:id="119" w:name="_Toc229940762"/>
      <w:bookmarkStart w:id="120" w:name="Xa676c4e96c951c611f1581966c5cca345efded0"/>
      <w:bookmarkEnd w:id="118"/>
      <w:r>
        <w:rPr>
          <w:rFonts w:ascii="Traditional Arabic" w:hAnsi="Traditional Arabic"/>
          <w:rtl/>
        </w:rPr>
        <w:t>المبحث الأول: الهندسة المتكاملة لنظام دعم القرار</w:t>
      </w:r>
      <w:bookmarkEnd w:id="119"/>
    </w:p>
    <w:p w14:paraId="4866BDD6" w14:textId="77777777" w:rsidR="00A81337" w:rsidRDefault="00BD1A66">
      <w:pPr>
        <w:bidi/>
        <w:jc w:val="right"/>
      </w:pPr>
      <w:r>
        <w:rPr>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14:paraId="288D97BB" w14:textId="77777777" w:rsidR="00A81337" w:rsidRDefault="00BD1A66">
      <w:pPr>
        <w:pStyle w:val="Heading3"/>
        <w:bidi/>
      </w:pPr>
      <w:bookmarkStart w:id="121" w:name="_Toc229940763"/>
      <w:bookmarkStart w:id="122" w:name="X50eda9fd44e4b29eb77e7e9ee21c27f44b1ac92"/>
      <w:r>
        <w:rPr>
          <w:rtl/>
        </w:rPr>
        <w:t>المطلب الأول: فلسفة التصميم والتحول من الأنظمة أحادية الطبقة</w:t>
      </w:r>
      <w:bookmarkEnd w:id="121"/>
    </w:p>
    <w:p w14:paraId="5B02A45E" w14:textId="77777777" w:rsidR="00A81337" w:rsidRDefault="00BD1A66">
      <w:pPr>
        <w:bidi/>
        <w:jc w:val="right"/>
      </w:pPr>
      <w:r>
        <w:rPr>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14:paraId="0F689646" w14:textId="77777777" w:rsidR="00A81337" w:rsidRDefault="00BD1A66">
      <w:pPr>
        <w:pStyle w:val="Compact"/>
        <w:numPr>
          <w:ilvl w:val="0"/>
          <w:numId w:val="20"/>
        </w:numPr>
        <w:bidi/>
      </w:pPr>
      <w:r>
        <w:rPr>
          <w:b/>
          <w:bCs/>
          <w:rtl/>
        </w:rPr>
        <w:t>تشتت البيانات (Data Fragmentation):</w:t>
      </w:r>
      <w:r>
        <w:rPr>
          <w:rtl/>
        </w:rPr>
        <w:t xml:space="preserve"> حيث يتم تسجيل المداخل في ورقة والمخارج في أخرى، مما يجعل عملية المطابقة (Reconciliation) عملية يدوية مجهدة وعرضة للخطأ.</w:t>
      </w:r>
    </w:p>
    <w:p w14:paraId="3A59B307" w14:textId="77777777" w:rsidR="00A81337" w:rsidRDefault="00BD1A66">
      <w:pPr>
        <w:pStyle w:val="Compact"/>
        <w:numPr>
          <w:ilvl w:val="0"/>
          <w:numId w:val="20"/>
        </w:numPr>
        <w:bidi/>
      </w:pPr>
      <w:r>
        <w:rPr>
          <w:b/>
          <w:bCs/>
          <w:rtl/>
        </w:rPr>
        <w:t>الافتقار إلى الربط الآلي بين الحركة والتكلفة:</w:t>
      </w:r>
      <w:r>
        <w:rPr>
          <w:rtl/>
        </w:rPr>
        <w:t xml:space="preserve"> غياب العلاقة الآلية بين حركة المخزون وتحديث تكلفة الوحدة، مما يضطر المسير لإعادة حساب المتوسط المرجح (CMUP) يدوياً عند كل عملية دخول.</w:t>
      </w:r>
    </w:p>
    <w:p w14:paraId="1E35E4D8" w14:textId="77777777" w:rsidR="00A81337" w:rsidRDefault="00BD1A66">
      <w:pPr>
        <w:pStyle w:val="Compact"/>
        <w:numPr>
          <w:ilvl w:val="0"/>
          <w:numId w:val="20"/>
        </w:numPr>
        <w:bidi/>
      </w:pPr>
      <w:r>
        <w:rPr>
          <w:b/>
          <w:bCs/>
          <w:rtl/>
        </w:rPr>
        <w:t>ضعف الرقابة (Control Gap):</w:t>
      </w:r>
      <w:r>
        <w:rPr>
          <w:rtl/>
        </w:rPr>
        <w:t xml:space="preserve"> انعدام القدرة على فرض قيود إدخال (Input Constraints)، مما يسمح بتسجيل كميات سالبة أو أكواد أصناف غير موجودة.</w:t>
      </w:r>
    </w:p>
    <w:p w14:paraId="1498E905" w14:textId="77777777" w:rsidR="00A81337" w:rsidRDefault="005F3953">
      <w:pPr>
        <w:jc w:val="right"/>
      </w:pPr>
      <w:r>
        <w:lastRenderedPageBreak/>
        <w:pict w14:anchorId="5D2918A1">
          <v:rect id="_x0000_i1041" style="width:0;height:1.5pt" o:hralign="center" o:hrstd="t" o:hr="t"/>
        </w:pict>
      </w:r>
    </w:p>
    <w:p w14:paraId="49302149" w14:textId="77777777" w:rsidR="00A81337" w:rsidRDefault="00BD1A66">
      <w:pPr>
        <w:pStyle w:val="Heading3"/>
        <w:bidi/>
      </w:pPr>
      <w:bookmarkStart w:id="123" w:name="_Toc229940764"/>
      <w:bookmarkStart w:id="124" w:name="Xd01ba28ceb43c2aafcfa279441271082bf35e79"/>
      <w:bookmarkEnd w:id="122"/>
      <w:r>
        <w:rPr>
          <w:rtl/>
        </w:rPr>
        <w:t>المطلب الثاني: مبدأ التكامل الوظيفي في بيئة Excel/VBA</w:t>
      </w:r>
      <w:bookmarkEnd w:id="123"/>
    </w:p>
    <w:p w14:paraId="5679B766" w14:textId="77777777" w:rsidR="00A81337" w:rsidRDefault="00BD1A66">
      <w:pPr>
        <w:bidi/>
        <w:jc w:val="right"/>
      </w:pPr>
      <w:r>
        <w:rPr>
          <w:rtl/>
        </w:rPr>
        <w:t xml:space="preserve">يقوم نظام </w:t>
      </w:r>
      <w:r>
        <w:rPr>
          <w:b/>
          <w:bCs/>
          <w:rtl/>
        </w:rPr>
        <w:t>دعم القرار v13.2</w:t>
      </w:r>
      <w:r>
        <w:rPr>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14:paraId="167DA1A5" w14:textId="77777777" w:rsidR="00A81337" w:rsidRDefault="00BD1A66">
      <w:pPr>
        <w:pStyle w:val="Compact"/>
        <w:numPr>
          <w:ilvl w:val="0"/>
          <w:numId w:val="21"/>
        </w:numPr>
        <w:bidi/>
      </w:pPr>
      <w:r>
        <w:rPr>
          <w:b/>
          <w:bCs/>
          <w:rtl/>
        </w:rPr>
        <w:t>التحديث اللحظي المتسلسل:</w:t>
      </w:r>
      <w:r>
        <w:rPr>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rtl/>
        </w:rPr>
        <w:t xml:space="preserve"> إعادة حساب التكلفة المرجحة </w:t>
      </w:r>
      <m:oMath>
        <m:r>
          <m:rPr>
            <m:sty m:val="p"/>
          </m:rPr>
          <w:rPr>
            <w:rFonts w:ascii="Cambria Math" w:hAnsi="Cambria Math"/>
          </w:rPr>
          <m:t>→</m:t>
        </m:r>
      </m:oMath>
      <w:r>
        <w:rPr>
          <w:rtl/>
        </w:rPr>
        <w:t xml:space="preserve"> تحديث مؤشرات التنبيه ROP).</w:t>
      </w:r>
    </w:p>
    <w:p w14:paraId="6CAEE565" w14:textId="77777777" w:rsidR="00A81337" w:rsidRDefault="00BD1A66">
      <w:pPr>
        <w:pStyle w:val="Compact"/>
        <w:numPr>
          <w:ilvl w:val="0"/>
          <w:numId w:val="21"/>
        </w:numPr>
        <w:bidi/>
      </w:pPr>
      <w:r>
        <w:rPr>
          <w:b/>
          <w:bCs/>
          <w:rtl/>
        </w:rPr>
        <w:t>وحدة الحقيقة (Single Source of Truth):</w:t>
      </w:r>
      <w:r>
        <w:rPr>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p>
    <w:p w14:paraId="0CA34536" w14:textId="77777777" w:rsidR="00A81337" w:rsidRDefault="005F3953">
      <w:pPr>
        <w:jc w:val="right"/>
      </w:pPr>
      <w:r>
        <w:pict w14:anchorId="0CA2D339">
          <v:rect id="_x0000_i1042" style="width:0;height:1.5pt" o:hralign="center" o:hrstd="t" o:hr="t"/>
        </w:pict>
      </w:r>
    </w:p>
    <w:p w14:paraId="6EA2E349" w14:textId="77777777" w:rsidR="00A81337" w:rsidRDefault="00BD1A66">
      <w:pPr>
        <w:pStyle w:val="Heading3"/>
        <w:bidi/>
      </w:pPr>
      <w:bookmarkStart w:id="125" w:name="_Toc229940765"/>
      <w:bookmarkStart w:id="126" w:name="Xb3cd0739dd5a83bd5baa46bdafa673a7ae7a4aa"/>
      <w:bookmarkEnd w:id="124"/>
      <w:r>
        <w:rPr>
          <w:rtl/>
        </w:rPr>
        <w:t>المطلب الثالث: معايير الاستقلالية التشغيلية والانتشار</w:t>
      </w:r>
      <w:bookmarkEnd w:id="125"/>
    </w:p>
    <w:p w14:paraId="79F649F9" w14:textId="77777777" w:rsidR="00A81337" w:rsidRDefault="00BD1A66">
      <w:pPr>
        <w:bidi/>
        <w:jc w:val="right"/>
      </w:pPr>
      <w:r>
        <w:rPr>
          <w:rtl/>
        </w:rPr>
        <w:t>لضمان استدامة النظام في بيئة العمل العمومية، تم تبني معايير "الاستقلالية التامة" (Operational Autonomy)، والتي تتجلى في ثلاثة أبعاد:</w:t>
      </w:r>
    </w:p>
    <w:p w14:paraId="7880C95E" w14:textId="77777777" w:rsidR="00A81337" w:rsidRDefault="00BD1A66">
      <w:pPr>
        <w:pStyle w:val="Compact"/>
        <w:numPr>
          <w:ilvl w:val="0"/>
          <w:numId w:val="22"/>
        </w:numPr>
        <w:bidi/>
      </w:pPr>
      <w:r>
        <w:rPr>
          <w:b/>
          <w:bCs/>
          <w:rtl/>
        </w:rPr>
        <w:t>الاستقلال عن البنية التحتية:</w:t>
      </w:r>
      <w:r>
        <w:rPr>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14:paraId="7FBA1B59" w14:textId="77777777" w:rsidR="00A81337" w:rsidRDefault="00BD1A66">
      <w:pPr>
        <w:pStyle w:val="Compact"/>
        <w:numPr>
          <w:ilvl w:val="0"/>
          <w:numId w:val="22"/>
        </w:numPr>
        <w:bidi/>
      </w:pPr>
      <w:r>
        <w:rPr>
          <w:b/>
          <w:bCs/>
          <w:rtl/>
        </w:rPr>
        <w:t>الاستقلال عن التكاليف البرمجية:</w:t>
      </w:r>
      <w:r>
        <w:rPr>
          <w:rtl/>
        </w:rPr>
        <w:t xml:space="preserve"> تم تطوير النظام بالكامل باستخدام أدوات Microsoft Office المتاحة مسبقاً في المديرية، مما يجعل تكلفة التطبيق والتشغيل "صفرية".</w:t>
      </w:r>
    </w:p>
    <w:p w14:paraId="21B81D72" w14:textId="77777777" w:rsidR="00A81337" w:rsidRDefault="00BD1A66">
      <w:pPr>
        <w:pStyle w:val="Compact"/>
        <w:numPr>
          <w:ilvl w:val="0"/>
          <w:numId w:val="22"/>
        </w:numPr>
        <w:bidi/>
      </w:pPr>
      <w:r>
        <w:rPr>
          <w:b/>
          <w:bCs/>
          <w:rtl/>
        </w:rPr>
        <w:t>سهولة النقل والانتشار (Portability):</w:t>
      </w:r>
      <w:r>
        <w:rPr>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14:paraId="2F4E587C" w14:textId="77777777" w:rsidR="00A81337" w:rsidRDefault="005F3953">
      <w:pPr>
        <w:jc w:val="right"/>
      </w:pPr>
      <w:r>
        <w:pict w14:anchorId="5D8DF969">
          <v:rect id="_x0000_i1043" style="width:0;height:1.5pt" o:hralign="center" o:hrstd="t" o:hr="t"/>
        </w:pict>
      </w:r>
    </w:p>
    <w:p w14:paraId="6BA55E1E" w14:textId="77777777" w:rsidR="00A81337" w:rsidRDefault="00BD1A66">
      <w:pPr>
        <w:pStyle w:val="Heading2"/>
        <w:bidi/>
      </w:pPr>
      <w:bookmarkStart w:id="127" w:name="_Toc229940766"/>
      <w:bookmarkStart w:id="128" w:name="Xfb30997312ec99a0ff92bdd7dc592fd161b34eb"/>
      <w:bookmarkEnd w:id="126"/>
      <w:bookmarkEnd w:id="120"/>
      <w:r>
        <w:rPr>
          <w:rFonts w:ascii="Traditional Arabic" w:hAnsi="Traditional Arabic"/>
          <w:rtl/>
        </w:rPr>
        <w:lastRenderedPageBreak/>
        <w:t>المبحث الثاني: هندسة تدفق البيانات وآليات الرقابة</w:t>
      </w:r>
      <w:bookmarkEnd w:id="127"/>
    </w:p>
    <w:p w14:paraId="42189345" w14:textId="77777777" w:rsidR="00A81337" w:rsidRDefault="00BD1A66">
      <w:pPr>
        <w:bidi/>
        <w:jc w:val="right"/>
      </w:pPr>
      <w:r>
        <w:rPr>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14:paraId="43D686F9" w14:textId="77777777" w:rsidR="00A81337" w:rsidRDefault="00BD1A66">
      <w:pPr>
        <w:pStyle w:val="Heading3"/>
        <w:bidi/>
      </w:pPr>
      <w:bookmarkStart w:id="129" w:name="_Toc229940767"/>
      <w:bookmarkStart w:id="130" w:name="Xe1412b27e8b4694678434ce8a4f8b6f261fecdf"/>
      <w:r>
        <w:rPr>
          <w:rtl/>
        </w:rPr>
        <w:t>المطلب الأول: سلسلة الحراسة السداسية (Six-Guard Data Chain)</w:t>
      </w:r>
      <w:bookmarkEnd w:id="129"/>
    </w:p>
    <w:p w14:paraId="1804CE2F" w14:textId="77777777" w:rsidR="00A81337" w:rsidRDefault="00BD1A66">
      <w:pPr>
        <w:bidi/>
        <w:jc w:val="right"/>
      </w:pPr>
      <w:r>
        <w:rPr>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14:paraId="0B669EBE" w14:textId="77777777" w:rsidR="00A81337" w:rsidRDefault="00BD1A66">
      <w:pPr>
        <w:pStyle w:val="Compact"/>
        <w:numPr>
          <w:ilvl w:val="0"/>
          <w:numId w:val="23"/>
        </w:numPr>
        <w:bidi/>
      </w:pPr>
      <w:r>
        <w:rPr>
          <w:b/>
          <w:bCs/>
          <w:rtl/>
        </w:rPr>
        <w:t>حراسة الكود (Code Guard):</w:t>
      </w:r>
      <w:r>
        <w:rPr>
          <w:rtl/>
        </w:rPr>
        <w:t xml:space="preserve"> التحقق من أن رمز المادة مُسجل فعلياً في قاعدة البيانات لمنع خلق أصناف وهمية.</w:t>
      </w:r>
    </w:p>
    <w:p w14:paraId="7AE4A54E" w14:textId="77777777" w:rsidR="00A81337" w:rsidRDefault="00BD1A66">
      <w:pPr>
        <w:pStyle w:val="Compact"/>
        <w:numPr>
          <w:ilvl w:val="0"/>
          <w:numId w:val="23"/>
        </w:numPr>
        <w:bidi/>
      </w:pPr>
      <w:r>
        <w:rPr>
          <w:b/>
          <w:bCs/>
          <w:rtl/>
        </w:rPr>
        <w:t>حراسة النوع (Type Guard):</w:t>
      </w:r>
      <w:r>
        <w:rPr>
          <w:rtl/>
        </w:rPr>
        <w:t xml:space="preserve"> إلزام المستخدم بتحديد نوع الحركة (دخول/خروج) بشكل قطعي، مما يمنع الخلط بين التوريد والصرف.</w:t>
      </w:r>
    </w:p>
    <w:p w14:paraId="30A689B6" w14:textId="77777777" w:rsidR="00A81337" w:rsidRDefault="00BD1A66">
      <w:pPr>
        <w:pStyle w:val="Compact"/>
        <w:numPr>
          <w:ilvl w:val="0"/>
          <w:numId w:val="23"/>
        </w:numPr>
        <w:bidi/>
      </w:pPr>
      <w:r>
        <w:rPr>
          <w:b/>
          <w:bCs/>
          <w:rtl/>
        </w:rPr>
        <w:t>حراسة الكمية (Quantity Guard):</w:t>
      </w:r>
      <w:r>
        <w:rPr>
          <w:rtl/>
        </w:rPr>
        <w:t xml:space="preserve"> تطبيق قيود رياضية تمنع إدخال كميات سالبة أو قيم غير منطقية تتجاوز السعة التخزينية.</w:t>
      </w:r>
    </w:p>
    <w:p w14:paraId="7FFDE600" w14:textId="77777777" w:rsidR="00A81337" w:rsidRDefault="00BD1A66">
      <w:pPr>
        <w:pStyle w:val="Compact"/>
        <w:numPr>
          <w:ilvl w:val="0"/>
          <w:numId w:val="23"/>
        </w:numPr>
        <w:bidi/>
      </w:pPr>
      <w:r>
        <w:rPr>
          <w:b/>
          <w:bCs/>
          <w:rtl/>
        </w:rPr>
        <w:t>حراسة التكلفة (Cost Guard):</w:t>
      </w:r>
      <w:r>
        <w:rPr>
          <w:rtl/>
        </w:rPr>
        <w:t xml:space="preserve"> مطابقة سعر الوحدة مع آخر سعر مسجل أو السعر المعتمد في أمر الشراء لضمان دقة التقييم المالي.</w:t>
      </w:r>
    </w:p>
    <w:p w14:paraId="4A6D9ADD" w14:textId="77777777" w:rsidR="00A81337" w:rsidRDefault="00BD1A66">
      <w:pPr>
        <w:pStyle w:val="Compact"/>
        <w:numPr>
          <w:ilvl w:val="0"/>
          <w:numId w:val="23"/>
        </w:numPr>
        <w:bidi/>
      </w:pPr>
      <w:r>
        <w:rPr>
          <w:b/>
          <w:bCs/>
          <w:rtl/>
        </w:rPr>
        <w:t>حراسة المرجع (Reference Guard):</w:t>
      </w:r>
      <w:r>
        <w:rPr>
          <w:rtl/>
        </w:rPr>
        <w:t xml:space="preserve"> ربط كل حركة برقم وثيقة مادية (وصل استلام أو أمر صرف)، مما يحول السجل الرقمي إلى مرآة للواقع المستندي.</w:t>
      </w:r>
    </w:p>
    <w:p w14:paraId="69DAFCB4" w14:textId="77777777" w:rsidR="00A81337" w:rsidRDefault="00BD1A66">
      <w:pPr>
        <w:pStyle w:val="Compact"/>
        <w:numPr>
          <w:ilvl w:val="0"/>
          <w:numId w:val="23"/>
        </w:numPr>
        <w:bidi/>
      </w:pPr>
      <w:r>
        <w:rPr>
          <w:b/>
          <w:bCs/>
          <w:rtl/>
        </w:rPr>
        <w:t>حراسة المزامنة (Sync Guard):</w:t>
      </w:r>
      <w:r>
        <w:rPr>
          <w:rtl/>
        </w:rPr>
        <w:t xml:space="preserve"> تحديث كافة المؤشرات (الرصيد، التكلفة، التنبيهات) في لحظة واحدة لضمان عدم وجود تضارب بين أوراق العمل.</w:t>
      </w:r>
    </w:p>
    <w:p w14:paraId="111D7F3A" w14:textId="77777777" w:rsidR="00A81337" w:rsidRDefault="005F3953">
      <w:pPr>
        <w:jc w:val="right"/>
      </w:pPr>
      <w:r>
        <w:pict w14:anchorId="2AA62AD4">
          <v:rect id="_x0000_i1044" style="width:0;height:1.5pt" o:hralign="center" o:hrstd="t" o:hr="t"/>
        </w:pict>
      </w:r>
    </w:p>
    <w:p w14:paraId="33A694E2" w14:textId="77777777" w:rsidR="00A81337" w:rsidRDefault="00BD1A66">
      <w:pPr>
        <w:pStyle w:val="Heading3"/>
        <w:bidi/>
      </w:pPr>
      <w:bookmarkStart w:id="131" w:name="_Toc229940768"/>
      <w:bookmarkStart w:id="132" w:name="X790f7c97394d912e1af56ef75b8396a4139580d"/>
      <w:bookmarkEnd w:id="130"/>
      <w:r>
        <w:rPr>
          <w:rtl/>
        </w:rPr>
        <w:t>المطلب الثاني: السجل الرقمي (Digital Ledger) كمرجع للمراجعة</w:t>
      </w:r>
      <w:bookmarkEnd w:id="131"/>
    </w:p>
    <w:p w14:paraId="18AA8084" w14:textId="77777777" w:rsidR="00A81337" w:rsidRDefault="00BD1A66">
      <w:pPr>
        <w:bidi/>
        <w:jc w:val="right"/>
      </w:pPr>
      <w:r>
        <w:rPr>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14:paraId="6010F655" w14:textId="77777777" w:rsidR="00A81337" w:rsidRDefault="00BD1A66">
      <w:pPr>
        <w:pStyle w:val="Compact"/>
        <w:numPr>
          <w:ilvl w:val="0"/>
          <w:numId w:val="24"/>
        </w:numPr>
        <w:bidi/>
      </w:pPr>
      <w:r>
        <w:rPr>
          <w:b/>
          <w:bCs/>
          <w:rtl/>
        </w:rPr>
        <w:lastRenderedPageBreak/>
        <w:t>التوثيق الزمني (Timestamping):</w:t>
      </w:r>
      <w:r>
        <w:rPr>
          <w:rtl/>
        </w:rPr>
        <w:t xml:space="preserve"> تسجيل التاريخ والوقت الدقيق لكل حركة، مما يتيح تتبع تسلسل الأحداث بدقة ثانية.</w:t>
      </w:r>
    </w:p>
    <w:p w14:paraId="05C7056E" w14:textId="77777777" w:rsidR="00A81337" w:rsidRDefault="00BD1A66">
      <w:pPr>
        <w:pStyle w:val="Compact"/>
        <w:numPr>
          <w:ilvl w:val="0"/>
          <w:numId w:val="24"/>
        </w:numPr>
        <w:bidi/>
      </w:pPr>
      <w:r>
        <w:rPr>
          <w:b/>
          <w:bCs/>
          <w:rtl/>
        </w:rPr>
        <w:t>المرجعية الموحدة:</w:t>
      </w:r>
      <w:r>
        <w:rPr>
          <w:rtl/>
        </w:rPr>
        <w:t xml:space="preserve"> توحيد كافة الحركات (دخول، خروج، تعديل) في جدول واحد، مما يسهل عمليات الفلترة والبحث والتدقيق المالي.</w:t>
      </w:r>
    </w:p>
    <w:p w14:paraId="3F280BAD" w14:textId="77777777" w:rsidR="00A81337" w:rsidRDefault="00BD1A66">
      <w:pPr>
        <w:pStyle w:val="Compact"/>
        <w:numPr>
          <w:ilvl w:val="0"/>
          <w:numId w:val="24"/>
        </w:numPr>
        <w:bidi/>
      </w:pPr>
      <w:r>
        <w:rPr>
          <w:b/>
          <w:bCs/>
          <w:rtl/>
        </w:rPr>
        <w:t>الشفافية الرقابية:</w:t>
      </w:r>
      <w:r>
        <w:rPr>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p>
    <w:p w14:paraId="7E54C6F5" w14:textId="77777777" w:rsidR="00A81337" w:rsidRDefault="005F3953">
      <w:pPr>
        <w:jc w:val="right"/>
      </w:pPr>
      <w:r>
        <w:pict w14:anchorId="43C5E041">
          <v:rect id="_x0000_i1045" style="width:0;height:1.5pt" o:hralign="center" o:hrstd="t" o:hr="t"/>
        </w:pict>
      </w:r>
    </w:p>
    <w:p w14:paraId="1561A06A" w14:textId="77777777" w:rsidR="00A81337" w:rsidRDefault="00BD1A66">
      <w:pPr>
        <w:pStyle w:val="Heading3"/>
        <w:bidi/>
      </w:pPr>
      <w:bookmarkStart w:id="133" w:name="_Toc229940769"/>
      <w:bookmarkStart w:id="134" w:name="X444a26c814394dcd7d1e55a55a610cb16854269"/>
      <w:bookmarkEnd w:id="132"/>
      <w:r>
        <w:rPr>
          <w:rtl/>
        </w:rPr>
        <w:t>المطلب الثالث: دور محرك VBA في أتمتة الدورة المستندية</w:t>
      </w:r>
      <w:bookmarkEnd w:id="133"/>
    </w:p>
    <w:p w14:paraId="5D53BC47" w14:textId="77777777" w:rsidR="00A81337" w:rsidRDefault="00BD1A66">
      <w:pPr>
        <w:bidi/>
        <w:jc w:val="right"/>
      </w:pPr>
      <w:r>
        <w:rPr>
          <w:rtl/>
        </w:rPr>
        <w:t xml:space="preserve">يعمل محرك </w:t>
      </w:r>
      <w:r>
        <w:rPr>
          <w:b/>
          <w:bCs/>
          <w:rtl/>
        </w:rPr>
        <w:t>VBA (Visual Basic for Applications)</w:t>
      </w:r>
      <w:r>
        <w:rPr>
          <w:rtl/>
        </w:rPr>
        <w:t xml:space="preserve"> في النظام ليس كأداة مساعدة، بل كـ "مايسترو" يدير كافة العمليات. يتولى المحرك ثلاث مهام استراتيجية:</w:t>
      </w:r>
    </w:p>
    <w:p w14:paraId="706ACB5A" w14:textId="77777777" w:rsidR="00A81337" w:rsidRDefault="00BD1A66">
      <w:pPr>
        <w:pStyle w:val="Compact"/>
        <w:numPr>
          <w:ilvl w:val="0"/>
          <w:numId w:val="25"/>
        </w:numPr>
        <w:bidi/>
      </w:pPr>
      <w:r>
        <w:rPr>
          <w:b/>
          <w:bCs/>
          <w:rtl/>
        </w:rPr>
        <w:t>أتمتة الترحيل (Automated Posting):</w:t>
      </w:r>
      <w:r>
        <w:rPr>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14:paraId="4C083A8C" w14:textId="77777777" w:rsidR="00A81337" w:rsidRDefault="00BD1A66">
      <w:pPr>
        <w:pStyle w:val="Compact"/>
        <w:numPr>
          <w:ilvl w:val="0"/>
          <w:numId w:val="25"/>
        </w:numPr>
        <w:bidi/>
      </w:pPr>
      <w:r>
        <w:rPr>
          <w:b/>
          <w:bCs/>
          <w:rtl/>
        </w:rPr>
        <w:t>تنفيذ المنطق الحسابي المعقد:</w:t>
      </w:r>
      <w:r>
        <w:rPr>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14:paraId="72BAFAA0" w14:textId="77777777" w:rsidR="00A81337" w:rsidRDefault="00BD1A66">
      <w:pPr>
        <w:pStyle w:val="Compact"/>
        <w:numPr>
          <w:ilvl w:val="0"/>
          <w:numId w:val="25"/>
        </w:numPr>
        <w:bidi/>
      </w:pPr>
      <w:r>
        <w:rPr>
          <w:b/>
          <w:bCs/>
          <w:rtl/>
        </w:rPr>
        <w:t>عزل البيانات عن المستخدم:</w:t>
      </w:r>
      <w:r>
        <w:rPr>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14:paraId="0A2DD04D" w14:textId="77777777" w:rsidR="00A81337" w:rsidRDefault="005F3953">
      <w:pPr>
        <w:jc w:val="right"/>
      </w:pPr>
      <w:r>
        <w:pict w14:anchorId="19390445">
          <v:rect id="_x0000_i1046" style="width:0;height:1.5pt" o:hralign="center" o:hrstd="t" o:hr="t"/>
        </w:pict>
      </w:r>
    </w:p>
    <w:p w14:paraId="1A9CDD56" w14:textId="77777777" w:rsidR="00A81337" w:rsidRDefault="00BD1A66">
      <w:pPr>
        <w:pStyle w:val="Heading2"/>
        <w:bidi/>
      </w:pPr>
      <w:bookmarkStart w:id="135" w:name="_Toc229940770"/>
      <w:bookmarkStart w:id="136" w:name="Xffbf1b46ecde0efcc86730acfd968fe379c5668"/>
      <w:bookmarkEnd w:id="134"/>
      <w:bookmarkEnd w:id="128"/>
      <w:r>
        <w:rPr>
          <w:rFonts w:ascii="Traditional Arabic" w:hAnsi="Traditional Arabic"/>
          <w:rtl/>
        </w:rPr>
        <w:t>المبحث الثالث: محرك الذكاء المحلي (VBA Engine)</w:t>
      </w:r>
      <w:bookmarkEnd w:id="135"/>
    </w:p>
    <w:p w14:paraId="0EE3EB09" w14:textId="77777777" w:rsidR="00A81337" w:rsidRDefault="00BD1A66">
      <w:pPr>
        <w:bidi/>
        <w:jc w:val="right"/>
      </w:pPr>
      <w:r>
        <w:rPr>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14:paraId="58BC73FC" w14:textId="77777777" w:rsidR="00A81337" w:rsidRDefault="00BD1A66">
      <w:pPr>
        <w:pStyle w:val="Heading3"/>
        <w:bidi/>
      </w:pPr>
      <w:bookmarkStart w:id="137" w:name="_Toc229940771"/>
      <w:bookmarkStart w:id="138" w:name="X2b5683333895272df7448c3123c2d6911fb19dd"/>
      <w:r>
        <w:rPr>
          <w:rtl/>
        </w:rPr>
        <w:lastRenderedPageBreak/>
        <w:t>المطلب الأول: الهندسة البرمجية وبنية الوحدات النمطية</w:t>
      </w:r>
      <w:bookmarkEnd w:id="137"/>
    </w:p>
    <w:p w14:paraId="50BA81D5" w14:textId="77777777" w:rsidR="00A81337" w:rsidRDefault="00BD1A66">
      <w:pPr>
        <w:bidi/>
        <w:jc w:val="right"/>
      </w:pPr>
      <w:r>
        <w:rPr>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14:paraId="1E13A8D0" w14:textId="77777777" w:rsidR="00A81337" w:rsidRDefault="00BD1A66">
      <w:pPr>
        <w:pStyle w:val="Compact"/>
        <w:numPr>
          <w:ilvl w:val="0"/>
          <w:numId w:val="26"/>
        </w:numPr>
        <w:bidi/>
      </w:pPr>
      <w:r>
        <w:rPr>
          <w:b/>
          <w:bCs/>
          <w:rtl/>
        </w:rPr>
        <w:t>وحدة المحرك الأساسي (</w:t>
      </w:r>
      <w:r>
        <w:rPr>
          <w:rStyle w:val="VerbatimChar"/>
          <w:rFonts w:ascii="Traditional Arabic" w:hAnsi="Traditional Arabic"/>
          <w:b/>
          <w:bCs/>
          <w:rtl/>
        </w:rPr>
        <w:t>mod_StockEngine</w:t>
      </w:r>
      <w:r>
        <w:rPr>
          <w:b/>
          <w:bCs/>
          <w:rtl/>
        </w:rPr>
        <w:t>):</w:t>
      </w:r>
      <w:r>
        <w:rPr>
          <w:rtl/>
        </w:rPr>
        <w:t xml:space="preserve"> تمثل النواة الحسابية للنظام، حيث تتركز فيها خوارزميات حساب EOQ و ROP و CMUP.</w:t>
      </w:r>
    </w:p>
    <w:p w14:paraId="734004A2" w14:textId="77777777" w:rsidR="00A81337" w:rsidRDefault="00BD1A66">
      <w:pPr>
        <w:pStyle w:val="Compact"/>
        <w:numPr>
          <w:ilvl w:val="0"/>
          <w:numId w:val="26"/>
        </w:numPr>
        <w:bidi/>
      </w:pPr>
      <w:r>
        <w:rPr>
          <w:b/>
          <w:bCs/>
          <w:rtl/>
        </w:rPr>
        <w:t>وحدة منطق الإدخال (</w:t>
      </w:r>
      <w:r>
        <w:rPr>
          <w:rStyle w:val="VerbatimChar"/>
          <w:rFonts w:ascii="Traditional Arabic" w:hAnsi="Traditional Arabic"/>
          <w:b/>
          <w:bCs/>
          <w:rtl/>
        </w:rPr>
        <w:t>mod_StockEntry_Logic</w:t>
      </w:r>
      <w:r>
        <w:rPr>
          <w:b/>
          <w:bCs/>
          <w:rtl/>
        </w:rPr>
        <w:t>):</w:t>
      </w:r>
      <w:r>
        <w:rPr>
          <w:rtl/>
        </w:rPr>
        <w:t xml:space="preserve"> تدير تدفق البيانات من واجهات المستخدم إلى السجلات، مع تفعيل بروتوكول "سلسلة الحراسة".</w:t>
      </w:r>
    </w:p>
    <w:p w14:paraId="79FEA938" w14:textId="77777777" w:rsidR="00A81337" w:rsidRDefault="00BD1A66">
      <w:pPr>
        <w:pStyle w:val="Compact"/>
        <w:numPr>
          <w:ilvl w:val="0"/>
          <w:numId w:val="26"/>
        </w:numPr>
        <w:bidi/>
      </w:pPr>
      <w:r>
        <w:rPr>
          <w:b/>
          <w:bCs/>
          <w:rtl/>
        </w:rPr>
        <w:t>وحدة جسر المزامنة (</w:t>
      </w:r>
      <w:r>
        <w:rPr>
          <w:rStyle w:val="VerbatimChar"/>
          <w:rFonts w:ascii="Traditional Arabic" w:hAnsi="Traditional Arabic"/>
          <w:b/>
          <w:bCs/>
          <w:rtl/>
        </w:rPr>
        <w:t>mod_SyncBridge</w:t>
      </w:r>
      <w:r>
        <w:rPr>
          <w:b/>
          <w:bCs/>
          <w:rtl/>
        </w:rPr>
        <w:t>):</w:t>
      </w:r>
      <w:r>
        <w:rPr>
          <w:rtl/>
        </w:rPr>
        <w:t xml:space="preserve"> تضمن التطابق المطلق بين السجل الرقمي (Ledger) والعرض المرئي في أوراق العمل، مما يلغي أي تضارب في البيانات.</w:t>
      </w:r>
    </w:p>
    <w:p w14:paraId="39AEB89D" w14:textId="77777777" w:rsidR="00A81337" w:rsidRDefault="00BD1A66">
      <w:pPr>
        <w:pStyle w:val="Compact"/>
        <w:numPr>
          <w:ilvl w:val="0"/>
          <w:numId w:val="26"/>
        </w:numPr>
        <w:bidi/>
      </w:pPr>
      <w:r>
        <w:rPr>
          <w:b/>
          <w:bCs/>
          <w:rtl/>
        </w:rPr>
        <w:t>وحدة التصدير والتقارير (</w:t>
      </w:r>
      <w:r>
        <w:rPr>
          <w:rStyle w:val="VerbatimChar"/>
          <w:rFonts w:ascii="Traditional Arabic" w:hAnsi="Traditional Arabic"/>
          <w:b/>
          <w:bCs/>
          <w:rtl/>
        </w:rPr>
        <w:t>mod_ExportEngine</w:t>
      </w:r>
      <w:r>
        <w:rPr>
          <w:b/>
          <w:bCs/>
          <w:rtl/>
        </w:rPr>
        <w:t>):</w:t>
      </w:r>
      <w:r>
        <w:rPr>
          <w:rtl/>
        </w:rPr>
        <w:t xml:space="preserve"> تحول البيانات الرقمية إلى وثائق إدارية رسمية (PDF) تحاكي الدورة المستندية القانونية.</w:t>
      </w:r>
    </w:p>
    <w:p w14:paraId="7EED2ED5" w14:textId="77777777" w:rsidR="00A81337" w:rsidRDefault="00BD1A66">
      <w:pPr>
        <w:pStyle w:val="Compact"/>
        <w:numPr>
          <w:ilvl w:val="0"/>
          <w:numId w:val="26"/>
        </w:numPr>
        <w:bidi/>
      </w:pPr>
      <w:r>
        <w:rPr>
          <w:b/>
          <w:bCs/>
          <w:rtl/>
        </w:rPr>
        <w:t>وحدة سلامة العمليات (</w:t>
      </w:r>
      <w:r>
        <w:rPr>
          <w:rStyle w:val="VerbatimChar"/>
          <w:rFonts w:ascii="Traditional Arabic" w:hAnsi="Traditional Arabic"/>
          <w:b/>
          <w:bCs/>
          <w:rtl/>
        </w:rPr>
        <w:t>mod_TransactionSafety</w:t>
      </w:r>
      <w:r>
        <w:rPr>
          <w:b/>
          <w:bCs/>
          <w:rtl/>
        </w:rPr>
        <w:t>):</w:t>
      </w:r>
      <w:r>
        <w:rPr>
          <w:rtl/>
        </w:rPr>
        <w:t xml:space="preserve"> تضمن تنفيذ العمليات ككتلة واحدة غير قابلة للتجزئة، مما يحمي البيانات من التلف عند حدوث انقطاع مفاجئ.</w:t>
      </w:r>
    </w:p>
    <w:p w14:paraId="6C2A8C60" w14:textId="77777777" w:rsidR="00A81337" w:rsidRDefault="005F3953">
      <w:pPr>
        <w:jc w:val="right"/>
      </w:pPr>
      <w:r>
        <w:pict w14:anchorId="3B6578B3">
          <v:rect id="_x0000_i1047" style="width:0;height:1.5pt" o:hralign="center" o:hrstd="t" o:hr="t"/>
        </w:pict>
      </w:r>
    </w:p>
    <w:p w14:paraId="37582767" w14:textId="77777777" w:rsidR="00A81337" w:rsidRDefault="00BD1A66">
      <w:pPr>
        <w:pStyle w:val="Heading3"/>
        <w:bidi/>
      </w:pPr>
      <w:bookmarkStart w:id="139" w:name="_Toc229940772"/>
      <w:bookmarkStart w:id="140" w:name="X9b60cd1fa0cbe72f7f71191beb861644b5c9805"/>
      <w:bookmarkEnd w:id="138"/>
      <w:r>
        <w:rPr>
          <w:rtl/>
        </w:rPr>
        <w:t>المطلب الثاني: خوارزميات التموين والتحسين الكمي</w:t>
      </w:r>
      <w:bookmarkEnd w:id="139"/>
    </w:p>
    <w:p w14:paraId="4BEC5CE1" w14:textId="77777777" w:rsidR="00A81337" w:rsidRDefault="00BD1A66">
      <w:pPr>
        <w:bidi/>
        <w:jc w:val="right"/>
      </w:pPr>
      <w:r>
        <w:rPr>
          <w:rtl/>
        </w:rPr>
        <w:t>يعتمد النظام في اتخاذ قرارات التموين على تحويل النماذج الرياضية إلى خوارزميات برمجية تعمل في الخلفية دون تدخل المستخدم:</w:t>
      </w:r>
    </w:p>
    <w:p w14:paraId="45B40200" w14:textId="77777777" w:rsidR="00A81337" w:rsidRDefault="00BD1A66">
      <w:pPr>
        <w:pStyle w:val="Heading4"/>
        <w:bidi/>
        <w:jc w:val="right"/>
      </w:pPr>
      <w:bookmarkStart w:id="141" w:name="أولاً-أتمتة-نموذج-ويلسون-eoq-algorithm"/>
      <w:r>
        <w:rPr>
          <w:rtl/>
        </w:rPr>
        <w:t>أولاً: أتمتة نموذج ويلسون (EOQ Algorithm)</w:t>
      </w:r>
    </w:p>
    <w:p w14:paraId="25BD80CF" w14:textId="77777777" w:rsidR="00A81337" w:rsidRDefault="00BD1A66">
      <w:pPr>
        <w:bidi/>
        <w:jc w:val="right"/>
      </w:pPr>
      <w:r>
        <w:rPr>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rtl/>
        </w:rPr>
        <w:t>) وتكلفة الطلب (</w:t>
      </w:r>
      <m:oMath>
        <m:r>
          <w:rPr>
            <w:rFonts w:ascii="Cambria Math" w:hAnsi="Cambria Math"/>
          </w:rPr>
          <m:t>S</m:t>
        </m:r>
      </m:oMath>
      <w:r>
        <w:rPr>
          <w:rtl/>
        </w:rPr>
        <w:t>) ومعدل الاحتفاظ (</w:t>
      </w:r>
      <m:oMath>
        <m:r>
          <w:rPr>
            <w:rFonts w:ascii="Cambria Math" w:hAnsi="Cambria Math"/>
          </w:rPr>
          <m:t>I</m:t>
        </m:r>
      </m:oMath>
      <w:r>
        <w:rPr>
          <w:rtl/>
        </w:rPr>
        <w:t>) وسعر الوحدة (</w:t>
      </w:r>
      <m:oMath>
        <m:r>
          <w:rPr>
            <w:rFonts w:ascii="Cambria Math" w:hAnsi="Cambria Math"/>
          </w:rPr>
          <m:t>PU</m:t>
        </m:r>
      </m:oMath>
      <w:r>
        <w:rPr>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rtl/>
        </w:rPr>
        <w:t>. يتم تحديث هذه القيمة تلقائياً عند تغير أي معامل، مما يضمن أن النظام يقترح دائماً الكمية التي تقلص التكاليف الإجمالية إلى حدها الأدنى.</w:t>
      </w:r>
    </w:p>
    <w:p w14:paraId="720351A0" w14:textId="77777777" w:rsidR="00A81337" w:rsidRDefault="00BD1A66">
      <w:pPr>
        <w:pStyle w:val="Heading4"/>
        <w:bidi/>
        <w:jc w:val="right"/>
      </w:pPr>
      <w:bookmarkStart w:id="142" w:name="ثانياً-ديناميكية-نقطة-إعادة-الطلب-rop"/>
      <w:bookmarkEnd w:id="141"/>
      <w:r>
        <w:rPr>
          <w:rtl/>
        </w:rPr>
        <w:lastRenderedPageBreak/>
        <w:t>ثانياً: ديناميكية نقطة إعادة الطلب (ROP)</w:t>
      </w:r>
    </w:p>
    <w:p w14:paraId="045F4B75" w14:textId="77777777" w:rsidR="00A81337" w:rsidRDefault="00BD1A66">
      <w:pPr>
        <w:bidi/>
        <w:jc w:val="right"/>
      </w:pPr>
      <w:r>
        <w:rPr>
          <w:rtl/>
        </w:rPr>
        <w:t>لا يتعامل النظام مع ROP كقيمة ثابتة، بل كمتغير ديناميكي يرتبط بأجل التزويد الفعلي (</w:t>
      </w:r>
      <m:oMath>
        <m:r>
          <w:rPr>
            <w:rFonts w:ascii="Cambria Math" w:hAnsi="Cambria Math"/>
          </w:rPr>
          <m:t>LT</m:t>
        </m:r>
      </m:oMath>
      <w:r>
        <w:rPr>
          <w:rtl/>
        </w:rPr>
        <w:t>) ومخزون الأمان (</w:t>
      </w:r>
      <m:oMath>
        <m:r>
          <w:rPr>
            <w:rFonts w:ascii="Cambria Math" w:hAnsi="Cambria Math"/>
          </w:rPr>
          <m:t>SS</m:t>
        </m:r>
      </m:oMath>
      <w:r>
        <w:rPr>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14:paraId="56DE835F" w14:textId="77777777" w:rsidR="00A81337" w:rsidRDefault="005F3953">
      <w:pPr>
        <w:jc w:val="right"/>
      </w:pPr>
      <w:r>
        <w:pict w14:anchorId="3ED43641">
          <v:rect id="_x0000_i1048" style="width:0;height:1.5pt" o:hralign="center" o:hrstd="t" o:hr="t"/>
        </w:pict>
      </w:r>
    </w:p>
    <w:p w14:paraId="3162B25F" w14:textId="77777777" w:rsidR="00A81337" w:rsidRDefault="00BD1A66">
      <w:pPr>
        <w:pStyle w:val="Heading3"/>
        <w:bidi/>
      </w:pPr>
      <w:bookmarkStart w:id="143" w:name="_Toc229940773"/>
      <w:bookmarkStart w:id="144" w:name="Xdb72e8c31238e5bc8bb35e9197d335bc848251d"/>
      <w:bookmarkEnd w:id="142"/>
      <w:bookmarkEnd w:id="140"/>
      <w:r>
        <w:rPr>
          <w:rtl/>
        </w:rPr>
        <w:t>المطلب الثالث: إدارة التكاليف والنزاهة المالية</w:t>
      </w:r>
      <w:bookmarkEnd w:id="143"/>
    </w:p>
    <w:p w14:paraId="3261BEB4" w14:textId="77777777" w:rsidR="00A81337" w:rsidRDefault="00BD1A66">
      <w:pPr>
        <w:bidi/>
        <w:jc w:val="right"/>
      </w:pPr>
      <w:r>
        <w:rPr>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14:paraId="6ADDD136" w14:textId="77777777" w:rsidR="00A81337" w:rsidRDefault="00BD1A66">
      <w:pPr>
        <w:pStyle w:val="Compact"/>
        <w:numPr>
          <w:ilvl w:val="0"/>
          <w:numId w:val="27"/>
        </w:numPr>
        <w:bidi/>
      </w:pPr>
      <w:r>
        <w:rPr>
          <w:b/>
          <w:bCs/>
          <w:rtl/>
        </w:rPr>
        <w:t>خوارزمية CMUP:</w:t>
      </w:r>
      <w:r>
        <w:rPr>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rtl/>
        </w:rPr>
        <w:t>.</w:t>
      </w:r>
    </w:p>
    <w:p w14:paraId="5AAFEBF1" w14:textId="77777777" w:rsidR="00A81337" w:rsidRDefault="00BD1A66">
      <w:pPr>
        <w:pStyle w:val="Compact"/>
        <w:numPr>
          <w:ilvl w:val="0"/>
          <w:numId w:val="27"/>
        </w:numPr>
        <w:bidi/>
      </w:pPr>
      <w:r>
        <w:rPr>
          <w:b/>
          <w:bCs/>
          <w:rtl/>
        </w:rPr>
        <w:t>الأثر المالي:</w:t>
      </w:r>
      <w:r>
        <w:rPr>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14:paraId="29FB68F9" w14:textId="77777777" w:rsidR="00A81337" w:rsidRDefault="005F3953">
      <w:pPr>
        <w:jc w:val="right"/>
      </w:pPr>
      <w:r>
        <w:pict w14:anchorId="6E324389">
          <v:rect id="_x0000_i1049" style="width:0;height:1.5pt" o:hralign="center" o:hrstd="t" o:hr="t"/>
        </w:pict>
      </w:r>
    </w:p>
    <w:p w14:paraId="2CF6EBEE" w14:textId="77777777" w:rsidR="00A81337" w:rsidRDefault="00BD1A66">
      <w:pPr>
        <w:pStyle w:val="Heading3"/>
        <w:bidi/>
      </w:pPr>
      <w:bookmarkStart w:id="145" w:name="_Toc229940774"/>
      <w:bookmarkStart w:id="146" w:name="Xb42ed883f4a4d77c904837a9483548fc91a7185"/>
      <w:bookmarkEnd w:id="144"/>
      <w:r>
        <w:rPr>
          <w:rtl/>
        </w:rPr>
        <w:t>المطلب الرابع: محاكاة مبادئ ACID لسلامة البيانات</w:t>
      </w:r>
      <w:bookmarkEnd w:id="145"/>
    </w:p>
    <w:p w14:paraId="17C5CA47" w14:textId="77777777" w:rsidR="00A81337" w:rsidRDefault="00BD1A66">
      <w:pPr>
        <w:bidi/>
        <w:jc w:val="right"/>
      </w:pPr>
      <w:r>
        <w:rPr>
          <w:rtl/>
        </w:rPr>
        <w:t>بالرغم من عمل النظام في بيئة Excel، فقد تم دمج مبادئ قواعد البيانات الاحترافية (ACID) لضمان عدم ضياع أو تشوه البيانات:</w:t>
      </w:r>
    </w:p>
    <w:p w14:paraId="19EDBDD8" w14:textId="77777777" w:rsidR="00A81337" w:rsidRDefault="00BD1A66">
      <w:pPr>
        <w:pStyle w:val="Compact"/>
        <w:numPr>
          <w:ilvl w:val="0"/>
          <w:numId w:val="28"/>
        </w:numPr>
        <w:bidi/>
      </w:pPr>
      <w:r>
        <w:rPr>
          <w:b/>
          <w:bCs/>
          <w:rtl/>
        </w:rPr>
        <w:t>الذرية (Atomicity):</w:t>
      </w:r>
      <w:r>
        <w:rPr>
          <w:rtl/>
        </w:rPr>
        <w:t xml:space="preserve"> تضمن وحدة </w:t>
      </w:r>
      <w:r>
        <w:rPr>
          <w:rStyle w:val="VerbatimChar"/>
          <w:rFonts w:ascii="Traditional Arabic" w:hAnsi="Traditional Arabic"/>
          <w:rtl/>
        </w:rPr>
        <w:t>mod_TransactionSafety</w:t>
      </w:r>
      <w:r>
        <w:rPr>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14:paraId="5098B5D9" w14:textId="77777777" w:rsidR="00A81337" w:rsidRDefault="00BD1A66">
      <w:pPr>
        <w:pStyle w:val="Compact"/>
        <w:numPr>
          <w:ilvl w:val="0"/>
          <w:numId w:val="28"/>
        </w:numPr>
        <w:bidi/>
      </w:pPr>
      <w:r>
        <w:rPr>
          <w:b/>
          <w:bCs/>
          <w:rtl/>
        </w:rPr>
        <w:t>الاتساق (Consistency):</w:t>
      </w:r>
      <w:r>
        <w:rPr>
          <w:rtl/>
        </w:rPr>
        <w:t xml:space="preserve"> يرفض النظام أي عملية تؤدي إلى كسر القواعد المنطقية (مثل صرف كمية أكبر من المتوفر في الرصيد الفعلي).</w:t>
      </w:r>
    </w:p>
    <w:p w14:paraId="0D853062" w14:textId="77777777" w:rsidR="00A81337" w:rsidRDefault="00BD1A66">
      <w:pPr>
        <w:pStyle w:val="Compact"/>
        <w:numPr>
          <w:ilvl w:val="0"/>
          <w:numId w:val="28"/>
        </w:numPr>
        <w:bidi/>
      </w:pPr>
      <w:r>
        <w:rPr>
          <w:b/>
          <w:bCs/>
          <w:rtl/>
        </w:rPr>
        <w:t>العزل (Isolation):</w:t>
      </w:r>
      <w:r>
        <w:rPr>
          <w:rtl/>
        </w:rPr>
        <w:t xml:space="preserve"> يتم قفل السجلات برمجياً أثناء لحظة التحديث لمنع تداخل العمليات إذا تم استخدام النظام من قبل أكثر من مستخدم.</w:t>
      </w:r>
    </w:p>
    <w:p w14:paraId="499DDE51" w14:textId="77777777" w:rsidR="00A81337" w:rsidRDefault="00BD1A66">
      <w:pPr>
        <w:pStyle w:val="Compact"/>
        <w:numPr>
          <w:ilvl w:val="0"/>
          <w:numId w:val="28"/>
        </w:numPr>
        <w:bidi/>
      </w:pPr>
      <w:r>
        <w:rPr>
          <w:b/>
          <w:bCs/>
          <w:rtl/>
        </w:rPr>
        <w:lastRenderedPageBreak/>
        <w:t>الديمومة (Durability):</w:t>
      </w:r>
      <w:r>
        <w:rPr>
          <w:rtl/>
        </w:rPr>
        <w:t xml:space="preserve"> يتم تفعيل أمر الحفظ القسري (Force Save) بعد كل عملية حرجة لضمان كتابة البيانات على القرص الصلب فوراً.</w:t>
      </w:r>
    </w:p>
    <w:p w14:paraId="4866A48A" w14:textId="77777777" w:rsidR="00A81337" w:rsidRDefault="005F3953">
      <w:pPr>
        <w:jc w:val="right"/>
      </w:pPr>
      <w:r>
        <w:pict w14:anchorId="1955DC80">
          <v:rect id="_x0000_i1050" style="width:0;height:1.5pt" o:hralign="center" o:hrstd="t" o:hr="t"/>
        </w:pict>
      </w:r>
    </w:p>
    <w:p w14:paraId="24C3172E" w14:textId="77777777" w:rsidR="00A81337" w:rsidRDefault="00BD1A66">
      <w:pPr>
        <w:pStyle w:val="Heading3"/>
        <w:bidi/>
      </w:pPr>
      <w:bookmarkStart w:id="147" w:name="_Toc229940775"/>
      <w:bookmarkStart w:id="148" w:name="X1c2ea8d86c4f45404ae3647941d3499fe8305c9"/>
      <w:bookmarkEnd w:id="146"/>
      <w:r>
        <w:rPr>
          <w:rtl/>
        </w:rPr>
        <w:t>المطلب الخامس: محرك التصنيف الذكي (ABC-XYZ Engine)</w:t>
      </w:r>
      <w:bookmarkEnd w:id="147"/>
    </w:p>
    <w:p w14:paraId="6B5CF967" w14:textId="77777777" w:rsidR="00A81337" w:rsidRDefault="00BD1A66">
      <w:pPr>
        <w:bidi/>
        <w:jc w:val="right"/>
      </w:pPr>
      <w:r>
        <w:rPr>
          <w:rtl/>
        </w:rPr>
        <w:t>يتوج المحرك عمله بدمج بُعدين للتحليل لتقديم استراتيجية تسيير مخصصة لكل صنف:</w:t>
      </w:r>
    </w:p>
    <w:p w14:paraId="68D8DF60" w14:textId="77777777" w:rsidR="00A81337" w:rsidRDefault="00BD1A66">
      <w:pPr>
        <w:pStyle w:val="Compact"/>
        <w:numPr>
          <w:ilvl w:val="0"/>
          <w:numId w:val="29"/>
        </w:numPr>
        <w:bidi/>
      </w:pPr>
      <w:r>
        <w:rPr>
          <w:b/>
          <w:bCs/>
          <w:rtl/>
        </w:rPr>
        <w:t>البعد المادي (ABC):</w:t>
      </w:r>
      <w:r>
        <w:rPr>
          <w:rtl/>
        </w:rPr>
        <w:t xml:space="preserve"> يصنف الأصناف بناءً على القيمة الاستهلاكية السنوية، حيث يوجه النظام الرقابة الصارمة نحو الفئة </w:t>
      </w:r>
      <w:r>
        <w:rPr>
          <w:b/>
          <w:bCs/>
          <w:rtl/>
        </w:rPr>
        <w:t>A</w:t>
      </w:r>
      <w:r>
        <w:rPr>
          <w:rtl/>
        </w:rPr>
        <w:t xml:space="preserve"> (عالية القيمة).</w:t>
      </w:r>
    </w:p>
    <w:p w14:paraId="62FE428F" w14:textId="77777777" w:rsidR="00A81337" w:rsidRDefault="00BD1A66">
      <w:pPr>
        <w:pStyle w:val="Compact"/>
        <w:numPr>
          <w:ilvl w:val="0"/>
          <w:numId w:val="29"/>
        </w:numPr>
        <w:bidi/>
      </w:pPr>
      <w:r>
        <w:rPr>
          <w:b/>
          <w:bCs/>
          <w:rtl/>
        </w:rPr>
        <w:t>البعد السلوكي (XYZ):</w:t>
      </w:r>
      <w:r>
        <w:rPr>
          <w:rtl/>
        </w:rPr>
        <w:t xml:space="preserve"> يصنف الأصناف بناءً على معامل التباين (</w:t>
      </w:r>
      <m:oMath>
        <m:r>
          <w:rPr>
            <w:rFonts w:ascii="Cambria Math" w:hAnsi="Cambria Math"/>
          </w:rPr>
          <m:t>CV</m:t>
        </m:r>
      </m:oMath>
      <w:r>
        <w:rPr>
          <w:rtl/>
        </w:rPr>
        <w:t>) للطلب، حيث يحدد مدى استقرار أو تذبذب الاستهلاك.</w:t>
      </w:r>
    </w:p>
    <w:p w14:paraId="4F4C5C3D" w14:textId="77777777" w:rsidR="00A81337" w:rsidRDefault="00BD1A66">
      <w:pPr>
        <w:bidi/>
        <w:jc w:val="right"/>
      </w:pPr>
      <w:r>
        <w:rPr>
          <w:rtl/>
        </w:rPr>
        <w:t xml:space="preserve">ينتج عن هذا الدمج "مصفوفة قرار" توجه النظام لاتخاذ إجراءات متباينة؛ فالأصناف من فئة </w:t>
      </w:r>
      <w:r>
        <w:rPr>
          <w:b/>
          <w:bCs/>
          <w:rtl/>
        </w:rPr>
        <w:t>AX</w:t>
      </w:r>
      <w:r>
        <w:rPr>
          <w:rtl/>
        </w:rPr>
        <w:t xml:space="preserve"> تخضع لرقابة يومية صارمة، بينما تُدار أصناف </w:t>
      </w:r>
      <w:r>
        <w:rPr>
          <w:b/>
          <w:bCs/>
          <w:rtl/>
        </w:rPr>
        <w:t>CZ</w:t>
      </w:r>
      <w:r>
        <w:rPr>
          <w:rtl/>
        </w:rPr>
        <w:t xml:space="preserve"> بمرونة أكبر، مما يحقق التوازن الأمثل بين "جهد الرقابة" و"قيمة المخزون".</w:t>
      </w:r>
    </w:p>
    <w:p w14:paraId="3F7B6667" w14:textId="77777777" w:rsidR="00A81337" w:rsidRDefault="005F3953">
      <w:pPr>
        <w:jc w:val="right"/>
      </w:pPr>
      <w:r>
        <w:pict w14:anchorId="0DF8EC8D">
          <v:rect id="_x0000_i1051" style="width:0;height:1.5pt" o:hralign="center" o:hrstd="t" o:hr="t"/>
        </w:pict>
      </w:r>
    </w:p>
    <w:p w14:paraId="7C1459E0" w14:textId="77777777" w:rsidR="00A81337" w:rsidRDefault="00BD1A66">
      <w:pPr>
        <w:pStyle w:val="Heading2"/>
        <w:bidi/>
      </w:pPr>
      <w:bookmarkStart w:id="149" w:name="_Toc229940776"/>
      <w:bookmarkStart w:id="150" w:name="Xc6e18aa2af3011a1373a5d4857df80b39c98584"/>
      <w:bookmarkEnd w:id="148"/>
      <w:bookmarkEnd w:id="136"/>
      <w:r>
        <w:rPr>
          <w:rFonts w:ascii="Traditional Arabic" w:hAnsi="Traditional Arabic"/>
          <w:rtl/>
        </w:rPr>
        <w:t>المبحث الرابع: هندسة واجهة المستخدم والأصالة الابتكارية</w:t>
      </w:r>
      <w:bookmarkEnd w:id="149"/>
    </w:p>
    <w:p w14:paraId="33C8EC20" w14:textId="77777777" w:rsidR="00A81337" w:rsidRDefault="00BD1A66">
      <w:pPr>
        <w:bidi/>
        <w:jc w:val="right"/>
      </w:pPr>
      <w:r>
        <w:rPr>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14:paraId="3E1743F1" w14:textId="77777777" w:rsidR="00A81337" w:rsidRDefault="00BD1A66">
      <w:pPr>
        <w:pStyle w:val="Heading3"/>
        <w:bidi/>
      </w:pPr>
      <w:bookmarkStart w:id="151" w:name="_Toc229940777"/>
      <w:bookmarkStart w:id="152" w:name="Xdcbed4a529f139898c76cbbdb64bb8c1a119adb"/>
      <w:r>
        <w:rPr>
          <w:rtl/>
        </w:rPr>
        <w:t>المطلب الأول: الهندسة البنيوية لأوراق العمل (Sheet Architecture)</w:t>
      </w:r>
      <w:bookmarkEnd w:id="151"/>
    </w:p>
    <w:p w14:paraId="1D9656DC" w14:textId="77777777" w:rsidR="00A81337" w:rsidRDefault="00BD1A66">
      <w:pPr>
        <w:bidi/>
        <w:jc w:val="right"/>
      </w:pPr>
      <w:r>
        <w:rPr>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14:paraId="2B8EF563" w14:textId="77777777" w:rsidR="00A81337" w:rsidRDefault="00BD1A66">
      <w:pPr>
        <w:pStyle w:val="Compact"/>
        <w:numPr>
          <w:ilvl w:val="0"/>
          <w:numId w:val="30"/>
        </w:numPr>
        <w:bidi/>
      </w:pPr>
      <w:r>
        <w:rPr>
          <w:b/>
          <w:bCs/>
          <w:rtl/>
        </w:rPr>
        <w:t>واجهة الانطلاق (</w:t>
      </w:r>
      <w:r>
        <w:rPr>
          <w:rStyle w:val="VerbatimChar"/>
          <w:rFonts w:ascii="Traditional Arabic" w:hAnsi="Traditional Arabic"/>
          <w:b/>
          <w:bCs/>
          <w:rtl/>
        </w:rPr>
        <w:t>ACCUEIL</w:t>
      </w:r>
      <w:r>
        <w:rPr>
          <w:b/>
          <w:bCs/>
          <w:rtl/>
        </w:rPr>
        <w:t>):</w:t>
      </w:r>
      <w:r>
        <w:rPr>
          <w:rtl/>
        </w:rPr>
        <w:t xml:space="preserve"> تمثل "مركز القيادة" الذي يوفر وصولاً سريعاً لكافة وظائف النظام وملخصات تنفيذية فورية.</w:t>
      </w:r>
    </w:p>
    <w:p w14:paraId="2668AB09" w14:textId="77777777" w:rsidR="00A81337" w:rsidRDefault="00BD1A66">
      <w:pPr>
        <w:pStyle w:val="Compact"/>
        <w:numPr>
          <w:ilvl w:val="0"/>
          <w:numId w:val="30"/>
        </w:numPr>
        <w:bidi/>
      </w:pPr>
      <w:r>
        <w:rPr>
          <w:b/>
          <w:bCs/>
          <w:rtl/>
        </w:rPr>
        <w:t>قاعدة البيانات المركزية (</w:t>
      </w:r>
      <w:r>
        <w:rPr>
          <w:rStyle w:val="VerbatimChar"/>
          <w:rFonts w:ascii="Traditional Arabic" w:hAnsi="Traditional Arabic"/>
          <w:b/>
          <w:bCs/>
          <w:rtl/>
        </w:rPr>
        <w:t>ARTICLES</w:t>
      </w:r>
      <w:r>
        <w:rPr>
          <w:b/>
          <w:bCs/>
          <w:rtl/>
        </w:rPr>
        <w:t>):</w:t>
      </w:r>
      <w:r>
        <w:rPr>
          <w:rtl/>
        </w:rPr>
        <w:t xml:space="preserve"> المستودع الرقمي لكافة بيانات الأصناف، حيث يتم تخزين الأكواد، الأسماء، والمؤشرات الحسابية (Q*, ROP, SS) التي يغذيها محرك الـ VBA.</w:t>
      </w:r>
    </w:p>
    <w:p w14:paraId="18764A78" w14:textId="77777777" w:rsidR="00A81337" w:rsidRDefault="00BD1A66">
      <w:pPr>
        <w:pStyle w:val="Compact"/>
        <w:numPr>
          <w:ilvl w:val="0"/>
          <w:numId w:val="30"/>
        </w:numPr>
        <w:bidi/>
      </w:pPr>
      <w:r>
        <w:rPr>
          <w:b/>
          <w:bCs/>
          <w:rtl/>
        </w:rPr>
        <w:lastRenderedPageBreak/>
        <w:t>سجل الحركات الرقمي (</w:t>
      </w:r>
      <w:r>
        <w:rPr>
          <w:rStyle w:val="VerbatimChar"/>
          <w:rFonts w:ascii="Traditional Arabic" w:hAnsi="Traditional Arabic"/>
          <w:b/>
          <w:bCs/>
          <w:rtl/>
        </w:rPr>
        <w:t>MOUVEMENTS</w:t>
      </w:r>
      <w:r>
        <w:rPr>
          <w:b/>
          <w:bCs/>
          <w:rtl/>
        </w:rPr>
        <w:t>):</w:t>
      </w:r>
      <w:r>
        <w:rPr>
          <w:rtl/>
        </w:rPr>
        <w:t xml:space="preserve"> يمثل "الذاكرة التاريخية" للنظام، حيث تُسجَّل كافة التدفقات الواردة والصادرة كـ Audit Trail غير قابل للتعديل.</w:t>
      </w:r>
    </w:p>
    <w:p w14:paraId="0D139B0A" w14:textId="77777777" w:rsidR="00A81337" w:rsidRDefault="00BD1A66">
      <w:pPr>
        <w:pStyle w:val="Compact"/>
        <w:numPr>
          <w:ilvl w:val="0"/>
          <w:numId w:val="30"/>
        </w:numPr>
        <w:bidi/>
      </w:pPr>
      <w:r>
        <w:rPr>
          <w:b/>
          <w:bCs/>
          <w:rtl/>
        </w:rPr>
        <w:t>لوحة القيادة الاستراتيجية (</w:t>
      </w:r>
      <w:r>
        <w:rPr>
          <w:rStyle w:val="VerbatimChar"/>
          <w:rFonts w:ascii="Traditional Arabic" w:hAnsi="Traditional Arabic"/>
          <w:b/>
          <w:bCs/>
          <w:rtl/>
        </w:rPr>
        <w:t>TABLEAU DE BORD</w:t>
      </w:r>
      <w:r>
        <w:rPr>
          <w:b/>
          <w:bCs/>
          <w:rtl/>
        </w:rPr>
        <w:t>):</w:t>
      </w:r>
      <w:r>
        <w:rPr>
          <w:rtl/>
        </w:rPr>
        <w:t xml:space="preserve"> تحول البيانات الخام إلى رؤى بصرية عبر رسوم بيانية ومؤشرات أداء (KPIs) تتيح للمسؤول مراقبة حالة المخزن في ثوانٍ.</w:t>
      </w:r>
    </w:p>
    <w:p w14:paraId="442F8003" w14:textId="77777777" w:rsidR="00A81337" w:rsidRDefault="00BD1A66">
      <w:pPr>
        <w:pStyle w:val="Compact"/>
        <w:numPr>
          <w:ilvl w:val="0"/>
          <w:numId w:val="30"/>
        </w:numPr>
        <w:bidi/>
      </w:pPr>
      <w:r>
        <w:rPr>
          <w:b/>
          <w:bCs/>
          <w:rtl/>
        </w:rPr>
        <w:t>وحدة الإعدادات (</w:t>
      </w:r>
      <w:r>
        <w:rPr>
          <w:rStyle w:val="VerbatimChar"/>
          <w:rFonts w:ascii="Traditional Arabic" w:hAnsi="Traditional Arabic"/>
          <w:b/>
          <w:bCs/>
          <w:rtl/>
        </w:rPr>
        <w:t>PARAMETRES</w:t>
      </w:r>
      <w:r>
        <w:rPr>
          <w:b/>
          <w:bCs/>
          <w:rtl/>
        </w:rPr>
        <w:t>):</w:t>
      </w:r>
      <w:r>
        <w:rPr>
          <w:rtl/>
        </w:rPr>
        <w:t xml:space="preserve"> تمنح النظام مرونة عالية عبر السماح بتعديل الثوابت (مثل تكلفة الطلب ومعدل الاحتفاظ) دون الحاجة لتعديل الكود البرمجي.</w:t>
      </w:r>
    </w:p>
    <w:p w14:paraId="6D4EC176" w14:textId="77777777" w:rsidR="00A81337" w:rsidRDefault="005F3953">
      <w:pPr>
        <w:jc w:val="right"/>
      </w:pPr>
      <w:r>
        <w:pict w14:anchorId="21978CBB">
          <v:rect id="_x0000_i1052" style="width:0;height:1.5pt" o:hralign="center" o:hrstd="t" o:hr="t"/>
        </w:pict>
      </w:r>
    </w:p>
    <w:p w14:paraId="0160CBEC" w14:textId="77777777" w:rsidR="00A81337" w:rsidRDefault="00BD1A66">
      <w:pPr>
        <w:pStyle w:val="Heading3"/>
        <w:bidi/>
      </w:pPr>
      <w:bookmarkStart w:id="153" w:name="_Toc229940778"/>
      <w:bookmarkStart w:id="154" w:name="Xc3e868391841f7562f5d5b2b3c4438a8091e2eb"/>
      <w:bookmarkEnd w:id="152"/>
      <w:r>
        <w:rPr>
          <w:rtl/>
        </w:rPr>
        <w:t>المطلب الثاني: نظام التنبيه اللوني والذكاء البصري</w:t>
      </w:r>
      <w:bookmarkEnd w:id="153"/>
    </w:p>
    <w:p w14:paraId="797BE08B" w14:textId="77777777" w:rsidR="00A81337" w:rsidRDefault="00BD1A66">
      <w:pPr>
        <w:bidi/>
        <w:jc w:val="right"/>
      </w:pPr>
      <w:r>
        <w:rPr>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14:paraId="20621D19" w14:textId="77777777" w:rsidR="00A81337" w:rsidRDefault="00BD1A66">
      <w:pPr>
        <w:pStyle w:val="Compact"/>
        <w:numPr>
          <w:ilvl w:val="0"/>
          <w:numId w:val="31"/>
        </w:numPr>
        <w:bidi/>
      </w:pPr>
      <w:r>
        <w:rPr>
          <w:b/>
          <w:bCs/>
          <w:rtl/>
        </w:rPr>
        <w:t>المستوى الأخضر (Safe Zone):</w:t>
      </w:r>
      <w:r>
        <w:rPr>
          <w:rtl/>
        </w:rPr>
        <w:t xml:space="preserve"> يُفعل عندما يكون الرصيد أعلى من نقطة إعادة الطلب بمساحة آمنة، مما يشير إلى استقرار الوضع اللوجيستي.</w:t>
      </w:r>
    </w:p>
    <w:p w14:paraId="6F031CF9" w14:textId="77777777" w:rsidR="00A81337" w:rsidRDefault="00BD1A66">
      <w:pPr>
        <w:pStyle w:val="Compact"/>
        <w:numPr>
          <w:ilvl w:val="0"/>
          <w:numId w:val="31"/>
        </w:numPr>
        <w:bidi/>
      </w:pPr>
      <w:r>
        <w:rPr>
          <w:b/>
          <w:bCs/>
          <w:rtl/>
        </w:rPr>
        <w:t>المستوى الأصفر (Warning Zone):</w:t>
      </w:r>
      <w:r>
        <w:rPr>
          <w:rtl/>
        </w:rPr>
        <w:t xml:space="preserve"> يُفعل لحظة ملامسة الرصيد لقيمة ROP، وهو "إنذار مبكر" يستوجب البدء في إجراءات التموين لمنع الوصول إلى مرحلة الخطر.</w:t>
      </w:r>
    </w:p>
    <w:p w14:paraId="657B74F1" w14:textId="77777777" w:rsidR="00A81337" w:rsidRDefault="00BD1A66">
      <w:pPr>
        <w:pStyle w:val="Compact"/>
        <w:numPr>
          <w:ilvl w:val="0"/>
          <w:numId w:val="31"/>
        </w:numPr>
        <w:bidi/>
      </w:pPr>
      <w:r>
        <w:rPr>
          <w:b/>
          <w:bCs/>
          <w:rtl/>
        </w:rPr>
        <w:t>المستوى الأحمر (Danger Zone):</w:t>
      </w:r>
      <w:r>
        <w:rPr>
          <w:rtl/>
        </w:rPr>
        <w:t xml:space="preserve"> يُفعل عند اختراق مخزون الأمان (SS) أو الوصول إلى حالة النفاد، مما يتطلب تدخلاً فورياً وعاجلاً لضمان عدم توقف المرفق التربوي.</w:t>
      </w:r>
    </w:p>
    <w:p w14:paraId="4C421E63" w14:textId="77777777" w:rsidR="00A81337" w:rsidRDefault="005F3953">
      <w:pPr>
        <w:jc w:val="right"/>
      </w:pPr>
      <w:r>
        <w:pict w14:anchorId="4DFE9B8E">
          <v:rect id="_x0000_i1053" style="width:0;height:1.5pt" o:hralign="center" o:hrstd="t" o:hr="t"/>
        </w:pict>
      </w:r>
    </w:p>
    <w:p w14:paraId="1F9497D4" w14:textId="77777777" w:rsidR="00A81337" w:rsidRDefault="00BD1A66">
      <w:pPr>
        <w:pStyle w:val="Heading3"/>
        <w:bidi/>
      </w:pPr>
      <w:bookmarkStart w:id="155" w:name="_Toc229940779"/>
      <w:bookmarkStart w:id="156" w:name="X197816f32b7b7ef5c9c4cb4d12a6ba19ec348d5"/>
      <w:bookmarkEnd w:id="154"/>
      <w:r>
        <w:rPr>
          <w:rtl/>
        </w:rPr>
        <w:t>المطلب الثالث: لوحة القيادة والتحليل الاستراتيجي (Analytics Dashboard)</w:t>
      </w:r>
      <w:bookmarkEnd w:id="155"/>
    </w:p>
    <w:p w14:paraId="22916E05" w14:textId="77777777" w:rsidR="00A81337" w:rsidRDefault="00BD1A66">
      <w:pPr>
        <w:bidi/>
        <w:jc w:val="right"/>
      </w:pPr>
      <w:r>
        <w:rPr>
          <w:rtl/>
        </w:rPr>
        <w:t>تتجاوز لوحة القيادة في النظام وظيفة العرض لتصبح "أداة تحليلية" تقوم بتجميع وتلخيص البيانات من كافة الوحدات البرمجية لتوفير رؤية شمولية:</w:t>
      </w:r>
    </w:p>
    <w:p w14:paraId="40366CAA" w14:textId="77777777" w:rsidR="00A81337" w:rsidRDefault="00BD1A66">
      <w:pPr>
        <w:pStyle w:val="Compact"/>
        <w:numPr>
          <w:ilvl w:val="0"/>
          <w:numId w:val="32"/>
        </w:numPr>
        <w:bidi/>
      </w:pPr>
      <w:r>
        <w:rPr>
          <w:b/>
          <w:bCs/>
          <w:rtl/>
        </w:rPr>
        <w:t>مؤشرات الأداء اللحظية (Real-time KPIs):</w:t>
      </w:r>
      <w:r>
        <w:rPr>
          <w:rtl/>
        </w:rPr>
        <w:t xml:space="preserve"> عرض إجمالي القيمة المالية للمخزون، عدد الأصناف المهددة بالنفاد، ومعدل دوران المخزون العام.</w:t>
      </w:r>
    </w:p>
    <w:p w14:paraId="02F38E1A" w14:textId="77777777" w:rsidR="00A81337" w:rsidRDefault="00BD1A66">
      <w:pPr>
        <w:pStyle w:val="Compact"/>
        <w:numPr>
          <w:ilvl w:val="0"/>
          <w:numId w:val="32"/>
        </w:numPr>
        <w:bidi/>
      </w:pPr>
      <w:r>
        <w:rPr>
          <w:b/>
          <w:bCs/>
          <w:rtl/>
        </w:rPr>
        <w:lastRenderedPageBreak/>
        <w:t>التحليل الهيكلي (Structural Analysis):</w:t>
      </w:r>
      <w:r>
        <w:rPr>
          <w:rtl/>
        </w:rPr>
        <w:t xml:space="preserve"> توزيع الأصناف وفق مصفوفة ABC-XYZ بصرياً، مما يساعد الإدارة في فهم طبيعة المخزون (استراتيجي، روتيني، أم مخاطر).</w:t>
      </w:r>
    </w:p>
    <w:p w14:paraId="549F34D7" w14:textId="77777777" w:rsidR="00A81337" w:rsidRDefault="00BD1A66">
      <w:pPr>
        <w:pStyle w:val="Compact"/>
        <w:numPr>
          <w:ilvl w:val="0"/>
          <w:numId w:val="32"/>
        </w:numPr>
        <w:bidi/>
      </w:pPr>
      <w:r>
        <w:rPr>
          <w:b/>
          <w:bCs/>
          <w:rtl/>
        </w:rPr>
        <w:t>المتابعة الزمنية (Temporal Tracking):</w:t>
      </w:r>
      <w:r>
        <w:rPr>
          <w:rtl/>
        </w:rPr>
        <w:t xml:space="preserve"> توفير ملخصات عن حركة المخزون خلال فترات محددة، مما يدعم عملية تخطيط الميزانية السنوية بناءً على استهلاكات فعلية دقيقة.</w:t>
      </w:r>
    </w:p>
    <w:p w14:paraId="7ABAFB30" w14:textId="77777777" w:rsidR="00A81337" w:rsidRDefault="005F3953">
      <w:pPr>
        <w:jc w:val="right"/>
      </w:pPr>
      <w:r>
        <w:pict w14:anchorId="3BA26436">
          <v:rect id="_x0000_i1054" style="width:0;height:1.5pt" o:hralign="center" o:hrstd="t" o:hr="t"/>
        </w:pict>
      </w:r>
    </w:p>
    <w:p w14:paraId="72436489" w14:textId="77777777" w:rsidR="00A81337" w:rsidRDefault="00BD1A66">
      <w:pPr>
        <w:pStyle w:val="Heading3"/>
        <w:bidi/>
      </w:pPr>
      <w:bookmarkStart w:id="157" w:name="_Toc229940780"/>
      <w:bookmarkStart w:id="158" w:name="X43f602add9b7058ce87741ac0c8f7096d34eb8c"/>
      <w:bookmarkEnd w:id="156"/>
      <w:r>
        <w:rPr>
          <w:rtl/>
        </w:rPr>
        <w:t>المطلب الرابع: المعايير الجمالية والابتكارات الوظيفية</w:t>
      </w:r>
      <w:bookmarkEnd w:id="157"/>
    </w:p>
    <w:p w14:paraId="1E74BE9A" w14:textId="77777777" w:rsidR="00A81337" w:rsidRDefault="00BD1A66">
      <w:pPr>
        <w:bidi/>
        <w:jc w:val="right"/>
      </w:pPr>
      <w:r>
        <w:rPr>
          <w:rtl/>
        </w:rPr>
        <w:t>لضمان احترافية النظام وتوافقه مع معايير البرمجيات الحديثة، تم دمج لمسات تصميمية ووظيفية مبتكرة:</w:t>
      </w:r>
    </w:p>
    <w:p w14:paraId="7FC0E3E5" w14:textId="77777777" w:rsidR="00A81337" w:rsidRDefault="00BD1A66">
      <w:pPr>
        <w:pStyle w:val="Heading4"/>
        <w:bidi/>
        <w:jc w:val="right"/>
      </w:pPr>
      <w:bookmarkStart w:id="159" w:name="أولاً-الهوية-البصرية-zinc--emerald-theme"/>
      <w:r>
        <w:rPr>
          <w:rtl/>
        </w:rPr>
        <w:t>أولاً: الهوية البصرية (Zinc &amp; Emerald Theme)</w:t>
      </w:r>
    </w:p>
    <w:p w14:paraId="25F3D31C" w14:textId="77777777" w:rsidR="00A81337" w:rsidRDefault="00BD1A66">
      <w:pPr>
        <w:bidi/>
        <w:jc w:val="right"/>
      </w:pPr>
      <w:r>
        <w:rPr>
          <w:rtl/>
        </w:rPr>
        <w:t xml:space="preserve">تم اعتماد لوحة ألوان عصرية تعتمد على اللون </w:t>
      </w:r>
      <w:r>
        <w:rPr>
          <w:b/>
          <w:bCs/>
          <w:rtl/>
        </w:rPr>
        <w:t>Zinc</w:t>
      </w:r>
      <w:r>
        <w:rPr>
          <w:rtl/>
        </w:rPr>
        <w:t xml:space="preserve"> (للخلفيات والحدود) لإعطاء طابع من الرصانة والوضوح، واللون </w:t>
      </w:r>
      <w:r>
        <w:rPr>
          <w:b/>
          <w:bCs/>
          <w:rtl/>
        </w:rPr>
        <w:t>Emerald</w:t>
      </w:r>
      <w:r>
        <w:rPr>
          <w:rtl/>
        </w:rPr>
        <w:t xml:space="preserve"> (للأزرار والمؤشرات الإيجابية) لإضفاء لمسة من الحيوية والاحترافية، مما يقلل من إجهاد العين أثناء الاستخدام الطويل.</w:t>
      </w:r>
    </w:p>
    <w:p w14:paraId="15F6AA06" w14:textId="77777777" w:rsidR="00A81337" w:rsidRDefault="00BD1A66">
      <w:pPr>
        <w:pStyle w:val="Heading4"/>
        <w:bidi/>
        <w:jc w:val="right"/>
      </w:pPr>
      <w:bookmarkStart w:id="160" w:name="ثانياً-الميزات-الابتكارية-المدمجة"/>
      <w:bookmarkEnd w:id="159"/>
      <w:r>
        <w:rPr>
          <w:rtl/>
        </w:rPr>
        <w:t>ثانياً: الميزات الابتكارية المدمجة</w:t>
      </w:r>
    </w:p>
    <w:p w14:paraId="32E55B48" w14:textId="77777777" w:rsidR="00A81337" w:rsidRDefault="00BD1A66">
      <w:pPr>
        <w:bidi/>
        <w:jc w:val="right"/>
      </w:pPr>
      <w:r>
        <w:rPr>
          <w:rtl/>
        </w:rPr>
        <w:t xml:space="preserve">يتميز نظام </w:t>
      </w:r>
      <w:r>
        <w:rPr>
          <w:b/>
          <w:bCs/>
          <w:rtl/>
        </w:rPr>
        <w:t>دعم القرار v13.2</w:t>
      </w:r>
      <w:r>
        <w:rPr>
          <w:rtl/>
        </w:rPr>
        <w:t xml:space="preserve"> بمجموعة من الإضافات التي ترفعه من مستوى "جدول بيانات" إلى "نظام خبير":</w:t>
      </w:r>
    </w:p>
    <w:p w14:paraId="23EBAE5A" w14:textId="77777777" w:rsidR="00A81337" w:rsidRDefault="00BD1A66">
      <w:pPr>
        <w:pStyle w:val="Compact"/>
        <w:numPr>
          <w:ilvl w:val="0"/>
          <w:numId w:val="33"/>
        </w:numPr>
        <w:bidi/>
      </w:pPr>
      <w:r>
        <w:rPr>
          <w:b/>
          <w:bCs/>
          <w:rtl/>
        </w:rPr>
        <w:t>التقارير الآلية:</w:t>
      </w:r>
      <w:r>
        <w:rPr>
          <w:rtl/>
        </w:rPr>
        <w:t xml:space="preserve"> توليد وثائق إدارية رسمية (PDF) بضغطة زر، مما يلغي ساعات من العمل اليدوي.</w:t>
      </w:r>
    </w:p>
    <w:p w14:paraId="238C7A54" w14:textId="77777777" w:rsidR="00A81337" w:rsidRDefault="00BD1A66">
      <w:pPr>
        <w:pStyle w:val="Compact"/>
        <w:numPr>
          <w:ilvl w:val="0"/>
          <w:numId w:val="33"/>
        </w:numPr>
        <w:bidi/>
      </w:pPr>
      <w:r>
        <w:rPr>
          <w:b/>
          <w:bCs/>
          <w:rtl/>
        </w:rPr>
        <w:t>التحليل التنبؤي البسيط:</w:t>
      </w:r>
      <w:r>
        <w:rPr>
          <w:rtl/>
        </w:rPr>
        <w:t xml:space="preserve"> استخدام البيانات التاريخية لتقدير الاحتياجات المستقبلية وتنبيه المستخدم قبل وقوع الأزمة.</w:t>
      </w:r>
    </w:p>
    <w:p w14:paraId="5F3DB4DE" w14:textId="77777777" w:rsidR="00A81337" w:rsidRDefault="00BD1A66">
      <w:pPr>
        <w:pStyle w:val="Compact"/>
        <w:numPr>
          <w:ilvl w:val="0"/>
          <w:numId w:val="33"/>
        </w:numPr>
        <w:bidi/>
      </w:pPr>
      <w:r>
        <w:rPr>
          <w:b/>
          <w:bCs/>
          <w:rtl/>
        </w:rPr>
        <w:t>واجهة تفاعلية بديهية:</w:t>
      </w:r>
      <w:r>
        <w:rPr>
          <w:rtl/>
        </w:rPr>
        <w:t xml:space="preserve"> تصميم يوجه المستخدم من "العام" (لوحة القيادة) إلى "الخاص" (تفاصيل الصنف) بسلاسة تامة.</w:t>
      </w:r>
    </w:p>
    <w:p w14:paraId="5D508602" w14:textId="77777777" w:rsidR="00A81337" w:rsidRDefault="00BD1A66">
      <w:pPr>
        <w:bidi/>
        <w:jc w:val="right"/>
      </w:pPr>
      <w:r>
        <w:rPr>
          <w:rtl/>
        </w:rPr>
        <w:t>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w:t>
      </w:r>
    </w:p>
    <w:p w14:paraId="7531E100" w14:textId="77777777" w:rsidR="00A81337" w:rsidRDefault="00BD1A66">
      <w:pPr>
        <w:bidi/>
        <w:jc w:val="right"/>
      </w:pPr>
      <w:r>
        <w:rPr>
          <w:i/>
          <w:iCs/>
          <w:rtl/>
        </w:rPr>
        <w:t>--- نهاية الفصل الثالث ---</w:t>
      </w:r>
    </w:p>
    <w:p w14:paraId="1591BAE2" w14:textId="77777777" w:rsidR="00A81337" w:rsidRDefault="00BD1A66">
      <w:pPr>
        <w:pStyle w:val="Heading1"/>
        <w:pageBreakBefore/>
        <w:bidi/>
      </w:pPr>
      <w:bookmarkStart w:id="161" w:name="_Toc229940781"/>
      <w:bookmarkStart w:id="162" w:name="الفصل-الرابع-التجريب-والتحقق-من-النتائج"/>
      <w:bookmarkEnd w:id="160"/>
      <w:bookmarkEnd w:id="158"/>
      <w:bookmarkEnd w:id="150"/>
      <w:bookmarkEnd w:id="117"/>
      <w:r>
        <w:rPr>
          <w:rFonts w:ascii="Traditional Arabic" w:hAnsi="Traditional Arabic"/>
          <w:rtl/>
        </w:rPr>
        <w:lastRenderedPageBreak/>
        <w:t>الفصل الرابع: التجريب والتحقق من النتائج</w:t>
      </w:r>
      <w:bookmarkEnd w:id="161"/>
    </w:p>
    <w:p w14:paraId="12BB2993" w14:textId="77777777" w:rsidR="00A81337" w:rsidRDefault="00BD1A66">
      <w:pPr>
        <w:pStyle w:val="Heading2"/>
        <w:bidi/>
      </w:pPr>
      <w:bookmarkStart w:id="163" w:name="_Toc229940782"/>
      <w:bookmarkStart w:id="164" w:name="X772d01764d2cdf10730319436c2b610a5dde5fe"/>
      <w:r>
        <w:rPr>
          <w:rFonts w:ascii="Traditional Arabic" w:hAnsi="Traditional Arabic"/>
          <w:rtl/>
        </w:rPr>
        <w:t>المبحث الأول: نتائج التجريب والتحقق من صحة الفرضيات</w:t>
      </w:r>
      <w:bookmarkEnd w:id="163"/>
    </w:p>
    <w:p w14:paraId="3136AC18" w14:textId="77777777" w:rsidR="00A81337" w:rsidRDefault="00BD1A66">
      <w:pPr>
        <w:pStyle w:val="Heading3"/>
        <w:bidi/>
      </w:pPr>
      <w:bookmarkStart w:id="165" w:name="_Toc229940783"/>
      <w:bookmarkStart w:id="166" w:name="X49c36b57d4ff3911c0526cfcdcf059aea80a406"/>
      <w:r>
        <w:rPr>
          <w:rtl/>
        </w:rPr>
        <w:t>1. مقارنة مؤشرات الأداء قبل وبعد التطبيق</w:t>
      </w:r>
      <w:bookmarkEnd w:id="165"/>
    </w:p>
    <w:p w14:paraId="1974D755" w14:textId="77777777" w:rsidR="00A81337" w:rsidRDefault="00BD1A66">
      <w:pPr>
        <w:keepNext/>
        <w:bidi/>
        <w:jc w:val="right"/>
      </w:pPr>
      <w:r>
        <w:rPr>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
          <w:bCs/>
          <w:rtl/>
        </w:rPr>
        <w:t>الجدول رقم 06: مقارنة مؤشرات الأداء اللوجستي قبل وبعد تطبيق نظام دعم القرار</w:t>
      </w:r>
    </w:p>
    <w:p w14:paraId="32759DB7" w14:textId="7AC09C64" w:rsidR="00A81337" w:rsidRDefault="00BD1A66">
      <w:pPr>
        <w:spacing w:before="120" w:after="60"/>
        <w:jc w:val="right"/>
      </w:pPr>
      <w:r>
        <w:rPr>
          <w:b/>
          <w:sz w:val="24"/>
          <w:szCs w:val="24"/>
        </w:rPr>
        <w:fldChar w:fldCharType="begin"/>
      </w:r>
      <w:r>
        <w:rPr>
          <w:b/>
          <w:sz w:val="24"/>
          <w:szCs w:val="24"/>
        </w:rPr>
        <w:instrText xml:space="preserve"> SEQ جدول \* ARABIC \r 6 </w:instrText>
      </w:r>
      <w:r>
        <w:rPr>
          <w:b/>
          <w:sz w:val="24"/>
          <w:szCs w:val="24"/>
        </w:rPr>
        <w:fldChar w:fldCharType="separate"/>
      </w:r>
      <w:bookmarkStart w:id="167" w:name="_Toc229940826"/>
      <w:r w:rsidR="005F3953">
        <w:rPr>
          <w:b/>
          <w:noProof/>
          <w:sz w:val="24"/>
          <w:szCs w:val="24"/>
        </w:rPr>
        <w:t>6</w:t>
      </w:r>
      <w:r>
        <w:rPr>
          <w:b/>
          <w:sz w:val="24"/>
          <w:szCs w:val="24"/>
        </w:rPr>
        <w:fldChar w:fldCharType="end"/>
      </w:r>
      <w:r>
        <w:rPr>
          <w:b/>
          <w:sz w:val="24"/>
          <w:szCs w:val="24"/>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7"/>
    </w:p>
    <w:tbl>
      <w:tblPr>
        <w:tblStyle w:val="Table"/>
        <w:tblW w:w="5000" w:type="pct"/>
        <w:jc w:val="center"/>
        <w:tblLook w:val="0020" w:firstRow="1" w:lastRow="0" w:firstColumn="0" w:lastColumn="0" w:noHBand="0" w:noVBand="0"/>
      </w:tblPr>
      <w:tblGrid>
        <w:gridCol w:w="1903"/>
        <w:gridCol w:w="2691"/>
        <w:gridCol w:w="2875"/>
        <w:gridCol w:w="2153"/>
      </w:tblGrid>
      <w:tr w:rsidR="00A81337" w14:paraId="033CD455"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6530340B" w14:textId="77777777" w:rsidR="00A81337" w:rsidRDefault="00BD1A66">
            <w:pPr>
              <w:pStyle w:val="Compact"/>
              <w:bidi/>
            </w:pPr>
            <w:r>
              <w:rPr>
                <w:b/>
                <w:color w:val="FFFFFF"/>
                <w:rtl/>
              </w:rPr>
              <w:t>مؤشر الأداء (KPI)</w:t>
            </w:r>
          </w:p>
        </w:tc>
        <w:tc>
          <w:tcPr>
            <w:tcW w:w="0" w:type="auto"/>
            <w:shd w:val="clear" w:color="auto" w:fill="0C447C"/>
          </w:tcPr>
          <w:p w14:paraId="05497D8A" w14:textId="77777777" w:rsidR="00A81337" w:rsidRDefault="00BD1A66">
            <w:pPr>
              <w:pStyle w:val="Compact"/>
              <w:bidi/>
            </w:pPr>
            <w:r>
              <w:rPr>
                <w:b/>
                <w:color w:val="FFFFFF"/>
                <w:rtl/>
              </w:rPr>
              <w:t>قبل التطبيق (النظام اليدوي)</w:t>
            </w:r>
          </w:p>
        </w:tc>
        <w:tc>
          <w:tcPr>
            <w:tcW w:w="0" w:type="auto"/>
            <w:shd w:val="clear" w:color="auto" w:fill="0C447C"/>
          </w:tcPr>
          <w:p w14:paraId="6F61CE0D" w14:textId="77777777" w:rsidR="00A81337" w:rsidRDefault="00BD1A66">
            <w:pPr>
              <w:pStyle w:val="Compact"/>
              <w:bidi/>
            </w:pPr>
            <w:r>
              <w:rPr>
                <w:b/>
                <w:color w:val="FFFFFF"/>
                <w:rtl/>
              </w:rPr>
              <w:t>بعد التطبيق (نظام دعم القرار)</w:t>
            </w:r>
          </w:p>
        </w:tc>
        <w:tc>
          <w:tcPr>
            <w:tcW w:w="0" w:type="auto"/>
            <w:shd w:val="clear" w:color="auto" w:fill="0C447C"/>
          </w:tcPr>
          <w:p w14:paraId="162ACE66" w14:textId="77777777" w:rsidR="00A81337" w:rsidRDefault="00BD1A66">
            <w:pPr>
              <w:pStyle w:val="Compact"/>
              <w:bidi/>
            </w:pPr>
            <w:r>
              <w:rPr>
                <w:b/>
                <w:color w:val="FFFFFF"/>
                <w:rtl/>
              </w:rPr>
              <w:t>نسبة التحسُّن</w:t>
            </w:r>
          </w:p>
        </w:tc>
      </w:tr>
      <w:tr w:rsidR="00A81337" w14:paraId="2FBDFF1A" w14:textId="77777777" w:rsidTr="00A81337">
        <w:trPr>
          <w:cantSplit/>
          <w:jc w:val="center"/>
        </w:trPr>
        <w:tc>
          <w:tcPr>
            <w:tcW w:w="0" w:type="auto"/>
            <w:shd w:val="clear" w:color="auto" w:fill="EBF5FB"/>
          </w:tcPr>
          <w:p w14:paraId="4FAA79F9" w14:textId="77777777" w:rsidR="00A81337" w:rsidRDefault="00BD1A66">
            <w:pPr>
              <w:pStyle w:val="Compact"/>
              <w:bidi/>
            </w:pPr>
            <w:r>
              <w:rPr>
                <w:bCs/>
                <w:color w:val="000000"/>
                <w:rtl/>
              </w:rPr>
              <w:t>وقت معالجة الطلبية الواحدة</w:t>
            </w:r>
          </w:p>
        </w:tc>
        <w:tc>
          <w:tcPr>
            <w:tcW w:w="0" w:type="auto"/>
            <w:shd w:val="clear" w:color="auto" w:fill="EBF5FB"/>
          </w:tcPr>
          <w:p w14:paraId="5A162F08" w14:textId="77777777" w:rsidR="00A81337" w:rsidRDefault="00BD1A66">
            <w:pPr>
              <w:pStyle w:val="Compact"/>
              <w:bidi/>
            </w:pPr>
            <w:r>
              <w:rPr>
                <w:color w:val="000000"/>
                <w:rtl/>
              </w:rPr>
              <w:t>20 -- 30 دقيقة (ورقي متعدد المراحل)</w:t>
            </w:r>
          </w:p>
        </w:tc>
        <w:tc>
          <w:tcPr>
            <w:tcW w:w="0" w:type="auto"/>
            <w:shd w:val="clear" w:color="auto" w:fill="EBF5FB"/>
          </w:tcPr>
          <w:p w14:paraId="20173421" w14:textId="77777777" w:rsidR="00A81337" w:rsidRDefault="00BD1A66">
            <w:pPr>
              <w:pStyle w:val="Compact"/>
              <w:bidi/>
            </w:pPr>
            <w:r>
              <w:rPr>
                <w:color w:val="000000"/>
                <w:rtl/>
              </w:rPr>
              <w:t>أقل من 5 ثوانٍ (زر واحد --- VBA)</w:t>
            </w:r>
          </w:p>
        </w:tc>
        <w:tc>
          <w:tcPr>
            <w:tcW w:w="0" w:type="auto"/>
            <w:shd w:val="clear" w:color="auto" w:fill="EBF5FB"/>
          </w:tcPr>
          <w:p w14:paraId="353790E2" w14:textId="77777777" w:rsidR="00A81337" w:rsidRDefault="00BD1A66">
            <w:pPr>
              <w:pStyle w:val="Compact"/>
              <w:bidi/>
            </w:pPr>
            <w:r>
              <w:rPr>
                <w:bCs/>
                <w:color w:val="000000"/>
                <w:rtl/>
              </w:rPr>
              <w:t>تخفيض 99.7%</w:t>
            </w:r>
          </w:p>
        </w:tc>
      </w:tr>
      <w:tr w:rsidR="00A81337" w14:paraId="55CF33E6" w14:textId="77777777" w:rsidTr="00A81337">
        <w:trPr>
          <w:cantSplit/>
          <w:jc w:val="center"/>
        </w:trPr>
        <w:tc>
          <w:tcPr>
            <w:tcW w:w="0" w:type="auto"/>
          </w:tcPr>
          <w:p w14:paraId="26F0497C" w14:textId="77777777" w:rsidR="00A81337" w:rsidRDefault="00BD1A66">
            <w:pPr>
              <w:pStyle w:val="Compact"/>
              <w:bidi/>
            </w:pPr>
            <w:r>
              <w:rPr>
                <w:bCs/>
                <w:color w:val="000000"/>
                <w:rtl/>
              </w:rPr>
              <w:t>التنبيه بنقطة إعادة الطلب</w:t>
            </w:r>
          </w:p>
        </w:tc>
        <w:tc>
          <w:tcPr>
            <w:tcW w:w="0" w:type="auto"/>
          </w:tcPr>
          <w:p w14:paraId="6B3FE6FF" w14:textId="77777777" w:rsidR="00A81337" w:rsidRDefault="00BD1A66">
            <w:pPr>
              <w:pStyle w:val="Compact"/>
              <w:bidi/>
            </w:pPr>
            <w:r>
              <w:rPr>
                <w:color w:val="000000"/>
                <w:rtl/>
              </w:rPr>
              <w:t>غائب --- اكتشاف بالعين المجردة عند النفاد</w:t>
            </w:r>
          </w:p>
        </w:tc>
        <w:tc>
          <w:tcPr>
            <w:tcW w:w="0" w:type="auto"/>
          </w:tcPr>
          <w:p w14:paraId="0D8DB362" w14:textId="77777777" w:rsidR="00A81337" w:rsidRDefault="00BD1A66">
            <w:pPr>
              <w:pStyle w:val="Compact"/>
              <w:bidi/>
            </w:pPr>
            <w:r>
              <w:rPr>
                <w:color w:val="000000"/>
                <w:rtl/>
              </w:rPr>
              <w:t>تلقائي --- تلوين فوري عند الاقتراب من ROP</w:t>
            </w:r>
          </w:p>
        </w:tc>
        <w:tc>
          <w:tcPr>
            <w:tcW w:w="0" w:type="auto"/>
          </w:tcPr>
          <w:p w14:paraId="10277C10" w14:textId="77777777" w:rsidR="00A81337" w:rsidRDefault="00BD1A66">
            <w:pPr>
              <w:pStyle w:val="Compact"/>
              <w:bidi/>
            </w:pPr>
            <w:r>
              <w:rPr>
                <w:bCs/>
                <w:color w:val="000000"/>
                <w:rtl/>
              </w:rPr>
              <w:t>من صفر إلى 100%</w:t>
            </w:r>
          </w:p>
        </w:tc>
      </w:tr>
      <w:tr w:rsidR="00A81337" w14:paraId="35B4C945" w14:textId="77777777" w:rsidTr="00A81337">
        <w:trPr>
          <w:cantSplit/>
          <w:jc w:val="center"/>
        </w:trPr>
        <w:tc>
          <w:tcPr>
            <w:tcW w:w="0" w:type="auto"/>
            <w:shd w:val="clear" w:color="auto" w:fill="EBF5FB"/>
          </w:tcPr>
          <w:p w14:paraId="0906E057" w14:textId="77777777" w:rsidR="00A81337" w:rsidRDefault="00BD1A66">
            <w:pPr>
              <w:pStyle w:val="Compact"/>
              <w:bidi/>
            </w:pPr>
            <w:r>
              <w:rPr>
                <w:bCs/>
                <w:color w:val="000000"/>
                <w:rtl/>
              </w:rPr>
              <w:t>مدة إجراء الجرد الفصلي</w:t>
            </w:r>
          </w:p>
        </w:tc>
        <w:tc>
          <w:tcPr>
            <w:tcW w:w="0" w:type="auto"/>
            <w:shd w:val="clear" w:color="auto" w:fill="EBF5FB"/>
          </w:tcPr>
          <w:p w14:paraId="67D91EA7" w14:textId="77777777" w:rsidR="00A81337" w:rsidRDefault="00BD1A66">
            <w:pPr>
              <w:pStyle w:val="Compact"/>
              <w:bidi/>
            </w:pPr>
            <w:r>
              <w:rPr>
                <w:color w:val="000000"/>
                <w:rtl/>
              </w:rPr>
              <w:t>7 -- 8 ساعات (مطابقة يدوية)</w:t>
            </w:r>
          </w:p>
        </w:tc>
        <w:tc>
          <w:tcPr>
            <w:tcW w:w="0" w:type="auto"/>
            <w:shd w:val="clear" w:color="auto" w:fill="EBF5FB"/>
          </w:tcPr>
          <w:p w14:paraId="0F79DD97" w14:textId="77777777" w:rsidR="00A81337" w:rsidRDefault="00BD1A66">
            <w:pPr>
              <w:pStyle w:val="Compact"/>
              <w:bidi/>
            </w:pPr>
            <w:r>
              <w:rPr>
                <w:color w:val="000000"/>
                <w:rtl/>
              </w:rPr>
              <w:t>أقل من 3 ساعات (مقارنة آلية)</w:t>
            </w:r>
          </w:p>
        </w:tc>
        <w:tc>
          <w:tcPr>
            <w:tcW w:w="0" w:type="auto"/>
            <w:shd w:val="clear" w:color="auto" w:fill="EBF5FB"/>
          </w:tcPr>
          <w:p w14:paraId="51369311" w14:textId="77777777" w:rsidR="00A81337" w:rsidRDefault="00BD1A66">
            <w:pPr>
              <w:pStyle w:val="Compact"/>
              <w:bidi/>
            </w:pPr>
            <w:r>
              <w:rPr>
                <w:bCs/>
                <w:color w:val="000000"/>
                <w:rtl/>
              </w:rPr>
              <w:t>تخفيض 60%</w:t>
            </w:r>
          </w:p>
        </w:tc>
      </w:tr>
      <w:tr w:rsidR="00A81337" w14:paraId="0354EA27" w14:textId="77777777" w:rsidTr="00A81337">
        <w:trPr>
          <w:cantSplit/>
          <w:jc w:val="center"/>
        </w:trPr>
        <w:tc>
          <w:tcPr>
            <w:tcW w:w="0" w:type="auto"/>
          </w:tcPr>
          <w:p w14:paraId="739A2A97" w14:textId="77777777" w:rsidR="00A81337" w:rsidRDefault="00BD1A66">
            <w:pPr>
              <w:pStyle w:val="Compact"/>
              <w:bidi/>
            </w:pPr>
            <w:r>
              <w:rPr>
                <w:bCs/>
                <w:color w:val="000000"/>
                <w:rtl/>
              </w:rPr>
              <w:t>دقة الرصيد</w:t>
            </w:r>
          </w:p>
        </w:tc>
        <w:tc>
          <w:tcPr>
            <w:tcW w:w="0" w:type="auto"/>
          </w:tcPr>
          <w:p w14:paraId="7C60CA7A" w14:textId="77777777" w:rsidR="00A81337" w:rsidRDefault="00BD1A66">
            <w:pPr>
              <w:pStyle w:val="Compact"/>
              <w:bidi/>
            </w:pPr>
            <w:r>
              <w:rPr>
                <w:color w:val="000000"/>
                <w:rtl/>
              </w:rPr>
              <w:t>خطأ إدخال في 12--15% من العمليات</w:t>
            </w:r>
          </w:p>
        </w:tc>
        <w:tc>
          <w:tcPr>
            <w:tcW w:w="0" w:type="auto"/>
          </w:tcPr>
          <w:p w14:paraId="2844B29E" w14:textId="77777777" w:rsidR="00A81337" w:rsidRDefault="00BD1A66">
            <w:pPr>
              <w:pStyle w:val="Compact"/>
              <w:bidi/>
            </w:pPr>
            <w:r>
              <w:rPr>
                <w:color w:val="000000"/>
                <w:rtl/>
              </w:rPr>
              <w:t>التحقق الآلي يمنع الرصيد السالب</w:t>
            </w:r>
          </w:p>
        </w:tc>
        <w:tc>
          <w:tcPr>
            <w:tcW w:w="0" w:type="auto"/>
          </w:tcPr>
          <w:p w14:paraId="6E851A75" w14:textId="77777777" w:rsidR="00A81337" w:rsidRDefault="00BD1A66">
            <w:pPr>
              <w:pStyle w:val="Compact"/>
              <w:bidi/>
            </w:pPr>
            <w:r>
              <w:rPr>
                <w:bCs/>
                <w:color w:val="000000"/>
                <w:rtl/>
              </w:rPr>
              <w:t>تخفيض الأخطاء أكثر من 90%</w:t>
            </w:r>
          </w:p>
        </w:tc>
      </w:tr>
      <w:tr w:rsidR="00A81337" w14:paraId="70DC4D4F" w14:textId="77777777" w:rsidTr="00A81337">
        <w:trPr>
          <w:cantSplit/>
          <w:jc w:val="center"/>
        </w:trPr>
        <w:tc>
          <w:tcPr>
            <w:tcW w:w="0" w:type="auto"/>
            <w:shd w:val="clear" w:color="auto" w:fill="EBF5FB"/>
          </w:tcPr>
          <w:p w14:paraId="6BA78027" w14:textId="77777777" w:rsidR="00A81337" w:rsidRDefault="00BD1A66">
            <w:pPr>
              <w:pStyle w:val="Compact"/>
              <w:bidi/>
            </w:pPr>
            <w:r>
              <w:rPr>
                <w:bCs/>
                <w:color w:val="000000"/>
                <w:rtl/>
              </w:rPr>
              <w:t>التقارير لرئاسة الإدارة</w:t>
            </w:r>
          </w:p>
        </w:tc>
        <w:tc>
          <w:tcPr>
            <w:tcW w:w="0" w:type="auto"/>
            <w:shd w:val="clear" w:color="auto" w:fill="EBF5FB"/>
          </w:tcPr>
          <w:p w14:paraId="13EC5BE6" w14:textId="77777777" w:rsidR="00A81337" w:rsidRDefault="00BD1A66">
            <w:pPr>
              <w:pStyle w:val="Compact"/>
              <w:bidi/>
            </w:pPr>
            <w:r>
              <w:rPr>
                <w:color w:val="000000"/>
                <w:rtl/>
              </w:rPr>
              <w:t>يدوية --- ساعة أو أكثر</w:t>
            </w:r>
          </w:p>
        </w:tc>
        <w:tc>
          <w:tcPr>
            <w:tcW w:w="0" w:type="auto"/>
            <w:shd w:val="clear" w:color="auto" w:fill="EBF5FB"/>
          </w:tcPr>
          <w:p w14:paraId="6D8E372E" w14:textId="77777777" w:rsidR="00A81337" w:rsidRDefault="00BD1A66">
            <w:pPr>
              <w:pStyle w:val="Compact"/>
              <w:bidi/>
            </w:pPr>
            <w:r>
              <w:rPr>
                <w:color w:val="000000"/>
                <w:rtl/>
              </w:rPr>
              <w:t>PDF تلقائي بنقرة واحدة</w:t>
            </w:r>
          </w:p>
        </w:tc>
        <w:tc>
          <w:tcPr>
            <w:tcW w:w="0" w:type="auto"/>
            <w:shd w:val="clear" w:color="auto" w:fill="EBF5FB"/>
          </w:tcPr>
          <w:p w14:paraId="03E7DB7F" w14:textId="77777777" w:rsidR="00A81337" w:rsidRDefault="00BD1A66">
            <w:pPr>
              <w:pStyle w:val="Compact"/>
              <w:bidi/>
            </w:pPr>
            <w:r>
              <w:rPr>
                <w:bCs/>
                <w:color w:val="000000"/>
                <w:rtl/>
              </w:rPr>
              <w:t>تخفيض 98%</w:t>
            </w:r>
          </w:p>
        </w:tc>
      </w:tr>
      <w:tr w:rsidR="00A81337" w14:paraId="68C85D76" w14:textId="77777777" w:rsidTr="00A81337">
        <w:trPr>
          <w:cantSplit/>
          <w:jc w:val="center"/>
        </w:trPr>
        <w:tc>
          <w:tcPr>
            <w:tcW w:w="0" w:type="auto"/>
          </w:tcPr>
          <w:p w14:paraId="4E8EB60D" w14:textId="77777777" w:rsidR="00A81337" w:rsidRDefault="00BD1A66">
            <w:pPr>
              <w:pStyle w:val="Compact"/>
              <w:bidi/>
            </w:pPr>
            <w:r>
              <w:rPr>
                <w:bCs/>
                <w:color w:val="000000"/>
                <w:rtl/>
              </w:rPr>
              <w:t>تكلفة التطبيق</w:t>
            </w:r>
          </w:p>
        </w:tc>
        <w:tc>
          <w:tcPr>
            <w:tcW w:w="0" w:type="auto"/>
          </w:tcPr>
          <w:p w14:paraId="53EAEF5B" w14:textId="77777777" w:rsidR="00A81337" w:rsidRDefault="00BD1A66">
            <w:pPr>
              <w:pStyle w:val="Compact"/>
              <w:bidi/>
            </w:pPr>
            <w:r>
              <w:rPr>
                <w:color w:val="000000"/>
                <w:rtl/>
              </w:rPr>
              <w:t>---</w:t>
            </w:r>
          </w:p>
        </w:tc>
        <w:tc>
          <w:tcPr>
            <w:tcW w:w="0" w:type="auto"/>
          </w:tcPr>
          <w:p w14:paraId="76ED5FB4" w14:textId="77777777" w:rsidR="00A81337" w:rsidRDefault="00BD1A66">
            <w:pPr>
              <w:pStyle w:val="Compact"/>
              <w:bidi/>
            </w:pPr>
            <w:r>
              <w:rPr>
                <w:color w:val="000000"/>
                <w:rtl/>
              </w:rPr>
              <w:t>صفر دج (Office موجود مسبقاً)</w:t>
            </w:r>
          </w:p>
        </w:tc>
        <w:tc>
          <w:tcPr>
            <w:tcW w:w="0" w:type="auto"/>
          </w:tcPr>
          <w:p w14:paraId="0B7D80F1" w14:textId="77777777" w:rsidR="00A81337" w:rsidRDefault="00BD1A66">
            <w:pPr>
              <w:pStyle w:val="Compact"/>
              <w:bidi/>
            </w:pPr>
            <w:r>
              <w:rPr>
                <w:bCs/>
                <w:color w:val="000000"/>
                <w:rtl/>
              </w:rPr>
              <w:t>بدون ميزانية إضافية</w:t>
            </w:r>
          </w:p>
        </w:tc>
      </w:tr>
    </w:tbl>
    <w:p w14:paraId="69B675BF" w14:textId="77777777" w:rsidR="00A81337" w:rsidRDefault="00BD1A66">
      <w:pPr>
        <w:bidi/>
        <w:jc w:val="right"/>
      </w:pPr>
      <w:r>
        <w:rPr>
          <w:i/>
          <w:iCs/>
          <w:rtl/>
        </w:rPr>
        <w:lastRenderedPageBreak/>
        <w:t>المصدر: إعداد الطالب --- ملاحظة ميدانية مباشرة + قياسات نظام ERP_Académie_v13.2 | فيفري--مارس 2026</w:t>
      </w:r>
      <w:r>
        <w:rPr>
          <w:rtl/>
        </w:rPr>
        <w:t xml:space="preserve"> تُثبت هذه النتائج أن نظام دعم القرار حقَّق تحسينات ملموسة وقابلة للقياس في كل مؤشرات الأداء التشغيلية المُرصَدة.</w:t>
      </w:r>
    </w:p>
    <w:p w14:paraId="17D00039" w14:textId="77777777" w:rsidR="00A81337" w:rsidRDefault="00BD1A66">
      <w:pPr>
        <w:pStyle w:val="Heading3"/>
        <w:bidi/>
      </w:pPr>
      <w:bookmarkStart w:id="168" w:name="_Toc229940784"/>
      <w:bookmarkStart w:id="169" w:name="Xb8e42ca6d3322078508f93d6992976adf29d2ca"/>
      <w:bookmarkEnd w:id="166"/>
      <w:r>
        <w:rPr>
          <w:rtl/>
        </w:rPr>
        <w:t>2. التحقق من صحة فرضيات البحث</w:t>
      </w:r>
      <w:bookmarkEnd w:id="168"/>
    </w:p>
    <w:p w14:paraId="21A54A66" w14:textId="77777777" w:rsidR="00A81337" w:rsidRDefault="00BD1A66">
      <w:pPr>
        <w:bidi/>
        <w:jc w:val="right"/>
      </w:pPr>
      <w:r>
        <w:rPr>
          <w:rtl/>
        </w:rPr>
        <w:t>ترتكز المذكرة على فرضيتين صِيغتا في المقدمة العامة كإجابات مؤقتة للتساؤل الرئيسي. يُقيِّم الجدول أدناه صحة كلٍّ منهما في ضوء المعطيات الميدانية:</w:t>
      </w:r>
    </w:p>
    <w:p w14:paraId="5D23EDAA" w14:textId="77777777" w:rsidR="00A81337" w:rsidRDefault="00BD1A66">
      <w:pPr>
        <w:keepNext/>
        <w:bidi/>
        <w:jc w:val="right"/>
      </w:pPr>
      <w:r>
        <w:rPr>
          <w:b/>
          <w:bCs/>
          <w:rtl/>
        </w:rPr>
        <w:t>الجدول رقم 08: --- نتائج التحقق من فرضيتَي البحث --- الدليل الميداني</w:t>
      </w:r>
    </w:p>
    <w:p w14:paraId="46617EF4" w14:textId="1B01845A" w:rsidR="00A81337" w:rsidRDefault="00BD1A66">
      <w:pPr>
        <w:spacing w:before="120" w:after="60"/>
        <w:jc w:val="right"/>
      </w:pPr>
      <w:r>
        <w:rPr>
          <w:b/>
          <w:sz w:val="24"/>
          <w:szCs w:val="24"/>
        </w:rPr>
        <w:fldChar w:fldCharType="begin"/>
      </w:r>
      <w:r>
        <w:rPr>
          <w:b/>
          <w:sz w:val="24"/>
          <w:szCs w:val="24"/>
        </w:rPr>
        <w:instrText xml:space="preserve"> SEQ جدول \* ARABIC \r 7 </w:instrText>
      </w:r>
      <w:r>
        <w:rPr>
          <w:b/>
          <w:sz w:val="24"/>
          <w:szCs w:val="24"/>
        </w:rPr>
        <w:fldChar w:fldCharType="separate"/>
      </w:r>
      <w:bookmarkStart w:id="170" w:name="_Toc229940827"/>
      <w:r w:rsidR="005F3953">
        <w:rPr>
          <w:b/>
          <w:noProof/>
          <w:sz w:val="24"/>
          <w:szCs w:val="24"/>
        </w:rPr>
        <w:t>7</w:t>
      </w:r>
      <w:r>
        <w:rPr>
          <w:b/>
          <w:sz w:val="24"/>
          <w:szCs w:val="24"/>
        </w:rPr>
        <w:fldChar w:fldCharType="end"/>
      </w:r>
      <w:r>
        <w:rPr>
          <w:b/>
          <w:sz w:val="24"/>
          <w:szCs w:val="24"/>
        </w:rPr>
        <w:t>: الجدول رقم 08: --- نتائج التحقق من فرضيتَي البحث --- الدليل الميداني</w:t>
      </w:r>
      <w:bookmarkEnd w:id="170"/>
    </w:p>
    <w:tbl>
      <w:tblPr>
        <w:tblStyle w:val="Table"/>
        <w:tblW w:w="5000" w:type="pct"/>
        <w:jc w:val="center"/>
        <w:tblLook w:val="0020" w:firstRow="1" w:lastRow="0" w:firstColumn="0" w:lastColumn="0" w:noHBand="0" w:noVBand="0"/>
      </w:tblPr>
      <w:tblGrid>
        <w:gridCol w:w="3328"/>
        <w:gridCol w:w="1717"/>
        <w:gridCol w:w="3761"/>
        <w:gridCol w:w="816"/>
      </w:tblGrid>
      <w:tr w:rsidR="00A81337" w14:paraId="0429E2BB"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25503B92" w14:textId="77777777" w:rsidR="00A81337" w:rsidRDefault="00BD1A66">
            <w:pPr>
              <w:pStyle w:val="Compact"/>
              <w:bidi/>
            </w:pPr>
            <w:r>
              <w:rPr>
                <w:b/>
                <w:color w:val="FFFFFF"/>
                <w:rtl/>
              </w:rPr>
              <w:t>الفرضية</w:t>
            </w:r>
          </w:p>
        </w:tc>
        <w:tc>
          <w:tcPr>
            <w:tcW w:w="0" w:type="auto"/>
            <w:shd w:val="clear" w:color="auto" w:fill="0C447C"/>
          </w:tcPr>
          <w:p w14:paraId="120A1D38" w14:textId="77777777" w:rsidR="00A81337" w:rsidRDefault="00BD1A66">
            <w:pPr>
              <w:pStyle w:val="Compact"/>
              <w:bidi/>
            </w:pPr>
            <w:r>
              <w:rPr>
                <w:b/>
                <w:color w:val="FFFFFF"/>
                <w:rtl/>
              </w:rPr>
              <w:t>الصياغة</w:t>
            </w:r>
          </w:p>
        </w:tc>
        <w:tc>
          <w:tcPr>
            <w:tcW w:w="0" w:type="auto"/>
            <w:shd w:val="clear" w:color="auto" w:fill="0C447C"/>
          </w:tcPr>
          <w:p w14:paraId="290FA445" w14:textId="77777777" w:rsidR="00A81337" w:rsidRDefault="00BD1A66">
            <w:pPr>
              <w:pStyle w:val="Compact"/>
              <w:bidi/>
            </w:pPr>
            <w:r>
              <w:rPr>
                <w:b/>
                <w:color w:val="FFFFFF"/>
                <w:rtl/>
              </w:rPr>
              <w:t>الدليل الميداني</w:t>
            </w:r>
          </w:p>
        </w:tc>
        <w:tc>
          <w:tcPr>
            <w:tcW w:w="0" w:type="auto"/>
            <w:shd w:val="clear" w:color="auto" w:fill="0C447C"/>
          </w:tcPr>
          <w:p w14:paraId="581DA403" w14:textId="77777777" w:rsidR="00A81337" w:rsidRDefault="00BD1A66">
            <w:pPr>
              <w:pStyle w:val="Compact"/>
              <w:bidi/>
            </w:pPr>
            <w:r>
              <w:rPr>
                <w:b/>
                <w:color w:val="FFFFFF"/>
                <w:rtl/>
              </w:rPr>
              <w:t>النتيجة</w:t>
            </w:r>
          </w:p>
        </w:tc>
      </w:tr>
      <w:tr w:rsidR="00A81337" w14:paraId="12AA3F2C" w14:textId="77777777" w:rsidTr="00A81337">
        <w:trPr>
          <w:cantSplit/>
          <w:jc w:val="center"/>
        </w:trPr>
        <w:tc>
          <w:tcPr>
            <w:tcW w:w="0" w:type="auto"/>
            <w:shd w:val="clear" w:color="auto" w:fill="EBF5FB"/>
          </w:tcPr>
          <w:p w14:paraId="55EBD907" w14:textId="77777777" w:rsidR="00A81337" w:rsidRDefault="00BD1A66">
            <w:pPr>
              <w:pStyle w:val="Compact"/>
              <w:bidi/>
            </w:pPr>
            <w:r>
              <w:rPr>
                <w:bCs/>
                <w:color w:val="000000"/>
                <w:rtl/>
              </w:rPr>
              <w:t>الفرضية الأولى</w:t>
            </w:r>
          </w:p>
        </w:tc>
        <w:tc>
          <w:tcPr>
            <w:tcW w:w="0" w:type="auto"/>
            <w:shd w:val="clear" w:color="auto" w:fill="EBF5FB"/>
          </w:tcPr>
          <w:p w14:paraId="53F1CB1E" w14:textId="77777777" w:rsidR="00A81337" w:rsidRDefault="00BD1A66">
            <w:pPr>
              <w:pStyle w:val="Compact"/>
              <w:bidi/>
            </w:pPr>
            <w:r>
              <w:rPr>
                <w:color w:val="000000"/>
                <w:rtl/>
              </w:rPr>
              <w:t>غياب آليات التنبيه الآلي هو السبب الجذري لتكرار نفاد المخزون</w:t>
            </w:r>
          </w:p>
        </w:tc>
        <w:tc>
          <w:tcPr>
            <w:tcW w:w="0" w:type="auto"/>
            <w:shd w:val="clear" w:color="auto" w:fill="EBF5FB"/>
          </w:tcPr>
          <w:p w14:paraId="7E0A151D" w14:textId="77777777" w:rsidR="00A81337" w:rsidRDefault="00BD1A66">
            <w:pPr>
              <w:pStyle w:val="Compact"/>
              <w:bidi/>
            </w:pPr>
            <w:r>
              <w:rPr>
                <w:color w:val="000000"/>
                <w:rtl/>
              </w:rPr>
              <w:t>نفاد خرطوشة Toner G030 (ART-001) في فيفري 2026 قبيل حاجة ملحّة --- بعد التطبيق: تنبيه مُسبَق بأسبوع عبر 'COMMANDER'</w:t>
            </w:r>
          </w:p>
        </w:tc>
        <w:tc>
          <w:tcPr>
            <w:tcW w:w="0" w:type="auto"/>
            <w:shd w:val="clear" w:color="auto" w:fill="EBF5FB"/>
          </w:tcPr>
          <w:p w14:paraId="63D8E3DB" w14:textId="77777777" w:rsidR="00A81337" w:rsidRDefault="00BD1A66">
            <w:pPr>
              <w:pStyle w:val="Compact"/>
              <w:bidi/>
            </w:pPr>
            <w:r>
              <w:rPr>
                <w:bCs/>
                <w:color w:val="000000"/>
                <w:rtl/>
              </w:rPr>
              <w:t>✓ مُثبَتة</w:t>
            </w:r>
          </w:p>
        </w:tc>
      </w:tr>
      <w:tr w:rsidR="00A81337" w14:paraId="76D91181" w14:textId="77777777" w:rsidTr="00A81337">
        <w:trPr>
          <w:cantSplit/>
          <w:jc w:val="center"/>
        </w:trPr>
        <w:tc>
          <w:tcPr>
            <w:tcW w:w="0" w:type="auto"/>
          </w:tcPr>
          <w:p w14:paraId="28464311" w14:textId="77777777" w:rsidR="00A81337" w:rsidRDefault="00BD1A66">
            <w:pPr>
              <w:pStyle w:val="Compact"/>
              <w:bidi/>
            </w:pPr>
            <w:r>
              <w:rPr>
                <w:bCs/>
                <w:color w:val="000000"/>
                <w:rtl/>
              </w:rPr>
              <w:t>الفرضية الثانية</w:t>
            </w:r>
          </w:p>
        </w:tc>
        <w:tc>
          <w:tcPr>
            <w:tcW w:w="0" w:type="auto"/>
          </w:tcPr>
          <w:p w14:paraId="2A87B2FA" w14:textId="77777777" w:rsidR="00A81337" w:rsidRDefault="00BD1A66">
            <w:pPr>
              <w:pStyle w:val="Compact"/>
              <w:bidi/>
            </w:pPr>
            <w:r>
              <w:rPr>
                <w:color w:val="000000"/>
                <w:rtl/>
              </w:rPr>
              <w:t>نظام دعم القرار يُحسِّن دقة التتبع ويُقلِّص وقت معالجة الطلبيات</w:t>
            </w:r>
          </w:p>
        </w:tc>
        <w:tc>
          <w:tcPr>
            <w:tcW w:w="0" w:type="auto"/>
          </w:tcPr>
          <w:p w14:paraId="32E9E575" w14:textId="77777777" w:rsidR="00A81337" w:rsidRDefault="00BD1A66">
            <w:pPr>
              <w:pStyle w:val="Compact"/>
              <w:bidi/>
            </w:pPr>
            <w:r>
              <w:rPr>
                <w:color w:val="000000"/>
                <w:rtl/>
              </w:rPr>
              <w:t>تخفيض وقت معالجة الطلبية بأكثر من 99.7%، وتقليص مدة الجرد بأكثر من 60%، وإلغاء 6 تنبيهات خاطئة من 7 بعد تصحيح ROP الفردي</w:t>
            </w:r>
          </w:p>
        </w:tc>
        <w:tc>
          <w:tcPr>
            <w:tcW w:w="0" w:type="auto"/>
          </w:tcPr>
          <w:p w14:paraId="52147BAA" w14:textId="77777777" w:rsidR="00A81337" w:rsidRDefault="00BD1A66">
            <w:pPr>
              <w:pStyle w:val="Compact"/>
              <w:bidi/>
            </w:pPr>
            <w:r>
              <w:rPr>
                <w:bCs/>
                <w:color w:val="000000"/>
                <w:rtl/>
              </w:rPr>
              <w:t>✓ مُثبَتة</w:t>
            </w:r>
          </w:p>
        </w:tc>
      </w:tr>
      <w:tr w:rsidR="00A81337" w14:paraId="2BAD3061" w14:textId="77777777" w:rsidTr="00A81337">
        <w:trPr>
          <w:cantSplit/>
          <w:jc w:val="center"/>
        </w:trPr>
        <w:tc>
          <w:tcPr>
            <w:tcW w:w="0" w:type="auto"/>
            <w:shd w:val="clear" w:color="auto" w:fill="EBF5FB"/>
          </w:tcPr>
          <w:p w14:paraId="00817F86" w14:textId="77777777" w:rsidR="00A81337" w:rsidRDefault="00BD1A66">
            <w:pPr>
              <w:pStyle w:val="Compact"/>
              <w:bidi/>
            </w:pPr>
            <w:r>
              <w:rPr>
                <w:color w:val="000000"/>
                <w:rtl/>
              </w:rPr>
              <w:t>*المصدر: إعداد الطالب --- تحليل بيانات ERP_Académie_v13.2</w:t>
            </w:r>
          </w:p>
        </w:tc>
        <w:tc>
          <w:tcPr>
            <w:tcW w:w="0" w:type="auto"/>
            <w:shd w:val="clear" w:color="auto" w:fill="EBF5FB"/>
          </w:tcPr>
          <w:p w14:paraId="0305DC53" w14:textId="77777777" w:rsidR="00A81337" w:rsidRDefault="00BD1A66">
            <w:pPr>
              <w:pStyle w:val="Compact"/>
              <w:bidi/>
            </w:pPr>
            <w:r>
              <w:rPr>
                <w:color w:val="000000"/>
                <w:rtl/>
              </w:rPr>
              <w:t>مارس 2026*</w:t>
            </w:r>
          </w:p>
        </w:tc>
        <w:tc>
          <w:tcPr>
            <w:tcW w:w="0" w:type="auto"/>
            <w:shd w:val="clear" w:color="auto" w:fill="EBF5FB"/>
          </w:tcPr>
          <w:p w14:paraId="12E208D0" w14:textId="77777777" w:rsidR="00A81337" w:rsidRDefault="00A81337">
            <w:pPr>
              <w:pStyle w:val="Compact"/>
            </w:pPr>
          </w:p>
        </w:tc>
        <w:tc>
          <w:tcPr>
            <w:tcW w:w="0" w:type="auto"/>
            <w:shd w:val="clear" w:color="auto" w:fill="EBF5FB"/>
          </w:tcPr>
          <w:p w14:paraId="0478DC6F" w14:textId="77777777" w:rsidR="00A81337" w:rsidRDefault="00A81337">
            <w:pPr>
              <w:pStyle w:val="Compact"/>
            </w:pPr>
          </w:p>
        </w:tc>
      </w:tr>
    </w:tbl>
    <w:p w14:paraId="2E25D537" w14:textId="77777777" w:rsidR="00A81337" w:rsidRDefault="00BD1A66">
      <w:pPr>
        <w:pStyle w:val="Heading3"/>
        <w:bidi/>
      </w:pPr>
      <w:bookmarkStart w:id="171" w:name="_Toc229940785"/>
      <w:bookmarkStart w:id="172" w:name="X8a93358eecaeb60469823d090d898b75c2e77ac"/>
      <w:bookmarkEnd w:id="169"/>
      <w:r>
        <w:rPr>
          <w:rtl/>
        </w:rPr>
        <w:t>3. التحليل التفصيلي لمؤشرات الأداء</w:t>
      </w:r>
      <w:bookmarkEnd w:id="171"/>
    </w:p>
    <w:p w14:paraId="7C716440" w14:textId="77777777" w:rsidR="00A81337" w:rsidRDefault="00BD1A66">
      <w:pPr>
        <w:bidi/>
        <w:jc w:val="right"/>
      </w:pPr>
      <w:r>
        <w:rPr>
          <w:rtl/>
        </w:rPr>
        <w:t>بناءً على البيانات الواردة في الجدول رقم (06)، يمكن تحليل الأثر النوعي لكل مؤشر على النحو التالي:</w:t>
      </w:r>
    </w:p>
    <w:p w14:paraId="251FD576" w14:textId="77777777" w:rsidR="00A81337" w:rsidRDefault="00BD1A66">
      <w:pPr>
        <w:pStyle w:val="Compact"/>
        <w:numPr>
          <w:ilvl w:val="0"/>
          <w:numId w:val="34"/>
        </w:numPr>
        <w:bidi/>
      </w:pPr>
      <w:r>
        <w:rPr>
          <w:b/>
          <w:bCs/>
          <w:rtl/>
        </w:rPr>
        <w:lastRenderedPageBreak/>
        <w:t>كفاءة الوقت:</w:t>
      </w:r>
      <w:r>
        <w:rPr>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14:paraId="514CE8CE" w14:textId="77777777" w:rsidR="00A81337" w:rsidRDefault="00BD1A66">
      <w:pPr>
        <w:pStyle w:val="Compact"/>
        <w:numPr>
          <w:ilvl w:val="0"/>
          <w:numId w:val="34"/>
        </w:numPr>
        <w:bidi/>
      </w:pPr>
      <w:r>
        <w:rPr>
          <w:b/>
          <w:bCs/>
          <w:rtl/>
        </w:rPr>
        <w:t>الاستجابة الاستباقية:</w:t>
      </w:r>
      <w:r>
        <w:rPr>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14:paraId="0E8C17FB" w14:textId="77777777" w:rsidR="00A81337" w:rsidRDefault="00BD1A66">
      <w:pPr>
        <w:pStyle w:val="Compact"/>
        <w:numPr>
          <w:ilvl w:val="0"/>
          <w:numId w:val="34"/>
        </w:numPr>
        <w:bidi/>
      </w:pPr>
      <w:r>
        <w:rPr>
          <w:b/>
          <w:bCs/>
          <w:rtl/>
        </w:rPr>
        <w:t>دقة البيانات والرقابة:</w:t>
      </w:r>
      <w:r>
        <w:rPr>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14:paraId="2F80B64D" w14:textId="77777777" w:rsidR="00A81337" w:rsidRDefault="00BD1A66">
      <w:pPr>
        <w:pStyle w:val="Compact"/>
        <w:numPr>
          <w:ilvl w:val="0"/>
          <w:numId w:val="34"/>
        </w:numPr>
        <w:bidi/>
      </w:pPr>
      <w:r>
        <w:rPr>
          <w:b/>
          <w:bCs/>
          <w:rtl/>
        </w:rPr>
        <w:t>التكلفة والجدوى:</w:t>
      </w:r>
      <w:r>
        <w:rPr>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14:paraId="77DE71B3" w14:textId="77777777" w:rsidR="00A81337" w:rsidRDefault="00BD1A66">
      <w:pPr>
        <w:pStyle w:val="Heading3"/>
        <w:bidi/>
      </w:pPr>
      <w:bookmarkStart w:id="173" w:name="_Toc229940786"/>
      <w:bookmarkStart w:id="174" w:name="Xaf9730f8f208447975e9de648bd3cee193ed3c6"/>
      <w:bookmarkEnd w:id="172"/>
      <w:r>
        <w:rPr>
          <w:rtl/>
        </w:rPr>
        <w:t>4. التقييم الإحصائي لمؤشرات الأداء</w:t>
      </w:r>
      <w:bookmarkEnd w:id="173"/>
    </w:p>
    <w:p w14:paraId="2BBCD60A" w14:textId="77777777" w:rsidR="00A81337" w:rsidRDefault="00BD1A66">
      <w:pPr>
        <w:bidi/>
        <w:jc w:val="right"/>
      </w:pPr>
      <w:r>
        <w:rPr>
          <w:rtl/>
        </w:rPr>
        <w:t>لإعطاء صورة أكثر دقة عن حجم التحسُّن، يُقدِّم الجدول أدناه مقارنة عددية مباشرة بين الوضعين السابق واللاحق:</w:t>
      </w:r>
    </w:p>
    <w:p w14:paraId="066C1AC6" w14:textId="77777777" w:rsidR="00A81337" w:rsidRDefault="00BD1A66">
      <w:pPr>
        <w:keepNext/>
        <w:bidi/>
        <w:jc w:val="right"/>
      </w:pPr>
      <w:r>
        <w:rPr>
          <w:b/>
          <w:bCs/>
          <w:rtl/>
        </w:rPr>
        <w:t>الجدول رقم 07: --- مقارنة عددية مباشرة قبل وبعد التطبيق</w:t>
      </w:r>
    </w:p>
    <w:p w14:paraId="7C4BC8EF" w14:textId="5AC6D153" w:rsidR="00A81337" w:rsidRDefault="00BD1A66">
      <w:pPr>
        <w:spacing w:before="120" w:after="60"/>
        <w:jc w:val="right"/>
      </w:pPr>
      <w:r>
        <w:rPr>
          <w:b/>
          <w:sz w:val="24"/>
          <w:szCs w:val="24"/>
        </w:rPr>
        <w:fldChar w:fldCharType="begin"/>
      </w:r>
      <w:r>
        <w:rPr>
          <w:b/>
          <w:sz w:val="24"/>
          <w:szCs w:val="24"/>
        </w:rPr>
        <w:instrText xml:space="preserve"> SEQ جدول \* ARABIC \r 8 </w:instrText>
      </w:r>
      <w:r>
        <w:rPr>
          <w:b/>
          <w:sz w:val="24"/>
          <w:szCs w:val="24"/>
        </w:rPr>
        <w:fldChar w:fldCharType="separate"/>
      </w:r>
      <w:bookmarkStart w:id="175" w:name="_Toc229940828"/>
      <w:r w:rsidR="005F3953">
        <w:rPr>
          <w:b/>
          <w:noProof/>
          <w:sz w:val="24"/>
          <w:szCs w:val="24"/>
        </w:rPr>
        <w:t>8</w:t>
      </w:r>
      <w:r>
        <w:rPr>
          <w:b/>
          <w:sz w:val="24"/>
          <w:szCs w:val="24"/>
        </w:rPr>
        <w:fldChar w:fldCharType="end"/>
      </w:r>
      <w:r>
        <w:rPr>
          <w:b/>
          <w:sz w:val="24"/>
          <w:szCs w:val="24"/>
        </w:rPr>
        <w:t>: الجدول رقم 07: --- مقارنة عددية مباشرة قبل وبعد التطبيق</w:t>
      </w:r>
      <w:bookmarkEnd w:id="175"/>
    </w:p>
    <w:tbl>
      <w:tblPr>
        <w:tblStyle w:val="Table"/>
        <w:tblW w:w="5000" w:type="pct"/>
        <w:jc w:val="center"/>
        <w:tblLook w:val="0020" w:firstRow="1" w:lastRow="0" w:firstColumn="0" w:lastColumn="0" w:noHBand="0" w:noVBand="0"/>
      </w:tblPr>
      <w:tblGrid>
        <w:gridCol w:w="4368"/>
        <w:gridCol w:w="1532"/>
        <w:gridCol w:w="2216"/>
        <w:gridCol w:w="1506"/>
      </w:tblGrid>
      <w:tr w:rsidR="00A81337" w14:paraId="6BA3523A"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2688312" w14:textId="77777777" w:rsidR="00A81337" w:rsidRDefault="00BD1A66">
            <w:pPr>
              <w:pStyle w:val="Compact"/>
              <w:bidi/>
            </w:pPr>
            <w:r>
              <w:rPr>
                <w:b/>
                <w:color w:val="FFFFFF"/>
                <w:rtl/>
              </w:rPr>
              <w:t>مؤشر الأداء</w:t>
            </w:r>
          </w:p>
        </w:tc>
        <w:tc>
          <w:tcPr>
            <w:tcW w:w="0" w:type="auto"/>
            <w:shd w:val="clear" w:color="auto" w:fill="0C447C"/>
          </w:tcPr>
          <w:p w14:paraId="7E7901F5" w14:textId="77777777" w:rsidR="00A81337" w:rsidRDefault="00BD1A66">
            <w:pPr>
              <w:pStyle w:val="Compact"/>
              <w:bidi/>
            </w:pPr>
            <w:r>
              <w:rPr>
                <w:b/>
                <w:color w:val="FFFFFF"/>
                <w:rtl/>
              </w:rPr>
              <w:t>قبل التطبيق</w:t>
            </w:r>
          </w:p>
        </w:tc>
        <w:tc>
          <w:tcPr>
            <w:tcW w:w="0" w:type="auto"/>
            <w:shd w:val="clear" w:color="auto" w:fill="0C447C"/>
          </w:tcPr>
          <w:p w14:paraId="034D0B99" w14:textId="77777777" w:rsidR="00A81337" w:rsidRDefault="00BD1A66">
            <w:pPr>
              <w:pStyle w:val="Compact"/>
              <w:bidi/>
            </w:pPr>
            <w:r>
              <w:rPr>
                <w:b/>
                <w:color w:val="FFFFFF"/>
                <w:rtl/>
              </w:rPr>
              <w:t>بعد التطبيق</w:t>
            </w:r>
          </w:p>
        </w:tc>
        <w:tc>
          <w:tcPr>
            <w:tcW w:w="0" w:type="auto"/>
            <w:shd w:val="clear" w:color="auto" w:fill="0C447C"/>
          </w:tcPr>
          <w:p w14:paraId="3DC28CE0" w14:textId="77777777" w:rsidR="00A81337" w:rsidRDefault="00BD1A66">
            <w:pPr>
              <w:pStyle w:val="Compact"/>
              <w:bidi/>
            </w:pPr>
            <w:r>
              <w:rPr>
                <w:b/>
                <w:color w:val="FFFFFF"/>
                <w:rtl/>
              </w:rPr>
              <w:t>نسبة التحسُّن</w:t>
            </w:r>
          </w:p>
        </w:tc>
      </w:tr>
      <w:tr w:rsidR="00A81337" w14:paraId="3E174236" w14:textId="77777777" w:rsidTr="00A81337">
        <w:trPr>
          <w:cantSplit/>
          <w:jc w:val="center"/>
        </w:trPr>
        <w:tc>
          <w:tcPr>
            <w:tcW w:w="0" w:type="auto"/>
            <w:shd w:val="clear" w:color="auto" w:fill="EBF5FB"/>
          </w:tcPr>
          <w:p w14:paraId="73967EA4" w14:textId="77777777" w:rsidR="00A81337" w:rsidRDefault="00BD1A66">
            <w:pPr>
              <w:pStyle w:val="Compact"/>
              <w:bidi/>
            </w:pPr>
            <w:r>
              <w:rPr>
                <w:color w:val="000000"/>
                <w:rtl/>
              </w:rPr>
              <w:t>زمن معالجة الطلبية الواحدة</w:t>
            </w:r>
          </w:p>
        </w:tc>
        <w:tc>
          <w:tcPr>
            <w:tcW w:w="0" w:type="auto"/>
            <w:shd w:val="clear" w:color="auto" w:fill="EBF5FB"/>
          </w:tcPr>
          <w:p w14:paraId="6F855847" w14:textId="77777777" w:rsidR="00A81337" w:rsidRDefault="00BD1A66">
            <w:pPr>
              <w:pStyle w:val="Compact"/>
              <w:bidi/>
            </w:pPr>
            <w:r>
              <w:rPr>
                <w:color w:val="000000"/>
                <w:rtl/>
              </w:rPr>
              <w:t>20--30 دقيقة</w:t>
            </w:r>
          </w:p>
        </w:tc>
        <w:tc>
          <w:tcPr>
            <w:tcW w:w="0" w:type="auto"/>
            <w:shd w:val="clear" w:color="auto" w:fill="EBF5FB"/>
          </w:tcPr>
          <w:p w14:paraId="6998A1FD" w14:textId="77777777" w:rsidR="00A81337" w:rsidRDefault="00BD1A66">
            <w:pPr>
              <w:pStyle w:val="Compact"/>
              <w:bidi/>
            </w:pPr>
            <w:r>
              <w:rPr>
                <w:color w:val="000000"/>
                <w:rtl/>
              </w:rPr>
              <w:t>أقل من 5 ثوانٍ</w:t>
            </w:r>
          </w:p>
        </w:tc>
        <w:tc>
          <w:tcPr>
            <w:tcW w:w="0" w:type="auto"/>
            <w:shd w:val="clear" w:color="auto" w:fill="EBF5FB"/>
          </w:tcPr>
          <w:p w14:paraId="1F8B4D0A" w14:textId="77777777" w:rsidR="00A81337" w:rsidRDefault="00BD1A66">
            <w:pPr>
              <w:pStyle w:val="Compact"/>
              <w:bidi/>
            </w:pPr>
            <w:r>
              <w:rPr>
                <w:bCs/>
                <w:color w:val="000000"/>
                <w:rtl/>
              </w:rPr>
              <w:t>99.7%</w:t>
            </w:r>
          </w:p>
        </w:tc>
      </w:tr>
      <w:tr w:rsidR="00A81337" w14:paraId="62137453" w14:textId="77777777" w:rsidTr="00A81337">
        <w:trPr>
          <w:cantSplit/>
          <w:jc w:val="center"/>
        </w:trPr>
        <w:tc>
          <w:tcPr>
            <w:tcW w:w="0" w:type="auto"/>
          </w:tcPr>
          <w:p w14:paraId="1D53F9B2" w14:textId="77777777" w:rsidR="00A81337" w:rsidRDefault="00BD1A66">
            <w:pPr>
              <w:pStyle w:val="Compact"/>
              <w:bidi/>
            </w:pPr>
            <w:r>
              <w:rPr>
                <w:color w:val="000000"/>
                <w:rtl/>
              </w:rPr>
              <w:t>مدة الجرد الفصلي</w:t>
            </w:r>
          </w:p>
        </w:tc>
        <w:tc>
          <w:tcPr>
            <w:tcW w:w="0" w:type="auto"/>
          </w:tcPr>
          <w:p w14:paraId="399EE09B" w14:textId="77777777" w:rsidR="00A81337" w:rsidRDefault="00BD1A66">
            <w:pPr>
              <w:pStyle w:val="Compact"/>
              <w:bidi/>
            </w:pPr>
            <w:r>
              <w:rPr>
                <w:color w:val="000000"/>
                <w:rtl/>
              </w:rPr>
              <w:t>4 أيام</w:t>
            </w:r>
          </w:p>
        </w:tc>
        <w:tc>
          <w:tcPr>
            <w:tcW w:w="0" w:type="auto"/>
          </w:tcPr>
          <w:p w14:paraId="1F1B63F7" w14:textId="77777777" w:rsidR="00A81337" w:rsidRDefault="00BD1A66">
            <w:pPr>
              <w:pStyle w:val="Compact"/>
              <w:bidi/>
            </w:pPr>
            <w:r>
              <w:rPr>
                <w:color w:val="000000"/>
                <w:rtl/>
              </w:rPr>
              <w:t>1.5 يوم</w:t>
            </w:r>
          </w:p>
        </w:tc>
        <w:tc>
          <w:tcPr>
            <w:tcW w:w="0" w:type="auto"/>
          </w:tcPr>
          <w:p w14:paraId="78D6C368" w14:textId="77777777" w:rsidR="00A81337" w:rsidRDefault="00BD1A66">
            <w:pPr>
              <w:pStyle w:val="Compact"/>
              <w:bidi/>
            </w:pPr>
            <w:r>
              <w:rPr>
                <w:color w:val="000000"/>
                <w:rtl/>
              </w:rPr>
              <w:t>62.5%</w:t>
            </w:r>
          </w:p>
        </w:tc>
      </w:tr>
      <w:tr w:rsidR="00A81337" w14:paraId="3A6F5E81" w14:textId="77777777" w:rsidTr="00A81337">
        <w:trPr>
          <w:cantSplit/>
          <w:jc w:val="center"/>
        </w:trPr>
        <w:tc>
          <w:tcPr>
            <w:tcW w:w="0" w:type="auto"/>
            <w:shd w:val="clear" w:color="auto" w:fill="EBF5FB"/>
          </w:tcPr>
          <w:p w14:paraId="1F62849F" w14:textId="77777777" w:rsidR="00A81337" w:rsidRDefault="00BD1A66">
            <w:pPr>
              <w:pStyle w:val="Compact"/>
              <w:bidi/>
            </w:pPr>
            <w:r>
              <w:rPr>
                <w:color w:val="000000"/>
                <w:rtl/>
              </w:rPr>
              <w:t>سرعة اكتشاف النفاد</w:t>
            </w:r>
          </w:p>
        </w:tc>
        <w:tc>
          <w:tcPr>
            <w:tcW w:w="0" w:type="auto"/>
            <w:shd w:val="clear" w:color="auto" w:fill="EBF5FB"/>
          </w:tcPr>
          <w:p w14:paraId="218693E4" w14:textId="77777777" w:rsidR="00A81337" w:rsidRDefault="00BD1A66">
            <w:pPr>
              <w:pStyle w:val="Compact"/>
              <w:bidi/>
            </w:pPr>
            <w:r>
              <w:rPr>
                <w:color w:val="000000"/>
                <w:rtl/>
              </w:rPr>
              <w:t>عند حدوثه فقط</w:t>
            </w:r>
          </w:p>
        </w:tc>
        <w:tc>
          <w:tcPr>
            <w:tcW w:w="0" w:type="auto"/>
            <w:shd w:val="clear" w:color="auto" w:fill="EBF5FB"/>
          </w:tcPr>
          <w:p w14:paraId="42E45A49" w14:textId="77777777" w:rsidR="00A81337" w:rsidRDefault="00BD1A66">
            <w:pPr>
              <w:pStyle w:val="Compact"/>
              <w:bidi/>
            </w:pPr>
            <w:r>
              <w:rPr>
                <w:color w:val="000000"/>
                <w:rtl/>
              </w:rPr>
              <w:t>قبل أسبوع من حدوثه</w:t>
            </w:r>
          </w:p>
        </w:tc>
        <w:tc>
          <w:tcPr>
            <w:tcW w:w="0" w:type="auto"/>
            <w:shd w:val="clear" w:color="auto" w:fill="EBF5FB"/>
          </w:tcPr>
          <w:p w14:paraId="4D686ECC" w14:textId="77777777" w:rsidR="00A81337" w:rsidRDefault="00BD1A66">
            <w:pPr>
              <w:pStyle w:val="Compact"/>
              <w:bidi/>
            </w:pPr>
            <w:r>
              <w:rPr>
                <w:color w:val="000000"/>
                <w:rtl/>
              </w:rPr>
              <w:t>---</w:t>
            </w:r>
          </w:p>
        </w:tc>
      </w:tr>
      <w:tr w:rsidR="00A81337" w14:paraId="0637D105" w14:textId="77777777" w:rsidTr="00A81337">
        <w:trPr>
          <w:cantSplit/>
          <w:jc w:val="center"/>
        </w:trPr>
        <w:tc>
          <w:tcPr>
            <w:tcW w:w="0" w:type="auto"/>
          </w:tcPr>
          <w:p w14:paraId="5D893EE6" w14:textId="77777777" w:rsidR="00A81337" w:rsidRDefault="00BD1A66">
            <w:pPr>
              <w:pStyle w:val="Compact"/>
              <w:bidi/>
            </w:pPr>
            <w:r>
              <w:rPr>
                <w:color w:val="000000"/>
                <w:rtl/>
              </w:rPr>
              <w:t>دقة المطابقة (دفتري/فيزيائي)</w:t>
            </w:r>
          </w:p>
        </w:tc>
        <w:tc>
          <w:tcPr>
            <w:tcW w:w="0" w:type="auto"/>
          </w:tcPr>
          <w:p w14:paraId="753ED4B2" w14:textId="77777777" w:rsidR="00A81337" w:rsidRDefault="00BD1A66">
            <w:pPr>
              <w:pStyle w:val="Compact"/>
              <w:bidi/>
            </w:pPr>
            <w:r>
              <w:rPr>
                <w:color w:val="000000"/>
                <w:rtl/>
              </w:rPr>
              <w:t>~85%</w:t>
            </w:r>
          </w:p>
        </w:tc>
        <w:tc>
          <w:tcPr>
            <w:tcW w:w="0" w:type="auto"/>
          </w:tcPr>
          <w:p w14:paraId="06729406" w14:textId="77777777" w:rsidR="00A81337" w:rsidRDefault="00BD1A66">
            <w:pPr>
              <w:pStyle w:val="Compact"/>
              <w:bidi/>
            </w:pPr>
            <w:r>
              <w:rPr>
                <w:color w:val="000000"/>
                <w:rtl/>
              </w:rPr>
              <w:t>~99.7%</w:t>
            </w:r>
          </w:p>
        </w:tc>
        <w:tc>
          <w:tcPr>
            <w:tcW w:w="0" w:type="auto"/>
          </w:tcPr>
          <w:p w14:paraId="74A55842" w14:textId="77777777" w:rsidR="00A81337" w:rsidRDefault="00BD1A66">
            <w:pPr>
              <w:pStyle w:val="Compact"/>
              <w:bidi/>
            </w:pPr>
            <w:r>
              <w:rPr>
                <w:color w:val="000000"/>
                <w:rtl/>
              </w:rPr>
              <w:t>14.7 نقطة مئوية</w:t>
            </w:r>
          </w:p>
        </w:tc>
      </w:tr>
      <w:tr w:rsidR="00A81337" w14:paraId="63C83123" w14:textId="77777777" w:rsidTr="00A81337">
        <w:trPr>
          <w:cantSplit/>
          <w:jc w:val="center"/>
        </w:trPr>
        <w:tc>
          <w:tcPr>
            <w:tcW w:w="0" w:type="auto"/>
            <w:shd w:val="clear" w:color="auto" w:fill="EBF5FB"/>
          </w:tcPr>
          <w:p w14:paraId="265A55CE" w14:textId="77777777" w:rsidR="00A81337" w:rsidRDefault="00BD1A66">
            <w:pPr>
              <w:pStyle w:val="Compact"/>
              <w:bidi/>
            </w:pPr>
            <w:r>
              <w:rPr>
                <w:color w:val="000000"/>
                <w:rtl/>
              </w:rPr>
              <w:lastRenderedPageBreak/>
              <w:t>عدد التنبيهات الخاطئة شهرياً</w:t>
            </w:r>
          </w:p>
        </w:tc>
        <w:tc>
          <w:tcPr>
            <w:tcW w:w="0" w:type="auto"/>
            <w:shd w:val="clear" w:color="auto" w:fill="EBF5FB"/>
          </w:tcPr>
          <w:p w14:paraId="729A8105" w14:textId="77777777" w:rsidR="00A81337" w:rsidRDefault="00BD1A66">
            <w:pPr>
              <w:pStyle w:val="Compact"/>
              <w:bidi/>
            </w:pPr>
            <w:r>
              <w:rPr>
                <w:color w:val="000000"/>
                <w:rtl/>
              </w:rPr>
              <w:t>7</w:t>
            </w:r>
          </w:p>
        </w:tc>
        <w:tc>
          <w:tcPr>
            <w:tcW w:w="0" w:type="auto"/>
            <w:shd w:val="clear" w:color="auto" w:fill="EBF5FB"/>
          </w:tcPr>
          <w:p w14:paraId="2C549E12" w14:textId="77777777" w:rsidR="00A81337" w:rsidRDefault="00BD1A66">
            <w:pPr>
              <w:pStyle w:val="Compact"/>
              <w:bidi/>
            </w:pPr>
            <w:r>
              <w:rPr>
                <w:color w:val="000000"/>
                <w:rtl/>
              </w:rPr>
              <w:t>1 (بعد ضبط ROP الفردي)</w:t>
            </w:r>
          </w:p>
        </w:tc>
        <w:tc>
          <w:tcPr>
            <w:tcW w:w="0" w:type="auto"/>
            <w:shd w:val="clear" w:color="auto" w:fill="EBF5FB"/>
          </w:tcPr>
          <w:p w14:paraId="4540D8C1" w14:textId="77777777" w:rsidR="00A81337" w:rsidRDefault="00BD1A66">
            <w:pPr>
              <w:pStyle w:val="Compact"/>
              <w:bidi/>
            </w:pPr>
            <w:r>
              <w:rPr>
                <w:color w:val="000000"/>
                <w:rtl/>
              </w:rPr>
              <w:t>85.7%</w:t>
            </w:r>
          </w:p>
        </w:tc>
      </w:tr>
      <w:tr w:rsidR="00A81337" w14:paraId="7EC5CEE4" w14:textId="77777777" w:rsidTr="00A81337">
        <w:trPr>
          <w:cantSplit/>
          <w:jc w:val="center"/>
        </w:trPr>
        <w:tc>
          <w:tcPr>
            <w:tcW w:w="0" w:type="auto"/>
          </w:tcPr>
          <w:p w14:paraId="1212016E" w14:textId="77777777" w:rsidR="00A81337" w:rsidRDefault="00BD1A66">
            <w:pPr>
              <w:pStyle w:val="Compact"/>
              <w:bidi/>
            </w:pPr>
            <w:r>
              <w:rPr>
                <w:color w:val="000000"/>
                <w:rtl/>
              </w:rPr>
              <w:t>زمن البحث عن حركة تاريخية</w:t>
            </w:r>
          </w:p>
        </w:tc>
        <w:tc>
          <w:tcPr>
            <w:tcW w:w="0" w:type="auto"/>
          </w:tcPr>
          <w:p w14:paraId="57CD9A26" w14:textId="77777777" w:rsidR="00A81337" w:rsidRDefault="00BD1A66">
            <w:pPr>
              <w:pStyle w:val="Compact"/>
              <w:bidi/>
            </w:pPr>
            <w:r>
              <w:rPr>
                <w:color w:val="000000"/>
                <w:rtl/>
              </w:rPr>
              <w:t>30-45 دقيقة</w:t>
            </w:r>
          </w:p>
        </w:tc>
        <w:tc>
          <w:tcPr>
            <w:tcW w:w="0" w:type="auto"/>
          </w:tcPr>
          <w:p w14:paraId="059F7EB2" w14:textId="77777777" w:rsidR="00A81337" w:rsidRDefault="00BD1A66">
            <w:pPr>
              <w:pStyle w:val="Compact"/>
              <w:bidi/>
            </w:pPr>
            <w:r>
              <w:rPr>
                <w:color w:val="000000"/>
                <w:rtl/>
              </w:rPr>
              <w:t>&lt; 1 دقيقة</w:t>
            </w:r>
          </w:p>
        </w:tc>
        <w:tc>
          <w:tcPr>
            <w:tcW w:w="0" w:type="auto"/>
          </w:tcPr>
          <w:p w14:paraId="52CC32CD" w14:textId="77777777" w:rsidR="00A81337" w:rsidRDefault="00BD1A66">
            <w:pPr>
              <w:pStyle w:val="Compact"/>
              <w:bidi/>
            </w:pPr>
            <w:r>
              <w:rPr>
                <w:color w:val="000000"/>
                <w:rtl/>
              </w:rPr>
              <w:t>97%</w:t>
            </w:r>
          </w:p>
        </w:tc>
      </w:tr>
      <w:tr w:rsidR="00A81337" w14:paraId="68BF7C58" w14:textId="77777777" w:rsidTr="00A81337">
        <w:trPr>
          <w:cantSplit/>
          <w:jc w:val="center"/>
        </w:trPr>
        <w:tc>
          <w:tcPr>
            <w:tcW w:w="0" w:type="auto"/>
            <w:shd w:val="clear" w:color="auto" w:fill="EBF5FB"/>
          </w:tcPr>
          <w:p w14:paraId="059EFAAA" w14:textId="77777777" w:rsidR="00A81337" w:rsidRDefault="00BD1A66">
            <w:pPr>
              <w:pStyle w:val="Compact"/>
              <w:bidi/>
            </w:pPr>
            <w:r>
              <w:rPr>
                <w:color w:val="000000"/>
                <w:rtl/>
              </w:rPr>
              <w:t>عدد حالات النفاد السنوي (المواد A)</w:t>
            </w:r>
          </w:p>
        </w:tc>
        <w:tc>
          <w:tcPr>
            <w:tcW w:w="0" w:type="auto"/>
            <w:shd w:val="clear" w:color="auto" w:fill="EBF5FB"/>
          </w:tcPr>
          <w:p w14:paraId="3F030CB9" w14:textId="77777777" w:rsidR="00A81337" w:rsidRDefault="00BD1A66">
            <w:pPr>
              <w:pStyle w:val="Compact"/>
              <w:bidi/>
            </w:pPr>
            <w:r>
              <w:rPr>
                <w:color w:val="000000"/>
                <w:rtl/>
              </w:rPr>
              <w:t>3-5 حالات</w:t>
            </w:r>
          </w:p>
        </w:tc>
        <w:tc>
          <w:tcPr>
            <w:tcW w:w="0" w:type="auto"/>
            <w:shd w:val="clear" w:color="auto" w:fill="EBF5FB"/>
          </w:tcPr>
          <w:p w14:paraId="730BDB30" w14:textId="77777777" w:rsidR="00A81337" w:rsidRDefault="00BD1A66">
            <w:pPr>
              <w:pStyle w:val="Compact"/>
              <w:bidi/>
            </w:pPr>
            <w:r>
              <w:rPr>
                <w:color w:val="000000"/>
                <w:rtl/>
              </w:rPr>
              <w:t>0</w:t>
            </w:r>
          </w:p>
        </w:tc>
        <w:tc>
          <w:tcPr>
            <w:tcW w:w="0" w:type="auto"/>
            <w:shd w:val="clear" w:color="auto" w:fill="EBF5FB"/>
          </w:tcPr>
          <w:p w14:paraId="28E4B34E" w14:textId="77777777" w:rsidR="00A81337" w:rsidRDefault="00BD1A66">
            <w:pPr>
              <w:pStyle w:val="Compact"/>
              <w:bidi/>
            </w:pPr>
            <w:r>
              <w:rPr>
                <w:color w:val="000000"/>
                <w:rtl/>
              </w:rPr>
              <w:t>100%</w:t>
            </w:r>
          </w:p>
        </w:tc>
      </w:tr>
      <w:tr w:rsidR="00A81337" w14:paraId="7FE17F69" w14:textId="77777777" w:rsidTr="00A81337">
        <w:trPr>
          <w:cantSplit/>
          <w:jc w:val="center"/>
        </w:trPr>
        <w:tc>
          <w:tcPr>
            <w:tcW w:w="0" w:type="auto"/>
          </w:tcPr>
          <w:p w14:paraId="151220FA" w14:textId="77777777" w:rsidR="00A81337" w:rsidRDefault="00BD1A66">
            <w:pPr>
              <w:pStyle w:val="Compact"/>
              <w:bidi/>
            </w:pPr>
            <w:r>
              <w:rPr>
                <w:color w:val="000000"/>
                <w:rtl/>
              </w:rPr>
              <w:t>*المصدر: إعداد الطالب --- قياسات ميدانية قبل وبعد التطبيق</w:t>
            </w:r>
          </w:p>
        </w:tc>
        <w:tc>
          <w:tcPr>
            <w:tcW w:w="0" w:type="auto"/>
          </w:tcPr>
          <w:p w14:paraId="7387C499" w14:textId="77777777" w:rsidR="00A81337" w:rsidRDefault="00BD1A66">
            <w:pPr>
              <w:pStyle w:val="Compact"/>
              <w:bidi/>
            </w:pPr>
            <w:r>
              <w:rPr>
                <w:color w:val="000000"/>
                <w:rtl/>
              </w:rPr>
              <w:t>2025/2026*</w:t>
            </w:r>
          </w:p>
        </w:tc>
        <w:tc>
          <w:tcPr>
            <w:tcW w:w="0" w:type="auto"/>
          </w:tcPr>
          <w:p w14:paraId="3A8E211C" w14:textId="77777777" w:rsidR="00A81337" w:rsidRDefault="00A81337">
            <w:pPr>
              <w:pStyle w:val="Compact"/>
            </w:pPr>
          </w:p>
        </w:tc>
        <w:tc>
          <w:tcPr>
            <w:tcW w:w="0" w:type="auto"/>
          </w:tcPr>
          <w:p w14:paraId="79990F01" w14:textId="77777777" w:rsidR="00A81337" w:rsidRDefault="00A81337">
            <w:pPr>
              <w:pStyle w:val="Compact"/>
            </w:pPr>
          </w:p>
        </w:tc>
      </w:tr>
    </w:tbl>
    <w:p w14:paraId="08E1EEA3" w14:textId="77777777" w:rsidR="00A81337" w:rsidRDefault="00BD1A66">
      <w:pPr>
        <w:bidi/>
        <w:jc w:val="right"/>
      </w:pPr>
      <w:r>
        <w:rPr>
          <w:rtl/>
        </w:rPr>
        <w:t>يُظهر هذا التقييم الإحصائي أن التحسُّن لم يقتصر على مؤشر واحد، بل شمل كل حلقات دورة التخزين، مما يؤكد التأثير الشامل (Systemic Impact) للحل الرقمي المقترح.</w:t>
      </w:r>
    </w:p>
    <w:p w14:paraId="5E8C90B2" w14:textId="77777777" w:rsidR="00A81337" w:rsidRDefault="00BD1A66">
      <w:pPr>
        <w:pStyle w:val="Heading3"/>
        <w:bidi/>
      </w:pPr>
      <w:bookmarkStart w:id="176" w:name="_Toc229940787"/>
      <w:bookmarkStart w:id="177" w:name="X5d883ae01169ee0c2874075dd2ba2df14168639"/>
      <w:bookmarkEnd w:id="174"/>
      <w:r>
        <w:rPr>
          <w:rtl/>
        </w:rPr>
        <w:t>5. التحقق التجريبي والمصداقية</w:t>
      </w:r>
      <w:bookmarkEnd w:id="176"/>
    </w:p>
    <w:p w14:paraId="5197E051" w14:textId="77777777" w:rsidR="00A81337" w:rsidRDefault="00BD1A66">
      <w:pPr>
        <w:bidi/>
        <w:jc w:val="right"/>
      </w:pPr>
      <w:r>
        <w:rPr>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14:paraId="4A857398" w14:textId="77777777" w:rsidR="00A81337" w:rsidRDefault="00BD1A66">
      <w:pPr>
        <w:pStyle w:val="Heading3"/>
        <w:bidi/>
      </w:pPr>
      <w:bookmarkStart w:id="178" w:name="_Toc229940788"/>
      <w:bookmarkStart w:id="179" w:name="Xfde45ab085d7ad252281c0dccada5f1ef76526b"/>
      <w:bookmarkEnd w:id="177"/>
      <w:r>
        <w:rPr>
          <w:rtl/>
        </w:rPr>
        <w:t>6. أمن البيانات والسلامة (Data Security &amp; Integrity)</w:t>
      </w:r>
      <w:bookmarkEnd w:id="178"/>
    </w:p>
    <w:p w14:paraId="7CB064D5" w14:textId="77777777" w:rsidR="00A81337" w:rsidRDefault="00BD1A66">
      <w:pPr>
        <w:bidi/>
        <w:jc w:val="right"/>
      </w:pPr>
      <w:r>
        <w:rPr>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14:paraId="16193EAF" w14:textId="77777777" w:rsidR="00A81337" w:rsidRDefault="00BD1A66">
      <w:pPr>
        <w:pStyle w:val="Heading3"/>
        <w:bidi/>
      </w:pPr>
      <w:bookmarkStart w:id="180" w:name="_Toc229940789"/>
      <w:bookmarkStart w:id="181" w:name="X55ec612fe397449f669dedb016b309f368fbe7f"/>
      <w:bookmarkEnd w:id="179"/>
      <w:r>
        <w:rPr>
          <w:rtl/>
        </w:rPr>
        <w:lastRenderedPageBreak/>
        <w:t>7. الأثر التشغيلي العام (Operational Impact)</w:t>
      </w:r>
      <w:bookmarkEnd w:id="180"/>
    </w:p>
    <w:p w14:paraId="61868A6D" w14:textId="77777777" w:rsidR="00A81337" w:rsidRDefault="00BD1A66">
      <w:pPr>
        <w:bidi/>
        <w:jc w:val="right"/>
      </w:pPr>
      <w:r>
        <w:rPr>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14:paraId="0179630D" w14:textId="77777777" w:rsidR="00A81337" w:rsidRDefault="005F3953">
      <w:pPr>
        <w:jc w:val="right"/>
      </w:pPr>
      <w:r>
        <w:pict w14:anchorId="5FEB4C59">
          <v:rect id="_x0000_i1055" style="width:0;height:1.5pt" o:hralign="center" o:hrstd="t" o:hr="t"/>
        </w:pict>
      </w:r>
    </w:p>
    <w:p w14:paraId="28D988F8" w14:textId="77777777" w:rsidR="00A81337" w:rsidRDefault="00BD1A66">
      <w:pPr>
        <w:pStyle w:val="Heading2"/>
        <w:bidi/>
      </w:pPr>
      <w:bookmarkStart w:id="182" w:name="_Toc229940790"/>
      <w:bookmarkStart w:id="183" w:name="المبحث-الثاني-التوصيات-وآفاق-البحث"/>
      <w:bookmarkEnd w:id="181"/>
      <w:bookmarkEnd w:id="164"/>
      <w:r>
        <w:rPr>
          <w:rFonts w:ascii="Traditional Arabic" w:hAnsi="Traditional Arabic"/>
          <w:rtl/>
        </w:rPr>
        <w:t>المبحث الثاني: التوصيات وآفاق البحث</w:t>
      </w:r>
      <w:bookmarkEnd w:id="182"/>
    </w:p>
    <w:p w14:paraId="3C68621E" w14:textId="77777777" w:rsidR="00A81337" w:rsidRDefault="00BD1A66">
      <w:pPr>
        <w:pStyle w:val="Heading3"/>
        <w:bidi/>
      </w:pPr>
      <w:bookmarkStart w:id="184" w:name="_Toc229940791"/>
      <w:bookmarkStart w:id="185" w:name="X227b4e7819393731d2434c2aae903fe248179ff"/>
      <w:r>
        <w:rPr>
          <w:rtl/>
        </w:rPr>
        <w:t>1. التوصيات المقدَّمة لمصلحة المخازن والإدارة</w:t>
      </w:r>
      <w:bookmarkEnd w:id="184"/>
    </w:p>
    <w:p w14:paraId="0B88FDF1" w14:textId="77777777" w:rsidR="00A81337" w:rsidRDefault="00BD1A66">
      <w:pPr>
        <w:bidi/>
        <w:jc w:val="right"/>
      </w:pPr>
      <w:r>
        <w:rPr>
          <w:rtl/>
        </w:rPr>
        <w:t>بناءً على نتائج الدراسة وتجربة التطبيق الميداني، نُقدِّم التوصيات الأربع الآتية مُصنَّفةً حسب الأفق الزمني:</w:t>
      </w:r>
    </w:p>
    <w:p w14:paraId="2182CB0A" w14:textId="77777777" w:rsidR="00A81337" w:rsidRDefault="00BD1A66">
      <w:pPr>
        <w:keepNext/>
        <w:bidi/>
        <w:jc w:val="right"/>
      </w:pPr>
      <w:r>
        <w:rPr>
          <w:b/>
          <w:bCs/>
          <w:rtl/>
        </w:rPr>
        <w:t>الجدول رقم 09: --- التوصيات المقدَّمة لمديرية التربية لولاية البيض</w:t>
      </w:r>
    </w:p>
    <w:p w14:paraId="31B3F2DC" w14:textId="1B09837C" w:rsidR="00A81337" w:rsidRDefault="00BD1A66">
      <w:pPr>
        <w:spacing w:before="120" w:after="60"/>
        <w:jc w:val="right"/>
      </w:pPr>
      <w:r>
        <w:rPr>
          <w:b/>
          <w:sz w:val="24"/>
          <w:szCs w:val="24"/>
        </w:rPr>
        <w:fldChar w:fldCharType="begin"/>
      </w:r>
      <w:r>
        <w:rPr>
          <w:b/>
          <w:sz w:val="24"/>
          <w:szCs w:val="24"/>
        </w:rPr>
        <w:instrText xml:space="preserve"> SEQ جدول \* ARABIC \r 9 </w:instrText>
      </w:r>
      <w:r>
        <w:rPr>
          <w:b/>
          <w:sz w:val="24"/>
          <w:szCs w:val="24"/>
        </w:rPr>
        <w:fldChar w:fldCharType="separate"/>
      </w:r>
      <w:bookmarkStart w:id="186" w:name="_Toc229940829"/>
      <w:r w:rsidR="005F3953">
        <w:rPr>
          <w:b/>
          <w:noProof/>
          <w:sz w:val="24"/>
          <w:szCs w:val="24"/>
        </w:rPr>
        <w:t>9</w:t>
      </w:r>
      <w:r>
        <w:rPr>
          <w:b/>
          <w:sz w:val="24"/>
          <w:szCs w:val="24"/>
        </w:rPr>
        <w:fldChar w:fldCharType="end"/>
      </w:r>
      <w:r>
        <w:rPr>
          <w:b/>
          <w:sz w:val="24"/>
          <w:szCs w:val="24"/>
        </w:rPr>
        <w:t>: الجدول رقم 09: --- التوصيات المقدَّمة لمديرية التربية لولاية البيض</w:t>
      </w:r>
      <w:bookmarkEnd w:id="186"/>
    </w:p>
    <w:tbl>
      <w:tblPr>
        <w:tblStyle w:val="Table"/>
        <w:tblW w:w="5000" w:type="pct"/>
        <w:jc w:val="center"/>
        <w:tblLook w:val="0020" w:firstRow="1" w:lastRow="0" w:firstColumn="0" w:lastColumn="0" w:noHBand="0" w:noVBand="0"/>
      </w:tblPr>
      <w:tblGrid>
        <w:gridCol w:w="1982"/>
        <w:gridCol w:w="3539"/>
        <w:gridCol w:w="1080"/>
        <w:gridCol w:w="1288"/>
        <w:gridCol w:w="1733"/>
      </w:tblGrid>
      <w:tr w:rsidR="00A81337" w14:paraId="2277EE87"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5F78AC8D" w14:textId="77777777" w:rsidR="00A81337" w:rsidRDefault="00BD1A66">
            <w:pPr>
              <w:pStyle w:val="Compact"/>
              <w:bidi/>
            </w:pPr>
            <w:r>
              <w:rPr>
                <w:b/>
                <w:color w:val="FFFFFF"/>
                <w:rtl/>
              </w:rPr>
              <w:t>#</w:t>
            </w:r>
          </w:p>
        </w:tc>
        <w:tc>
          <w:tcPr>
            <w:tcW w:w="0" w:type="auto"/>
            <w:shd w:val="clear" w:color="auto" w:fill="0C447C"/>
          </w:tcPr>
          <w:p w14:paraId="338073C4" w14:textId="77777777" w:rsidR="00A81337" w:rsidRDefault="00BD1A66">
            <w:pPr>
              <w:pStyle w:val="Compact"/>
              <w:bidi/>
            </w:pPr>
            <w:r>
              <w:rPr>
                <w:b/>
                <w:color w:val="FFFFFF"/>
                <w:rtl/>
              </w:rPr>
              <w:t>التوصية</w:t>
            </w:r>
          </w:p>
        </w:tc>
        <w:tc>
          <w:tcPr>
            <w:tcW w:w="0" w:type="auto"/>
            <w:shd w:val="clear" w:color="auto" w:fill="0C447C"/>
          </w:tcPr>
          <w:p w14:paraId="61E5F82C" w14:textId="77777777" w:rsidR="00A81337" w:rsidRDefault="00BD1A66">
            <w:pPr>
              <w:pStyle w:val="Compact"/>
              <w:bidi/>
            </w:pPr>
            <w:r>
              <w:rPr>
                <w:b/>
                <w:color w:val="FFFFFF"/>
                <w:rtl/>
              </w:rPr>
              <w:t>الجهة المعنية</w:t>
            </w:r>
          </w:p>
        </w:tc>
        <w:tc>
          <w:tcPr>
            <w:tcW w:w="0" w:type="auto"/>
            <w:shd w:val="clear" w:color="auto" w:fill="0C447C"/>
          </w:tcPr>
          <w:p w14:paraId="4E6EA53F" w14:textId="77777777" w:rsidR="00A81337" w:rsidRDefault="00BD1A66">
            <w:pPr>
              <w:pStyle w:val="Compact"/>
              <w:bidi/>
            </w:pPr>
            <w:r>
              <w:rPr>
                <w:b/>
                <w:color w:val="FFFFFF"/>
                <w:rtl/>
              </w:rPr>
              <w:t>الأفق الزمني</w:t>
            </w:r>
          </w:p>
        </w:tc>
        <w:tc>
          <w:tcPr>
            <w:tcW w:w="0" w:type="auto"/>
            <w:shd w:val="clear" w:color="auto" w:fill="0C447C"/>
          </w:tcPr>
          <w:p w14:paraId="05C645FF" w14:textId="77777777" w:rsidR="00A81337" w:rsidRDefault="00BD1A66">
            <w:pPr>
              <w:pStyle w:val="Compact"/>
              <w:bidi/>
            </w:pPr>
            <w:r>
              <w:rPr>
                <w:b/>
                <w:color w:val="FFFFFF"/>
                <w:rtl/>
              </w:rPr>
              <w:t>ملاحظات التنفيذ</w:t>
            </w:r>
          </w:p>
        </w:tc>
      </w:tr>
      <w:tr w:rsidR="00A81337" w14:paraId="55515455" w14:textId="77777777" w:rsidTr="00A81337">
        <w:trPr>
          <w:cantSplit/>
          <w:jc w:val="center"/>
        </w:trPr>
        <w:tc>
          <w:tcPr>
            <w:tcW w:w="0" w:type="auto"/>
            <w:shd w:val="clear" w:color="auto" w:fill="EBF5FB"/>
          </w:tcPr>
          <w:p w14:paraId="6E066EEE" w14:textId="77777777" w:rsidR="00A81337" w:rsidRDefault="00BD1A66">
            <w:pPr>
              <w:pStyle w:val="Compact"/>
              <w:bidi/>
            </w:pPr>
            <w:r>
              <w:rPr>
                <w:bCs/>
                <w:color w:val="000000"/>
                <w:rtl/>
              </w:rPr>
              <w:t>01</w:t>
            </w:r>
          </w:p>
        </w:tc>
        <w:tc>
          <w:tcPr>
            <w:tcW w:w="0" w:type="auto"/>
            <w:shd w:val="clear" w:color="auto" w:fill="EBF5FB"/>
          </w:tcPr>
          <w:p w14:paraId="07DAA204" w14:textId="77777777" w:rsidR="00A81337" w:rsidRDefault="00BD1A66">
            <w:pPr>
              <w:pStyle w:val="Compact"/>
              <w:bidi/>
            </w:pPr>
            <w:r>
              <w:rPr>
                <w:bCs/>
                <w:color w:val="000000"/>
                <w:rtl/>
              </w:rPr>
              <w:t>اعتماد ملف مصلحة المخازن + ERP_Académie_v13.2 رسمياً</w:t>
            </w:r>
          </w:p>
        </w:tc>
        <w:tc>
          <w:tcPr>
            <w:tcW w:w="0" w:type="auto"/>
            <w:shd w:val="clear" w:color="auto" w:fill="EBF5FB"/>
          </w:tcPr>
          <w:p w14:paraId="6986292D" w14:textId="77777777" w:rsidR="00A81337" w:rsidRDefault="00BD1A66">
            <w:pPr>
              <w:pStyle w:val="Compact"/>
              <w:bidi/>
            </w:pPr>
            <w:r>
              <w:rPr>
                <w:color w:val="000000"/>
                <w:rtl/>
              </w:rPr>
              <w:t>المدير</w:t>
            </w:r>
          </w:p>
        </w:tc>
        <w:tc>
          <w:tcPr>
            <w:tcW w:w="0" w:type="auto"/>
            <w:shd w:val="clear" w:color="auto" w:fill="EBF5FB"/>
          </w:tcPr>
          <w:p w14:paraId="5AE68640" w14:textId="77777777" w:rsidR="00A81337" w:rsidRDefault="00BD1A66">
            <w:pPr>
              <w:pStyle w:val="Compact"/>
              <w:bidi/>
            </w:pPr>
            <w:r>
              <w:rPr>
                <w:color w:val="000000"/>
                <w:rtl/>
              </w:rPr>
              <w:t>فوري (عند الموافقة)</w:t>
            </w:r>
          </w:p>
        </w:tc>
        <w:tc>
          <w:tcPr>
            <w:tcW w:w="0" w:type="auto"/>
            <w:shd w:val="clear" w:color="auto" w:fill="EBF5FB"/>
          </w:tcPr>
          <w:p w14:paraId="58B93C76" w14:textId="77777777" w:rsidR="00A81337" w:rsidRDefault="00BD1A66">
            <w:pPr>
              <w:pStyle w:val="Compact"/>
              <w:bidi/>
            </w:pPr>
            <w:r>
              <w:rPr>
                <w:color w:val="000000"/>
                <w:rtl/>
              </w:rPr>
              <w:t>يومان تدريب كافيان</w:t>
            </w:r>
          </w:p>
        </w:tc>
      </w:tr>
      <w:tr w:rsidR="00A81337" w14:paraId="5A7F070A" w14:textId="77777777" w:rsidTr="00A81337">
        <w:trPr>
          <w:cantSplit/>
          <w:jc w:val="center"/>
        </w:trPr>
        <w:tc>
          <w:tcPr>
            <w:tcW w:w="0" w:type="auto"/>
          </w:tcPr>
          <w:p w14:paraId="2C1D1613" w14:textId="77777777" w:rsidR="00A81337" w:rsidRDefault="00BD1A66">
            <w:pPr>
              <w:pStyle w:val="Compact"/>
              <w:bidi/>
            </w:pPr>
            <w:r>
              <w:rPr>
                <w:bCs/>
                <w:color w:val="000000"/>
                <w:rtl/>
              </w:rPr>
              <w:t>02</w:t>
            </w:r>
          </w:p>
        </w:tc>
        <w:tc>
          <w:tcPr>
            <w:tcW w:w="0" w:type="auto"/>
          </w:tcPr>
          <w:p w14:paraId="72E49E88" w14:textId="77777777" w:rsidR="00A81337" w:rsidRDefault="00BD1A66">
            <w:pPr>
              <w:pStyle w:val="Compact"/>
              <w:bidi/>
            </w:pPr>
            <w:r>
              <w:rPr>
                <w:bCs/>
                <w:color w:val="000000"/>
                <w:rtl/>
              </w:rPr>
              <w:t>مراجعة معاملات ويلسون سنوياً</w:t>
            </w:r>
          </w:p>
        </w:tc>
        <w:tc>
          <w:tcPr>
            <w:tcW w:w="0" w:type="auto"/>
          </w:tcPr>
          <w:p w14:paraId="47A2BA1F" w14:textId="77777777" w:rsidR="00A81337" w:rsidRDefault="00BD1A66">
            <w:pPr>
              <w:pStyle w:val="Compact"/>
              <w:bidi/>
            </w:pPr>
            <w:r>
              <w:rPr>
                <w:color w:val="000000"/>
                <w:rtl/>
              </w:rPr>
              <w:t>مسؤول المخزن</w:t>
            </w:r>
          </w:p>
        </w:tc>
        <w:tc>
          <w:tcPr>
            <w:tcW w:w="0" w:type="auto"/>
          </w:tcPr>
          <w:p w14:paraId="48CB14B2" w14:textId="77777777" w:rsidR="00A81337" w:rsidRDefault="00BD1A66">
            <w:pPr>
              <w:pStyle w:val="Compact"/>
              <w:bidi/>
            </w:pPr>
            <w:r>
              <w:rPr>
                <w:color w:val="000000"/>
                <w:rtl/>
              </w:rPr>
              <w:t>نهاية كل سنة دراسية</w:t>
            </w:r>
          </w:p>
        </w:tc>
        <w:tc>
          <w:tcPr>
            <w:tcW w:w="0" w:type="auto"/>
          </w:tcPr>
          <w:p w14:paraId="31E5DDE9" w14:textId="77777777" w:rsidR="00A81337" w:rsidRDefault="00BD1A66">
            <w:pPr>
              <w:pStyle w:val="Compact"/>
              <w:bidi/>
            </w:pPr>
            <w:r>
              <w:rPr>
                <w:color w:val="000000"/>
                <w:rtl/>
              </w:rPr>
              <w:t>تحديث D من سجل الحركات الفعلي</w:t>
            </w:r>
          </w:p>
        </w:tc>
      </w:tr>
      <w:tr w:rsidR="00A81337" w14:paraId="35A38C13" w14:textId="77777777" w:rsidTr="00A81337">
        <w:trPr>
          <w:cantSplit/>
          <w:jc w:val="center"/>
        </w:trPr>
        <w:tc>
          <w:tcPr>
            <w:tcW w:w="0" w:type="auto"/>
            <w:shd w:val="clear" w:color="auto" w:fill="EBF5FB"/>
          </w:tcPr>
          <w:p w14:paraId="563DEAD7" w14:textId="77777777" w:rsidR="00A81337" w:rsidRDefault="00BD1A66">
            <w:pPr>
              <w:pStyle w:val="Compact"/>
              <w:bidi/>
            </w:pPr>
            <w:r>
              <w:rPr>
                <w:bCs/>
                <w:color w:val="000000"/>
                <w:rtl/>
              </w:rPr>
              <w:t>03</w:t>
            </w:r>
          </w:p>
        </w:tc>
        <w:tc>
          <w:tcPr>
            <w:tcW w:w="0" w:type="auto"/>
            <w:shd w:val="clear" w:color="auto" w:fill="EBF5FB"/>
          </w:tcPr>
          <w:p w14:paraId="20671CA3" w14:textId="77777777" w:rsidR="00A81337" w:rsidRDefault="00BD1A66">
            <w:pPr>
              <w:pStyle w:val="Compact"/>
              <w:bidi/>
            </w:pPr>
            <w:r>
              <w:rPr>
                <w:bCs/>
                <w:color w:val="000000"/>
                <w:rtl/>
              </w:rPr>
              <w:t>إنشاء قاعدة بيانات موردين موثَّقة</w:t>
            </w:r>
          </w:p>
        </w:tc>
        <w:tc>
          <w:tcPr>
            <w:tcW w:w="0" w:type="auto"/>
            <w:shd w:val="clear" w:color="auto" w:fill="EBF5FB"/>
          </w:tcPr>
          <w:p w14:paraId="2EC26D96" w14:textId="77777777" w:rsidR="00A81337" w:rsidRDefault="00BD1A66">
            <w:pPr>
              <w:pStyle w:val="Compact"/>
              <w:bidi/>
            </w:pPr>
            <w:r>
              <w:rPr>
                <w:color w:val="000000"/>
                <w:rtl/>
              </w:rPr>
              <w:t>مصلحة المخازن</w:t>
            </w:r>
          </w:p>
        </w:tc>
        <w:tc>
          <w:tcPr>
            <w:tcW w:w="0" w:type="auto"/>
            <w:shd w:val="clear" w:color="auto" w:fill="EBF5FB"/>
          </w:tcPr>
          <w:p w14:paraId="73F2DB32" w14:textId="77777777" w:rsidR="00A81337" w:rsidRDefault="00BD1A66">
            <w:pPr>
              <w:pStyle w:val="Compact"/>
              <w:bidi/>
            </w:pPr>
            <w:r>
              <w:rPr>
                <w:color w:val="000000"/>
                <w:rtl/>
              </w:rPr>
              <w:t>خلال 3 أشهر</w:t>
            </w:r>
          </w:p>
        </w:tc>
        <w:tc>
          <w:tcPr>
            <w:tcW w:w="0" w:type="auto"/>
            <w:shd w:val="clear" w:color="auto" w:fill="EBF5FB"/>
          </w:tcPr>
          <w:p w14:paraId="46D006D9" w14:textId="77777777" w:rsidR="00A81337" w:rsidRDefault="00BD1A66">
            <w:pPr>
              <w:pStyle w:val="Compact"/>
              <w:bidi/>
            </w:pPr>
            <w:r>
              <w:rPr>
                <w:color w:val="000000"/>
                <w:rtl/>
              </w:rPr>
              <w:t>تقييم نصف سنوي بنظام التنقيط المُدرج في ERP</w:t>
            </w:r>
          </w:p>
        </w:tc>
      </w:tr>
      <w:tr w:rsidR="00A81337" w14:paraId="17CD83CF" w14:textId="77777777" w:rsidTr="00A81337">
        <w:trPr>
          <w:cantSplit/>
          <w:jc w:val="center"/>
        </w:trPr>
        <w:tc>
          <w:tcPr>
            <w:tcW w:w="0" w:type="auto"/>
          </w:tcPr>
          <w:p w14:paraId="5E417530" w14:textId="77777777" w:rsidR="00A81337" w:rsidRDefault="00BD1A66">
            <w:pPr>
              <w:pStyle w:val="Compact"/>
              <w:bidi/>
            </w:pPr>
            <w:r>
              <w:rPr>
                <w:bCs/>
                <w:color w:val="000000"/>
                <w:rtl/>
              </w:rPr>
              <w:lastRenderedPageBreak/>
              <w:t>04</w:t>
            </w:r>
          </w:p>
        </w:tc>
        <w:tc>
          <w:tcPr>
            <w:tcW w:w="0" w:type="auto"/>
          </w:tcPr>
          <w:p w14:paraId="1039ACCC" w14:textId="77777777" w:rsidR="00A81337" w:rsidRDefault="00BD1A66">
            <w:pPr>
              <w:pStyle w:val="Compact"/>
              <w:bidi/>
            </w:pPr>
            <w:r>
              <w:rPr>
                <w:bCs/>
                <w:color w:val="000000"/>
                <w:rtl/>
              </w:rPr>
              <w:t>الانتقال نحو الإدارة العامة (قاعدة بيانات Access أو Odoo)</w:t>
            </w:r>
          </w:p>
        </w:tc>
        <w:tc>
          <w:tcPr>
            <w:tcW w:w="0" w:type="auto"/>
          </w:tcPr>
          <w:p w14:paraId="0FA6D957" w14:textId="77777777" w:rsidR="00A81337" w:rsidRDefault="00BD1A66">
            <w:pPr>
              <w:pStyle w:val="Compact"/>
              <w:bidi/>
            </w:pPr>
            <w:r>
              <w:rPr>
                <w:color w:val="000000"/>
                <w:rtl/>
              </w:rPr>
              <w:t>الإدارة العامة</w:t>
            </w:r>
          </w:p>
        </w:tc>
        <w:tc>
          <w:tcPr>
            <w:tcW w:w="0" w:type="auto"/>
          </w:tcPr>
          <w:p w14:paraId="0EECA02C" w14:textId="77777777" w:rsidR="00A81337" w:rsidRDefault="00BD1A66">
            <w:pPr>
              <w:pStyle w:val="Compact"/>
              <w:bidi/>
            </w:pPr>
            <w:r>
              <w:rPr>
                <w:color w:val="000000"/>
                <w:rtl/>
              </w:rPr>
              <w:t>المدى البعيد (3--5 سنوات)</w:t>
            </w:r>
          </w:p>
        </w:tc>
        <w:tc>
          <w:tcPr>
            <w:tcW w:w="0" w:type="auto"/>
          </w:tcPr>
          <w:p w14:paraId="26C968FD" w14:textId="77777777" w:rsidR="00A81337" w:rsidRDefault="00BD1A66">
            <w:pPr>
              <w:pStyle w:val="Compact"/>
              <w:bidi/>
            </w:pPr>
            <w:r>
              <w:rPr>
                <w:color w:val="000000"/>
                <w:rtl/>
              </w:rPr>
              <w:t>استيعاب النمو وتوسيع النطاق للولايات المجاورة</w:t>
            </w:r>
          </w:p>
        </w:tc>
      </w:tr>
      <w:tr w:rsidR="00A81337" w14:paraId="249A1DA0" w14:textId="77777777" w:rsidTr="00A81337">
        <w:trPr>
          <w:cantSplit/>
          <w:jc w:val="center"/>
        </w:trPr>
        <w:tc>
          <w:tcPr>
            <w:tcW w:w="0" w:type="auto"/>
            <w:shd w:val="clear" w:color="auto" w:fill="EBF5FB"/>
          </w:tcPr>
          <w:p w14:paraId="42466421" w14:textId="77777777" w:rsidR="00A81337" w:rsidRDefault="00BD1A66">
            <w:pPr>
              <w:pStyle w:val="Compact"/>
              <w:bidi/>
            </w:pPr>
            <w:r>
              <w:rPr>
                <w:color w:val="000000"/>
                <w:rtl/>
              </w:rPr>
              <w:t>*المصدر: إعداد الطالب --- مبنيٌّ على نتائج التطبيق الميداني</w:t>
            </w:r>
          </w:p>
        </w:tc>
        <w:tc>
          <w:tcPr>
            <w:tcW w:w="0" w:type="auto"/>
            <w:shd w:val="clear" w:color="auto" w:fill="EBF5FB"/>
          </w:tcPr>
          <w:p w14:paraId="217C2E37" w14:textId="77777777" w:rsidR="00A81337" w:rsidRDefault="00BD1A66">
            <w:pPr>
              <w:pStyle w:val="Compact"/>
              <w:bidi/>
            </w:pPr>
            <w:r>
              <w:rPr>
                <w:color w:val="000000"/>
                <w:rtl/>
              </w:rPr>
              <w:t>مارس 2026*</w:t>
            </w:r>
          </w:p>
        </w:tc>
        <w:tc>
          <w:tcPr>
            <w:tcW w:w="0" w:type="auto"/>
            <w:shd w:val="clear" w:color="auto" w:fill="EBF5FB"/>
          </w:tcPr>
          <w:p w14:paraId="3405C0DC" w14:textId="77777777" w:rsidR="00A81337" w:rsidRDefault="00A81337">
            <w:pPr>
              <w:pStyle w:val="Compact"/>
            </w:pPr>
          </w:p>
        </w:tc>
        <w:tc>
          <w:tcPr>
            <w:tcW w:w="0" w:type="auto"/>
            <w:shd w:val="clear" w:color="auto" w:fill="EBF5FB"/>
          </w:tcPr>
          <w:p w14:paraId="5BC47955" w14:textId="77777777" w:rsidR="00A81337" w:rsidRDefault="00A81337">
            <w:pPr>
              <w:pStyle w:val="Compact"/>
            </w:pPr>
          </w:p>
        </w:tc>
        <w:tc>
          <w:tcPr>
            <w:tcW w:w="0" w:type="auto"/>
            <w:shd w:val="clear" w:color="auto" w:fill="EBF5FB"/>
          </w:tcPr>
          <w:p w14:paraId="1B6FA1AD" w14:textId="77777777" w:rsidR="00A81337" w:rsidRDefault="00A81337">
            <w:pPr>
              <w:pStyle w:val="Compact"/>
            </w:pPr>
          </w:p>
        </w:tc>
      </w:tr>
    </w:tbl>
    <w:p w14:paraId="476F4A4F" w14:textId="77777777" w:rsidR="00A81337" w:rsidRDefault="00BD1A66">
      <w:pPr>
        <w:pStyle w:val="Heading3"/>
        <w:bidi/>
      </w:pPr>
      <w:bookmarkStart w:id="187" w:name="_Toc229940792"/>
      <w:bookmarkStart w:id="188" w:name="X428f0794160c0dd1b8e5b82d0235ed45270a5de"/>
      <w:bookmarkEnd w:id="185"/>
      <w:r>
        <w:rPr>
          <w:rtl/>
        </w:rPr>
        <w:t>2. آفاق البحث</w:t>
      </w:r>
      <w:bookmarkEnd w:id="187"/>
    </w:p>
    <w:p w14:paraId="1382819C" w14:textId="77777777" w:rsidR="00A81337" w:rsidRDefault="00BD1A66">
      <w:pPr>
        <w:bidi/>
        <w:jc w:val="right"/>
      </w:pPr>
      <w:r>
        <w:rPr>
          <w:rtl/>
        </w:rPr>
        <w:t>تفتح نتائج هذه الدراسة أمام الباحثين ومتخذي القرار في قطاع التربية آفاقاً بحثية عدة يمكن تناولها في أعمال مستقبلية:</w:t>
      </w:r>
    </w:p>
    <w:p w14:paraId="10B2E709" w14:textId="77777777" w:rsidR="00A81337" w:rsidRDefault="00BD1A66">
      <w:pPr>
        <w:pStyle w:val="Compact"/>
        <w:numPr>
          <w:ilvl w:val="0"/>
          <w:numId w:val="35"/>
        </w:numPr>
        <w:bidi/>
      </w:pPr>
      <w:r>
        <w:rPr>
          <w:b/>
          <w:bCs/>
          <w:rtl/>
        </w:rPr>
        <w:t>تعميم التجربة:</w:t>
      </w:r>
      <w:r>
        <w:rPr>
          <w:rtl/>
        </w:rPr>
        <w:t xml:space="preserve"> تطبيق النموذج على مديريات التربية في الولايات المجاورة لبناء نموذج معياري مُوحَّد قابل للاعتماد الوطني.</w:t>
      </w:r>
    </w:p>
    <w:p w14:paraId="3A5601F0" w14:textId="77777777" w:rsidR="00A81337" w:rsidRDefault="00BD1A66">
      <w:pPr>
        <w:pStyle w:val="Compact"/>
        <w:numPr>
          <w:ilvl w:val="0"/>
          <w:numId w:val="35"/>
        </w:numPr>
        <w:bidi/>
      </w:pPr>
      <w:r>
        <w:rPr>
          <w:b/>
          <w:bCs/>
          <w:rtl/>
        </w:rPr>
        <w:t>التكامل الرقمي الكامل:</w:t>
      </w:r>
      <w:r>
        <w:rPr>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14:paraId="10951A79" w14:textId="77777777" w:rsidR="00A81337" w:rsidRDefault="00BD1A66">
      <w:pPr>
        <w:pStyle w:val="Compact"/>
        <w:numPr>
          <w:ilvl w:val="0"/>
          <w:numId w:val="35"/>
        </w:numPr>
        <w:bidi/>
      </w:pPr>
      <w:r>
        <w:rPr>
          <w:b/>
          <w:bCs/>
          <w:rtl/>
        </w:rPr>
        <w:t>دراسات مقارنة:</w:t>
      </w:r>
      <w:r>
        <w:rPr>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p>
    <w:p w14:paraId="432555F8" w14:textId="77777777" w:rsidR="00A81337" w:rsidRDefault="00BD1A66">
      <w:pPr>
        <w:bidi/>
        <w:jc w:val="right"/>
      </w:pPr>
      <w:r>
        <w:rPr>
          <w:i/>
          <w:iCs/>
          <w:rtl/>
        </w:rPr>
        <w:t>--- نهاية الفصل الرابع ---</w:t>
      </w:r>
    </w:p>
    <w:p w14:paraId="0A5FE5E9" w14:textId="77777777" w:rsidR="00A81337" w:rsidRDefault="005F3953">
      <w:pPr>
        <w:jc w:val="right"/>
      </w:pPr>
      <w:r>
        <w:pict w14:anchorId="60DCDF47">
          <v:rect id="_x0000_i1056" style="width:0;height:1.5pt" o:hralign="center" o:hrstd="t" o:hr="t"/>
        </w:pict>
      </w:r>
    </w:p>
    <w:p w14:paraId="1C03D4D1" w14:textId="77777777" w:rsidR="00A81337" w:rsidRDefault="00BD1A66">
      <w:pPr>
        <w:bidi/>
        <w:jc w:val="right"/>
      </w:pPr>
      <w:r>
        <w:rPr>
          <w:b/>
          <w:bCs/>
          <w:rtl/>
        </w:rPr>
        <w:t>الخاتمة العامة</w:t>
      </w:r>
      <w:r>
        <w:rPr>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w:t>
      </w:r>
      <w:r>
        <w:rPr>
          <w:rtl/>
        </w:rPr>
        <w:lastRenderedPageBreak/>
        <w:t>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ويلسون ، والمتوسط المرجح --- وأنتجت جميعها معطيات تشغيلية مباشرة موثَّقة في الجداول من 04 إلى 05.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14:paraId="5A08201B" w14:textId="77777777" w:rsidR="00A81337" w:rsidRDefault="00BD1A66">
      <w:pPr>
        <w:pStyle w:val="Compact"/>
        <w:numPr>
          <w:ilvl w:val="0"/>
          <w:numId w:val="36"/>
        </w:numPr>
        <w:bidi/>
      </w:pPr>
      <w:r>
        <w:rPr>
          <w:b/>
          <w:bCs/>
          <w:rtl/>
        </w:rPr>
        <w:t>الفرضية الأولى مُثبَتة:</w:t>
      </w:r>
      <w:r>
        <w:rPr>
          <w:rtl/>
        </w:rPr>
        <w:t xml:space="preserve"> غياب آليات التنبيه الآلي هو السبب الجذري لتكرار نفاد المواد الاستراتيجية.</w:t>
      </w:r>
    </w:p>
    <w:p w14:paraId="04C47EE8" w14:textId="77777777" w:rsidR="00A81337" w:rsidRDefault="00BD1A66">
      <w:pPr>
        <w:pStyle w:val="Compact"/>
        <w:numPr>
          <w:ilvl w:val="0"/>
          <w:numId w:val="36"/>
        </w:numPr>
        <w:bidi/>
      </w:pPr>
      <w:r>
        <w:rPr>
          <w:b/>
          <w:bCs/>
          <w:rtl/>
        </w:rPr>
        <w:t>الفرضية الثانية مُثبَتة:</w:t>
      </w:r>
      <w:r>
        <w:rPr>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14:paraId="01454E9F" w14:textId="77777777" w:rsidR="00A81337" w:rsidRDefault="005F3953">
      <w:pPr>
        <w:jc w:val="right"/>
      </w:pPr>
      <w:r>
        <w:pict w14:anchorId="146E84AE">
          <v:rect id="_x0000_i1057" style="width:0;height:1.5pt" o:hralign="center" o:hrstd="t" o:hr="t"/>
        </w:pict>
      </w:r>
    </w:p>
    <w:p w14:paraId="5AE5D00C" w14:textId="77777777" w:rsidR="00A81337" w:rsidRDefault="00BD1A66">
      <w:pPr>
        <w:pStyle w:val="Heading1"/>
        <w:bidi/>
      </w:pPr>
      <w:bookmarkStart w:id="189" w:name="_Toc229940793"/>
      <w:bookmarkStart w:id="190" w:name="قائمة-المصادر-والمراجع"/>
      <w:bookmarkEnd w:id="188"/>
      <w:bookmarkEnd w:id="183"/>
      <w:bookmarkEnd w:id="162"/>
      <w:r>
        <w:rPr>
          <w:rFonts w:ascii="Traditional Arabic" w:hAnsi="Traditional Arabic"/>
          <w:rtl/>
        </w:rPr>
        <w:t>قائمة المصادر والمراجع</w:t>
      </w:r>
      <w:bookmarkEnd w:id="189"/>
    </w:p>
    <w:p w14:paraId="3D6B5598" w14:textId="77777777" w:rsidR="00A81337" w:rsidRDefault="00BD1A66">
      <w:pPr>
        <w:pStyle w:val="Heading2"/>
        <w:bidi/>
      </w:pPr>
      <w:bookmarkStart w:id="191" w:name="_Toc229940794"/>
      <w:bookmarkStart w:id="192" w:name="أولاً-الكتب-والمراجع-العلمية"/>
      <w:r>
        <w:rPr>
          <w:rFonts w:ascii="Traditional Arabic" w:hAnsi="Traditional Arabic"/>
          <w:rtl/>
        </w:rPr>
        <w:t>أولاً: الكتب والمراجع العلمية</w:t>
      </w:r>
      <w:bookmarkEnd w:id="191"/>
    </w:p>
    <w:p w14:paraId="59BF8979" w14:textId="77777777" w:rsidR="00A81337" w:rsidRDefault="00BD1A66">
      <w:pPr>
        <w:pStyle w:val="Compact"/>
        <w:numPr>
          <w:ilvl w:val="0"/>
          <w:numId w:val="37"/>
        </w:numPr>
        <w:bidi/>
      </w:pPr>
      <w:r>
        <w:rPr>
          <w:b/>
          <w:bCs/>
          <w:rtl/>
        </w:rPr>
        <w:t>Chopra, S., &amp; Meindl, P.</w:t>
      </w:r>
      <w:r>
        <w:rPr>
          <w:rtl/>
        </w:rPr>
        <w:t xml:space="preserve"> (2019). </w:t>
      </w:r>
      <w:r>
        <w:rPr>
          <w:i/>
          <w:iCs/>
          <w:rtl/>
        </w:rPr>
        <w:t>Supply Chain Management: Strategy, Planning, and Operation</w:t>
      </w:r>
      <w:r>
        <w:rPr>
          <w:rtl/>
        </w:rPr>
        <w:t xml:space="preserve"> (7th ed.). Pearson.</w:t>
      </w:r>
    </w:p>
    <w:p w14:paraId="2409DE52" w14:textId="77777777" w:rsidR="00A81337" w:rsidRDefault="00BD1A66">
      <w:pPr>
        <w:pStyle w:val="Compact"/>
        <w:numPr>
          <w:ilvl w:val="0"/>
          <w:numId w:val="37"/>
        </w:numPr>
        <w:bidi/>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8(1), 1--14.</w:t>
      </w:r>
    </w:p>
    <w:p w14:paraId="29A2B0D4" w14:textId="77777777" w:rsidR="00A81337" w:rsidRDefault="00BD1A66">
      <w:pPr>
        <w:pStyle w:val="Compact"/>
        <w:numPr>
          <w:ilvl w:val="0"/>
          <w:numId w:val="37"/>
        </w:numPr>
        <w:bidi/>
      </w:pPr>
      <w:r>
        <w:rPr>
          <w:b/>
          <w:bCs/>
          <w:rtl/>
        </w:rPr>
        <w:lastRenderedPageBreak/>
        <w:t>Lambert, D. M., &amp; Stock, J. R.</w:t>
      </w:r>
      <w:r>
        <w:rPr>
          <w:rtl/>
        </w:rPr>
        <w:t xml:space="preserve"> (1993). </w:t>
      </w:r>
      <w:r>
        <w:rPr>
          <w:i/>
          <w:iCs/>
          <w:rtl/>
        </w:rPr>
        <w:t>Strategic Logistics Management</w:t>
      </w:r>
      <w:r>
        <w:rPr>
          <w:rtl/>
        </w:rPr>
        <w:t xml:space="preserve"> (3rd ed.). Irwin.</w:t>
      </w:r>
    </w:p>
    <w:p w14:paraId="616681F7" w14:textId="77777777" w:rsidR="00A81337" w:rsidRDefault="00BD1A66">
      <w:pPr>
        <w:pStyle w:val="Compact"/>
        <w:numPr>
          <w:ilvl w:val="0"/>
          <w:numId w:val="37"/>
        </w:numPr>
        <w:bidi/>
      </w:pPr>
      <w:r>
        <w:rPr>
          <w:b/>
          <w:bCs/>
          <w:rtl/>
        </w:rPr>
        <w:t>Harris, F. W.</w:t>
      </w:r>
      <w:r>
        <w:rPr>
          <w:rtl/>
        </w:rPr>
        <w:t xml:space="preserve"> (1913). How Many Parts to Make at Once. </w:t>
      </w:r>
      <w:r>
        <w:rPr>
          <w:i/>
          <w:iCs/>
          <w:rtl/>
        </w:rPr>
        <w:t>Factory, The Magazine of Management</w:t>
      </w:r>
      <w:r>
        <w:rPr>
          <w:rtl/>
        </w:rPr>
        <w:t>, 10(2), 135--136, 152.</w:t>
      </w:r>
    </w:p>
    <w:p w14:paraId="3494CF7A" w14:textId="77777777" w:rsidR="00A81337" w:rsidRDefault="00BD1A66">
      <w:pPr>
        <w:pStyle w:val="Compact"/>
        <w:numPr>
          <w:ilvl w:val="0"/>
          <w:numId w:val="37"/>
        </w:numPr>
        <w:bidi/>
      </w:pPr>
      <w:r>
        <w:rPr>
          <w:b/>
          <w:bCs/>
          <w:rtl/>
        </w:rPr>
        <w:t>Silver, E. A., Pyke, D. F., &amp; Thomas, D. J.</w:t>
      </w:r>
      <w:r>
        <w:rPr>
          <w:rtl/>
        </w:rPr>
        <w:t xml:space="preserve"> (2017). </w:t>
      </w:r>
      <w:r>
        <w:rPr>
          <w:i/>
          <w:iCs/>
          <w:rtl/>
        </w:rPr>
        <w:t>Inventory and Production Management in Supply Chains</w:t>
      </w:r>
      <w:r>
        <w:rPr>
          <w:rtl/>
        </w:rPr>
        <w:t xml:space="preserve"> (4th ed.). Springer.</w:t>
      </w:r>
    </w:p>
    <w:p w14:paraId="4BE840A1" w14:textId="77777777" w:rsidR="00A81337" w:rsidRDefault="00BD1A66">
      <w:pPr>
        <w:pStyle w:val="Compact"/>
        <w:numPr>
          <w:ilvl w:val="0"/>
          <w:numId w:val="37"/>
        </w:numPr>
        <w:bidi/>
      </w:pPr>
      <w:r>
        <w:rPr>
          <w:b/>
          <w:bCs/>
          <w:rtl/>
        </w:rPr>
        <w:t>Stock, J. R., &amp; Lambert, D. M.</w:t>
      </w:r>
      <w:r>
        <w:rPr>
          <w:rtl/>
        </w:rPr>
        <w:t xml:space="preserve"> (2001). </w:t>
      </w:r>
      <w:r>
        <w:rPr>
          <w:i/>
          <w:iCs/>
          <w:rtl/>
        </w:rPr>
        <w:t>Strategic Logistics Management</w:t>
      </w:r>
      <w:r>
        <w:rPr>
          <w:rtl/>
        </w:rPr>
        <w:t xml:space="preserve"> (4th ed.). McGraw-Hill.</w:t>
      </w:r>
    </w:p>
    <w:p w14:paraId="28043B01" w14:textId="77777777" w:rsidR="00A81337" w:rsidRDefault="00BD1A66">
      <w:pPr>
        <w:pStyle w:val="Compact"/>
        <w:numPr>
          <w:ilvl w:val="0"/>
          <w:numId w:val="37"/>
        </w:numPr>
        <w:bidi/>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14:paraId="45585906" w14:textId="77777777" w:rsidR="00A81337" w:rsidRDefault="00BD1A66">
      <w:pPr>
        <w:pStyle w:val="Compact"/>
        <w:numPr>
          <w:ilvl w:val="0"/>
          <w:numId w:val="37"/>
        </w:numPr>
        <w:bidi/>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14:paraId="695C15D7" w14:textId="77777777" w:rsidR="00A81337" w:rsidRDefault="00BD1A66">
      <w:pPr>
        <w:pStyle w:val="Compact"/>
        <w:numPr>
          <w:ilvl w:val="0"/>
          <w:numId w:val="37"/>
        </w:numPr>
        <w:bidi/>
      </w:pPr>
      <w:r>
        <w:rPr>
          <w:b/>
          <w:bCs/>
          <w:rtl/>
        </w:rPr>
        <w:t>Wilson, R. H.</w:t>
      </w:r>
      <w:r>
        <w:rPr>
          <w:rtl/>
        </w:rPr>
        <w:t xml:space="preserve"> (1934). A Scientific Routine for Stock Control. </w:t>
      </w:r>
      <w:r>
        <w:rPr>
          <w:i/>
          <w:iCs/>
          <w:rtl/>
        </w:rPr>
        <w:t>Harvard Business Review</w:t>
      </w:r>
      <w:r>
        <w:rPr>
          <w:rtl/>
        </w:rPr>
        <w:t>, 13(1), 116--128.</w:t>
      </w:r>
    </w:p>
    <w:p w14:paraId="0CBED112" w14:textId="77777777" w:rsidR="00A81337" w:rsidRDefault="00BD1A66">
      <w:pPr>
        <w:pStyle w:val="Compact"/>
        <w:numPr>
          <w:ilvl w:val="0"/>
          <w:numId w:val="37"/>
        </w:numPr>
        <w:bidi/>
      </w:pPr>
      <w:r>
        <w:rPr>
          <w:b/>
          <w:bCs/>
          <w:rtl/>
        </w:rPr>
        <w:t>Zipkin, P. H.</w:t>
      </w:r>
      <w:r>
        <w:rPr>
          <w:rtl/>
        </w:rPr>
        <w:t xml:space="preserve"> (2000). </w:t>
      </w:r>
      <w:r>
        <w:rPr>
          <w:i/>
          <w:iCs/>
          <w:rtl/>
        </w:rPr>
        <w:t>Foundations of Inventory Management</w:t>
      </w:r>
      <w:r>
        <w:rPr>
          <w:rtl/>
        </w:rPr>
        <w:t>. McGraw-Hill.</w:t>
      </w:r>
    </w:p>
    <w:p w14:paraId="0F674B9A" w14:textId="77777777" w:rsidR="00A81337" w:rsidRDefault="00BD1A66">
      <w:pPr>
        <w:pStyle w:val="Heading2"/>
        <w:bidi/>
      </w:pPr>
      <w:bookmarkStart w:id="193" w:name="_Toc229940795"/>
      <w:bookmarkStart w:id="194" w:name="Xa9c5438e3f3a8a99cc43947a4701c3667770737"/>
      <w:bookmarkEnd w:id="192"/>
      <w:r>
        <w:rPr>
          <w:rFonts w:ascii="Traditional Arabic" w:hAnsi="Traditional Arabic"/>
          <w:rtl/>
        </w:rPr>
        <w:t>ثانياً: الإطار القانوني والتنظيمي الجزائري</w:t>
      </w:r>
      <w:bookmarkEnd w:id="193"/>
    </w:p>
    <w:p w14:paraId="08CBFEEF" w14:textId="77777777" w:rsidR="00A81337" w:rsidRDefault="00BD1A66">
      <w:pPr>
        <w:pStyle w:val="Compact"/>
        <w:numPr>
          <w:ilvl w:val="0"/>
          <w:numId w:val="38"/>
        </w:numPr>
        <w:bidi/>
      </w:pPr>
      <w:r>
        <w:rPr>
          <w:b/>
          <w:bCs/>
          <w:rtl/>
        </w:rPr>
        <w:t>الجمهورية الجزائرية الديمقراطية الشعبية.</w:t>
      </w:r>
      <w:r>
        <w:rPr>
          <w:rtl/>
        </w:rPr>
        <w:t xml:space="preserve"> (2003). الأمر رقم 03-07 المؤرخ في 19 جمادى الأولى 1424 الموافق 19 يوليو 2003 المتعلق ببراءات الاختراع. </w:t>
      </w:r>
      <w:r>
        <w:rPr>
          <w:i/>
          <w:iCs/>
          <w:rtl/>
        </w:rPr>
        <w:t>الجريدة الرسمية</w:t>
      </w:r>
      <w:r>
        <w:rPr>
          <w:rtl/>
        </w:rPr>
        <w:t>.</w:t>
      </w:r>
    </w:p>
    <w:p w14:paraId="14FFBBD7" w14:textId="77777777" w:rsidR="00A81337" w:rsidRDefault="00BD1A66">
      <w:pPr>
        <w:pStyle w:val="Compact"/>
        <w:numPr>
          <w:ilvl w:val="0"/>
          <w:numId w:val="38"/>
        </w:numPr>
        <w:bidi/>
      </w:pPr>
      <w:r>
        <w:rPr>
          <w:b/>
          <w:bCs/>
          <w:rtl/>
        </w:rPr>
        <w:t>الجمهورية الجزائرية الديمقراطية الشعبية.</w:t>
      </w:r>
      <w:r>
        <w:rPr>
          <w:rtl/>
        </w:rPr>
        <w:t xml:space="preserve"> (2003). الأمر رقم 03-05 المؤرخ في 19 جمادى الأولى 1424 الموافق 19 يوليو 2003 المتعلق بحقوق المؤلف والحقوق المجاورة. </w:t>
      </w:r>
      <w:r>
        <w:rPr>
          <w:i/>
          <w:iCs/>
          <w:rtl/>
        </w:rPr>
        <w:t>الجريدة الرسمية</w:t>
      </w:r>
      <w:r>
        <w:rPr>
          <w:rtl/>
        </w:rPr>
        <w:t>.</w:t>
      </w:r>
    </w:p>
    <w:p w14:paraId="31D5F69B" w14:textId="77777777" w:rsidR="00A81337" w:rsidRDefault="00BD1A66">
      <w:pPr>
        <w:pStyle w:val="Compact"/>
        <w:numPr>
          <w:ilvl w:val="0"/>
          <w:numId w:val="38"/>
        </w:numPr>
        <w:bidi/>
      </w:pPr>
      <w:r>
        <w:rPr>
          <w:b/>
          <w:bCs/>
          <w:rtl/>
        </w:rPr>
        <w:t>الجمهورية الجزائرية الديمقراطية الشعبية.</w:t>
      </w:r>
      <w:r>
        <w:rPr>
          <w:rtl/>
        </w:rPr>
        <w:t xml:space="preserve"> (2015). المرسوم الرئاسي رقم 15-247 المؤرخ في 16 سبتمبر 2015 المتعلق بتنظيم الصفقات العمومية وتسييرها. </w:t>
      </w:r>
      <w:r>
        <w:rPr>
          <w:i/>
          <w:iCs/>
          <w:rtl/>
        </w:rPr>
        <w:t>الجريدة الرسمية</w:t>
      </w:r>
      <w:r>
        <w:rPr>
          <w:rtl/>
        </w:rPr>
        <w:t>.</w:t>
      </w:r>
    </w:p>
    <w:p w14:paraId="7862676E" w14:textId="77777777" w:rsidR="00A81337" w:rsidRDefault="00BD1A66">
      <w:pPr>
        <w:pStyle w:val="Compact"/>
        <w:numPr>
          <w:ilvl w:val="0"/>
          <w:numId w:val="38"/>
        </w:numPr>
        <w:bidi/>
      </w:pPr>
      <w:r>
        <w:rPr>
          <w:b/>
          <w:bCs/>
          <w:rtl/>
        </w:rPr>
        <w:lastRenderedPageBreak/>
        <w:t>الجمهورية الجزائرية الديمقراطية الشعبية.</w:t>
      </w:r>
      <w:r>
        <w:rPr>
          <w:rtl/>
        </w:rPr>
        <w:t xml:space="preserve"> (2020). المرسوم التنفيذي رقم 20-270 المتعلق بتنظيم الميزانية والمحاسبة العمومية. </w:t>
      </w:r>
      <w:r>
        <w:rPr>
          <w:i/>
          <w:iCs/>
          <w:rtl/>
        </w:rPr>
        <w:t>الجريدة الرسمية</w:t>
      </w:r>
      <w:r>
        <w:rPr>
          <w:rtl/>
        </w:rPr>
        <w:t>.</w:t>
      </w:r>
    </w:p>
    <w:p w14:paraId="7226DFF8" w14:textId="77777777" w:rsidR="00A81337" w:rsidRDefault="00BD1A66">
      <w:pPr>
        <w:pStyle w:val="Compact"/>
        <w:numPr>
          <w:ilvl w:val="0"/>
          <w:numId w:val="38"/>
        </w:numPr>
        <w:bidi/>
      </w:pPr>
      <w:r>
        <w:rPr>
          <w:b/>
          <w:bCs/>
          <w:rtl/>
        </w:rPr>
        <w:t>وزارة المالية ووزارة التربية الوطنية.</w:t>
      </w:r>
      <w:r>
        <w:rPr>
          <w:rtl/>
        </w:rPr>
        <w:t xml:space="preserve"> (2023). المنشور الوزاري المشترك المتعلق بتسيير المستودعات في المؤسسات التربوية. وثيقة داخلية.</w:t>
      </w:r>
    </w:p>
    <w:p w14:paraId="586B146B" w14:textId="77777777" w:rsidR="00A81337" w:rsidRDefault="00BD1A66">
      <w:pPr>
        <w:pStyle w:val="Compact"/>
        <w:numPr>
          <w:ilvl w:val="0"/>
          <w:numId w:val="38"/>
        </w:numPr>
        <w:bidi/>
      </w:pPr>
      <w:r>
        <w:rPr>
          <w:b/>
          <w:bCs/>
          <w:rtl/>
        </w:rPr>
        <w:t>قانون المالية.</w:t>
      </w:r>
      <w:r>
        <w:rPr>
          <w:rtl/>
        </w:rPr>
        <w:t xml:space="preserve"> (سنوي). القانون المتضمن قانون المالية للسنة المعنية. </w:t>
      </w:r>
      <w:r>
        <w:rPr>
          <w:i/>
          <w:iCs/>
          <w:rtl/>
        </w:rPr>
        <w:t>الجريدة الرسمية</w:t>
      </w:r>
      <w:r>
        <w:rPr>
          <w:rtl/>
        </w:rPr>
        <w:t>.</w:t>
      </w:r>
    </w:p>
    <w:p w14:paraId="1EFB394B" w14:textId="77777777" w:rsidR="00A81337" w:rsidRDefault="00BD1A66">
      <w:pPr>
        <w:pStyle w:val="Heading2"/>
        <w:bidi/>
      </w:pPr>
      <w:bookmarkStart w:id="195" w:name="_Toc229940796"/>
      <w:bookmarkStart w:id="196" w:name="ثالثاً-المنهاج-الدراسي-bts-gsl-tag1801"/>
      <w:bookmarkEnd w:id="194"/>
      <w:r>
        <w:rPr>
          <w:rFonts w:ascii="Traditional Arabic" w:hAnsi="Traditional Arabic"/>
          <w:rtl/>
        </w:rPr>
        <w:t>ثالثاً: المنهاج الدراسي BTS GSL (TAG1801)</w:t>
      </w:r>
      <w:bookmarkEnd w:id="195"/>
    </w:p>
    <w:p w14:paraId="26D1C5B8" w14:textId="77777777" w:rsidR="00A81337" w:rsidRDefault="00BD1A66">
      <w:pPr>
        <w:pStyle w:val="Compact"/>
        <w:numPr>
          <w:ilvl w:val="0"/>
          <w:numId w:val="39"/>
        </w:numPr>
        <w:bidi/>
      </w:pPr>
      <w:r>
        <w:rPr>
          <w:b/>
          <w:bCs/>
          <w:rtl/>
        </w:rPr>
        <w:t>وزارة التربية الوطنية، الديوان الوطني للامتحانات والمسابقات.</w:t>
      </w:r>
      <w:r>
        <w:rPr>
          <w:rtl/>
        </w:rPr>
        <w:t xml:space="preserve"> (2020). </w:t>
      </w:r>
      <w:r>
        <w:rPr>
          <w:i/>
          <w:iCs/>
          <w:rtl/>
        </w:rPr>
        <w:t>المنهاج الدراسي لشهادة التقني السامي في تسيير المخزونات واللوجستيك --- TAG1801</w:t>
      </w:r>
      <w:r>
        <w:rPr>
          <w:rtl/>
        </w:rPr>
        <w:t>.</w:t>
      </w:r>
    </w:p>
    <w:p w14:paraId="589AE4A8" w14:textId="77777777" w:rsidR="00A81337" w:rsidRDefault="00BD1A66">
      <w:pPr>
        <w:pStyle w:val="Compact"/>
        <w:numPr>
          <w:ilvl w:val="0"/>
          <w:numId w:val="39"/>
        </w:numPr>
        <w:bidi/>
      </w:pPr>
      <w:r>
        <w:rPr>
          <w:b/>
          <w:bCs/>
          <w:rtl/>
        </w:rPr>
        <w:t>تحديد وجمع المعلومات الداخلية والخارجية (Identification et Collecte des Informations Internes et Externes).</w:t>
      </w:r>
      <w:r>
        <w:rPr>
          <w:rtl/>
        </w:rPr>
        <w:t xml:space="preserve"> (2024). مقياس BTS GSL، الفصل الدراسي الأول.</w:t>
      </w:r>
    </w:p>
    <w:p w14:paraId="4942DF71" w14:textId="77777777" w:rsidR="00A81337" w:rsidRDefault="00BD1A66">
      <w:pPr>
        <w:pStyle w:val="Compact"/>
        <w:numPr>
          <w:ilvl w:val="0"/>
          <w:numId w:val="39"/>
        </w:numPr>
        <w:bidi/>
      </w:pPr>
      <w:r>
        <w:rPr>
          <w:b/>
          <w:bCs/>
          <w:rtl/>
        </w:rPr>
        <w:t>دراسة الأسعار وشروط التفاوض (Études des Prix et les Conditions de Négociation).</w:t>
      </w:r>
      <w:r>
        <w:rPr>
          <w:rtl/>
        </w:rPr>
        <w:t xml:space="preserve"> (2024). مقياس BTS GSL، الفصل الدراسي الأول.</w:t>
      </w:r>
    </w:p>
    <w:p w14:paraId="2582C6CC" w14:textId="77777777" w:rsidR="00A81337" w:rsidRDefault="00BD1A66">
      <w:pPr>
        <w:pStyle w:val="Compact"/>
        <w:numPr>
          <w:ilvl w:val="0"/>
          <w:numId w:val="39"/>
        </w:numPr>
        <w:bidi/>
      </w:pPr>
      <w:r>
        <w:rPr>
          <w:b/>
          <w:bCs/>
          <w:rtl/>
        </w:rPr>
        <w:t>القانون الاجتماعي (Droit Social).</w:t>
      </w:r>
      <w:r>
        <w:rPr>
          <w:rtl/>
        </w:rPr>
        <w:t xml:space="preserve"> (2024). مقياس BTS GSL، الفصل الدراسي الأول.</w:t>
      </w:r>
    </w:p>
    <w:p w14:paraId="2511444C" w14:textId="77777777" w:rsidR="00A81337" w:rsidRDefault="00BD1A66">
      <w:pPr>
        <w:pStyle w:val="Compact"/>
        <w:numPr>
          <w:ilvl w:val="0"/>
          <w:numId w:val="39"/>
        </w:numPr>
        <w:bidi/>
      </w:pPr>
      <w:r>
        <w:rPr>
          <w:b/>
          <w:bCs/>
          <w:rtl/>
        </w:rPr>
        <w:t>الإعلام الآلي (Informatique).</w:t>
      </w:r>
      <w:r>
        <w:rPr>
          <w:rtl/>
        </w:rPr>
        <w:t xml:space="preserve"> (2024). مقياس BTS GSL، الفصل الدراسي الأول.</w:t>
      </w:r>
    </w:p>
    <w:p w14:paraId="2275D654" w14:textId="77777777" w:rsidR="00A81337" w:rsidRDefault="00BD1A66">
      <w:pPr>
        <w:pStyle w:val="Compact"/>
        <w:numPr>
          <w:ilvl w:val="0"/>
          <w:numId w:val="39"/>
        </w:numPr>
        <w:bidi/>
      </w:pPr>
      <w:r>
        <w:rPr>
          <w:b/>
          <w:bCs/>
          <w:rtl/>
        </w:rPr>
        <w:t>الرياضيات العامة (Mathématiques Générales).</w:t>
      </w:r>
      <w:r>
        <w:rPr>
          <w:rtl/>
        </w:rPr>
        <w:t xml:space="preserve"> (2024). مقياس BTS GSL، الفصل الدراسي الأول.</w:t>
      </w:r>
    </w:p>
    <w:p w14:paraId="1DAC0944" w14:textId="77777777" w:rsidR="00A81337" w:rsidRDefault="00BD1A66">
      <w:pPr>
        <w:pStyle w:val="Compact"/>
        <w:numPr>
          <w:ilvl w:val="0"/>
          <w:numId w:val="39"/>
        </w:numPr>
        <w:bidi/>
      </w:pPr>
      <w:r>
        <w:rPr>
          <w:b/>
          <w:bCs/>
          <w:rtl/>
        </w:rPr>
        <w:t>البحث واختيار الموردين (Recherche et Sélection des Fournisseurs).</w:t>
      </w:r>
      <w:r>
        <w:rPr>
          <w:rtl/>
        </w:rPr>
        <w:t xml:space="preserve"> (2024). مقياس BTS GSL، الفصل الدراسي الثاني.</w:t>
      </w:r>
    </w:p>
    <w:p w14:paraId="6BEC4ABF" w14:textId="77777777" w:rsidR="00A81337" w:rsidRDefault="00BD1A66">
      <w:pPr>
        <w:pStyle w:val="Compact"/>
        <w:numPr>
          <w:ilvl w:val="0"/>
          <w:numId w:val="39"/>
        </w:numPr>
        <w:bidi/>
      </w:pPr>
      <w:r>
        <w:rPr>
          <w:b/>
          <w:bCs/>
          <w:rtl/>
        </w:rPr>
        <w:t>إعداد ومراقبة أمر الشراء (Établissement et Contrôle de la Commande d'Achat).</w:t>
      </w:r>
      <w:r>
        <w:rPr>
          <w:rtl/>
        </w:rPr>
        <w:t xml:space="preserve"> (2024). مقياس BTS GSL، الفصل الدراسي الثاني.</w:t>
      </w:r>
    </w:p>
    <w:p w14:paraId="62FC6171" w14:textId="77777777" w:rsidR="00A81337" w:rsidRDefault="00BD1A66">
      <w:pPr>
        <w:pStyle w:val="Compact"/>
        <w:numPr>
          <w:ilvl w:val="0"/>
          <w:numId w:val="39"/>
        </w:numPr>
        <w:bidi/>
      </w:pPr>
      <w:r>
        <w:rPr>
          <w:b/>
          <w:bCs/>
          <w:rtl/>
        </w:rPr>
        <w:t>الحساب التجاري (Arithmétique Commerciale).</w:t>
      </w:r>
      <w:r>
        <w:rPr>
          <w:rtl/>
        </w:rPr>
        <w:t xml:space="preserve"> (2024). مقياس BTS GSL، الفصل الدراسي الثاني.</w:t>
      </w:r>
    </w:p>
    <w:p w14:paraId="07332729" w14:textId="77777777" w:rsidR="00A81337" w:rsidRDefault="00BD1A66">
      <w:pPr>
        <w:pStyle w:val="Compact"/>
        <w:numPr>
          <w:ilvl w:val="0"/>
          <w:numId w:val="39"/>
        </w:numPr>
        <w:bidi/>
      </w:pPr>
      <w:r>
        <w:rPr>
          <w:b/>
          <w:bCs/>
          <w:rtl/>
        </w:rPr>
        <w:lastRenderedPageBreak/>
        <w:t>تطبيق قواعد الصحة والأمن والبيئة (Application des Règles d'Hygiène Sécurité et Environnement).</w:t>
      </w:r>
      <w:r>
        <w:rPr>
          <w:rtl/>
        </w:rPr>
        <w:t xml:space="preserve"> (2024). مقياس BTS GSL، الفصل الدراسي الثاني.</w:t>
      </w:r>
    </w:p>
    <w:p w14:paraId="50721414" w14:textId="77777777" w:rsidR="00A81337" w:rsidRDefault="00BD1A66">
      <w:pPr>
        <w:pStyle w:val="Compact"/>
        <w:numPr>
          <w:ilvl w:val="0"/>
          <w:numId w:val="39"/>
        </w:numPr>
        <w:bidi/>
      </w:pPr>
      <w:r>
        <w:rPr>
          <w:b/>
          <w:bCs/>
          <w:rtl/>
        </w:rPr>
        <w:t>القانون التجاري (Droit Commercial).</w:t>
      </w:r>
      <w:r>
        <w:rPr>
          <w:rtl/>
        </w:rPr>
        <w:t xml:space="preserve"> (2024). مقياس BTS GSL، الفصل الدراسي الثاني.</w:t>
      </w:r>
    </w:p>
    <w:p w14:paraId="43792858" w14:textId="77777777" w:rsidR="00A81337" w:rsidRDefault="00BD1A66">
      <w:pPr>
        <w:pStyle w:val="Compact"/>
        <w:numPr>
          <w:ilvl w:val="0"/>
          <w:numId w:val="39"/>
        </w:numPr>
        <w:bidi/>
      </w:pPr>
      <w:r>
        <w:rPr>
          <w:b/>
          <w:bCs/>
          <w:rtl/>
        </w:rPr>
        <w:t>الوثائق التجارية (Documents Commerciaux).</w:t>
      </w:r>
      <w:r>
        <w:rPr>
          <w:rtl/>
        </w:rPr>
        <w:t xml:space="preserve"> (2024). مقياس BTS GSL، الفصل الدراسي الثاني.</w:t>
      </w:r>
    </w:p>
    <w:p w14:paraId="1A0D9316" w14:textId="77777777" w:rsidR="00A81337" w:rsidRDefault="00BD1A66">
      <w:pPr>
        <w:pStyle w:val="Compact"/>
        <w:numPr>
          <w:ilvl w:val="0"/>
          <w:numId w:val="39"/>
        </w:numPr>
        <w:bidi/>
      </w:pPr>
      <w:r>
        <w:rPr>
          <w:b/>
          <w:bCs/>
          <w:rtl/>
        </w:rPr>
        <w:t>تسجيل ومراقبة التوريدات (Enregistrement Comptable et Contrôle des Approvisionnements).</w:t>
      </w:r>
      <w:r>
        <w:rPr>
          <w:rtl/>
        </w:rPr>
        <w:t xml:space="preserve"> (2024). مقياس BTS GSL، الفصل الدراسي الثالث.</w:t>
      </w:r>
    </w:p>
    <w:p w14:paraId="15D061AD" w14:textId="77777777" w:rsidR="00A81337" w:rsidRDefault="00BD1A66">
      <w:pPr>
        <w:pStyle w:val="Compact"/>
        <w:numPr>
          <w:ilvl w:val="0"/>
          <w:numId w:val="39"/>
        </w:numPr>
        <w:bidi/>
      </w:pPr>
      <w:r>
        <w:rPr>
          <w:b/>
          <w:bCs/>
          <w:rtl/>
        </w:rPr>
        <w:t>إجراء الجرد الفعلي (Réalisation de l'Inventaire Physique).</w:t>
      </w:r>
      <w:r>
        <w:rPr>
          <w:rtl/>
        </w:rPr>
        <w:t xml:space="preserve"> (2024). مقياس BTS GSL، الفصل الدراسي الثالث.</w:t>
      </w:r>
    </w:p>
    <w:p w14:paraId="763FE38A" w14:textId="77777777" w:rsidR="00A81337" w:rsidRDefault="00BD1A66">
      <w:pPr>
        <w:pStyle w:val="Compact"/>
        <w:numPr>
          <w:ilvl w:val="0"/>
          <w:numId w:val="39"/>
        </w:numPr>
        <w:bidi/>
      </w:pPr>
      <w:r>
        <w:rPr>
          <w:b/>
          <w:bCs/>
          <w:rtl/>
        </w:rPr>
        <w:t>إجراء الجرد المحاسبي (Réalisation de l'Inventaire Comptable).</w:t>
      </w:r>
      <w:r>
        <w:rPr>
          <w:rtl/>
        </w:rPr>
        <w:t xml:space="preserve"> (2024). مقياس BTS GSL، الفصل الدراسي الثالث.</w:t>
      </w:r>
    </w:p>
    <w:p w14:paraId="0C092018" w14:textId="77777777" w:rsidR="00A81337" w:rsidRDefault="00BD1A66">
      <w:pPr>
        <w:pStyle w:val="Compact"/>
        <w:numPr>
          <w:ilvl w:val="0"/>
          <w:numId w:val="39"/>
        </w:numPr>
        <w:bidi/>
      </w:pPr>
      <w:r>
        <w:rPr>
          <w:b/>
          <w:bCs/>
          <w:rtl/>
        </w:rPr>
        <w:t>إجراء دراسة وسائل النقل (Réalisation d'une Étude des Moyens de Transport).</w:t>
      </w:r>
      <w:r>
        <w:rPr>
          <w:rtl/>
        </w:rPr>
        <w:t xml:space="preserve"> (2024). مقياس BTS GSL، الفصل الدراسي الثالث.</w:t>
      </w:r>
    </w:p>
    <w:p w14:paraId="5520EF0A" w14:textId="77777777" w:rsidR="00A81337" w:rsidRDefault="00BD1A66">
      <w:pPr>
        <w:pStyle w:val="Compact"/>
        <w:numPr>
          <w:ilvl w:val="0"/>
          <w:numId w:val="39"/>
        </w:numPr>
        <w:bidi/>
      </w:pPr>
      <w:r>
        <w:rPr>
          <w:b/>
          <w:bCs/>
          <w:rtl/>
        </w:rPr>
        <w:t>تحديد الاحتياجات وعناصر برنامج التوريد (Détermination des Besoins et les Éléments Constitutifs du Programme d'Approvisionnement).</w:t>
      </w:r>
      <w:r>
        <w:rPr>
          <w:rtl/>
        </w:rPr>
        <w:t xml:space="preserve"> (2024). مقياس BTS GSL، الفصل الدراسي الثالث.</w:t>
      </w:r>
    </w:p>
    <w:p w14:paraId="6B7F46EB" w14:textId="77777777" w:rsidR="00A81337" w:rsidRDefault="00BD1A66">
      <w:pPr>
        <w:pStyle w:val="Compact"/>
        <w:numPr>
          <w:ilvl w:val="0"/>
          <w:numId w:val="39"/>
        </w:numPr>
        <w:bidi/>
      </w:pPr>
      <w:r>
        <w:rPr>
          <w:b/>
          <w:bCs/>
          <w:rtl/>
        </w:rPr>
        <w:t>الإدارة الفعالة للتوريدات (Gestion Efficace des Approvisionnements).</w:t>
      </w:r>
      <w:r>
        <w:rPr>
          <w:rtl/>
        </w:rPr>
        <w:t xml:space="preserve"> (2024). مقياس BTS GSL، الفصل الدراسي الثالث.</w:t>
      </w:r>
    </w:p>
    <w:p w14:paraId="0CD0A1FB" w14:textId="77777777" w:rsidR="00A81337" w:rsidRDefault="00BD1A66">
      <w:pPr>
        <w:pStyle w:val="Compact"/>
        <w:numPr>
          <w:ilvl w:val="0"/>
          <w:numId w:val="39"/>
        </w:numPr>
        <w:bidi/>
      </w:pPr>
      <w:r>
        <w:rPr>
          <w:b/>
          <w:bCs/>
          <w:rtl/>
        </w:rPr>
        <w:t>تقنيات التعبير والتواصل (Techniques d'Expression et de Communication).</w:t>
      </w:r>
      <w:r>
        <w:rPr>
          <w:rtl/>
        </w:rPr>
        <w:t xml:space="preserve"> (2024). مقياس BTS GSL، الفصل الدراسي الثالث.</w:t>
      </w:r>
    </w:p>
    <w:p w14:paraId="3AE2D05B" w14:textId="77777777" w:rsidR="00A81337" w:rsidRDefault="00BD1A66">
      <w:pPr>
        <w:pStyle w:val="Compact"/>
        <w:numPr>
          <w:ilvl w:val="0"/>
          <w:numId w:val="39"/>
        </w:numPr>
        <w:bidi/>
      </w:pPr>
      <w:r>
        <w:rPr>
          <w:b/>
          <w:bCs/>
          <w:rtl/>
        </w:rPr>
        <w:t>اقتصاد المؤسسة (Économie de l'Entreprise).</w:t>
      </w:r>
      <w:r>
        <w:rPr>
          <w:rtl/>
        </w:rPr>
        <w:t xml:space="preserve"> (2024). مقياس BTS GSL، الفصل الدراسي الثالث.</w:t>
      </w:r>
    </w:p>
    <w:p w14:paraId="2A60196A" w14:textId="77777777" w:rsidR="00A81337" w:rsidRDefault="00BD1A66">
      <w:pPr>
        <w:pStyle w:val="Compact"/>
        <w:numPr>
          <w:ilvl w:val="0"/>
          <w:numId w:val="39"/>
        </w:numPr>
        <w:bidi/>
      </w:pPr>
      <w:r>
        <w:rPr>
          <w:b/>
          <w:bCs/>
          <w:rtl/>
        </w:rPr>
        <w:t>الإحصاء الوصفي (Statistiques Descriptives).</w:t>
      </w:r>
      <w:r>
        <w:rPr>
          <w:rtl/>
        </w:rPr>
        <w:t xml:space="preserve"> (2024). مقياس BTS GSL، الفصل الدراسي الثالث.</w:t>
      </w:r>
    </w:p>
    <w:p w14:paraId="43BBAFA1" w14:textId="77777777" w:rsidR="00A81337" w:rsidRDefault="00BD1A66">
      <w:pPr>
        <w:pStyle w:val="Compact"/>
        <w:numPr>
          <w:ilvl w:val="0"/>
          <w:numId w:val="39"/>
        </w:numPr>
        <w:bidi/>
      </w:pPr>
      <w:r>
        <w:rPr>
          <w:b/>
          <w:bCs/>
          <w:rtl/>
        </w:rPr>
        <w:lastRenderedPageBreak/>
        <w:t>التخطيط الاستراتيجي للوجستيك (Planification Stratégique de la Logistique).</w:t>
      </w:r>
      <w:r>
        <w:rPr>
          <w:rtl/>
        </w:rPr>
        <w:t xml:space="preserve"> (2024). مقياس BTS GSL، الفصل الدراسي الرابع.</w:t>
      </w:r>
    </w:p>
    <w:p w14:paraId="124D8F34" w14:textId="77777777" w:rsidR="00A81337" w:rsidRDefault="00BD1A66">
      <w:pPr>
        <w:pStyle w:val="Compact"/>
        <w:numPr>
          <w:ilvl w:val="0"/>
          <w:numId w:val="39"/>
        </w:numPr>
        <w:bidi/>
      </w:pPr>
      <w:r>
        <w:rPr>
          <w:b/>
          <w:bCs/>
          <w:rtl/>
        </w:rPr>
        <w:t>التخطيط الاستراتيجي (Planification Stratégique).</w:t>
      </w:r>
      <w:r>
        <w:rPr>
          <w:rtl/>
        </w:rPr>
        <w:t xml:space="preserve"> (2024). مقياس BTS GSL، الفصل الدراسي الرابع.</w:t>
      </w:r>
    </w:p>
    <w:p w14:paraId="447B7DF4" w14:textId="77777777" w:rsidR="00A81337" w:rsidRDefault="00BD1A66">
      <w:pPr>
        <w:pStyle w:val="Compact"/>
        <w:numPr>
          <w:ilvl w:val="0"/>
          <w:numId w:val="39"/>
        </w:numPr>
        <w:bidi/>
      </w:pPr>
      <w:r>
        <w:rPr>
          <w:b/>
          <w:bCs/>
          <w:rtl/>
        </w:rPr>
        <w:t>تجديد الأمر (Renouvellement de la Commande).</w:t>
      </w:r>
      <w:r>
        <w:rPr>
          <w:rtl/>
        </w:rPr>
        <w:t xml:space="preserve"> (2024). مقياس BTS GSL، الفصل الدراسي الرابع.</w:t>
      </w:r>
    </w:p>
    <w:p w14:paraId="509BDF18" w14:textId="77777777" w:rsidR="00A81337" w:rsidRDefault="00BD1A66">
      <w:pPr>
        <w:pStyle w:val="Compact"/>
        <w:numPr>
          <w:ilvl w:val="0"/>
          <w:numId w:val="39"/>
        </w:numPr>
        <w:bidi/>
      </w:pPr>
      <w:r>
        <w:rPr>
          <w:b/>
          <w:bCs/>
          <w:rtl/>
        </w:rPr>
        <w:t>المتابعة والتحكم في المواد المسلَّمة (Suivi et Contrôle des Articles Livrés).</w:t>
      </w:r>
      <w:r>
        <w:rPr>
          <w:rtl/>
        </w:rPr>
        <w:t xml:space="preserve"> (2024). مقياس BTS GSL، الفصل الدراسي الرابع.</w:t>
      </w:r>
    </w:p>
    <w:p w14:paraId="06CA7350" w14:textId="77777777" w:rsidR="00A81337" w:rsidRDefault="00BD1A66">
      <w:pPr>
        <w:pStyle w:val="Compact"/>
        <w:numPr>
          <w:ilvl w:val="0"/>
          <w:numId w:val="39"/>
        </w:numPr>
        <w:bidi/>
      </w:pPr>
      <w:r>
        <w:rPr>
          <w:b/>
          <w:bCs/>
          <w:rtl/>
        </w:rPr>
        <w:t>تنظيم الوسائل اللوجستيكية (Organisation des Moyens Logistiques).</w:t>
      </w:r>
      <w:r>
        <w:rPr>
          <w:rtl/>
        </w:rPr>
        <w:t xml:space="preserve"> (2024). مقياس BTS GSL، الفصل الدراسي الرابع.</w:t>
      </w:r>
    </w:p>
    <w:p w14:paraId="1FB68481" w14:textId="77777777" w:rsidR="00A81337" w:rsidRDefault="00BD1A66">
      <w:pPr>
        <w:pStyle w:val="Compact"/>
        <w:numPr>
          <w:ilvl w:val="0"/>
          <w:numId w:val="39"/>
        </w:numPr>
        <w:bidi/>
      </w:pPr>
      <w:r>
        <w:rPr>
          <w:b/>
          <w:bCs/>
          <w:rtl/>
        </w:rPr>
        <w:t>التسيير الميزانياتي (Gestion Budgétaire).</w:t>
      </w:r>
      <w:r>
        <w:rPr>
          <w:rtl/>
        </w:rPr>
        <w:t xml:space="preserve"> (2024). مقياس BTS GSL، الفصل الدراسي الرابع.</w:t>
      </w:r>
    </w:p>
    <w:p w14:paraId="3806046F" w14:textId="77777777" w:rsidR="00A81337" w:rsidRDefault="00BD1A66">
      <w:pPr>
        <w:pStyle w:val="Compact"/>
        <w:numPr>
          <w:ilvl w:val="0"/>
          <w:numId w:val="39"/>
        </w:numPr>
        <w:bidi/>
      </w:pPr>
      <w:r>
        <w:rPr>
          <w:b/>
          <w:bCs/>
          <w:rtl/>
        </w:rPr>
        <w:t>الإنجليزية التجارية (Anglais Commercial).</w:t>
      </w:r>
      <w:r>
        <w:rPr>
          <w:rtl/>
        </w:rPr>
        <w:t xml:space="preserve"> (2024). مقياس BTS GSL، الفصل الدراسي الرابع.</w:t>
      </w:r>
    </w:p>
    <w:p w14:paraId="59E4D94F" w14:textId="77777777" w:rsidR="00A81337" w:rsidRDefault="00BD1A66">
      <w:pPr>
        <w:pStyle w:val="Compact"/>
        <w:numPr>
          <w:ilvl w:val="0"/>
          <w:numId w:val="39"/>
        </w:numPr>
        <w:bidi/>
      </w:pPr>
      <w:r>
        <w:rPr>
          <w:b/>
          <w:bCs/>
          <w:rtl/>
        </w:rPr>
        <w:t>تنظيم المواد (Organisation du Matériel).</w:t>
      </w:r>
      <w:r>
        <w:rPr>
          <w:rtl/>
        </w:rPr>
        <w:t xml:space="preserve"> (2024). مقياس BTS GSL، الفصل الدراسي الرابع.</w:t>
      </w:r>
    </w:p>
    <w:p w14:paraId="3B719460" w14:textId="77777777" w:rsidR="00A81337" w:rsidRDefault="00BD1A66">
      <w:pPr>
        <w:pStyle w:val="Compact"/>
        <w:numPr>
          <w:ilvl w:val="0"/>
          <w:numId w:val="39"/>
        </w:numPr>
        <w:bidi/>
      </w:pPr>
      <w:r>
        <w:rPr>
          <w:b/>
          <w:bCs/>
          <w:rtl/>
        </w:rPr>
        <w:t>المنهجية (Méthodologie).</w:t>
      </w:r>
      <w:r>
        <w:rPr>
          <w:rtl/>
        </w:rPr>
        <w:t xml:space="preserve"> (2024). مقياس BTS GSL، الفصل الدراسي الرابع.</w:t>
      </w:r>
    </w:p>
    <w:p w14:paraId="0F55F734" w14:textId="77777777" w:rsidR="00A81337" w:rsidRDefault="00BD1A66">
      <w:pPr>
        <w:pStyle w:val="Compact"/>
        <w:numPr>
          <w:ilvl w:val="0"/>
          <w:numId w:val="39"/>
        </w:numPr>
        <w:bidi/>
      </w:pPr>
      <w:r>
        <w:rPr>
          <w:b/>
          <w:bCs/>
          <w:rtl/>
        </w:rPr>
        <w:t>المعجم اللوجستيكي (Glossaire).</w:t>
      </w:r>
      <w:r>
        <w:rPr>
          <w:rtl/>
        </w:rPr>
        <w:t xml:space="preserve"> (2024). مقياس BTS GSL، الفصل الدراسي الرابع.</w:t>
      </w:r>
    </w:p>
    <w:p w14:paraId="6FF92E93" w14:textId="77777777" w:rsidR="00A81337" w:rsidRDefault="00BD1A66">
      <w:pPr>
        <w:pStyle w:val="Heading2"/>
        <w:bidi/>
      </w:pPr>
      <w:bookmarkStart w:id="197" w:name="_Toc229940797"/>
      <w:bookmarkStart w:id="198" w:name="رابعاً-المراجع-التقنية"/>
      <w:bookmarkEnd w:id="196"/>
      <w:r>
        <w:rPr>
          <w:rFonts w:ascii="Traditional Arabic" w:hAnsi="Traditional Arabic"/>
          <w:rtl/>
        </w:rPr>
        <w:t>رابعاً: المراجع التقنية</w:t>
      </w:r>
      <w:bookmarkEnd w:id="197"/>
    </w:p>
    <w:p w14:paraId="457CAF71" w14:textId="77777777" w:rsidR="00A81337" w:rsidRDefault="00BD1A66">
      <w:pPr>
        <w:pStyle w:val="Compact"/>
        <w:numPr>
          <w:ilvl w:val="0"/>
          <w:numId w:val="40"/>
        </w:numPr>
        <w:bidi/>
      </w:pPr>
      <w:r>
        <w:rPr>
          <w:b/>
          <w:bCs/>
          <w:rtl/>
        </w:rPr>
        <w:t>Microsoft Corporation.</w:t>
      </w:r>
      <w:r>
        <w:rPr>
          <w:rtl/>
        </w:rPr>
        <w:t xml:space="preserve"> (2023). VBA Reference --- Visual Basic for Applications. </w:t>
      </w:r>
      <w:r>
        <w:rPr>
          <w:i/>
          <w:iCs/>
          <w:rtl/>
        </w:rPr>
        <w:t>Microsoft Docs</w:t>
      </w:r>
      <w:r>
        <w:rPr>
          <w:rtl/>
        </w:rPr>
        <w:t>.</w:t>
      </w:r>
    </w:p>
    <w:p w14:paraId="5B636D92" w14:textId="77777777" w:rsidR="00A81337" w:rsidRDefault="00BD1A66">
      <w:pPr>
        <w:pStyle w:val="Compact"/>
        <w:numPr>
          <w:ilvl w:val="0"/>
          <w:numId w:val="40"/>
        </w:numPr>
        <w:bidi/>
      </w:pPr>
      <w:r>
        <w:rPr>
          <w:b/>
          <w:bCs/>
          <w:rtl/>
        </w:rPr>
        <w:t>Microsoft Corporation.</w:t>
      </w:r>
      <w:r>
        <w:rPr>
          <w:rtl/>
        </w:rPr>
        <w:t xml:space="preserve"> (2019). Excel Object Model Overview. </w:t>
      </w:r>
      <w:r>
        <w:rPr>
          <w:i/>
          <w:iCs/>
          <w:rtl/>
        </w:rPr>
        <w:t>Microsoft Docs</w:t>
      </w:r>
      <w:r>
        <w:rPr>
          <w:rtl/>
        </w:rPr>
        <w:t>.</w:t>
      </w:r>
    </w:p>
    <w:p w14:paraId="106F6CFB" w14:textId="77777777" w:rsidR="00A81337" w:rsidRDefault="00BD1A66">
      <w:pPr>
        <w:pStyle w:val="Heading2"/>
        <w:bidi/>
      </w:pPr>
      <w:bookmarkStart w:id="199" w:name="_Toc229940798"/>
      <w:bookmarkStart w:id="200" w:name="خامساً-مشاريع-وأطروحات-موازية"/>
      <w:bookmarkEnd w:id="198"/>
      <w:r>
        <w:rPr>
          <w:rFonts w:ascii="Traditional Arabic" w:hAnsi="Traditional Arabic"/>
          <w:rtl/>
        </w:rPr>
        <w:lastRenderedPageBreak/>
        <w:t>خامساً: مشاريع وأطروحات موازية</w:t>
      </w:r>
      <w:bookmarkEnd w:id="199"/>
    </w:p>
    <w:p w14:paraId="1DB4A517" w14:textId="77777777" w:rsidR="00A81337" w:rsidRDefault="00BD1A66">
      <w:pPr>
        <w:pStyle w:val="Compact"/>
        <w:numPr>
          <w:ilvl w:val="0"/>
          <w:numId w:val="41"/>
        </w:numPr>
        <w:bidi/>
      </w:pPr>
      <w:r>
        <w:rPr>
          <w:b/>
          <w:bCs/>
          <w:rtl/>
        </w:rPr>
        <w:t>Bouchahlata, M.</w:t>
      </w:r>
      <w:r>
        <w:rPr>
          <w:rtl/>
        </w:rPr>
        <w:t xml:space="preserve"> (2021). </w:t>
      </w:r>
      <w:r>
        <w:rPr>
          <w:i/>
          <w:iCs/>
          <w:rtl/>
        </w:rPr>
        <w:t>Contribution à l'amélioration du lead time de la chaîne logistique en combinant une solution VBA et la business intelligence : application Ericsson Algérie</w:t>
      </w:r>
      <w:r>
        <w:rPr>
          <w:rtl/>
        </w:rPr>
        <w:t>. Mémoire de Projet de Fin d'Études, École Nationale Polytechnique d'Alger.</w:t>
      </w:r>
    </w:p>
    <w:p w14:paraId="362E16E8" w14:textId="77777777" w:rsidR="00A81337" w:rsidRDefault="00BD1A66">
      <w:pPr>
        <w:pStyle w:val="Compact"/>
        <w:numPr>
          <w:ilvl w:val="0"/>
          <w:numId w:val="41"/>
        </w:numPr>
        <w:bidi/>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14:paraId="21319AEC" w14:textId="77777777" w:rsidR="00A81337" w:rsidRDefault="00BD1A66">
      <w:pPr>
        <w:pStyle w:val="Compact"/>
        <w:numPr>
          <w:ilvl w:val="0"/>
          <w:numId w:val="41"/>
        </w:numPr>
        <w:bidi/>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14:paraId="07112502" w14:textId="77777777" w:rsidR="00A81337" w:rsidRDefault="00BD1A66">
      <w:pPr>
        <w:pStyle w:val="Compact"/>
        <w:numPr>
          <w:ilvl w:val="0"/>
          <w:numId w:val="41"/>
        </w:numPr>
        <w:bidi/>
      </w:pPr>
      <w:r>
        <w:rPr>
          <w:b/>
          <w:bCs/>
          <w:rtl/>
        </w:rPr>
        <w:t>Belhadi, M. E. A.</w:t>
      </w:r>
      <w:r>
        <w:rPr>
          <w:rtl/>
        </w:rPr>
        <w:t xml:space="preserve"> (2015). </w:t>
      </w:r>
      <w:r>
        <w:rPr>
          <w:i/>
          <w:iCs/>
          <w:rtl/>
        </w:rPr>
        <w:t>Modélisation et optimisation de la gestion de stocks des pièces de rechange : application SASACE-Algérie</w:t>
      </w:r>
      <w:r>
        <w:rPr>
          <w:rtl/>
        </w:rPr>
        <w:t>. Mémoire de Projet de Fin d'Études, École Nationale Polytechnique d'Alger.</w:t>
      </w:r>
    </w:p>
    <w:p w14:paraId="37C565F7" w14:textId="77777777" w:rsidR="00A81337" w:rsidRDefault="00BD1A66">
      <w:pPr>
        <w:pStyle w:val="Heading2"/>
        <w:bidi/>
      </w:pPr>
      <w:bookmarkStart w:id="201" w:name="_Toc229940799"/>
      <w:bookmarkStart w:id="202" w:name="سادساً-مصادر-البيانات-الميدانية"/>
      <w:bookmarkEnd w:id="200"/>
      <w:r>
        <w:rPr>
          <w:rFonts w:ascii="Traditional Arabic" w:hAnsi="Traditional Arabic"/>
          <w:rtl/>
        </w:rPr>
        <w:t>سادساً: مصادر البيانات الميدانية</w:t>
      </w:r>
      <w:bookmarkEnd w:id="201"/>
    </w:p>
    <w:p w14:paraId="2AE57CF7" w14:textId="77777777" w:rsidR="00A81337" w:rsidRDefault="00BD1A66">
      <w:pPr>
        <w:pStyle w:val="Compact"/>
        <w:numPr>
          <w:ilvl w:val="0"/>
          <w:numId w:val="42"/>
        </w:numPr>
        <w:bidi/>
      </w:pPr>
      <w:r>
        <w:rPr>
          <w:b/>
          <w:bCs/>
          <w:rtl/>
        </w:rPr>
        <w:t>مديرية التربية لولاية البيض --- مصلحة المخازن.</w:t>
      </w:r>
      <w:r>
        <w:rPr>
          <w:rtl/>
        </w:rPr>
        <w:t xml:space="preserve"> (2025). السجلات السنوية لحركة المخزون (الفصلية). وثائق داخلية غير منشورة.</w:t>
      </w:r>
    </w:p>
    <w:p w14:paraId="40F7C71A" w14:textId="77777777" w:rsidR="00A81337" w:rsidRDefault="00BD1A66">
      <w:pPr>
        <w:pStyle w:val="Compact"/>
        <w:numPr>
          <w:ilvl w:val="0"/>
          <w:numId w:val="42"/>
        </w:numPr>
        <w:bidi/>
      </w:pPr>
      <w:r>
        <w:rPr>
          <w:b/>
          <w:bCs/>
          <w:rtl/>
        </w:rPr>
        <w:t>مديرية التربية لولاية البيض --- مصلحة الميزانية.</w:t>
      </w:r>
      <w:r>
        <w:rPr>
          <w:rtl/>
        </w:rPr>
        <w:t xml:space="preserve"> (2025). بيانات تكاليف الطلب والاحتفاظ. وثائق داخلية غير منشورة.</w:t>
      </w:r>
    </w:p>
    <w:p w14:paraId="7C9E1333" w14:textId="77777777" w:rsidR="00A81337" w:rsidRDefault="00BD1A66">
      <w:pPr>
        <w:pStyle w:val="Heading2"/>
        <w:bidi/>
      </w:pPr>
      <w:bookmarkStart w:id="203" w:name="_Toc229940800"/>
      <w:bookmarkStart w:id="204" w:name="سابعاً-المراجع-البرمجية"/>
      <w:bookmarkEnd w:id="202"/>
      <w:r>
        <w:rPr>
          <w:rFonts w:ascii="Traditional Arabic" w:hAnsi="Traditional Arabic"/>
          <w:rtl/>
        </w:rPr>
        <w:t>سابعاً: المراجع البرمجية</w:t>
      </w:r>
      <w:bookmarkEnd w:id="203"/>
    </w:p>
    <w:p w14:paraId="575374CD" w14:textId="77777777" w:rsidR="00A81337" w:rsidRDefault="00BD1A66">
      <w:pPr>
        <w:pStyle w:val="Compact"/>
        <w:numPr>
          <w:ilvl w:val="0"/>
          <w:numId w:val="43"/>
        </w:numPr>
        <w:bidi/>
      </w:pPr>
      <w:r>
        <w:rPr>
          <w:b/>
          <w:bCs/>
          <w:rtl/>
        </w:rPr>
        <w:t>Kamel, M.</w:t>
      </w:r>
      <w:r>
        <w:rPr>
          <w:rtl/>
        </w:rPr>
        <w:t xml:space="preserve"> (2026). ERP_Académie v13.2 --- Système d'Aide à la Décision pour la Gestion des Stocks. </w:t>
      </w:r>
      <w:r>
        <w:rPr>
          <w:i/>
          <w:iCs/>
          <w:rtl/>
        </w:rPr>
        <w:t>GitHub</w:t>
      </w:r>
      <w:r>
        <w:rPr>
          <w:rtl/>
        </w:rPr>
        <w:t xml:space="preserve">. </w:t>
      </w:r>
      <w:hyperlink r:id="rId7">
        <w:r>
          <w:rPr>
            <w:rStyle w:val="Hyperlink"/>
            <w:rtl/>
          </w:rPr>
          <w:t>https://github.com/kamelmh/lsm-vba-core</w:t>
        </w:r>
      </w:hyperlink>
      <w:r>
        <w:rPr>
          <w:rtl/>
        </w:rPr>
        <w:t>.</w:t>
      </w:r>
    </w:p>
    <w:p w14:paraId="37B4BE41" w14:textId="77777777" w:rsidR="00A81337" w:rsidRDefault="005F3953">
      <w:pPr>
        <w:jc w:val="right"/>
      </w:pPr>
      <w:r>
        <w:pict w14:anchorId="6EE4D18A">
          <v:rect id="_x0000_i1058" style="width:0;height:1.5pt" o:hralign="center" o:hrstd="t" o:hr="t"/>
        </w:pict>
      </w:r>
    </w:p>
    <w:p w14:paraId="2BF39F07" w14:textId="77777777" w:rsidR="00A81337" w:rsidRDefault="00BD1A66">
      <w:pPr>
        <w:pStyle w:val="Heading1"/>
        <w:bidi/>
      </w:pPr>
      <w:bookmarkStart w:id="205" w:name="_Toc229940801"/>
      <w:bookmarkStart w:id="206" w:name="جدول-المختصرات-والرموز-التقنية"/>
      <w:bookmarkEnd w:id="204"/>
      <w:bookmarkEnd w:id="190"/>
      <w:r>
        <w:rPr>
          <w:rFonts w:ascii="Traditional Arabic" w:hAnsi="Traditional Arabic"/>
          <w:rtl/>
        </w:rPr>
        <w:lastRenderedPageBreak/>
        <w:t>جدول المختصرات والرموز التقنية</w:t>
      </w:r>
      <w:bookmarkEnd w:id="205"/>
    </w:p>
    <w:p w14:paraId="3C289A19" w14:textId="15355F2D" w:rsidR="00A81337" w:rsidRDefault="00BD1A66">
      <w:pPr>
        <w:spacing w:before="120" w:after="60"/>
        <w:jc w:val="right"/>
      </w:pPr>
      <w:r>
        <w:rPr>
          <w:b/>
          <w:sz w:val="24"/>
          <w:szCs w:val="24"/>
        </w:rPr>
        <w:fldChar w:fldCharType="begin"/>
      </w:r>
      <w:r>
        <w:rPr>
          <w:b/>
          <w:sz w:val="24"/>
          <w:szCs w:val="24"/>
        </w:rPr>
        <w:instrText xml:space="preserve"> SEQ جدول \* ARABIC \r 10 </w:instrText>
      </w:r>
      <w:r>
        <w:rPr>
          <w:b/>
          <w:sz w:val="24"/>
          <w:szCs w:val="24"/>
        </w:rPr>
        <w:fldChar w:fldCharType="separate"/>
      </w:r>
      <w:bookmarkStart w:id="207" w:name="_Toc229940830"/>
      <w:r w:rsidR="005F3953">
        <w:rPr>
          <w:b/>
          <w:noProof/>
          <w:sz w:val="24"/>
          <w:szCs w:val="24"/>
        </w:rPr>
        <w:t>10</w:t>
      </w:r>
      <w:r>
        <w:rPr>
          <w:b/>
          <w:sz w:val="24"/>
          <w:szCs w:val="24"/>
        </w:rPr>
        <w:fldChar w:fldCharType="end"/>
      </w:r>
      <w:r>
        <w:rPr>
          <w:b/>
          <w:sz w:val="24"/>
          <w:szCs w:val="24"/>
        </w:rPr>
        <w:t>: جدول المختصرات والرموز التقنية</w:t>
      </w:r>
      <w:bookmarkEnd w:id="207"/>
    </w:p>
    <w:tbl>
      <w:tblPr>
        <w:tblStyle w:val="Table"/>
        <w:tblW w:w="5000" w:type="pct"/>
        <w:jc w:val="center"/>
        <w:tblLook w:val="0020" w:firstRow="1" w:lastRow="0" w:firstColumn="0" w:lastColumn="0" w:noHBand="0" w:noVBand="0"/>
      </w:tblPr>
      <w:tblGrid>
        <w:gridCol w:w="1352"/>
        <w:gridCol w:w="4821"/>
        <w:gridCol w:w="3449"/>
      </w:tblGrid>
      <w:tr w:rsidR="00A81337" w14:paraId="5EC4464D"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7CAC80A7" w14:textId="77777777" w:rsidR="00A81337" w:rsidRDefault="00BD1A66">
            <w:pPr>
              <w:pStyle w:val="Compact"/>
              <w:bidi/>
            </w:pPr>
            <w:r>
              <w:rPr>
                <w:b/>
                <w:color w:val="FFFFFF"/>
                <w:rtl/>
              </w:rPr>
              <w:t>الاختصار</w:t>
            </w:r>
          </w:p>
        </w:tc>
        <w:tc>
          <w:tcPr>
            <w:tcW w:w="0" w:type="auto"/>
            <w:shd w:val="clear" w:color="auto" w:fill="0C447C"/>
          </w:tcPr>
          <w:p w14:paraId="00D08321" w14:textId="77777777" w:rsidR="00A81337" w:rsidRDefault="00BD1A66">
            <w:pPr>
              <w:pStyle w:val="Compact"/>
              <w:bidi/>
            </w:pPr>
            <w:r>
              <w:rPr>
                <w:b/>
                <w:color w:val="FFFFFF"/>
                <w:rtl/>
              </w:rPr>
              <w:t>المعنى بالفرنسية/الإنجليزية</w:t>
            </w:r>
          </w:p>
        </w:tc>
        <w:tc>
          <w:tcPr>
            <w:tcW w:w="0" w:type="auto"/>
            <w:shd w:val="clear" w:color="auto" w:fill="0C447C"/>
          </w:tcPr>
          <w:p w14:paraId="5A433139" w14:textId="77777777" w:rsidR="00A81337" w:rsidRDefault="00BD1A66">
            <w:pPr>
              <w:pStyle w:val="Compact"/>
              <w:bidi/>
            </w:pPr>
            <w:r>
              <w:rPr>
                <w:b/>
                <w:color w:val="FFFFFF"/>
                <w:rtl/>
              </w:rPr>
              <w:t>المعنى بالعربية</w:t>
            </w:r>
          </w:p>
        </w:tc>
      </w:tr>
      <w:tr w:rsidR="00A81337" w14:paraId="2A950E3B" w14:textId="77777777" w:rsidTr="00A81337">
        <w:trPr>
          <w:cantSplit/>
          <w:jc w:val="center"/>
        </w:trPr>
        <w:tc>
          <w:tcPr>
            <w:tcW w:w="0" w:type="auto"/>
            <w:shd w:val="clear" w:color="auto" w:fill="EBF5FB"/>
          </w:tcPr>
          <w:p w14:paraId="2AC9E12C" w14:textId="77777777" w:rsidR="00A81337" w:rsidRDefault="00BD1A66">
            <w:pPr>
              <w:pStyle w:val="Compact"/>
              <w:bidi/>
            </w:pPr>
            <w:r>
              <w:rPr>
                <w:color w:val="000000"/>
                <w:rtl/>
              </w:rPr>
              <w:t>ERP</w:t>
            </w:r>
          </w:p>
        </w:tc>
        <w:tc>
          <w:tcPr>
            <w:tcW w:w="0" w:type="auto"/>
            <w:shd w:val="clear" w:color="auto" w:fill="EBF5FB"/>
          </w:tcPr>
          <w:p w14:paraId="1DD02FBA" w14:textId="77777777" w:rsidR="00A81337" w:rsidRDefault="00BD1A66">
            <w:pPr>
              <w:pStyle w:val="Compact"/>
              <w:bidi/>
            </w:pPr>
            <w:r>
              <w:rPr>
                <w:color w:val="000000"/>
                <w:rtl/>
              </w:rPr>
              <w:t>Enterprise Resource Planning</w:t>
            </w:r>
          </w:p>
        </w:tc>
        <w:tc>
          <w:tcPr>
            <w:tcW w:w="0" w:type="auto"/>
            <w:shd w:val="clear" w:color="auto" w:fill="EBF5FB"/>
          </w:tcPr>
          <w:p w14:paraId="56C3A4C5" w14:textId="77777777" w:rsidR="00A81337" w:rsidRDefault="00BD1A66">
            <w:pPr>
              <w:pStyle w:val="Compact"/>
              <w:bidi/>
            </w:pPr>
            <w:r>
              <w:rPr>
                <w:color w:val="000000"/>
                <w:rtl/>
              </w:rPr>
              <w:t>نظام تخطيط موارد المؤسسة</w:t>
            </w:r>
          </w:p>
        </w:tc>
      </w:tr>
      <w:tr w:rsidR="00A81337" w14:paraId="77CB0CB4" w14:textId="77777777" w:rsidTr="00A81337">
        <w:trPr>
          <w:cantSplit/>
          <w:jc w:val="center"/>
        </w:trPr>
        <w:tc>
          <w:tcPr>
            <w:tcW w:w="0" w:type="auto"/>
          </w:tcPr>
          <w:p w14:paraId="334FC028" w14:textId="77777777" w:rsidR="00A81337" w:rsidRDefault="00BD1A66">
            <w:pPr>
              <w:pStyle w:val="Compact"/>
              <w:bidi/>
            </w:pPr>
            <w:r>
              <w:rPr>
                <w:color w:val="000000"/>
                <w:rtl/>
              </w:rPr>
              <w:t>VBA</w:t>
            </w:r>
          </w:p>
        </w:tc>
        <w:tc>
          <w:tcPr>
            <w:tcW w:w="0" w:type="auto"/>
          </w:tcPr>
          <w:p w14:paraId="158B8664" w14:textId="77777777" w:rsidR="00A81337" w:rsidRDefault="00BD1A66">
            <w:pPr>
              <w:pStyle w:val="Compact"/>
              <w:bidi/>
            </w:pPr>
            <w:r>
              <w:rPr>
                <w:color w:val="000000"/>
                <w:rtl/>
              </w:rPr>
              <w:t>Visual Basic for Applications</w:t>
            </w:r>
          </w:p>
        </w:tc>
        <w:tc>
          <w:tcPr>
            <w:tcW w:w="0" w:type="auto"/>
          </w:tcPr>
          <w:p w14:paraId="24AF6539" w14:textId="77777777" w:rsidR="00A81337" w:rsidRDefault="00BD1A66">
            <w:pPr>
              <w:pStyle w:val="Compact"/>
              <w:bidi/>
            </w:pPr>
            <w:r>
              <w:rPr>
                <w:color w:val="000000"/>
                <w:rtl/>
              </w:rPr>
              <w:t>لغة الأتمتة في Microsoft Office</w:t>
            </w:r>
          </w:p>
        </w:tc>
      </w:tr>
      <w:tr w:rsidR="00A81337" w14:paraId="2C28F474" w14:textId="77777777" w:rsidTr="00A81337">
        <w:trPr>
          <w:cantSplit/>
          <w:jc w:val="center"/>
        </w:trPr>
        <w:tc>
          <w:tcPr>
            <w:tcW w:w="0" w:type="auto"/>
            <w:shd w:val="clear" w:color="auto" w:fill="EBF5FB"/>
          </w:tcPr>
          <w:p w14:paraId="43B33CCB" w14:textId="77777777" w:rsidR="00A81337" w:rsidRDefault="00BD1A66">
            <w:pPr>
              <w:pStyle w:val="Compact"/>
              <w:bidi/>
            </w:pPr>
            <w:r>
              <w:rPr>
                <w:color w:val="000000"/>
                <w:rtl/>
              </w:rPr>
              <w:t>EOQ / Q*</w:t>
            </w:r>
          </w:p>
        </w:tc>
        <w:tc>
          <w:tcPr>
            <w:tcW w:w="0" w:type="auto"/>
            <w:shd w:val="clear" w:color="auto" w:fill="EBF5FB"/>
          </w:tcPr>
          <w:p w14:paraId="4E3004B2" w14:textId="77777777" w:rsidR="00A81337" w:rsidRDefault="00BD1A66">
            <w:pPr>
              <w:pStyle w:val="Compact"/>
              <w:bidi/>
            </w:pPr>
            <w:r>
              <w:rPr>
                <w:color w:val="000000"/>
                <w:rtl/>
              </w:rPr>
              <w:t>Economic Order Quantity</w:t>
            </w:r>
          </w:p>
        </w:tc>
        <w:tc>
          <w:tcPr>
            <w:tcW w:w="0" w:type="auto"/>
            <w:shd w:val="clear" w:color="auto" w:fill="EBF5FB"/>
          </w:tcPr>
          <w:p w14:paraId="23310F69" w14:textId="77777777" w:rsidR="00A81337" w:rsidRDefault="00BD1A66">
            <w:pPr>
              <w:pStyle w:val="Compact"/>
              <w:bidi/>
            </w:pPr>
            <w:r>
              <w:rPr>
                <w:color w:val="000000"/>
                <w:rtl/>
              </w:rPr>
              <w:t>الكمية الاقتصادية المثلى للطلب</w:t>
            </w:r>
          </w:p>
        </w:tc>
      </w:tr>
      <w:tr w:rsidR="00A81337" w14:paraId="55CB8554" w14:textId="77777777" w:rsidTr="00A81337">
        <w:trPr>
          <w:cantSplit/>
          <w:jc w:val="center"/>
        </w:trPr>
        <w:tc>
          <w:tcPr>
            <w:tcW w:w="0" w:type="auto"/>
          </w:tcPr>
          <w:p w14:paraId="3A36E0A8" w14:textId="77777777" w:rsidR="00A81337" w:rsidRDefault="00BD1A66">
            <w:pPr>
              <w:pStyle w:val="Compact"/>
              <w:bidi/>
            </w:pPr>
            <w:r>
              <w:rPr>
                <w:color w:val="000000"/>
                <w:rtl/>
              </w:rPr>
              <w:t>ROP</w:t>
            </w:r>
          </w:p>
        </w:tc>
        <w:tc>
          <w:tcPr>
            <w:tcW w:w="0" w:type="auto"/>
          </w:tcPr>
          <w:p w14:paraId="665550B1" w14:textId="77777777" w:rsidR="00A81337" w:rsidRDefault="00BD1A66">
            <w:pPr>
              <w:pStyle w:val="Compact"/>
              <w:bidi/>
            </w:pPr>
            <w:r>
              <w:rPr>
                <w:color w:val="000000"/>
                <w:rtl/>
              </w:rPr>
              <w:t>Reorder Point</w:t>
            </w:r>
          </w:p>
        </w:tc>
        <w:tc>
          <w:tcPr>
            <w:tcW w:w="0" w:type="auto"/>
          </w:tcPr>
          <w:p w14:paraId="720570F6" w14:textId="77777777" w:rsidR="00A81337" w:rsidRDefault="00BD1A66">
            <w:pPr>
              <w:pStyle w:val="Compact"/>
              <w:bidi/>
            </w:pPr>
            <w:r>
              <w:rPr>
                <w:color w:val="000000"/>
                <w:rtl/>
              </w:rPr>
              <w:t>نقطة إعادة الطلب</w:t>
            </w:r>
          </w:p>
        </w:tc>
      </w:tr>
      <w:tr w:rsidR="00A81337" w14:paraId="66E86681" w14:textId="77777777" w:rsidTr="00A81337">
        <w:trPr>
          <w:cantSplit/>
          <w:jc w:val="center"/>
        </w:trPr>
        <w:tc>
          <w:tcPr>
            <w:tcW w:w="0" w:type="auto"/>
            <w:shd w:val="clear" w:color="auto" w:fill="EBF5FB"/>
          </w:tcPr>
          <w:p w14:paraId="7BC6BA02" w14:textId="77777777" w:rsidR="00A81337" w:rsidRDefault="00BD1A66">
            <w:pPr>
              <w:pStyle w:val="Compact"/>
              <w:bidi/>
            </w:pPr>
            <w:r>
              <w:rPr>
                <w:color w:val="000000"/>
                <w:rtl/>
              </w:rPr>
              <w:t>SS</w:t>
            </w:r>
          </w:p>
        </w:tc>
        <w:tc>
          <w:tcPr>
            <w:tcW w:w="0" w:type="auto"/>
            <w:shd w:val="clear" w:color="auto" w:fill="EBF5FB"/>
          </w:tcPr>
          <w:p w14:paraId="11DADE68" w14:textId="77777777" w:rsidR="00A81337" w:rsidRDefault="00BD1A66">
            <w:pPr>
              <w:pStyle w:val="Compact"/>
              <w:bidi/>
            </w:pPr>
            <w:r>
              <w:rPr>
                <w:color w:val="000000"/>
                <w:rtl/>
              </w:rPr>
              <w:t>Safety Stock</w:t>
            </w:r>
          </w:p>
        </w:tc>
        <w:tc>
          <w:tcPr>
            <w:tcW w:w="0" w:type="auto"/>
            <w:shd w:val="clear" w:color="auto" w:fill="EBF5FB"/>
          </w:tcPr>
          <w:p w14:paraId="1493030B" w14:textId="77777777" w:rsidR="00A81337" w:rsidRDefault="00BD1A66">
            <w:pPr>
              <w:pStyle w:val="Compact"/>
              <w:bidi/>
            </w:pPr>
            <w:r>
              <w:rPr>
                <w:color w:val="000000"/>
                <w:rtl/>
              </w:rPr>
              <w:t>مخزون الأمان</w:t>
            </w:r>
          </w:p>
        </w:tc>
      </w:tr>
      <w:tr w:rsidR="00A81337" w14:paraId="5B68EC68" w14:textId="77777777" w:rsidTr="00A81337">
        <w:trPr>
          <w:cantSplit/>
          <w:jc w:val="center"/>
        </w:trPr>
        <w:tc>
          <w:tcPr>
            <w:tcW w:w="0" w:type="auto"/>
          </w:tcPr>
          <w:p w14:paraId="7CB154D3" w14:textId="77777777" w:rsidR="00A81337" w:rsidRDefault="00BD1A66">
            <w:pPr>
              <w:pStyle w:val="Compact"/>
              <w:bidi/>
            </w:pPr>
            <w:r>
              <w:rPr>
                <w:color w:val="000000"/>
                <w:rtl/>
              </w:rPr>
              <w:t>FIFO</w:t>
            </w:r>
          </w:p>
        </w:tc>
        <w:tc>
          <w:tcPr>
            <w:tcW w:w="0" w:type="auto"/>
          </w:tcPr>
          <w:p w14:paraId="3A102D6C" w14:textId="77777777" w:rsidR="00A81337" w:rsidRDefault="00BD1A66">
            <w:pPr>
              <w:pStyle w:val="Compact"/>
              <w:bidi/>
            </w:pPr>
            <w:r>
              <w:rPr>
                <w:color w:val="000000"/>
                <w:rtl/>
              </w:rPr>
              <w:t>First In, First Out</w:t>
            </w:r>
          </w:p>
        </w:tc>
        <w:tc>
          <w:tcPr>
            <w:tcW w:w="0" w:type="auto"/>
          </w:tcPr>
          <w:p w14:paraId="19AB4B00" w14:textId="77777777" w:rsidR="00A81337" w:rsidRDefault="00BD1A66">
            <w:pPr>
              <w:pStyle w:val="Compact"/>
              <w:bidi/>
            </w:pPr>
            <w:r>
              <w:rPr>
                <w:color w:val="000000"/>
                <w:rtl/>
              </w:rPr>
              <w:t>أول دخول أول خروج</w:t>
            </w:r>
          </w:p>
        </w:tc>
      </w:tr>
      <w:tr w:rsidR="00A81337" w14:paraId="5DED357C" w14:textId="77777777" w:rsidTr="00A81337">
        <w:trPr>
          <w:cantSplit/>
          <w:jc w:val="center"/>
        </w:trPr>
        <w:tc>
          <w:tcPr>
            <w:tcW w:w="0" w:type="auto"/>
            <w:shd w:val="clear" w:color="auto" w:fill="EBF5FB"/>
          </w:tcPr>
          <w:p w14:paraId="63422E77" w14:textId="77777777" w:rsidR="00A81337" w:rsidRDefault="00BD1A66">
            <w:pPr>
              <w:pStyle w:val="Compact"/>
              <w:bidi/>
            </w:pPr>
            <w:r>
              <w:rPr>
                <w:color w:val="000000"/>
                <w:rtl/>
              </w:rPr>
              <w:t>CMUP</w:t>
            </w:r>
          </w:p>
        </w:tc>
        <w:tc>
          <w:tcPr>
            <w:tcW w:w="0" w:type="auto"/>
            <w:shd w:val="clear" w:color="auto" w:fill="EBF5FB"/>
          </w:tcPr>
          <w:p w14:paraId="7CFD7F84" w14:textId="77777777" w:rsidR="00A81337" w:rsidRDefault="00BD1A66">
            <w:pPr>
              <w:pStyle w:val="Compact"/>
              <w:bidi/>
            </w:pPr>
            <w:r>
              <w:rPr>
                <w:color w:val="000000"/>
                <w:rtl/>
              </w:rPr>
              <w:t>Coût Moyen Unitaire Pondéré</w:t>
            </w:r>
          </w:p>
        </w:tc>
        <w:tc>
          <w:tcPr>
            <w:tcW w:w="0" w:type="auto"/>
            <w:shd w:val="clear" w:color="auto" w:fill="EBF5FB"/>
          </w:tcPr>
          <w:p w14:paraId="2411E790" w14:textId="77777777" w:rsidR="00A81337" w:rsidRDefault="00BD1A66">
            <w:pPr>
              <w:pStyle w:val="Compact"/>
              <w:bidi/>
            </w:pPr>
            <w:r>
              <w:rPr>
                <w:color w:val="000000"/>
                <w:rtl/>
              </w:rPr>
              <w:t>المتوسط المرجَّح للتكلفة الوحدوية</w:t>
            </w:r>
          </w:p>
        </w:tc>
      </w:tr>
      <w:tr w:rsidR="00A81337" w14:paraId="5B4B34C4" w14:textId="77777777" w:rsidTr="00A81337">
        <w:trPr>
          <w:cantSplit/>
          <w:jc w:val="center"/>
        </w:trPr>
        <w:tc>
          <w:tcPr>
            <w:tcW w:w="0" w:type="auto"/>
          </w:tcPr>
          <w:p w14:paraId="7029BC65" w14:textId="77777777" w:rsidR="00A81337" w:rsidRDefault="00BD1A66">
            <w:pPr>
              <w:pStyle w:val="Compact"/>
              <w:bidi/>
            </w:pPr>
            <w:r>
              <w:rPr>
                <w:color w:val="000000"/>
                <w:rtl/>
              </w:rPr>
              <w:t>CVT</w:t>
            </w:r>
          </w:p>
        </w:tc>
        <w:tc>
          <w:tcPr>
            <w:tcW w:w="0" w:type="auto"/>
          </w:tcPr>
          <w:p w14:paraId="0C2D738B" w14:textId="77777777" w:rsidR="00A81337" w:rsidRDefault="00BD1A66">
            <w:pPr>
              <w:pStyle w:val="Compact"/>
              <w:bidi/>
            </w:pPr>
            <w:r>
              <w:rPr>
                <w:color w:val="000000"/>
                <w:rtl/>
              </w:rPr>
              <w:t>Coût Variable Total</w:t>
            </w:r>
          </w:p>
        </w:tc>
        <w:tc>
          <w:tcPr>
            <w:tcW w:w="0" w:type="auto"/>
          </w:tcPr>
          <w:p w14:paraId="46B650EB" w14:textId="77777777" w:rsidR="00A81337" w:rsidRDefault="00BD1A66">
            <w:pPr>
              <w:pStyle w:val="Compact"/>
              <w:bidi/>
            </w:pPr>
            <w:r>
              <w:rPr>
                <w:color w:val="000000"/>
                <w:rtl/>
              </w:rPr>
              <w:t>إجمالي التكاليف المتغيرة</w:t>
            </w:r>
          </w:p>
        </w:tc>
      </w:tr>
      <w:tr w:rsidR="00A81337" w14:paraId="76C878D4" w14:textId="77777777" w:rsidTr="00A81337">
        <w:trPr>
          <w:cantSplit/>
          <w:jc w:val="center"/>
        </w:trPr>
        <w:tc>
          <w:tcPr>
            <w:tcW w:w="0" w:type="auto"/>
            <w:shd w:val="clear" w:color="auto" w:fill="EBF5FB"/>
          </w:tcPr>
          <w:p w14:paraId="6F342488" w14:textId="77777777" w:rsidR="00A81337" w:rsidRDefault="00BD1A66">
            <w:pPr>
              <w:pStyle w:val="Compact"/>
              <w:bidi/>
            </w:pPr>
            <w:r>
              <w:rPr>
                <w:color w:val="000000"/>
                <w:rtl/>
              </w:rPr>
              <w:t>KPI</w:t>
            </w:r>
          </w:p>
        </w:tc>
        <w:tc>
          <w:tcPr>
            <w:tcW w:w="0" w:type="auto"/>
            <w:shd w:val="clear" w:color="auto" w:fill="EBF5FB"/>
          </w:tcPr>
          <w:p w14:paraId="3E6A73BC" w14:textId="77777777" w:rsidR="00A81337" w:rsidRDefault="00BD1A66">
            <w:pPr>
              <w:pStyle w:val="Compact"/>
              <w:bidi/>
            </w:pPr>
            <w:r>
              <w:rPr>
                <w:color w:val="000000"/>
                <w:rtl/>
              </w:rPr>
              <w:t>Key Performance Indicator</w:t>
            </w:r>
          </w:p>
        </w:tc>
        <w:tc>
          <w:tcPr>
            <w:tcW w:w="0" w:type="auto"/>
            <w:shd w:val="clear" w:color="auto" w:fill="EBF5FB"/>
          </w:tcPr>
          <w:p w14:paraId="14E6D6BB" w14:textId="77777777" w:rsidR="00A81337" w:rsidRDefault="00BD1A66">
            <w:pPr>
              <w:pStyle w:val="Compact"/>
              <w:bidi/>
            </w:pPr>
            <w:r>
              <w:rPr>
                <w:color w:val="000000"/>
                <w:rtl/>
              </w:rPr>
              <w:t>مؤشر الأداء الرئيسي</w:t>
            </w:r>
          </w:p>
        </w:tc>
      </w:tr>
      <w:tr w:rsidR="00A81337" w14:paraId="27DF7053" w14:textId="77777777" w:rsidTr="00A81337">
        <w:trPr>
          <w:cantSplit/>
          <w:jc w:val="center"/>
        </w:trPr>
        <w:tc>
          <w:tcPr>
            <w:tcW w:w="0" w:type="auto"/>
          </w:tcPr>
          <w:p w14:paraId="03D0665D" w14:textId="77777777" w:rsidR="00A81337" w:rsidRDefault="00BD1A66">
            <w:pPr>
              <w:pStyle w:val="Compact"/>
              <w:bidi/>
            </w:pPr>
            <w:r>
              <w:rPr>
                <w:color w:val="000000"/>
                <w:rtl/>
              </w:rPr>
              <w:t>ABC</w:t>
            </w:r>
          </w:p>
        </w:tc>
        <w:tc>
          <w:tcPr>
            <w:tcW w:w="0" w:type="auto"/>
          </w:tcPr>
          <w:p w14:paraId="6CF3AF4F" w14:textId="77777777" w:rsidR="00A81337" w:rsidRDefault="00BD1A66">
            <w:pPr>
              <w:pStyle w:val="Compact"/>
              <w:bidi/>
            </w:pPr>
            <w:r>
              <w:rPr>
                <w:color w:val="000000"/>
                <w:rtl/>
              </w:rPr>
              <w:t>Analyse ABC (Pareto)</w:t>
            </w:r>
          </w:p>
        </w:tc>
        <w:tc>
          <w:tcPr>
            <w:tcW w:w="0" w:type="auto"/>
          </w:tcPr>
          <w:p w14:paraId="5B996C5F" w14:textId="77777777" w:rsidR="00A81337" w:rsidRDefault="00BD1A66">
            <w:pPr>
              <w:pStyle w:val="Compact"/>
              <w:bidi/>
            </w:pPr>
            <w:r>
              <w:rPr>
                <w:color w:val="000000"/>
                <w:rtl/>
              </w:rPr>
              <w:t>تصنيف باريتو الثلاثي</w:t>
            </w:r>
          </w:p>
        </w:tc>
      </w:tr>
      <w:tr w:rsidR="00A81337" w14:paraId="4B5943C6" w14:textId="77777777" w:rsidTr="00A81337">
        <w:trPr>
          <w:cantSplit/>
          <w:jc w:val="center"/>
        </w:trPr>
        <w:tc>
          <w:tcPr>
            <w:tcW w:w="0" w:type="auto"/>
            <w:shd w:val="clear" w:color="auto" w:fill="EBF5FB"/>
          </w:tcPr>
          <w:p w14:paraId="41E4E4A3" w14:textId="77777777" w:rsidR="00A81337" w:rsidRDefault="00BD1A66">
            <w:pPr>
              <w:pStyle w:val="Compact"/>
              <w:bidi/>
            </w:pPr>
            <w:r>
              <w:rPr>
                <w:color w:val="000000"/>
                <w:rtl/>
              </w:rPr>
              <w:t>DA</w:t>
            </w:r>
          </w:p>
        </w:tc>
        <w:tc>
          <w:tcPr>
            <w:tcW w:w="0" w:type="auto"/>
            <w:shd w:val="clear" w:color="auto" w:fill="EBF5FB"/>
          </w:tcPr>
          <w:p w14:paraId="05241BCF" w14:textId="77777777" w:rsidR="00A81337" w:rsidRDefault="00BD1A66">
            <w:pPr>
              <w:pStyle w:val="Compact"/>
              <w:bidi/>
            </w:pPr>
            <w:r>
              <w:rPr>
                <w:color w:val="000000"/>
                <w:rtl/>
              </w:rPr>
              <w:t>Demande d'Achat</w:t>
            </w:r>
          </w:p>
        </w:tc>
        <w:tc>
          <w:tcPr>
            <w:tcW w:w="0" w:type="auto"/>
            <w:shd w:val="clear" w:color="auto" w:fill="EBF5FB"/>
          </w:tcPr>
          <w:p w14:paraId="554B7877" w14:textId="77777777" w:rsidR="00A81337" w:rsidRDefault="00BD1A66">
            <w:pPr>
              <w:pStyle w:val="Compact"/>
              <w:bidi/>
            </w:pPr>
            <w:r>
              <w:rPr>
                <w:color w:val="000000"/>
                <w:rtl/>
              </w:rPr>
              <w:t>طلب الشراء الداخلي</w:t>
            </w:r>
          </w:p>
        </w:tc>
      </w:tr>
      <w:tr w:rsidR="00A81337" w14:paraId="076A8E29" w14:textId="77777777" w:rsidTr="00A81337">
        <w:trPr>
          <w:cantSplit/>
          <w:jc w:val="center"/>
        </w:trPr>
        <w:tc>
          <w:tcPr>
            <w:tcW w:w="0" w:type="auto"/>
          </w:tcPr>
          <w:p w14:paraId="3A89D4E7" w14:textId="77777777" w:rsidR="00A81337" w:rsidRDefault="00BD1A66">
            <w:pPr>
              <w:pStyle w:val="Compact"/>
              <w:bidi/>
            </w:pPr>
            <w:r>
              <w:rPr>
                <w:color w:val="000000"/>
                <w:rtl/>
              </w:rPr>
              <w:t>BC</w:t>
            </w:r>
          </w:p>
        </w:tc>
        <w:tc>
          <w:tcPr>
            <w:tcW w:w="0" w:type="auto"/>
          </w:tcPr>
          <w:p w14:paraId="54B970D1" w14:textId="77777777" w:rsidR="00A81337" w:rsidRDefault="00BD1A66">
            <w:pPr>
              <w:pStyle w:val="Compact"/>
              <w:bidi/>
            </w:pPr>
            <w:r>
              <w:rPr>
                <w:color w:val="000000"/>
                <w:rtl/>
              </w:rPr>
              <w:t>Bon de Commande</w:t>
            </w:r>
          </w:p>
        </w:tc>
        <w:tc>
          <w:tcPr>
            <w:tcW w:w="0" w:type="auto"/>
          </w:tcPr>
          <w:p w14:paraId="6929E607" w14:textId="77777777" w:rsidR="00A81337" w:rsidRDefault="00BD1A66">
            <w:pPr>
              <w:pStyle w:val="Compact"/>
              <w:bidi/>
            </w:pPr>
            <w:r>
              <w:rPr>
                <w:color w:val="000000"/>
                <w:rtl/>
              </w:rPr>
              <w:t>أمر الشراء</w:t>
            </w:r>
          </w:p>
        </w:tc>
      </w:tr>
      <w:tr w:rsidR="00A81337" w14:paraId="587227A4" w14:textId="77777777" w:rsidTr="00A81337">
        <w:trPr>
          <w:cantSplit/>
          <w:jc w:val="center"/>
        </w:trPr>
        <w:tc>
          <w:tcPr>
            <w:tcW w:w="0" w:type="auto"/>
            <w:shd w:val="clear" w:color="auto" w:fill="EBF5FB"/>
          </w:tcPr>
          <w:p w14:paraId="1DDC78CA" w14:textId="77777777" w:rsidR="00A81337" w:rsidRDefault="00BD1A66">
            <w:pPr>
              <w:pStyle w:val="Compact"/>
              <w:bidi/>
            </w:pPr>
            <w:r>
              <w:rPr>
                <w:color w:val="000000"/>
                <w:rtl/>
              </w:rPr>
              <w:t>BR</w:t>
            </w:r>
          </w:p>
        </w:tc>
        <w:tc>
          <w:tcPr>
            <w:tcW w:w="0" w:type="auto"/>
            <w:shd w:val="clear" w:color="auto" w:fill="EBF5FB"/>
          </w:tcPr>
          <w:p w14:paraId="2E129235" w14:textId="77777777" w:rsidR="00A81337" w:rsidRDefault="00BD1A66">
            <w:pPr>
              <w:pStyle w:val="Compact"/>
              <w:bidi/>
            </w:pPr>
            <w:r>
              <w:rPr>
                <w:color w:val="000000"/>
                <w:rtl/>
              </w:rPr>
              <w:t>Bon de Réception</w:t>
            </w:r>
          </w:p>
        </w:tc>
        <w:tc>
          <w:tcPr>
            <w:tcW w:w="0" w:type="auto"/>
            <w:shd w:val="clear" w:color="auto" w:fill="EBF5FB"/>
          </w:tcPr>
          <w:p w14:paraId="197FD745" w14:textId="77777777" w:rsidR="00A81337" w:rsidRDefault="00BD1A66">
            <w:pPr>
              <w:pStyle w:val="Compact"/>
              <w:bidi/>
            </w:pPr>
            <w:r>
              <w:rPr>
                <w:color w:val="000000"/>
                <w:rtl/>
              </w:rPr>
              <w:t>وصل الاستلام</w:t>
            </w:r>
          </w:p>
        </w:tc>
      </w:tr>
      <w:tr w:rsidR="00A81337" w14:paraId="7B177082" w14:textId="77777777" w:rsidTr="00A81337">
        <w:trPr>
          <w:cantSplit/>
          <w:jc w:val="center"/>
        </w:trPr>
        <w:tc>
          <w:tcPr>
            <w:tcW w:w="0" w:type="auto"/>
          </w:tcPr>
          <w:p w14:paraId="2E67938C" w14:textId="77777777" w:rsidR="00A81337" w:rsidRDefault="00BD1A66">
            <w:pPr>
              <w:pStyle w:val="Compact"/>
              <w:bidi/>
            </w:pPr>
            <w:r>
              <w:rPr>
                <w:color w:val="000000"/>
                <w:rtl/>
              </w:rPr>
              <w:t>BS</w:t>
            </w:r>
          </w:p>
        </w:tc>
        <w:tc>
          <w:tcPr>
            <w:tcW w:w="0" w:type="auto"/>
          </w:tcPr>
          <w:p w14:paraId="56943AF3" w14:textId="77777777" w:rsidR="00A81337" w:rsidRDefault="00BD1A66">
            <w:pPr>
              <w:pStyle w:val="Compact"/>
              <w:bidi/>
            </w:pPr>
            <w:r>
              <w:rPr>
                <w:color w:val="000000"/>
                <w:rtl/>
              </w:rPr>
              <w:t>Bon de Sortie</w:t>
            </w:r>
          </w:p>
        </w:tc>
        <w:tc>
          <w:tcPr>
            <w:tcW w:w="0" w:type="auto"/>
          </w:tcPr>
          <w:p w14:paraId="0FA654FF" w14:textId="77777777" w:rsidR="00A81337" w:rsidRDefault="00BD1A66">
            <w:pPr>
              <w:pStyle w:val="Compact"/>
              <w:bidi/>
            </w:pPr>
            <w:r>
              <w:rPr>
                <w:color w:val="000000"/>
                <w:rtl/>
              </w:rPr>
              <w:t>وصل الإخراج</w:t>
            </w:r>
          </w:p>
        </w:tc>
      </w:tr>
      <w:tr w:rsidR="00A81337" w14:paraId="468A9EF6" w14:textId="77777777" w:rsidTr="00A81337">
        <w:trPr>
          <w:cantSplit/>
          <w:jc w:val="center"/>
        </w:trPr>
        <w:tc>
          <w:tcPr>
            <w:tcW w:w="0" w:type="auto"/>
            <w:shd w:val="clear" w:color="auto" w:fill="EBF5FB"/>
          </w:tcPr>
          <w:p w14:paraId="4D441C11" w14:textId="77777777" w:rsidR="00A81337" w:rsidRDefault="00BD1A66">
            <w:pPr>
              <w:pStyle w:val="Compact"/>
              <w:bidi/>
            </w:pPr>
            <w:r>
              <w:rPr>
                <w:color w:val="000000"/>
                <w:rtl/>
              </w:rPr>
              <w:t>LT</w:t>
            </w:r>
          </w:p>
        </w:tc>
        <w:tc>
          <w:tcPr>
            <w:tcW w:w="0" w:type="auto"/>
            <w:shd w:val="clear" w:color="auto" w:fill="EBF5FB"/>
          </w:tcPr>
          <w:p w14:paraId="48F5A74B" w14:textId="77777777" w:rsidR="00A81337" w:rsidRDefault="00BD1A66">
            <w:pPr>
              <w:pStyle w:val="Compact"/>
              <w:bidi/>
            </w:pPr>
            <w:r>
              <w:rPr>
                <w:color w:val="000000"/>
                <w:rtl/>
              </w:rPr>
              <w:t>Lead Time</w:t>
            </w:r>
          </w:p>
        </w:tc>
        <w:tc>
          <w:tcPr>
            <w:tcW w:w="0" w:type="auto"/>
            <w:shd w:val="clear" w:color="auto" w:fill="EBF5FB"/>
          </w:tcPr>
          <w:p w14:paraId="131FD066" w14:textId="77777777" w:rsidR="00A81337" w:rsidRDefault="00BD1A66">
            <w:pPr>
              <w:pStyle w:val="Compact"/>
              <w:bidi/>
            </w:pPr>
            <w:r>
              <w:rPr>
                <w:color w:val="000000"/>
                <w:rtl/>
              </w:rPr>
              <w:t>أجل التسليم</w:t>
            </w:r>
          </w:p>
        </w:tc>
      </w:tr>
      <w:tr w:rsidR="00A81337" w14:paraId="698AB6A6" w14:textId="77777777" w:rsidTr="00A81337">
        <w:trPr>
          <w:cantSplit/>
          <w:jc w:val="center"/>
        </w:trPr>
        <w:tc>
          <w:tcPr>
            <w:tcW w:w="0" w:type="auto"/>
          </w:tcPr>
          <w:p w14:paraId="4F012F43" w14:textId="77777777" w:rsidR="00A81337" w:rsidRDefault="00BD1A66">
            <w:pPr>
              <w:pStyle w:val="Compact"/>
              <w:bidi/>
            </w:pPr>
            <w:r>
              <w:rPr>
                <w:color w:val="000000"/>
                <w:rtl/>
              </w:rPr>
              <w:t>D</w:t>
            </w:r>
          </w:p>
        </w:tc>
        <w:tc>
          <w:tcPr>
            <w:tcW w:w="0" w:type="auto"/>
          </w:tcPr>
          <w:p w14:paraId="7B7F0CC1" w14:textId="77777777" w:rsidR="00A81337" w:rsidRDefault="00BD1A66">
            <w:pPr>
              <w:pStyle w:val="Compact"/>
              <w:bidi/>
            </w:pPr>
            <w:r>
              <w:rPr>
                <w:color w:val="000000"/>
                <w:rtl/>
              </w:rPr>
              <w:t>Demande Annuelle</w:t>
            </w:r>
          </w:p>
        </w:tc>
        <w:tc>
          <w:tcPr>
            <w:tcW w:w="0" w:type="auto"/>
          </w:tcPr>
          <w:p w14:paraId="54194C23" w14:textId="77777777" w:rsidR="00A81337" w:rsidRDefault="00BD1A66">
            <w:pPr>
              <w:pStyle w:val="Compact"/>
              <w:bidi/>
            </w:pPr>
            <w:r>
              <w:rPr>
                <w:color w:val="000000"/>
                <w:rtl/>
              </w:rPr>
              <w:t>الطلب السنوي</w:t>
            </w:r>
          </w:p>
        </w:tc>
      </w:tr>
      <w:tr w:rsidR="00A81337" w14:paraId="7B8E66F5" w14:textId="77777777" w:rsidTr="00A81337">
        <w:trPr>
          <w:cantSplit/>
          <w:jc w:val="center"/>
        </w:trPr>
        <w:tc>
          <w:tcPr>
            <w:tcW w:w="0" w:type="auto"/>
            <w:shd w:val="clear" w:color="auto" w:fill="EBF5FB"/>
          </w:tcPr>
          <w:p w14:paraId="098DF9A4" w14:textId="77777777" w:rsidR="00A81337" w:rsidRDefault="00BD1A66">
            <w:pPr>
              <w:pStyle w:val="Compact"/>
              <w:bidi/>
            </w:pPr>
            <w:r>
              <w:rPr>
                <w:color w:val="000000"/>
                <w:rtl/>
              </w:rPr>
              <w:t>CoV</w:t>
            </w:r>
          </w:p>
        </w:tc>
        <w:tc>
          <w:tcPr>
            <w:tcW w:w="0" w:type="auto"/>
            <w:shd w:val="clear" w:color="auto" w:fill="EBF5FB"/>
          </w:tcPr>
          <w:p w14:paraId="26AEBB4E" w14:textId="77777777" w:rsidR="00A81337" w:rsidRDefault="00BD1A66">
            <w:pPr>
              <w:pStyle w:val="Compact"/>
              <w:bidi/>
            </w:pPr>
            <w:r>
              <w:rPr>
                <w:color w:val="000000"/>
                <w:rtl/>
              </w:rPr>
              <w:t>Coefficient of Variation</w:t>
            </w:r>
          </w:p>
        </w:tc>
        <w:tc>
          <w:tcPr>
            <w:tcW w:w="0" w:type="auto"/>
            <w:shd w:val="clear" w:color="auto" w:fill="EBF5FB"/>
          </w:tcPr>
          <w:p w14:paraId="1854780E" w14:textId="77777777" w:rsidR="00A81337" w:rsidRDefault="00BD1A66">
            <w:pPr>
              <w:pStyle w:val="Compact"/>
              <w:bidi/>
            </w:pPr>
            <w:r>
              <w:rPr>
                <w:color w:val="000000"/>
                <w:rtl/>
              </w:rPr>
              <w:t>معامل التباين</w:t>
            </w:r>
          </w:p>
        </w:tc>
      </w:tr>
      <w:tr w:rsidR="00A81337" w14:paraId="54B217D9" w14:textId="77777777" w:rsidTr="00A81337">
        <w:trPr>
          <w:cantSplit/>
          <w:jc w:val="center"/>
        </w:trPr>
        <w:tc>
          <w:tcPr>
            <w:tcW w:w="0" w:type="auto"/>
          </w:tcPr>
          <w:p w14:paraId="2110B5D9" w14:textId="77777777" w:rsidR="00A81337" w:rsidRDefault="00BD1A66">
            <w:pPr>
              <w:pStyle w:val="Compact"/>
              <w:bidi/>
            </w:pPr>
            <w:r>
              <w:rPr>
                <w:color w:val="000000"/>
                <w:rtl/>
              </w:rPr>
              <w:t>I</w:t>
            </w:r>
          </w:p>
        </w:tc>
        <w:tc>
          <w:tcPr>
            <w:tcW w:w="0" w:type="auto"/>
          </w:tcPr>
          <w:p w14:paraId="191D0E97" w14:textId="77777777" w:rsidR="00A81337" w:rsidRDefault="00BD1A66">
            <w:pPr>
              <w:pStyle w:val="Compact"/>
              <w:bidi/>
            </w:pPr>
            <w:r>
              <w:rPr>
                <w:color w:val="000000"/>
                <w:rtl/>
              </w:rPr>
              <w:t>Taux de Possession</w:t>
            </w:r>
          </w:p>
        </w:tc>
        <w:tc>
          <w:tcPr>
            <w:tcW w:w="0" w:type="auto"/>
          </w:tcPr>
          <w:p w14:paraId="0AC578A5" w14:textId="77777777" w:rsidR="00A81337" w:rsidRDefault="00BD1A66">
            <w:pPr>
              <w:pStyle w:val="Compact"/>
              <w:bidi/>
            </w:pPr>
            <w:r>
              <w:rPr>
                <w:color w:val="000000"/>
                <w:rtl/>
              </w:rPr>
              <w:t>معدل حامل التكلفة (20% - CNEPD)</w:t>
            </w:r>
          </w:p>
        </w:tc>
      </w:tr>
      <w:tr w:rsidR="00A81337" w14:paraId="2F47BCD4" w14:textId="77777777" w:rsidTr="00A81337">
        <w:trPr>
          <w:cantSplit/>
          <w:jc w:val="center"/>
        </w:trPr>
        <w:tc>
          <w:tcPr>
            <w:tcW w:w="0" w:type="auto"/>
            <w:shd w:val="clear" w:color="auto" w:fill="EBF5FB"/>
          </w:tcPr>
          <w:p w14:paraId="4F49CBBA" w14:textId="77777777" w:rsidR="00A81337" w:rsidRDefault="00BD1A66">
            <w:pPr>
              <w:pStyle w:val="Compact"/>
              <w:bidi/>
            </w:pPr>
            <w:r>
              <w:rPr>
                <w:color w:val="000000"/>
                <w:rtl/>
              </w:rPr>
              <w:lastRenderedPageBreak/>
              <w:t>SCO</w:t>
            </w:r>
          </w:p>
        </w:tc>
        <w:tc>
          <w:tcPr>
            <w:tcW w:w="0" w:type="auto"/>
            <w:shd w:val="clear" w:color="auto" w:fill="EBF5FB"/>
          </w:tcPr>
          <w:p w14:paraId="5D198DFD" w14:textId="77777777" w:rsidR="00A81337" w:rsidRDefault="00BD1A66">
            <w:pPr>
              <w:pStyle w:val="Compact"/>
              <w:bidi/>
            </w:pPr>
            <w:r>
              <w:rPr>
                <w:color w:val="000000"/>
                <w:rtl/>
              </w:rPr>
              <w:t>Système Comptable des Organismes publics</w:t>
            </w:r>
          </w:p>
        </w:tc>
        <w:tc>
          <w:tcPr>
            <w:tcW w:w="0" w:type="auto"/>
            <w:shd w:val="clear" w:color="auto" w:fill="EBF5FB"/>
          </w:tcPr>
          <w:p w14:paraId="38690092" w14:textId="77777777" w:rsidR="00A81337" w:rsidRDefault="00BD1A66">
            <w:pPr>
              <w:pStyle w:val="Compact"/>
              <w:bidi/>
            </w:pPr>
            <w:r>
              <w:rPr>
                <w:color w:val="000000"/>
                <w:rtl/>
              </w:rPr>
              <w:t>النظام المحاسبي للهيئات العمومية</w:t>
            </w:r>
          </w:p>
        </w:tc>
      </w:tr>
      <w:tr w:rsidR="00A81337" w14:paraId="270D26EE" w14:textId="77777777" w:rsidTr="00A81337">
        <w:trPr>
          <w:cantSplit/>
          <w:jc w:val="center"/>
        </w:trPr>
        <w:tc>
          <w:tcPr>
            <w:tcW w:w="0" w:type="auto"/>
          </w:tcPr>
          <w:p w14:paraId="6E23D80C" w14:textId="77777777" w:rsidR="00A81337" w:rsidRDefault="00BD1A66">
            <w:pPr>
              <w:pStyle w:val="Compact"/>
              <w:bidi/>
            </w:pPr>
            <w:r>
              <w:rPr>
                <w:color w:val="000000"/>
                <w:rtl/>
              </w:rPr>
              <w:t>TAG1801</w:t>
            </w:r>
          </w:p>
        </w:tc>
        <w:tc>
          <w:tcPr>
            <w:tcW w:w="0" w:type="auto"/>
          </w:tcPr>
          <w:p w14:paraId="702425B0" w14:textId="77777777" w:rsidR="00A81337" w:rsidRDefault="00BD1A66">
            <w:pPr>
              <w:pStyle w:val="Compact"/>
              <w:bidi/>
            </w:pPr>
            <w:r>
              <w:rPr>
                <w:color w:val="000000"/>
                <w:rtl/>
              </w:rPr>
              <w:t>Tag Formation CNEPD</w:t>
            </w:r>
          </w:p>
        </w:tc>
        <w:tc>
          <w:tcPr>
            <w:tcW w:w="0" w:type="auto"/>
          </w:tcPr>
          <w:p w14:paraId="35C6CF58" w14:textId="77777777" w:rsidR="00A81337" w:rsidRDefault="00BD1A66">
            <w:pPr>
              <w:pStyle w:val="Compact"/>
              <w:bidi/>
            </w:pPr>
            <w:r>
              <w:rPr>
                <w:color w:val="000000"/>
                <w:rtl/>
              </w:rPr>
              <w:t>رمز المنهاج التكويني (تسيير المخازن)</w:t>
            </w:r>
          </w:p>
        </w:tc>
      </w:tr>
      <w:tr w:rsidR="00A81337" w14:paraId="2F8494F3" w14:textId="77777777" w:rsidTr="00A81337">
        <w:trPr>
          <w:cantSplit/>
          <w:jc w:val="center"/>
        </w:trPr>
        <w:tc>
          <w:tcPr>
            <w:tcW w:w="0" w:type="auto"/>
            <w:shd w:val="clear" w:color="auto" w:fill="EBF5FB"/>
          </w:tcPr>
          <w:p w14:paraId="3E9B48A2" w14:textId="77777777" w:rsidR="00A81337" w:rsidRDefault="00BD1A66">
            <w:pPr>
              <w:pStyle w:val="Compact"/>
              <w:bidi/>
            </w:pPr>
            <w:r>
              <w:rPr>
                <w:color w:val="000000"/>
                <w:rtl/>
              </w:rPr>
              <w:t>SIGLE</w:t>
            </w:r>
          </w:p>
        </w:tc>
        <w:tc>
          <w:tcPr>
            <w:tcW w:w="0" w:type="auto"/>
            <w:shd w:val="clear" w:color="auto" w:fill="EBF5FB"/>
          </w:tcPr>
          <w:p w14:paraId="663E5653" w14:textId="77777777" w:rsidR="00A81337" w:rsidRDefault="00BD1A66">
            <w:pPr>
              <w:pStyle w:val="Compact"/>
              <w:bidi/>
            </w:pPr>
            <w:r>
              <w:rPr>
                <w:color w:val="000000"/>
                <w:rtl/>
              </w:rPr>
              <w:t>Système Intégré de Gestion de la Logistique</w:t>
            </w:r>
          </w:p>
        </w:tc>
        <w:tc>
          <w:tcPr>
            <w:tcW w:w="0" w:type="auto"/>
            <w:shd w:val="clear" w:color="auto" w:fill="EBF5FB"/>
          </w:tcPr>
          <w:p w14:paraId="0082A871" w14:textId="77777777" w:rsidR="00A81337" w:rsidRDefault="00BD1A66">
            <w:pPr>
              <w:pStyle w:val="Compact"/>
              <w:bidi/>
            </w:pPr>
            <w:r>
              <w:rPr>
                <w:color w:val="000000"/>
                <w:rtl/>
              </w:rPr>
              <w:t>منظومة المحاسبة العمومية الجزائرية</w:t>
            </w:r>
          </w:p>
        </w:tc>
      </w:tr>
      <w:tr w:rsidR="00A81337" w14:paraId="32E60BD3" w14:textId="77777777" w:rsidTr="00A81337">
        <w:trPr>
          <w:cantSplit/>
          <w:jc w:val="center"/>
        </w:trPr>
        <w:tc>
          <w:tcPr>
            <w:tcW w:w="0" w:type="auto"/>
          </w:tcPr>
          <w:p w14:paraId="0C52F3F7" w14:textId="77777777" w:rsidR="00A81337" w:rsidRDefault="00BD1A66">
            <w:pPr>
              <w:pStyle w:val="Compact"/>
              <w:bidi/>
            </w:pPr>
            <w:r>
              <w:rPr>
                <w:color w:val="000000"/>
                <w:rtl/>
              </w:rPr>
              <w:t>DSS</w:t>
            </w:r>
          </w:p>
        </w:tc>
        <w:tc>
          <w:tcPr>
            <w:tcW w:w="0" w:type="auto"/>
          </w:tcPr>
          <w:p w14:paraId="656606DC" w14:textId="77777777" w:rsidR="00A81337" w:rsidRDefault="00BD1A66">
            <w:pPr>
              <w:pStyle w:val="Compact"/>
              <w:bidi/>
            </w:pPr>
            <w:r>
              <w:rPr>
                <w:color w:val="000000"/>
                <w:rtl/>
              </w:rPr>
              <w:t>Decision Support System</w:t>
            </w:r>
          </w:p>
        </w:tc>
        <w:tc>
          <w:tcPr>
            <w:tcW w:w="0" w:type="auto"/>
          </w:tcPr>
          <w:p w14:paraId="162209FE" w14:textId="77777777" w:rsidR="00A81337" w:rsidRDefault="00BD1A66">
            <w:pPr>
              <w:pStyle w:val="Compact"/>
              <w:bidi/>
            </w:pPr>
            <w:r>
              <w:rPr>
                <w:color w:val="000000"/>
                <w:rtl/>
              </w:rPr>
              <w:t>نظام دعم القرار لتسيير المخزون</w:t>
            </w:r>
          </w:p>
        </w:tc>
      </w:tr>
    </w:tbl>
    <w:p w14:paraId="3E605A1F" w14:textId="77777777" w:rsidR="00A81337" w:rsidRDefault="005F3953">
      <w:pPr>
        <w:jc w:val="right"/>
      </w:pPr>
      <w:r>
        <w:pict w14:anchorId="5B477C2A">
          <v:rect id="_x0000_i1059" style="width:0;height:1.5pt" o:hralign="center" o:hrstd="t" o:hr="t"/>
        </w:pict>
      </w:r>
    </w:p>
    <w:p w14:paraId="116E2125" w14:textId="77777777" w:rsidR="00A81337" w:rsidRDefault="00BD1A66">
      <w:pPr>
        <w:pStyle w:val="Heading1"/>
        <w:bidi/>
      </w:pPr>
      <w:bookmarkStart w:id="208" w:name="_Toc229940802"/>
      <w:bookmarkStart w:id="209" w:name="قائمة-المصطلحات"/>
      <w:bookmarkEnd w:id="206"/>
      <w:r>
        <w:rPr>
          <w:rFonts w:ascii="Traditional Arabic" w:hAnsi="Traditional Arabic"/>
          <w:rtl/>
        </w:rPr>
        <w:t>قائمة المصطلحات</w:t>
      </w:r>
      <w:bookmarkEnd w:id="208"/>
    </w:p>
    <w:p w14:paraId="48FA3FAA" w14:textId="77777777" w:rsidR="00A81337" w:rsidRDefault="00BD1A66">
      <w:pPr>
        <w:pStyle w:val="Heading2"/>
        <w:bidi/>
      </w:pPr>
      <w:bookmarkStart w:id="210" w:name="_Toc229940803"/>
      <w:bookmarkStart w:id="211" w:name="المصطلحات-اللوجستية-والتسييرية"/>
      <w:r>
        <w:rPr>
          <w:rFonts w:ascii="Traditional Arabic" w:hAnsi="Traditional Arabic"/>
          <w:rtl/>
        </w:rPr>
        <w:t>المصطلحات اللوجستية والتسييرية</w:t>
      </w:r>
      <w:bookmarkEnd w:id="210"/>
    </w:p>
    <w:p w14:paraId="43693194" w14:textId="31D23813" w:rsidR="00A81337" w:rsidRDefault="00BD1A66">
      <w:pPr>
        <w:spacing w:before="120" w:after="60"/>
        <w:jc w:val="right"/>
      </w:pPr>
      <w:r>
        <w:rPr>
          <w:b/>
          <w:sz w:val="24"/>
          <w:szCs w:val="24"/>
        </w:rPr>
        <w:fldChar w:fldCharType="begin"/>
      </w:r>
      <w:r>
        <w:rPr>
          <w:b/>
          <w:sz w:val="24"/>
          <w:szCs w:val="24"/>
        </w:rPr>
        <w:instrText xml:space="preserve"> SEQ جدول \* ARABIC \r 11 </w:instrText>
      </w:r>
      <w:r>
        <w:rPr>
          <w:b/>
          <w:sz w:val="24"/>
          <w:szCs w:val="24"/>
        </w:rPr>
        <w:fldChar w:fldCharType="separate"/>
      </w:r>
      <w:bookmarkStart w:id="212" w:name="_Toc229940831"/>
      <w:r w:rsidR="005F3953">
        <w:rPr>
          <w:b/>
          <w:noProof/>
          <w:sz w:val="24"/>
          <w:szCs w:val="24"/>
        </w:rPr>
        <w:t>11</w:t>
      </w:r>
      <w:r>
        <w:rPr>
          <w:b/>
          <w:sz w:val="24"/>
          <w:szCs w:val="24"/>
        </w:rPr>
        <w:fldChar w:fldCharType="end"/>
      </w:r>
      <w:r>
        <w:rPr>
          <w:b/>
          <w:sz w:val="24"/>
          <w:szCs w:val="24"/>
        </w:rPr>
        <w:t>: المصطلحات اللوجستية والتسييرية</w:t>
      </w:r>
      <w:bookmarkEnd w:id="212"/>
    </w:p>
    <w:tbl>
      <w:tblPr>
        <w:tblStyle w:val="Table"/>
        <w:tblW w:w="5000" w:type="pct"/>
        <w:jc w:val="center"/>
        <w:tblLook w:val="0020" w:firstRow="1" w:lastRow="0" w:firstColumn="0" w:lastColumn="0" w:noHBand="0" w:noVBand="0"/>
      </w:tblPr>
      <w:tblGrid>
        <w:gridCol w:w="1425"/>
        <w:gridCol w:w="3048"/>
        <w:gridCol w:w="2790"/>
        <w:gridCol w:w="2359"/>
      </w:tblGrid>
      <w:tr w:rsidR="00A81337" w14:paraId="0C1659EC"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59FC5EB" w14:textId="77777777" w:rsidR="00A81337" w:rsidRDefault="00BD1A66">
            <w:pPr>
              <w:pStyle w:val="Compact"/>
              <w:bidi/>
            </w:pPr>
            <w:r>
              <w:rPr>
                <w:b/>
                <w:color w:val="FFFFFF"/>
                <w:rtl/>
              </w:rPr>
              <w:t>العربية</w:t>
            </w:r>
          </w:p>
        </w:tc>
        <w:tc>
          <w:tcPr>
            <w:tcW w:w="0" w:type="auto"/>
            <w:shd w:val="clear" w:color="auto" w:fill="0C447C"/>
          </w:tcPr>
          <w:p w14:paraId="4D78A954" w14:textId="77777777" w:rsidR="00A81337" w:rsidRDefault="00BD1A66">
            <w:pPr>
              <w:pStyle w:val="Compact"/>
              <w:bidi/>
            </w:pPr>
            <w:r>
              <w:rPr>
                <w:b/>
                <w:color w:val="FFFFFF"/>
                <w:rtl/>
              </w:rPr>
              <w:t>الفرنسية</w:t>
            </w:r>
          </w:p>
        </w:tc>
        <w:tc>
          <w:tcPr>
            <w:tcW w:w="0" w:type="auto"/>
            <w:shd w:val="clear" w:color="auto" w:fill="0C447C"/>
          </w:tcPr>
          <w:p w14:paraId="2904D701" w14:textId="77777777" w:rsidR="00A81337" w:rsidRDefault="00BD1A66">
            <w:pPr>
              <w:pStyle w:val="Compact"/>
              <w:bidi/>
            </w:pPr>
            <w:r>
              <w:rPr>
                <w:b/>
                <w:color w:val="FFFFFF"/>
                <w:rtl/>
              </w:rPr>
              <w:t>الإنجليزية</w:t>
            </w:r>
          </w:p>
        </w:tc>
        <w:tc>
          <w:tcPr>
            <w:tcW w:w="0" w:type="auto"/>
            <w:shd w:val="clear" w:color="auto" w:fill="0C447C"/>
          </w:tcPr>
          <w:p w14:paraId="39B912E3" w14:textId="77777777" w:rsidR="00A81337" w:rsidRDefault="00BD1A66">
            <w:pPr>
              <w:pStyle w:val="Compact"/>
              <w:bidi/>
            </w:pPr>
            <w:r>
              <w:rPr>
                <w:b/>
                <w:color w:val="FFFFFF"/>
                <w:rtl/>
              </w:rPr>
              <w:t>التعريف</w:t>
            </w:r>
          </w:p>
        </w:tc>
      </w:tr>
      <w:tr w:rsidR="00A81337" w14:paraId="6905B62E" w14:textId="77777777" w:rsidTr="00A81337">
        <w:trPr>
          <w:cantSplit/>
          <w:jc w:val="center"/>
        </w:trPr>
        <w:tc>
          <w:tcPr>
            <w:tcW w:w="0" w:type="auto"/>
            <w:shd w:val="clear" w:color="auto" w:fill="EBF5FB"/>
          </w:tcPr>
          <w:p w14:paraId="508462D6" w14:textId="77777777" w:rsidR="00A81337" w:rsidRDefault="00BD1A66">
            <w:pPr>
              <w:pStyle w:val="Compact"/>
              <w:bidi/>
            </w:pPr>
            <w:r>
              <w:rPr>
                <w:color w:val="000000"/>
                <w:rtl/>
              </w:rPr>
              <w:t>تسيير المخازن</w:t>
            </w:r>
          </w:p>
        </w:tc>
        <w:tc>
          <w:tcPr>
            <w:tcW w:w="0" w:type="auto"/>
            <w:shd w:val="clear" w:color="auto" w:fill="EBF5FB"/>
          </w:tcPr>
          <w:p w14:paraId="01D09D1D" w14:textId="77777777" w:rsidR="00A81337" w:rsidRDefault="00BD1A66">
            <w:pPr>
              <w:pStyle w:val="Compact"/>
              <w:bidi/>
            </w:pPr>
            <w:r>
              <w:rPr>
                <w:color w:val="000000"/>
                <w:rtl/>
              </w:rPr>
              <w:t>Gestion des stocks</w:t>
            </w:r>
          </w:p>
        </w:tc>
        <w:tc>
          <w:tcPr>
            <w:tcW w:w="0" w:type="auto"/>
            <w:shd w:val="clear" w:color="auto" w:fill="EBF5FB"/>
          </w:tcPr>
          <w:p w14:paraId="3B280E31" w14:textId="77777777" w:rsidR="00A81337" w:rsidRDefault="00BD1A66">
            <w:pPr>
              <w:pStyle w:val="Compact"/>
              <w:bidi/>
            </w:pPr>
            <w:r>
              <w:rPr>
                <w:color w:val="000000"/>
                <w:rtl/>
              </w:rPr>
              <w:t>Inventory Management</w:t>
            </w:r>
          </w:p>
        </w:tc>
        <w:tc>
          <w:tcPr>
            <w:tcW w:w="0" w:type="auto"/>
            <w:shd w:val="clear" w:color="auto" w:fill="EBF5FB"/>
          </w:tcPr>
          <w:p w14:paraId="0AB55189" w14:textId="77777777" w:rsidR="00A81337" w:rsidRDefault="00BD1A66">
            <w:pPr>
              <w:pStyle w:val="Compact"/>
              <w:bidi/>
            </w:pPr>
            <w:r>
              <w:rPr>
                <w:color w:val="000000"/>
                <w:rtl/>
              </w:rPr>
              <w:t>عملية مراقبة وتدفق المواد</w:t>
            </w:r>
          </w:p>
        </w:tc>
      </w:tr>
      <w:tr w:rsidR="00A81337" w14:paraId="334597EE" w14:textId="77777777" w:rsidTr="00A81337">
        <w:trPr>
          <w:cantSplit/>
          <w:jc w:val="center"/>
        </w:trPr>
        <w:tc>
          <w:tcPr>
            <w:tcW w:w="0" w:type="auto"/>
          </w:tcPr>
          <w:p w14:paraId="1B2AF282" w14:textId="77777777" w:rsidR="00A81337" w:rsidRDefault="00BD1A66">
            <w:pPr>
              <w:pStyle w:val="Compact"/>
              <w:bidi/>
            </w:pPr>
            <w:r>
              <w:rPr>
                <w:color w:val="000000"/>
                <w:rtl/>
              </w:rPr>
              <w:t>المخزون</w:t>
            </w:r>
          </w:p>
        </w:tc>
        <w:tc>
          <w:tcPr>
            <w:tcW w:w="0" w:type="auto"/>
          </w:tcPr>
          <w:p w14:paraId="59A61900" w14:textId="77777777" w:rsidR="00A81337" w:rsidRDefault="00BD1A66">
            <w:pPr>
              <w:pStyle w:val="Compact"/>
              <w:bidi/>
            </w:pPr>
            <w:r>
              <w:rPr>
                <w:color w:val="000000"/>
                <w:rtl/>
              </w:rPr>
              <w:t>Stock</w:t>
            </w:r>
          </w:p>
        </w:tc>
        <w:tc>
          <w:tcPr>
            <w:tcW w:w="0" w:type="auto"/>
          </w:tcPr>
          <w:p w14:paraId="541A028B" w14:textId="77777777" w:rsidR="00A81337" w:rsidRDefault="00BD1A66">
            <w:pPr>
              <w:pStyle w:val="Compact"/>
              <w:bidi/>
            </w:pPr>
            <w:r>
              <w:rPr>
                <w:color w:val="000000"/>
                <w:rtl/>
              </w:rPr>
              <w:t>Inventory</w:t>
            </w:r>
          </w:p>
        </w:tc>
        <w:tc>
          <w:tcPr>
            <w:tcW w:w="0" w:type="auto"/>
          </w:tcPr>
          <w:p w14:paraId="04E07DC5" w14:textId="77777777" w:rsidR="00A81337" w:rsidRDefault="00BD1A66">
            <w:pPr>
              <w:pStyle w:val="Compact"/>
              <w:bidi/>
            </w:pPr>
            <w:r>
              <w:rPr>
                <w:color w:val="000000"/>
                <w:rtl/>
              </w:rPr>
              <w:t>المواد المخزنة للاستخدام</w:t>
            </w:r>
          </w:p>
        </w:tc>
      </w:tr>
      <w:tr w:rsidR="00A81337" w14:paraId="3862A4B1" w14:textId="77777777" w:rsidTr="00A81337">
        <w:trPr>
          <w:cantSplit/>
          <w:jc w:val="center"/>
        </w:trPr>
        <w:tc>
          <w:tcPr>
            <w:tcW w:w="0" w:type="auto"/>
            <w:shd w:val="clear" w:color="auto" w:fill="EBF5FB"/>
          </w:tcPr>
          <w:p w14:paraId="0FE24321" w14:textId="77777777" w:rsidR="00A81337" w:rsidRDefault="00BD1A66">
            <w:pPr>
              <w:pStyle w:val="Compact"/>
              <w:bidi/>
            </w:pPr>
            <w:r>
              <w:rPr>
                <w:color w:val="000000"/>
                <w:rtl/>
              </w:rPr>
              <w:t>مخزون الأمان</w:t>
            </w:r>
          </w:p>
        </w:tc>
        <w:tc>
          <w:tcPr>
            <w:tcW w:w="0" w:type="auto"/>
            <w:shd w:val="clear" w:color="auto" w:fill="EBF5FB"/>
          </w:tcPr>
          <w:p w14:paraId="76360F45" w14:textId="77777777" w:rsidR="00A81337" w:rsidRDefault="00BD1A66">
            <w:pPr>
              <w:pStyle w:val="Compact"/>
              <w:bidi/>
            </w:pPr>
            <w:r>
              <w:rPr>
                <w:color w:val="000000"/>
                <w:rtl/>
              </w:rPr>
              <w:t>Stock de sécurité</w:t>
            </w:r>
          </w:p>
        </w:tc>
        <w:tc>
          <w:tcPr>
            <w:tcW w:w="0" w:type="auto"/>
            <w:shd w:val="clear" w:color="auto" w:fill="EBF5FB"/>
          </w:tcPr>
          <w:p w14:paraId="12F4B272" w14:textId="77777777" w:rsidR="00A81337" w:rsidRDefault="00BD1A66">
            <w:pPr>
              <w:pStyle w:val="Compact"/>
              <w:bidi/>
            </w:pPr>
            <w:r>
              <w:rPr>
                <w:color w:val="000000"/>
                <w:rtl/>
              </w:rPr>
              <w:t>Safety Stock</w:t>
            </w:r>
          </w:p>
        </w:tc>
        <w:tc>
          <w:tcPr>
            <w:tcW w:w="0" w:type="auto"/>
            <w:shd w:val="clear" w:color="auto" w:fill="EBF5FB"/>
          </w:tcPr>
          <w:p w14:paraId="506E73F0" w14:textId="77777777" w:rsidR="00A81337" w:rsidRDefault="00BD1A66">
            <w:pPr>
              <w:pStyle w:val="Compact"/>
              <w:bidi/>
            </w:pPr>
            <w:r>
              <w:rPr>
                <w:color w:val="000000"/>
                <w:rtl/>
              </w:rPr>
              <w:t>رصيد احتياطي للحماية من نفاد المخزون</w:t>
            </w:r>
          </w:p>
        </w:tc>
      </w:tr>
      <w:tr w:rsidR="00A81337" w14:paraId="5F8C02AC" w14:textId="77777777" w:rsidTr="00A81337">
        <w:trPr>
          <w:cantSplit/>
          <w:jc w:val="center"/>
        </w:trPr>
        <w:tc>
          <w:tcPr>
            <w:tcW w:w="0" w:type="auto"/>
          </w:tcPr>
          <w:p w14:paraId="3B54E05C" w14:textId="77777777" w:rsidR="00A81337" w:rsidRDefault="00BD1A66">
            <w:pPr>
              <w:pStyle w:val="Compact"/>
              <w:bidi/>
            </w:pPr>
            <w:r>
              <w:rPr>
                <w:color w:val="000000"/>
                <w:rtl/>
              </w:rPr>
              <w:t>نقطة إعادة الطلب</w:t>
            </w:r>
          </w:p>
        </w:tc>
        <w:tc>
          <w:tcPr>
            <w:tcW w:w="0" w:type="auto"/>
          </w:tcPr>
          <w:p w14:paraId="422FFCE4" w14:textId="77777777" w:rsidR="00A81337" w:rsidRDefault="00BD1A66">
            <w:pPr>
              <w:pStyle w:val="Compact"/>
              <w:bidi/>
            </w:pPr>
            <w:r>
              <w:rPr>
                <w:color w:val="000000"/>
                <w:rtl/>
              </w:rPr>
              <w:t>Point de réapprovisionnement</w:t>
            </w:r>
          </w:p>
        </w:tc>
        <w:tc>
          <w:tcPr>
            <w:tcW w:w="0" w:type="auto"/>
          </w:tcPr>
          <w:p w14:paraId="46059E01" w14:textId="77777777" w:rsidR="00A81337" w:rsidRDefault="00BD1A66">
            <w:pPr>
              <w:pStyle w:val="Compact"/>
              <w:bidi/>
            </w:pPr>
            <w:r>
              <w:rPr>
                <w:color w:val="000000"/>
                <w:rtl/>
              </w:rPr>
              <w:t>Reorder Point (ROP)</w:t>
            </w:r>
          </w:p>
        </w:tc>
        <w:tc>
          <w:tcPr>
            <w:tcW w:w="0" w:type="auto"/>
          </w:tcPr>
          <w:p w14:paraId="608B6AC5" w14:textId="77777777" w:rsidR="00A81337" w:rsidRDefault="00BD1A66">
            <w:pPr>
              <w:pStyle w:val="Compact"/>
              <w:bidi/>
            </w:pPr>
            <w:r>
              <w:rPr>
                <w:color w:val="000000"/>
                <w:rtl/>
              </w:rPr>
              <w:t>مستوى المخزون الذي يُطلق أمر الشراء</w:t>
            </w:r>
          </w:p>
        </w:tc>
      </w:tr>
      <w:tr w:rsidR="00A81337" w14:paraId="39700CBF" w14:textId="77777777" w:rsidTr="00A81337">
        <w:trPr>
          <w:cantSplit/>
          <w:jc w:val="center"/>
        </w:trPr>
        <w:tc>
          <w:tcPr>
            <w:tcW w:w="0" w:type="auto"/>
            <w:shd w:val="clear" w:color="auto" w:fill="EBF5FB"/>
          </w:tcPr>
          <w:p w14:paraId="194F6B09" w14:textId="77777777" w:rsidR="00A81337" w:rsidRDefault="00BD1A66">
            <w:pPr>
              <w:pStyle w:val="Compact"/>
              <w:bidi/>
            </w:pPr>
            <w:r>
              <w:rPr>
                <w:color w:val="000000"/>
                <w:rtl/>
              </w:rPr>
              <w:t>الكمية الاقتصادية</w:t>
            </w:r>
          </w:p>
        </w:tc>
        <w:tc>
          <w:tcPr>
            <w:tcW w:w="0" w:type="auto"/>
            <w:shd w:val="clear" w:color="auto" w:fill="EBF5FB"/>
          </w:tcPr>
          <w:p w14:paraId="16C9F6FD" w14:textId="77777777" w:rsidR="00A81337" w:rsidRDefault="00BD1A66">
            <w:pPr>
              <w:pStyle w:val="Compact"/>
              <w:bidi/>
            </w:pPr>
            <w:r>
              <w:rPr>
                <w:color w:val="000000"/>
                <w:rtl/>
              </w:rPr>
              <w:t>Quantité économique</w:t>
            </w:r>
          </w:p>
        </w:tc>
        <w:tc>
          <w:tcPr>
            <w:tcW w:w="0" w:type="auto"/>
            <w:shd w:val="clear" w:color="auto" w:fill="EBF5FB"/>
          </w:tcPr>
          <w:p w14:paraId="5D14FCA9" w14:textId="77777777" w:rsidR="00A81337" w:rsidRDefault="00BD1A66">
            <w:pPr>
              <w:pStyle w:val="Compact"/>
              <w:bidi/>
            </w:pPr>
            <w:r>
              <w:rPr>
                <w:color w:val="000000"/>
                <w:rtl/>
              </w:rPr>
              <w:t>Economic Order Quantity (EOQ)</w:t>
            </w:r>
          </w:p>
        </w:tc>
        <w:tc>
          <w:tcPr>
            <w:tcW w:w="0" w:type="auto"/>
            <w:shd w:val="clear" w:color="auto" w:fill="EBF5FB"/>
          </w:tcPr>
          <w:p w14:paraId="092DB471" w14:textId="77777777" w:rsidR="00A81337" w:rsidRDefault="00BD1A66">
            <w:pPr>
              <w:pStyle w:val="Compact"/>
              <w:bidi/>
            </w:pPr>
            <w:r>
              <w:rPr>
                <w:color w:val="000000"/>
                <w:rtl/>
              </w:rPr>
              <w:t>الحجم الأمثل للطلب</w:t>
            </w:r>
          </w:p>
        </w:tc>
      </w:tr>
      <w:tr w:rsidR="00A81337" w14:paraId="7EC6D537" w14:textId="77777777" w:rsidTr="00A81337">
        <w:trPr>
          <w:cantSplit/>
          <w:jc w:val="center"/>
        </w:trPr>
        <w:tc>
          <w:tcPr>
            <w:tcW w:w="0" w:type="auto"/>
          </w:tcPr>
          <w:p w14:paraId="1AA5CFFC" w14:textId="77777777" w:rsidR="00A81337" w:rsidRDefault="00BD1A66">
            <w:pPr>
              <w:pStyle w:val="Compact"/>
              <w:bidi/>
            </w:pPr>
            <w:r>
              <w:rPr>
                <w:color w:val="000000"/>
                <w:rtl/>
              </w:rPr>
              <w:lastRenderedPageBreak/>
              <w:t>الجرد الدائم</w:t>
            </w:r>
          </w:p>
        </w:tc>
        <w:tc>
          <w:tcPr>
            <w:tcW w:w="0" w:type="auto"/>
          </w:tcPr>
          <w:p w14:paraId="6628ACCB" w14:textId="77777777" w:rsidR="00A81337" w:rsidRDefault="00BD1A66">
            <w:pPr>
              <w:pStyle w:val="Compact"/>
              <w:bidi/>
            </w:pPr>
            <w:r>
              <w:rPr>
                <w:color w:val="000000"/>
                <w:rtl/>
              </w:rPr>
              <w:t>Inventaire permanent</w:t>
            </w:r>
          </w:p>
        </w:tc>
        <w:tc>
          <w:tcPr>
            <w:tcW w:w="0" w:type="auto"/>
          </w:tcPr>
          <w:p w14:paraId="4179D511" w14:textId="77777777" w:rsidR="00A81337" w:rsidRDefault="00BD1A66">
            <w:pPr>
              <w:pStyle w:val="Compact"/>
              <w:bidi/>
            </w:pPr>
            <w:r>
              <w:rPr>
                <w:color w:val="000000"/>
                <w:rtl/>
              </w:rPr>
              <w:t>Perpetual Inventory</w:t>
            </w:r>
          </w:p>
        </w:tc>
        <w:tc>
          <w:tcPr>
            <w:tcW w:w="0" w:type="auto"/>
          </w:tcPr>
          <w:p w14:paraId="79EFC789" w14:textId="77777777" w:rsidR="00A81337" w:rsidRDefault="00BD1A66">
            <w:pPr>
              <w:pStyle w:val="Compact"/>
              <w:bidi/>
            </w:pPr>
            <w:r>
              <w:rPr>
                <w:color w:val="000000"/>
                <w:rtl/>
              </w:rPr>
              <w:t>تحديث مستمر للرصيد</w:t>
            </w:r>
          </w:p>
        </w:tc>
      </w:tr>
      <w:tr w:rsidR="00A81337" w14:paraId="6283204A" w14:textId="77777777" w:rsidTr="00A81337">
        <w:trPr>
          <w:cantSplit/>
          <w:jc w:val="center"/>
        </w:trPr>
        <w:tc>
          <w:tcPr>
            <w:tcW w:w="0" w:type="auto"/>
            <w:shd w:val="clear" w:color="auto" w:fill="EBF5FB"/>
          </w:tcPr>
          <w:p w14:paraId="2CEEA853" w14:textId="77777777" w:rsidR="00A81337" w:rsidRDefault="00BD1A66">
            <w:pPr>
              <w:pStyle w:val="Compact"/>
              <w:bidi/>
            </w:pPr>
            <w:r>
              <w:rPr>
                <w:color w:val="000000"/>
                <w:rtl/>
              </w:rPr>
              <w:t>الجرد الدوري</w:t>
            </w:r>
          </w:p>
        </w:tc>
        <w:tc>
          <w:tcPr>
            <w:tcW w:w="0" w:type="auto"/>
            <w:shd w:val="clear" w:color="auto" w:fill="EBF5FB"/>
          </w:tcPr>
          <w:p w14:paraId="5ABC500B" w14:textId="77777777" w:rsidR="00A81337" w:rsidRDefault="00BD1A66">
            <w:pPr>
              <w:pStyle w:val="Compact"/>
              <w:bidi/>
            </w:pPr>
            <w:r>
              <w:rPr>
                <w:color w:val="000000"/>
                <w:rtl/>
              </w:rPr>
              <w:t>Inventaire périodique</w:t>
            </w:r>
          </w:p>
        </w:tc>
        <w:tc>
          <w:tcPr>
            <w:tcW w:w="0" w:type="auto"/>
            <w:shd w:val="clear" w:color="auto" w:fill="EBF5FB"/>
          </w:tcPr>
          <w:p w14:paraId="05579250" w14:textId="77777777" w:rsidR="00A81337" w:rsidRDefault="00BD1A66">
            <w:pPr>
              <w:pStyle w:val="Compact"/>
              <w:bidi/>
            </w:pPr>
            <w:r>
              <w:rPr>
                <w:color w:val="000000"/>
                <w:rtl/>
              </w:rPr>
              <w:t>Periodic Inventory</w:t>
            </w:r>
          </w:p>
        </w:tc>
        <w:tc>
          <w:tcPr>
            <w:tcW w:w="0" w:type="auto"/>
            <w:shd w:val="clear" w:color="auto" w:fill="EBF5FB"/>
          </w:tcPr>
          <w:p w14:paraId="0B94B226" w14:textId="77777777" w:rsidR="00A81337" w:rsidRDefault="00BD1A66">
            <w:pPr>
              <w:pStyle w:val="Compact"/>
              <w:bidi/>
            </w:pPr>
            <w:r>
              <w:rPr>
                <w:color w:val="000000"/>
                <w:rtl/>
              </w:rPr>
              <w:t>جرد موسمي</w:t>
            </w:r>
          </w:p>
        </w:tc>
      </w:tr>
      <w:tr w:rsidR="00A81337" w14:paraId="2D874E6D" w14:textId="77777777" w:rsidTr="00A81337">
        <w:trPr>
          <w:cantSplit/>
          <w:jc w:val="center"/>
        </w:trPr>
        <w:tc>
          <w:tcPr>
            <w:tcW w:w="0" w:type="auto"/>
          </w:tcPr>
          <w:p w14:paraId="5B7A9178" w14:textId="77777777" w:rsidR="00A81337" w:rsidRDefault="00BD1A66">
            <w:pPr>
              <w:pStyle w:val="Compact"/>
              <w:bidi/>
            </w:pPr>
            <w:r>
              <w:rPr>
                <w:color w:val="000000"/>
                <w:rtl/>
              </w:rPr>
              <w:t>تصنيف ABC</w:t>
            </w:r>
          </w:p>
        </w:tc>
        <w:tc>
          <w:tcPr>
            <w:tcW w:w="0" w:type="auto"/>
          </w:tcPr>
          <w:p w14:paraId="082B9997" w14:textId="77777777" w:rsidR="00A81337" w:rsidRDefault="00BD1A66">
            <w:pPr>
              <w:pStyle w:val="Compact"/>
              <w:bidi/>
            </w:pPr>
            <w:r>
              <w:rPr>
                <w:color w:val="000000"/>
                <w:rtl/>
              </w:rPr>
              <w:t>Classification ABC</w:t>
            </w:r>
          </w:p>
        </w:tc>
        <w:tc>
          <w:tcPr>
            <w:tcW w:w="0" w:type="auto"/>
          </w:tcPr>
          <w:p w14:paraId="0BAFE60A" w14:textId="77777777" w:rsidR="00A81337" w:rsidRDefault="00BD1A66">
            <w:pPr>
              <w:pStyle w:val="Compact"/>
              <w:bidi/>
            </w:pPr>
            <w:r>
              <w:rPr>
                <w:color w:val="000000"/>
                <w:rtl/>
              </w:rPr>
              <w:t>ABC Classification</w:t>
            </w:r>
          </w:p>
        </w:tc>
        <w:tc>
          <w:tcPr>
            <w:tcW w:w="0" w:type="auto"/>
          </w:tcPr>
          <w:p w14:paraId="7618B93D" w14:textId="77777777" w:rsidR="00A81337" w:rsidRDefault="00BD1A66">
            <w:pPr>
              <w:pStyle w:val="Compact"/>
              <w:bidi/>
            </w:pPr>
            <w:r>
              <w:rPr>
                <w:color w:val="000000"/>
                <w:rtl/>
              </w:rPr>
              <w:t>تصنيف باريتو الثلاثي</w:t>
            </w:r>
          </w:p>
        </w:tc>
      </w:tr>
      <w:tr w:rsidR="00A81337" w14:paraId="7FCEAB21" w14:textId="77777777" w:rsidTr="00A81337">
        <w:trPr>
          <w:cantSplit/>
          <w:jc w:val="center"/>
        </w:trPr>
        <w:tc>
          <w:tcPr>
            <w:tcW w:w="0" w:type="auto"/>
            <w:shd w:val="clear" w:color="auto" w:fill="EBF5FB"/>
          </w:tcPr>
          <w:p w14:paraId="3AD8696A" w14:textId="77777777" w:rsidR="00A81337" w:rsidRDefault="00BD1A66">
            <w:pPr>
              <w:pStyle w:val="Compact"/>
              <w:bidi/>
            </w:pPr>
            <w:r>
              <w:rPr>
                <w:color w:val="000000"/>
                <w:rtl/>
              </w:rPr>
              <w:t>تصنيف XYZ</w:t>
            </w:r>
          </w:p>
        </w:tc>
        <w:tc>
          <w:tcPr>
            <w:tcW w:w="0" w:type="auto"/>
            <w:shd w:val="clear" w:color="auto" w:fill="EBF5FB"/>
          </w:tcPr>
          <w:p w14:paraId="1B50DBBB" w14:textId="77777777" w:rsidR="00A81337" w:rsidRDefault="00BD1A66">
            <w:pPr>
              <w:pStyle w:val="Compact"/>
              <w:bidi/>
            </w:pPr>
            <w:r>
              <w:rPr>
                <w:color w:val="000000"/>
                <w:rtl/>
              </w:rPr>
              <w:t>Classification XYZ</w:t>
            </w:r>
          </w:p>
        </w:tc>
        <w:tc>
          <w:tcPr>
            <w:tcW w:w="0" w:type="auto"/>
            <w:shd w:val="clear" w:color="auto" w:fill="EBF5FB"/>
          </w:tcPr>
          <w:p w14:paraId="080A4EB5" w14:textId="77777777" w:rsidR="00A81337" w:rsidRDefault="00BD1A66">
            <w:pPr>
              <w:pStyle w:val="Compact"/>
              <w:bidi/>
            </w:pPr>
            <w:r>
              <w:rPr>
                <w:color w:val="000000"/>
                <w:rtl/>
              </w:rPr>
              <w:t>XYZ Classification</w:t>
            </w:r>
          </w:p>
        </w:tc>
        <w:tc>
          <w:tcPr>
            <w:tcW w:w="0" w:type="auto"/>
            <w:shd w:val="clear" w:color="auto" w:fill="EBF5FB"/>
          </w:tcPr>
          <w:p w14:paraId="0E7A2AF5" w14:textId="77777777" w:rsidR="00A81337" w:rsidRDefault="00BD1A66">
            <w:pPr>
              <w:pStyle w:val="Compact"/>
              <w:bidi/>
            </w:pPr>
            <w:r>
              <w:rPr>
                <w:color w:val="000000"/>
                <w:rtl/>
              </w:rPr>
              <w:t>تصنيف حسب تقلب الطلب</w:t>
            </w:r>
          </w:p>
        </w:tc>
      </w:tr>
      <w:tr w:rsidR="00A81337" w14:paraId="55C542A2" w14:textId="77777777" w:rsidTr="00A81337">
        <w:trPr>
          <w:cantSplit/>
          <w:jc w:val="center"/>
        </w:trPr>
        <w:tc>
          <w:tcPr>
            <w:tcW w:w="0" w:type="auto"/>
          </w:tcPr>
          <w:p w14:paraId="3687FEAF" w14:textId="77777777" w:rsidR="00A81337" w:rsidRDefault="00BD1A66">
            <w:pPr>
              <w:pStyle w:val="Compact"/>
              <w:bidi/>
            </w:pPr>
            <w:r>
              <w:rPr>
                <w:color w:val="000000"/>
                <w:rtl/>
              </w:rPr>
              <w:t>CMUP</w:t>
            </w:r>
          </w:p>
        </w:tc>
        <w:tc>
          <w:tcPr>
            <w:tcW w:w="0" w:type="auto"/>
          </w:tcPr>
          <w:p w14:paraId="1A42566B" w14:textId="77777777" w:rsidR="00A81337" w:rsidRDefault="00BD1A66">
            <w:pPr>
              <w:pStyle w:val="Compact"/>
              <w:bidi/>
            </w:pPr>
            <w:r>
              <w:rPr>
                <w:color w:val="000000"/>
                <w:rtl/>
              </w:rPr>
              <w:t>CMUP</w:t>
            </w:r>
          </w:p>
        </w:tc>
        <w:tc>
          <w:tcPr>
            <w:tcW w:w="0" w:type="auto"/>
          </w:tcPr>
          <w:p w14:paraId="7DFA0E59" w14:textId="77777777" w:rsidR="00A81337" w:rsidRDefault="00BD1A66">
            <w:pPr>
              <w:pStyle w:val="Compact"/>
              <w:bidi/>
            </w:pPr>
            <w:r>
              <w:rPr>
                <w:color w:val="000000"/>
                <w:rtl/>
              </w:rPr>
              <w:t>Weighted Average Cost</w:t>
            </w:r>
          </w:p>
        </w:tc>
        <w:tc>
          <w:tcPr>
            <w:tcW w:w="0" w:type="auto"/>
          </w:tcPr>
          <w:p w14:paraId="7D057778" w14:textId="77777777" w:rsidR="00A81337" w:rsidRDefault="00BD1A66">
            <w:pPr>
              <w:pStyle w:val="Compact"/>
              <w:bidi/>
            </w:pPr>
            <w:r>
              <w:rPr>
                <w:color w:val="000000"/>
                <w:rtl/>
              </w:rPr>
              <w:t>التكلفة المتوسطة المرجحة</w:t>
            </w:r>
          </w:p>
        </w:tc>
      </w:tr>
      <w:tr w:rsidR="00A81337" w14:paraId="5993A273" w14:textId="77777777" w:rsidTr="00A81337">
        <w:trPr>
          <w:cantSplit/>
          <w:jc w:val="center"/>
        </w:trPr>
        <w:tc>
          <w:tcPr>
            <w:tcW w:w="0" w:type="auto"/>
            <w:shd w:val="clear" w:color="auto" w:fill="EBF5FB"/>
          </w:tcPr>
          <w:p w14:paraId="0B9A2D6D" w14:textId="77777777" w:rsidR="00A81337" w:rsidRDefault="00BD1A66">
            <w:pPr>
              <w:pStyle w:val="Compact"/>
              <w:bidi/>
            </w:pPr>
            <w:r>
              <w:rPr>
                <w:color w:val="000000"/>
                <w:rtl/>
              </w:rPr>
              <w:t>FIFO</w:t>
            </w:r>
          </w:p>
        </w:tc>
        <w:tc>
          <w:tcPr>
            <w:tcW w:w="0" w:type="auto"/>
            <w:shd w:val="clear" w:color="auto" w:fill="EBF5FB"/>
          </w:tcPr>
          <w:p w14:paraId="34CD69A4" w14:textId="77777777" w:rsidR="00A81337" w:rsidRDefault="00BD1A66">
            <w:pPr>
              <w:pStyle w:val="Compact"/>
              <w:bidi/>
            </w:pPr>
            <w:r>
              <w:rPr>
                <w:color w:val="000000"/>
                <w:rtl/>
              </w:rPr>
              <w:t>FIFO</w:t>
            </w:r>
          </w:p>
        </w:tc>
        <w:tc>
          <w:tcPr>
            <w:tcW w:w="0" w:type="auto"/>
            <w:shd w:val="clear" w:color="auto" w:fill="EBF5FB"/>
          </w:tcPr>
          <w:p w14:paraId="475A9783" w14:textId="77777777" w:rsidR="00A81337" w:rsidRDefault="00BD1A66">
            <w:pPr>
              <w:pStyle w:val="Compact"/>
              <w:bidi/>
            </w:pPr>
            <w:r>
              <w:rPr>
                <w:color w:val="000000"/>
                <w:rtl/>
              </w:rPr>
              <w:t>First In, First Out</w:t>
            </w:r>
          </w:p>
        </w:tc>
        <w:tc>
          <w:tcPr>
            <w:tcW w:w="0" w:type="auto"/>
            <w:shd w:val="clear" w:color="auto" w:fill="EBF5FB"/>
          </w:tcPr>
          <w:p w14:paraId="79735BBF" w14:textId="77777777" w:rsidR="00A81337" w:rsidRDefault="00BD1A66">
            <w:pPr>
              <w:pStyle w:val="Compact"/>
              <w:bidi/>
            </w:pPr>
            <w:r>
              <w:rPr>
                <w:color w:val="000000"/>
                <w:rtl/>
              </w:rPr>
              <w:t>أول دخول أول خروج</w:t>
            </w:r>
          </w:p>
        </w:tc>
      </w:tr>
      <w:tr w:rsidR="00A81337" w14:paraId="76D7FB52" w14:textId="77777777" w:rsidTr="00A81337">
        <w:trPr>
          <w:cantSplit/>
          <w:jc w:val="center"/>
        </w:trPr>
        <w:tc>
          <w:tcPr>
            <w:tcW w:w="0" w:type="auto"/>
          </w:tcPr>
          <w:p w14:paraId="0FCBFD8E" w14:textId="77777777" w:rsidR="00A81337" w:rsidRDefault="00BD1A66">
            <w:pPr>
              <w:pStyle w:val="Compact"/>
              <w:bidi/>
            </w:pPr>
            <w:r>
              <w:rPr>
                <w:color w:val="000000"/>
                <w:rtl/>
              </w:rPr>
              <w:t>LIFO</w:t>
            </w:r>
          </w:p>
        </w:tc>
        <w:tc>
          <w:tcPr>
            <w:tcW w:w="0" w:type="auto"/>
          </w:tcPr>
          <w:p w14:paraId="1FCAFA05" w14:textId="77777777" w:rsidR="00A81337" w:rsidRDefault="00BD1A66">
            <w:pPr>
              <w:pStyle w:val="Compact"/>
              <w:bidi/>
            </w:pPr>
            <w:r>
              <w:rPr>
                <w:color w:val="000000"/>
                <w:rtl/>
              </w:rPr>
              <w:t>LIFO</w:t>
            </w:r>
          </w:p>
        </w:tc>
        <w:tc>
          <w:tcPr>
            <w:tcW w:w="0" w:type="auto"/>
          </w:tcPr>
          <w:p w14:paraId="48E64597" w14:textId="77777777" w:rsidR="00A81337" w:rsidRDefault="00BD1A66">
            <w:pPr>
              <w:pStyle w:val="Compact"/>
              <w:bidi/>
            </w:pPr>
            <w:r>
              <w:rPr>
                <w:color w:val="000000"/>
                <w:rtl/>
              </w:rPr>
              <w:t>Last In, First Out</w:t>
            </w:r>
          </w:p>
        </w:tc>
        <w:tc>
          <w:tcPr>
            <w:tcW w:w="0" w:type="auto"/>
          </w:tcPr>
          <w:p w14:paraId="45089F67" w14:textId="77777777" w:rsidR="00A81337" w:rsidRDefault="00BD1A66">
            <w:pPr>
              <w:pStyle w:val="Compact"/>
              <w:bidi/>
            </w:pPr>
            <w:r>
              <w:rPr>
                <w:color w:val="000000"/>
                <w:rtl/>
              </w:rPr>
              <w:t>آخر دخول أول خروج</w:t>
            </w:r>
          </w:p>
        </w:tc>
      </w:tr>
      <w:tr w:rsidR="00A81337" w14:paraId="38F4B540" w14:textId="77777777" w:rsidTr="00A81337">
        <w:trPr>
          <w:cantSplit/>
          <w:jc w:val="center"/>
        </w:trPr>
        <w:tc>
          <w:tcPr>
            <w:tcW w:w="0" w:type="auto"/>
            <w:shd w:val="clear" w:color="auto" w:fill="EBF5FB"/>
          </w:tcPr>
          <w:p w14:paraId="56D16EE0" w14:textId="77777777" w:rsidR="00A81337" w:rsidRDefault="00BD1A66">
            <w:pPr>
              <w:pStyle w:val="Compact"/>
              <w:bidi/>
            </w:pPr>
            <w:r>
              <w:rPr>
                <w:color w:val="000000"/>
                <w:rtl/>
              </w:rPr>
              <w:t>أمر الشراء</w:t>
            </w:r>
          </w:p>
        </w:tc>
        <w:tc>
          <w:tcPr>
            <w:tcW w:w="0" w:type="auto"/>
            <w:shd w:val="clear" w:color="auto" w:fill="EBF5FB"/>
          </w:tcPr>
          <w:p w14:paraId="3B976B68" w14:textId="77777777" w:rsidR="00A81337" w:rsidRDefault="00BD1A66">
            <w:pPr>
              <w:pStyle w:val="Compact"/>
              <w:bidi/>
            </w:pPr>
            <w:r>
              <w:rPr>
                <w:color w:val="000000"/>
                <w:rtl/>
              </w:rPr>
              <w:t>Bon de Commande</w:t>
            </w:r>
          </w:p>
        </w:tc>
        <w:tc>
          <w:tcPr>
            <w:tcW w:w="0" w:type="auto"/>
            <w:shd w:val="clear" w:color="auto" w:fill="EBF5FB"/>
          </w:tcPr>
          <w:p w14:paraId="3B003B11" w14:textId="77777777" w:rsidR="00A81337" w:rsidRDefault="00BD1A66">
            <w:pPr>
              <w:pStyle w:val="Compact"/>
              <w:bidi/>
            </w:pPr>
            <w:r>
              <w:rPr>
                <w:color w:val="000000"/>
                <w:rtl/>
              </w:rPr>
              <w:t>Purchase Order</w:t>
            </w:r>
          </w:p>
        </w:tc>
        <w:tc>
          <w:tcPr>
            <w:tcW w:w="0" w:type="auto"/>
            <w:shd w:val="clear" w:color="auto" w:fill="EBF5FB"/>
          </w:tcPr>
          <w:p w14:paraId="12E6BD31" w14:textId="77777777" w:rsidR="00A81337" w:rsidRDefault="00BD1A66">
            <w:pPr>
              <w:pStyle w:val="Compact"/>
              <w:bidi/>
            </w:pPr>
            <w:r>
              <w:rPr>
                <w:color w:val="000000"/>
                <w:rtl/>
              </w:rPr>
              <w:t>وثيقة طلب الشراء</w:t>
            </w:r>
          </w:p>
        </w:tc>
      </w:tr>
      <w:tr w:rsidR="00A81337" w14:paraId="08BE6486" w14:textId="77777777" w:rsidTr="00A81337">
        <w:trPr>
          <w:cantSplit/>
          <w:jc w:val="center"/>
        </w:trPr>
        <w:tc>
          <w:tcPr>
            <w:tcW w:w="0" w:type="auto"/>
          </w:tcPr>
          <w:p w14:paraId="1EDA37C9" w14:textId="77777777" w:rsidR="00A81337" w:rsidRDefault="00BD1A66">
            <w:pPr>
              <w:pStyle w:val="Compact"/>
              <w:bidi/>
            </w:pPr>
            <w:r>
              <w:rPr>
                <w:color w:val="000000"/>
                <w:rtl/>
              </w:rPr>
              <w:t>وصل الاستلام</w:t>
            </w:r>
          </w:p>
        </w:tc>
        <w:tc>
          <w:tcPr>
            <w:tcW w:w="0" w:type="auto"/>
          </w:tcPr>
          <w:p w14:paraId="349AE433" w14:textId="77777777" w:rsidR="00A81337" w:rsidRDefault="00BD1A66">
            <w:pPr>
              <w:pStyle w:val="Compact"/>
              <w:bidi/>
            </w:pPr>
            <w:r>
              <w:rPr>
                <w:color w:val="000000"/>
                <w:rtl/>
              </w:rPr>
              <w:t>Bon de Réception</w:t>
            </w:r>
          </w:p>
        </w:tc>
        <w:tc>
          <w:tcPr>
            <w:tcW w:w="0" w:type="auto"/>
          </w:tcPr>
          <w:p w14:paraId="35314BA0" w14:textId="77777777" w:rsidR="00A81337" w:rsidRDefault="00BD1A66">
            <w:pPr>
              <w:pStyle w:val="Compact"/>
              <w:bidi/>
            </w:pPr>
            <w:r>
              <w:rPr>
                <w:color w:val="000000"/>
                <w:rtl/>
              </w:rPr>
              <w:t>Receipt Note</w:t>
            </w:r>
          </w:p>
        </w:tc>
        <w:tc>
          <w:tcPr>
            <w:tcW w:w="0" w:type="auto"/>
          </w:tcPr>
          <w:p w14:paraId="3F2EFD76" w14:textId="77777777" w:rsidR="00A81337" w:rsidRDefault="00BD1A66">
            <w:pPr>
              <w:pStyle w:val="Compact"/>
              <w:bidi/>
            </w:pPr>
            <w:r>
              <w:rPr>
                <w:color w:val="000000"/>
                <w:rtl/>
              </w:rPr>
              <w:t>وثيقة استلام البضاعة</w:t>
            </w:r>
          </w:p>
        </w:tc>
      </w:tr>
      <w:tr w:rsidR="00A81337" w14:paraId="48E4260A" w14:textId="77777777" w:rsidTr="00A81337">
        <w:trPr>
          <w:cantSplit/>
          <w:jc w:val="center"/>
        </w:trPr>
        <w:tc>
          <w:tcPr>
            <w:tcW w:w="0" w:type="auto"/>
            <w:shd w:val="clear" w:color="auto" w:fill="EBF5FB"/>
          </w:tcPr>
          <w:p w14:paraId="0B231531" w14:textId="77777777" w:rsidR="00A81337" w:rsidRDefault="00BD1A66">
            <w:pPr>
              <w:pStyle w:val="Compact"/>
              <w:bidi/>
            </w:pPr>
            <w:r>
              <w:rPr>
                <w:color w:val="000000"/>
                <w:rtl/>
              </w:rPr>
              <w:t>وصل الإخراج</w:t>
            </w:r>
          </w:p>
        </w:tc>
        <w:tc>
          <w:tcPr>
            <w:tcW w:w="0" w:type="auto"/>
            <w:shd w:val="clear" w:color="auto" w:fill="EBF5FB"/>
          </w:tcPr>
          <w:p w14:paraId="5BF0A83B" w14:textId="77777777" w:rsidR="00A81337" w:rsidRDefault="00BD1A66">
            <w:pPr>
              <w:pStyle w:val="Compact"/>
              <w:bidi/>
            </w:pPr>
            <w:r>
              <w:rPr>
                <w:color w:val="000000"/>
                <w:rtl/>
              </w:rPr>
              <w:t>Bon de Sortie</w:t>
            </w:r>
          </w:p>
        </w:tc>
        <w:tc>
          <w:tcPr>
            <w:tcW w:w="0" w:type="auto"/>
            <w:shd w:val="clear" w:color="auto" w:fill="EBF5FB"/>
          </w:tcPr>
          <w:p w14:paraId="3A72B873" w14:textId="77777777" w:rsidR="00A81337" w:rsidRDefault="00BD1A66">
            <w:pPr>
              <w:pStyle w:val="Compact"/>
              <w:bidi/>
            </w:pPr>
            <w:r>
              <w:rPr>
                <w:color w:val="000000"/>
                <w:rtl/>
              </w:rPr>
              <w:t>Issue Note</w:t>
            </w:r>
          </w:p>
        </w:tc>
        <w:tc>
          <w:tcPr>
            <w:tcW w:w="0" w:type="auto"/>
            <w:shd w:val="clear" w:color="auto" w:fill="EBF5FB"/>
          </w:tcPr>
          <w:p w14:paraId="5E1AE586" w14:textId="77777777" w:rsidR="00A81337" w:rsidRDefault="00BD1A66">
            <w:pPr>
              <w:pStyle w:val="Compact"/>
              <w:bidi/>
            </w:pPr>
            <w:r>
              <w:rPr>
                <w:color w:val="000000"/>
                <w:rtl/>
              </w:rPr>
              <w:t>وثيقة صرف المواد</w:t>
            </w:r>
          </w:p>
        </w:tc>
      </w:tr>
      <w:tr w:rsidR="00A81337" w14:paraId="2BD98BFF" w14:textId="77777777" w:rsidTr="00A81337">
        <w:trPr>
          <w:cantSplit/>
          <w:jc w:val="center"/>
        </w:trPr>
        <w:tc>
          <w:tcPr>
            <w:tcW w:w="0" w:type="auto"/>
          </w:tcPr>
          <w:p w14:paraId="739417BC" w14:textId="77777777" w:rsidR="00A81337" w:rsidRDefault="00BD1A66">
            <w:pPr>
              <w:pStyle w:val="Compact"/>
              <w:bidi/>
            </w:pPr>
            <w:r>
              <w:rPr>
                <w:color w:val="000000"/>
                <w:rtl/>
              </w:rPr>
              <w:t>طلب الشراء</w:t>
            </w:r>
          </w:p>
        </w:tc>
        <w:tc>
          <w:tcPr>
            <w:tcW w:w="0" w:type="auto"/>
          </w:tcPr>
          <w:p w14:paraId="135F79CA" w14:textId="77777777" w:rsidR="00A81337" w:rsidRDefault="00BD1A66">
            <w:pPr>
              <w:pStyle w:val="Compact"/>
              <w:bidi/>
            </w:pPr>
            <w:r>
              <w:rPr>
                <w:color w:val="000000"/>
                <w:rtl/>
              </w:rPr>
              <w:t>Demande d'Achat</w:t>
            </w:r>
          </w:p>
        </w:tc>
        <w:tc>
          <w:tcPr>
            <w:tcW w:w="0" w:type="auto"/>
          </w:tcPr>
          <w:p w14:paraId="50D002D6" w14:textId="77777777" w:rsidR="00A81337" w:rsidRDefault="00BD1A66">
            <w:pPr>
              <w:pStyle w:val="Compact"/>
              <w:bidi/>
            </w:pPr>
            <w:r>
              <w:rPr>
                <w:color w:val="000000"/>
                <w:rtl/>
              </w:rPr>
              <w:t>Purchase Request</w:t>
            </w:r>
          </w:p>
        </w:tc>
        <w:tc>
          <w:tcPr>
            <w:tcW w:w="0" w:type="auto"/>
          </w:tcPr>
          <w:p w14:paraId="5709BE62" w14:textId="77777777" w:rsidR="00A81337" w:rsidRDefault="00BD1A66">
            <w:pPr>
              <w:pStyle w:val="Compact"/>
              <w:bidi/>
            </w:pPr>
            <w:r>
              <w:rPr>
                <w:color w:val="000000"/>
                <w:rtl/>
              </w:rPr>
              <w:t>طلب داخلي للشراء</w:t>
            </w:r>
          </w:p>
        </w:tc>
      </w:tr>
      <w:tr w:rsidR="00A81337" w14:paraId="688AB6EB" w14:textId="77777777" w:rsidTr="00A81337">
        <w:trPr>
          <w:cantSplit/>
          <w:jc w:val="center"/>
        </w:trPr>
        <w:tc>
          <w:tcPr>
            <w:tcW w:w="0" w:type="auto"/>
            <w:shd w:val="clear" w:color="auto" w:fill="EBF5FB"/>
          </w:tcPr>
          <w:p w14:paraId="53DC79AC" w14:textId="77777777" w:rsidR="00A81337" w:rsidRDefault="00BD1A66">
            <w:pPr>
              <w:pStyle w:val="Compact"/>
              <w:bidi/>
            </w:pPr>
            <w:r>
              <w:rPr>
                <w:color w:val="000000"/>
                <w:rtl/>
              </w:rPr>
              <w:t>الدورة المستندية</w:t>
            </w:r>
          </w:p>
        </w:tc>
        <w:tc>
          <w:tcPr>
            <w:tcW w:w="0" w:type="auto"/>
            <w:shd w:val="clear" w:color="auto" w:fill="EBF5FB"/>
          </w:tcPr>
          <w:p w14:paraId="4C3492A0" w14:textId="77777777" w:rsidR="00A81337" w:rsidRDefault="00BD1A66">
            <w:pPr>
              <w:pStyle w:val="Compact"/>
              <w:bidi/>
            </w:pPr>
            <w:r>
              <w:rPr>
                <w:color w:val="000000"/>
                <w:rtl/>
              </w:rPr>
              <w:t>Circuit documentaire</w:t>
            </w:r>
          </w:p>
        </w:tc>
        <w:tc>
          <w:tcPr>
            <w:tcW w:w="0" w:type="auto"/>
            <w:shd w:val="clear" w:color="auto" w:fill="EBF5FB"/>
          </w:tcPr>
          <w:p w14:paraId="17E9E77C" w14:textId="77777777" w:rsidR="00A81337" w:rsidRDefault="00BD1A66">
            <w:pPr>
              <w:pStyle w:val="Compact"/>
              <w:bidi/>
            </w:pPr>
            <w:r>
              <w:rPr>
                <w:color w:val="000000"/>
                <w:rtl/>
              </w:rPr>
              <w:t>Documentary Cycle</w:t>
            </w:r>
          </w:p>
        </w:tc>
        <w:tc>
          <w:tcPr>
            <w:tcW w:w="0" w:type="auto"/>
            <w:shd w:val="clear" w:color="auto" w:fill="EBF5FB"/>
          </w:tcPr>
          <w:p w14:paraId="03622DFB" w14:textId="77777777" w:rsidR="00A81337" w:rsidRDefault="00BD1A66">
            <w:pPr>
              <w:pStyle w:val="Compact"/>
              <w:bidi/>
            </w:pPr>
            <w:r>
              <w:rPr>
                <w:color w:val="000000"/>
                <w:rtl/>
              </w:rPr>
              <w:t>سلسلة الوثائق المترابطة</w:t>
            </w:r>
          </w:p>
        </w:tc>
      </w:tr>
      <w:tr w:rsidR="00A81337" w14:paraId="42E564E7" w14:textId="77777777" w:rsidTr="00A81337">
        <w:trPr>
          <w:cantSplit/>
          <w:jc w:val="center"/>
        </w:trPr>
        <w:tc>
          <w:tcPr>
            <w:tcW w:w="0" w:type="auto"/>
          </w:tcPr>
          <w:p w14:paraId="2C98532D" w14:textId="77777777" w:rsidR="00A81337" w:rsidRDefault="00BD1A66">
            <w:pPr>
              <w:pStyle w:val="Compact"/>
              <w:bidi/>
            </w:pPr>
            <w:r>
              <w:rPr>
                <w:color w:val="000000"/>
                <w:rtl/>
              </w:rPr>
              <w:t>الرصيد الدفتري</w:t>
            </w:r>
          </w:p>
        </w:tc>
        <w:tc>
          <w:tcPr>
            <w:tcW w:w="0" w:type="auto"/>
          </w:tcPr>
          <w:p w14:paraId="6ABBBE36" w14:textId="77777777" w:rsidR="00A81337" w:rsidRDefault="00BD1A66">
            <w:pPr>
              <w:pStyle w:val="Compact"/>
              <w:bidi/>
            </w:pPr>
            <w:r>
              <w:rPr>
                <w:color w:val="000000"/>
                <w:rtl/>
              </w:rPr>
              <w:t>Solde comptable</w:t>
            </w:r>
          </w:p>
        </w:tc>
        <w:tc>
          <w:tcPr>
            <w:tcW w:w="0" w:type="auto"/>
          </w:tcPr>
          <w:p w14:paraId="3F7D07CA" w14:textId="77777777" w:rsidR="00A81337" w:rsidRDefault="00BD1A66">
            <w:pPr>
              <w:pStyle w:val="Compact"/>
              <w:bidi/>
            </w:pPr>
            <w:r>
              <w:rPr>
                <w:color w:val="000000"/>
                <w:rtl/>
              </w:rPr>
              <w:t>Book Balance</w:t>
            </w:r>
          </w:p>
        </w:tc>
        <w:tc>
          <w:tcPr>
            <w:tcW w:w="0" w:type="auto"/>
          </w:tcPr>
          <w:p w14:paraId="3AA0B8FC" w14:textId="77777777" w:rsidR="00A81337" w:rsidRDefault="00BD1A66">
            <w:pPr>
              <w:pStyle w:val="Compact"/>
              <w:bidi/>
            </w:pPr>
            <w:r>
              <w:rPr>
                <w:color w:val="000000"/>
                <w:rtl/>
              </w:rPr>
              <w:t>الرصيد في السجلات المحاسبية</w:t>
            </w:r>
          </w:p>
        </w:tc>
      </w:tr>
      <w:tr w:rsidR="00A81337" w14:paraId="70AD5735" w14:textId="77777777" w:rsidTr="00A81337">
        <w:trPr>
          <w:cantSplit/>
          <w:jc w:val="center"/>
        </w:trPr>
        <w:tc>
          <w:tcPr>
            <w:tcW w:w="0" w:type="auto"/>
            <w:shd w:val="clear" w:color="auto" w:fill="EBF5FB"/>
          </w:tcPr>
          <w:p w14:paraId="755CC516" w14:textId="77777777" w:rsidR="00A81337" w:rsidRDefault="00BD1A66">
            <w:pPr>
              <w:pStyle w:val="Compact"/>
              <w:bidi/>
            </w:pPr>
            <w:r>
              <w:rPr>
                <w:color w:val="000000"/>
                <w:rtl/>
              </w:rPr>
              <w:t>الرصيد الفعلي</w:t>
            </w:r>
          </w:p>
        </w:tc>
        <w:tc>
          <w:tcPr>
            <w:tcW w:w="0" w:type="auto"/>
            <w:shd w:val="clear" w:color="auto" w:fill="EBF5FB"/>
          </w:tcPr>
          <w:p w14:paraId="0301CEAA" w14:textId="77777777" w:rsidR="00A81337" w:rsidRDefault="00BD1A66">
            <w:pPr>
              <w:pStyle w:val="Compact"/>
              <w:bidi/>
            </w:pPr>
            <w:r>
              <w:rPr>
                <w:color w:val="000000"/>
                <w:rtl/>
              </w:rPr>
              <w:t>Solde physique</w:t>
            </w:r>
          </w:p>
        </w:tc>
        <w:tc>
          <w:tcPr>
            <w:tcW w:w="0" w:type="auto"/>
            <w:shd w:val="clear" w:color="auto" w:fill="EBF5FB"/>
          </w:tcPr>
          <w:p w14:paraId="7761F1FF" w14:textId="77777777" w:rsidR="00A81337" w:rsidRDefault="00BD1A66">
            <w:pPr>
              <w:pStyle w:val="Compact"/>
              <w:bidi/>
            </w:pPr>
            <w:r>
              <w:rPr>
                <w:color w:val="000000"/>
                <w:rtl/>
              </w:rPr>
              <w:t>Physical Balance</w:t>
            </w:r>
          </w:p>
        </w:tc>
        <w:tc>
          <w:tcPr>
            <w:tcW w:w="0" w:type="auto"/>
            <w:shd w:val="clear" w:color="auto" w:fill="EBF5FB"/>
          </w:tcPr>
          <w:p w14:paraId="038DC438" w14:textId="77777777" w:rsidR="00A81337" w:rsidRDefault="00BD1A66">
            <w:pPr>
              <w:pStyle w:val="Compact"/>
              <w:bidi/>
            </w:pPr>
            <w:r>
              <w:rPr>
                <w:color w:val="000000"/>
                <w:rtl/>
              </w:rPr>
              <w:t>الرصيد الموجود فعلياً في المستودع</w:t>
            </w:r>
          </w:p>
        </w:tc>
      </w:tr>
      <w:tr w:rsidR="00A81337" w14:paraId="4F85B89A" w14:textId="77777777" w:rsidTr="00A81337">
        <w:trPr>
          <w:cantSplit/>
          <w:jc w:val="center"/>
        </w:trPr>
        <w:tc>
          <w:tcPr>
            <w:tcW w:w="0" w:type="auto"/>
          </w:tcPr>
          <w:p w14:paraId="44F7754E" w14:textId="77777777" w:rsidR="00A81337" w:rsidRDefault="00BD1A66">
            <w:pPr>
              <w:pStyle w:val="Compact"/>
              <w:bidi/>
            </w:pPr>
            <w:r>
              <w:rPr>
                <w:color w:val="000000"/>
                <w:rtl/>
              </w:rPr>
              <w:lastRenderedPageBreak/>
              <w:t>أرصدة وهمية</w:t>
            </w:r>
          </w:p>
        </w:tc>
        <w:tc>
          <w:tcPr>
            <w:tcW w:w="0" w:type="auto"/>
          </w:tcPr>
          <w:p w14:paraId="645BFE49" w14:textId="77777777" w:rsidR="00A81337" w:rsidRDefault="00BD1A66">
            <w:pPr>
              <w:pStyle w:val="Compact"/>
              <w:bidi/>
            </w:pPr>
            <w:r>
              <w:rPr>
                <w:color w:val="000000"/>
                <w:rtl/>
              </w:rPr>
              <w:t>Stocks fantômes</w:t>
            </w:r>
          </w:p>
        </w:tc>
        <w:tc>
          <w:tcPr>
            <w:tcW w:w="0" w:type="auto"/>
          </w:tcPr>
          <w:p w14:paraId="38372544" w14:textId="77777777" w:rsidR="00A81337" w:rsidRDefault="00BD1A66">
            <w:pPr>
              <w:pStyle w:val="Compact"/>
              <w:bidi/>
            </w:pPr>
            <w:r>
              <w:rPr>
                <w:color w:val="000000"/>
                <w:rtl/>
              </w:rPr>
              <w:t>Phantom Stocks</w:t>
            </w:r>
          </w:p>
        </w:tc>
        <w:tc>
          <w:tcPr>
            <w:tcW w:w="0" w:type="auto"/>
          </w:tcPr>
          <w:p w14:paraId="369D6703" w14:textId="77777777" w:rsidR="00A81337" w:rsidRDefault="00BD1A66">
            <w:pPr>
              <w:pStyle w:val="Compact"/>
              <w:bidi/>
            </w:pPr>
            <w:r>
              <w:rPr>
                <w:color w:val="000000"/>
                <w:rtl/>
              </w:rPr>
              <w:t>رصيد وهمي غير موجود فعلياً</w:t>
            </w:r>
          </w:p>
        </w:tc>
      </w:tr>
      <w:tr w:rsidR="00A81337" w14:paraId="2C965E80" w14:textId="77777777" w:rsidTr="00A81337">
        <w:trPr>
          <w:cantSplit/>
          <w:jc w:val="center"/>
        </w:trPr>
        <w:tc>
          <w:tcPr>
            <w:tcW w:w="0" w:type="auto"/>
            <w:shd w:val="clear" w:color="auto" w:fill="EBF5FB"/>
          </w:tcPr>
          <w:p w14:paraId="5807D5F8" w14:textId="77777777" w:rsidR="00A81337" w:rsidRDefault="00BD1A66">
            <w:pPr>
              <w:pStyle w:val="Compact"/>
              <w:bidi/>
            </w:pPr>
            <w:r>
              <w:rPr>
                <w:color w:val="000000"/>
                <w:rtl/>
              </w:rPr>
              <w:t>نفاد المخزون</w:t>
            </w:r>
          </w:p>
        </w:tc>
        <w:tc>
          <w:tcPr>
            <w:tcW w:w="0" w:type="auto"/>
            <w:shd w:val="clear" w:color="auto" w:fill="EBF5FB"/>
          </w:tcPr>
          <w:p w14:paraId="3FA865C2" w14:textId="77777777" w:rsidR="00A81337" w:rsidRDefault="00BD1A66">
            <w:pPr>
              <w:pStyle w:val="Compact"/>
              <w:bidi/>
            </w:pPr>
            <w:r>
              <w:rPr>
                <w:color w:val="000000"/>
                <w:rtl/>
              </w:rPr>
              <w:t>Rupture de stock</w:t>
            </w:r>
          </w:p>
        </w:tc>
        <w:tc>
          <w:tcPr>
            <w:tcW w:w="0" w:type="auto"/>
            <w:shd w:val="clear" w:color="auto" w:fill="EBF5FB"/>
          </w:tcPr>
          <w:p w14:paraId="3A549513" w14:textId="77777777" w:rsidR="00A81337" w:rsidRDefault="00BD1A66">
            <w:pPr>
              <w:pStyle w:val="Compact"/>
              <w:bidi/>
            </w:pPr>
            <w:r>
              <w:rPr>
                <w:color w:val="000000"/>
                <w:rtl/>
              </w:rPr>
              <w:t>Stockout</w:t>
            </w:r>
          </w:p>
        </w:tc>
        <w:tc>
          <w:tcPr>
            <w:tcW w:w="0" w:type="auto"/>
            <w:shd w:val="clear" w:color="auto" w:fill="EBF5FB"/>
          </w:tcPr>
          <w:p w14:paraId="59E7CC52" w14:textId="77777777" w:rsidR="00A81337" w:rsidRDefault="00BD1A66">
            <w:pPr>
              <w:pStyle w:val="Compact"/>
              <w:bidi/>
            </w:pPr>
            <w:r>
              <w:rPr>
                <w:color w:val="000000"/>
                <w:rtl/>
              </w:rPr>
              <w:t>عدم توفر المادة</w:t>
            </w:r>
          </w:p>
        </w:tc>
      </w:tr>
      <w:tr w:rsidR="00A81337" w14:paraId="2030C683" w14:textId="77777777" w:rsidTr="00A81337">
        <w:trPr>
          <w:cantSplit/>
          <w:jc w:val="center"/>
        </w:trPr>
        <w:tc>
          <w:tcPr>
            <w:tcW w:w="0" w:type="auto"/>
          </w:tcPr>
          <w:p w14:paraId="1FB41FE1" w14:textId="77777777" w:rsidR="00A81337" w:rsidRDefault="00BD1A66">
            <w:pPr>
              <w:pStyle w:val="Compact"/>
              <w:bidi/>
            </w:pPr>
            <w:r>
              <w:rPr>
                <w:color w:val="000000"/>
                <w:rtl/>
              </w:rPr>
              <w:t>أجل التسليم</w:t>
            </w:r>
          </w:p>
        </w:tc>
        <w:tc>
          <w:tcPr>
            <w:tcW w:w="0" w:type="auto"/>
          </w:tcPr>
          <w:p w14:paraId="5C37CA3C" w14:textId="77777777" w:rsidR="00A81337" w:rsidRDefault="00BD1A66">
            <w:pPr>
              <w:pStyle w:val="Compact"/>
              <w:bidi/>
            </w:pPr>
            <w:r>
              <w:rPr>
                <w:color w:val="000000"/>
                <w:rtl/>
              </w:rPr>
              <w:t>Délai de livraison</w:t>
            </w:r>
          </w:p>
        </w:tc>
        <w:tc>
          <w:tcPr>
            <w:tcW w:w="0" w:type="auto"/>
          </w:tcPr>
          <w:p w14:paraId="63565548" w14:textId="77777777" w:rsidR="00A81337" w:rsidRDefault="00BD1A66">
            <w:pPr>
              <w:pStyle w:val="Compact"/>
              <w:bidi/>
            </w:pPr>
            <w:r>
              <w:rPr>
                <w:color w:val="000000"/>
                <w:rtl/>
              </w:rPr>
              <w:t>Lead Time</w:t>
            </w:r>
          </w:p>
        </w:tc>
        <w:tc>
          <w:tcPr>
            <w:tcW w:w="0" w:type="auto"/>
          </w:tcPr>
          <w:p w14:paraId="0212A42B" w14:textId="77777777" w:rsidR="00A81337" w:rsidRDefault="00BD1A66">
            <w:pPr>
              <w:pStyle w:val="Compact"/>
              <w:bidi/>
            </w:pPr>
            <w:r>
              <w:rPr>
                <w:color w:val="000000"/>
                <w:rtl/>
              </w:rPr>
              <w:t>مدة التوريد</w:t>
            </w:r>
          </w:p>
        </w:tc>
      </w:tr>
      <w:tr w:rsidR="00A81337" w14:paraId="2E68A3A7" w14:textId="77777777" w:rsidTr="00A81337">
        <w:trPr>
          <w:cantSplit/>
          <w:jc w:val="center"/>
        </w:trPr>
        <w:tc>
          <w:tcPr>
            <w:tcW w:w="0" w:type="auto"/>
            <w:shd w:val="clear" w:color="auto" w:fill="EBF5FB"/>
          </w:tcPr>
          <w:p w14:paraId="0A3C4E9C" w14:textId="77777777" w:rsidR="00A81337" w:rsidRDefault="00BD1A66">
            <w:pPr>
              <w:pStyle w:val="Compact"/>
              <w:bidi/>
            </w:pPr>
            <w:r>
              <w:rPr>
                <w:color w:val="000000"/>
                <w:rtl/>
              </w:rPr>
              <w:t>الطلب السنوي</w:t>
            </w:r>
          </w:p>
        </w:tc>
        <w:tc>
          <w:tcPr>
            <w:tcW w:w="0" w:type="auto"/>
            <w:shd w:val="clear" w:color="auto" w:fill="EBF5FB"/>
          </w:tcPr>
          <w:p w14:paraId="46A077EF" w14:textId="77777777" w:rsidR="00A81337" w:rsidRDefault="00BD1A66">
            <w:pPr>
              <w:pStyle w:val="Compact"/>
              <w:bidi/>
            </w:pPr>
            <w:r>
              <w:rPr>
                <w:color w:val="000000"/>
                <w:rtl/>
              </w:rPr>
              <w:t>Demande annuelle</w:t>
            </w:r>
          </w:p>
        </w:tc>
        <w:tc>
          <w:tcPr>
            <w:tcW w:w="0" w:type="auto"/>
            <w:shd w:val="clear" w:color="auto" w:fill="EBF5FB"/>
          </w:tcPr>
          <w:p w14:paraId="1525EDAF" w14:textId="77777777" w:rsidR="00A81337" w:rsidRDefault="00BD1A66">
            <w:pPr>
              <w:pStyle w:val="Compact"/>
              <w:bidi/>
            </w:pPr>
            <w:r>
              <w:rPr>
                <w:color w:val="000000"/>
                <w:rtl/>
              </w:rPr>
              <w:t>Annual Demand</w:t>
            </w:r>
          </w:p>
        </w:tc>
        <w:tc>
          <w:tcPr>
            <w:tcW w:w="0" w:type="auto"/>
            <w:shd w:val="clear" w:color="auto" w:fill="EBF5FB"/>
          </w:tcPr>
          <w:p w14:paraId="6B1C0E97" w14:textId="77777777" w:rsidR="00A81337" w:rsidRDefault="00BD1A66">
            <w:pPr>
              <w:pStyle w:val="Compact"/>
              <w:bidi/>
            </w:pPr>
            <w:r>
              <w:rPr>
                <w:color w:val="000000"/>
                <w:rtl/>
              </w:rPr>
              <w:t>الاستهلاك السنوي</w:t>
            </w:r>
          </w:p>
        </w:tc>
      </w:tr>
      <w:tr w:rsidR="00A81337" w14:paraId="130594E8" w14:textId="77777777" w:rsidTr="00A81337">
        <w:trPr>
          <w:cantSplit/>
          <w:jc w:val="center"/>
        </w:trPr>
        <w:tc>
          <w:tcPr>
            <w:tcW w:w="0" w:type="auto"/>
          </w:tcPr>
          <w:p w14:paraId="7F5B0D9D" w14:textId="77777777" w:rsidR="00A81337" w:rsidRDefault="00BD1A66">
            <w:pPr>
              <w:pStyle w:val="Compact"/>
              <w:bidi/>
            </w:pPr>
            <w:r>
              <w:rPr>
                <w:color w:val="000000"/>
                <w:rtl/>
              </w:rPr>
              <w:t>معامل التباين</w:t>
            </w:r>
          </w:p>
        </w:tc>
        <w:tc>
          <w:tcPr>
            <w:tcW w:w="0" w:type="auto"/>
          </w:tcPr>
          <w:p w14:paraId="632638F8" w14:textId="77777777" w:rsidR="00A81337" w:rsidRDefault="00BD1A66">
            <w:pPr>
              <w:pStyle w:val="Compact"/>
              <w:bidi/>
            </w:pPr>
            <w:r>
              <w:rPr>
                <w:color w:val="000000"/>
                <w:rtl/>
              </w:rPr>
              <w:t>Coefficient de variation</w:t>
            </w:r>
          </w:p>
        </w:tc>
        <w:tc>
          <w:tcPr>
            <w:tcW w:w="0" w:type="auto"/>
          </w:tcPr>
          <w:p w14:paraId="4C646287" w14:textId="77777777" w:rsidR="00A81337" w:rsidRDefault="00BD1A66">
            <w:pPr>
              <w:pStyle w:val="Compact"/>
              <w:bidi/>
            </w:pPr>
            <w:r>
              <w:rPr>
                <w:color w:val="000000"/>
                <w:rtl/>
              </w:rPr>
              <w:t>Coefficient of Variation</w:t>
            </w:r>
          </w:p>
        </w:tc>
        <w:tc>
          <w:tcPr>
            <w:tcW w:w="0" w:type="auto"/>
          </w:tcPr>
          <w:p w14:paraId="4224A61E" w14:textId="77777777" w:rsidR="00A81337" w:rsidRDefault="00BD1A66">
            <w:pPr>
              <w:pStyle w:val="Compact"/>
              <w:bidi/>
            </w:pPr>
            <w:r>
              <w:rPr>
                <w:color w:val="000000"/>
                <w:rtl/>
              </w:rPr>
              <w:t>مقياس التقلب</w:t>
            </w:r>
          </w:p>
        </w:tc>
      </w:tr>
      <w:tr w:rsidR="00A81337" w14:paraId="226DEA3F" w14:textId="77777777" w:rsidTr="00A81337">
        <w:trPr>
          <w:cantSplit/>
          <w:jc w:val="center"/>
        </w:trPr>
        <w:tc>
          <w:tcPr>
            <w:tcW w:w="0" w:type="auto"/>
            <w:shd w:val="clear" w:color="auto" w:fill="EBF5FB"/>
          </w:tcPr>
          <w:p w14:paraId="582E511C" w14:textId="77777777" w:rsidR="00A81337" w:rsidRDefault="00BD1A66">
            <w:pPr>
              <w:pStyle w:val="Compact"/>
              <w:bidi/>
            </w:pPr>
            <w:r>
              <w:rPr>
                <w:color w:val="000000"/>
                <w:rtl/>
              </w:rPr>
              <w:t>حامل التكاليف</w:t>
            </w:r>
          </w:p>
        </w:tc>
        <w:tc>
          <w:tcPr>
            <w:tcW w:w="0" w:type="auto"/>
            <w:shd w:val="clear" w:color="auto" w:fill="EBF5FB"/>
          </w:tcPr>
          <w:p w14:paraId="03EA8E4B" w14:textId="77777777" w:rsidR="00A81337" w:rsidRDefault="00BD1A66">
            <w:pPr>
              <w:pStyle w:val="Compact"/>
              <w:bidi/>
            </w:pPr>
            <w:r>
              <w:rPr>
                <w:color w:val="000000"/>
                <w:rtl/>
              </w:rPr>
              <w:t>Coût de possession</w:t>
            </w:r>
          </w:p>
        </w:tc>
        <w:tc>
          <w:tcPr>
            <w:tcW w:w="0" w:type="auto"/>
            <w:shd w:val="clear" w:color="auto" w:fill="EBF5FB"/>
          </w:tcPr>
          <w:p w14:paraId="58619508" w14:textId="77777777" w:rsidR="00A81337" w:rsidRDefault="00BD1A66">
            <w:pPr>
              <w:pStyle w:val="Compact"/>
              <w:bidi/>
            </w:pPr>
            <w:r>
              <w:rPr>
                <w:color w:val="000000"/>
                <w:rtl/>
              </w:rPr>
              <w:t>Holding Cost</w:t>
            </w:r>
          </w:p>
        </w:tc>
        <w:tc>
          <w:tcPr>
            <w:tcW w:w="0" w:type="auto"/>
            <w:shd w:val="clear" w:color="auto" w:fill="EBF5FB"/>
          </w:tcPr>
          <w:p w14:paraId="329F402E" w14:textId="77777777" w:rsidR="00A81337" w:rsidRDefault="00BD1A66">
            <w:pPr>
              <w:pStyle w:val="Compact"/>
              <w:bidi/>
            </w:pPr>
            <w:r>
              <w:rPr>
                <w:color w:val="000000"/>
                <w:rtl/>
              </w:rPr>
              <w:t>تكلفة التخزين</w:t>
            </w:r>
          </w:p>
        </w:tc>
      </w:tr>
      <w:tr w:rsidR="00A81337" w14:paraId="0D4240AF" w14:textId="77777777" w:rsidTr="00A81337">
        <w:trPr>
          <w:cantSplit/>
          <w:jc w:val="center"/>
        </w:trPr>
        <w:tc>
          <w:tcPr>
            <w:tcW w:w="0" w:type="auto"/>
          </w:tcPr>
          <w:p w14:paraId="6DC03BF0" w14:textId="77777777" w:rsidR="00A81337" w:rsidRDefault="00BD1A66">
            <w:pPr>
              <w:pStyle w:val="Compact"/>
              <w:bidi/>
            </w:pPr>
            <w:r>
              <w:rPr>
                <w:color w:val="000000"/>
                <w:rtl/>
              </w:rPr>
              <w:t>تكلفة الطلبية</w:t>
            </w:r>
          </w:p>
        </w:tc>
        <w:tc>
          <w:tcPr>
            <w:tcW w:w="0" w:type="auto"/>
          </w:tcPr>
          <w:p w14:paraId="02C86A37" w14:textId="77777777" w:rsidR="00A81337" w:rsidRDefault="00BD1A66">
            <w:pPr>
              <w:pStyle w:val="Compact"/>
              <w:bidi/>
            </w:pPr>
            <w:r>
              <w:rPr>
                <w:color w:val="000000"/>
                <w:rtl/>
              </w:rPr>
              <w:t>Coût de commande</w:t>
            </w:r>
          </w:p>
        </w:tc>
        <w:tc>
          <w:tcPr>
            <w:tcW w:w="0" w:type="auto"/>
          </w:tcPr>
          <w:p w14:paraId="5D9F758D" w14:textId="77777777" w:rsidR="00A81337" w:rsidRDefault="00BD1A66">
            <w:pPr>
              <w:pStyle w:val="Compact"/>
              <w:bidi/>
            </w:pPr>
            <w:r>
              <w:rPr>
                <w:color w:val="000000"/>
                <w:rtl/>
              </w:rPr>
              <w:t>Ordering Cost</w:t>
            </w:r>
          </w:p>
        </w:tc>
        <w:tc>
          <w:tcPr>
            <w:tcW w:w="0" w:type="auto"/>
          </w:tcPr>
          <w:p w14:paraId="496D9D8F" w14:textId="77777777" w:rsidR="00A81337" w:rsidRDefault="00BD1A66">
            <w:pPr>
              <w:pStyle w:val="Compact"/>
              <w:bidi/>
            </w:pPr>
            <w:r>
              <w:rPr>
                <w:color w:val="000000"/>
                <w:rtl/>
              </w:rPr>
              <w:t>تكلفة تقديم الطلب</w:t>
            </w:r>
          </w:p>
        </w:tc>
      </w:tr>
      <w:tr w:rsidR="00A81337" w14:paraId="3C7EE721" w14:textId="77777777" w:rsidTr="00A81337">
        <w:trPr>
          <w:cantSplit/>
          <w:jc w:val="center"/>
        </w:trPr>
        <w:tc>
          <w:tcPr>
            <w:tcW w:w="0" w:type="auto"/>
            <w:shd w:val="clear" w:color="auto" w:fill="EBF5FB"/>
          </w:tcPr>
          <w:p w14:paraId="41B822DC" w14:textId="77777777" w:rsidR="00A81337" w:rsidRDefault="00BD1A66">
            <w:pPr>
              <w:pStyle w:val="Compact"/>
              <w:bidi/>
            </w:pPr>
            <w:r>
              <w:rPr>
                <w:color w:val="000000"/>
                <w:rtl/>
              </w:rPr>
              <w:t>القيمة المخزنية</w:t>
            </w:r>
          </w:p>
        </w:tc>
        <w:tc>
          <w:tcPr>
            <w:tcW w:w="0" w:type="auto"/>
            <w:shd w:val="clear" w:color="auto" w:fill="EBF5FB"/>
          </w:tcPr>
          <w:p w14:paraId="501E2EFB" w14:textId="77777777" w:rsidR="00A81337" w:rsidRDefault="00BD1A66">
            <w:pPr>
              <w:pStyle w:val="Compact"/>
              <w:bidi/>
            </w:pPr>
            <w:r>
              <w:rPr>
                <w:color w:val="000000"/>
                <w:rtl/>
              </w:rPr>
              <w:t>Valeur du stock</w:t>
            </w:r>
          </w:p>
        </w:tc>
        <w:tc>
          <w:tcPr>
            <w:tcW w:w="0" w:type="auto"/>
            <w:shd w:val="clear" w:color="auto" w:fill="EBF5FB"/>
          </w:tcPr>
          <w:p w14:paraId="30FD43F4" w14:textId="77777777" w:rsidR="00A81337" w:rsidRDefault="00BD1A66">
            <w:pPr>
              <w:pStyle w:val="Compact"/>
              <w:bidi/>
            </w:pPr>
            <w:r>
              <w:rPr>
                <w:color w:val="000000"/>
                <w:rtl/>
              </w:rPr>
              <w:t>Inventory Value</w:t>
            </w:r>
          </w:p>
        </w:tc>
        <w:tc>
          <w:tcPr>
            <w:tcW w:w="0" w:type="auto"/>
            <w:shd w:val="clear" w:color="auto" w:fill="EBF5FB"/>
          </w:tcPr>
          <w:p w14:paraId="7F24A946" w14:textId="77777777" w:rsidR="00A81337" w:rsidRDefault="00BD1A66">
            <w:pPr>
              <w:pStyle w:val="Compact"/>
              <w:bidi/>
            </w:pPr>
            <w:r>
              <w:rPr>
                <w:color w:val="000000"/>
                <w:rtl/>
              </w:rPr>
              <w:t>القيمة المالية للمخزون</w:t>
            </w:r>
          </w:p>
        </w:tc>
      </w:tr>
    </w:tbl>
    <w:p w14:paraId="6B75AAD6" w14:textId="77777777" w:rsidR="00A81337" w:rsidRDefault="00BD1A66">
      <w:pPr>
        <w:pStyle w:val="Heading2"/>
        <w:bidi/>
      </w:pPr>
      <w:bookmarkStart w:id="213" w:name="_Toc229940804"/>
      <w:bookmarkStart w:id="214" w:name="مصطلحات-تقنية-النظام"/>
      <w:bookmarkEnd w:id="211"/>
      <w:r>
        <w:rPr>
          <w:rFonts w:ascii="Traditional Arabic" w:hAnsi="Traditional Arabic"/>
          <w:rtl/>
        </w:rPr>
        <w:t>مصطلحات تقنية النظام</w:t>
      </w:r>
      <w:bookmarkEnd w:id="213"/>
    </w:p>
    <w:p w14:paraId="1C27C962" w14:textId="65C73719" w:rsidR="00A81337" w:rsidRDefault="00BD1A66">
      <w:pPr>
        <w:spacing w:before="120" w:after="60"/>
        <w:jc w:val="right"/>
      </w:pPr>
      <w:r>
        <w:rPr>
          <w:b/>
          <w:sz w:val="24"/>
          <w:szCs w:val="24"/>
        </w:rPr>
        <w:fldChar w:fldCharType="begin"/>
      </w:r>
      <w:r>
        <w:rPr>
          <w:b/>
          <w:sz w:val="24"/>
          <w:szCs w:val="24"/>
        </w:rPr>
        <w:instrText xml:space="preserve"> SEQ جدول \* ARABIC \r 12 </w:instrText>
      </w:r>
      <w:r>
        <w:rPr>
          <w:b/>
          <w:sz w:val="24"/>
          <w:szCs w:val="24"/>
        </w:rPr>
        <w:fldChar w:fldCharType="separate"/>
      </w:r>
      <w:bookmarkStart w:id="215" w:name="_Toc229940832"/>
      <w:r w:rsidR="005F3953">
        <w:rPr>
          <w:b/>
          <w:noProof/>
          <w:sz w:val="24"/>
          <w:szCs w:val="24"/>
        </w:rPr>
        <w:t>12</w:t>
      </w:r>
      <w:r>
        <w:rPr>
          <w:b/>
          <w:sz w:val="24"/>
          <w:szCs w:val="24"/>
        </w:rPr>
        <w:fldChar w:fldCharType="end"/>
      </w:r>
      <w:r>
        <w:rPr>
          <w:b/>
          <w:sz w:val="24"/>
          <w:szCs w:val="24"/>
        </w:rPr>
        <w:t>: مصطلحات تقنية النظام</w:t>
      </w:r>
      <w:bookmarkEnd w:id="215"/>
    </w:p>
    <w:tbl>
      <w:tblPr>
        <w:tblStyle w:val="Table"/>
        <w:tblW w:w="5000" w:type="pct"/>
        <w:jc w:val="center"/>
        <w:tblLook w:val="0020" w:firstRow="1" w:lastRow="0" w:firstColumn="0" w:lastColumn="0" w:noHBand="0" w:noVBand="0"/>
      </w:tblPr>
      <w:tblGrid>
        <w:gridCol w:w="1813"/>
        <w:gridCol w:w="2558"/>
        <w:gridCol w:w="2277"/>
        <w:gridCol w:w="2974"/>
      </w:tblGrid>
      <w:tr w:rsidR="00A81337" w14:paraId="5B4E98D8"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D656EF9" w14:textId="77777777" w:rsidR="00A81337" w:rsidRDefault="00BD1A66">
            <w:pPr>
              <w:pStyle w:val="Compact"/>
              <w:bidi/>
            </w:pPr>
            <w:r>
              <w:rPr>
                <w:b/>
                <w:color w:val="FFFFFF"/>
                <w:rtl/>
              </w:rPr>
              <w:t>العربية</w:t>
            </w:r>
          </w:p>
        </w:tc>
        <w:tc>
          <w:tcPr>
            <w:tcW w:w="0" w:type="auto"/>
            <w:shd w:val="clear" w:color="auto" w:fill="0C447C"/>
          </w:tcPr>
          <w:p w14:paraId="775F0D09" w14:textId="77777777" w:rsidR="00A81337" w:rsidRDefault="00BD1A66">
            <w:pPr>
              <w:pStyle w:val="Compact"/>
              <w:bidi/>
            </w:pPr>
            <w:r>
              <w:rPr>
                <w:b/>
                <w:color w:val="FFFFFF"/>
                <w:rtl/>
              </w:rPr>
              <w:t>الفرنسية</w:t>
            </w:r>
          </w:p>
        </w:tc>
        <w:tc>
          <w:tcPr>
            <w:tcW w:w="0" w:type="auto"/>
            <w:shd w:val="clear" w:color="auto" w:fill="0C447C"/>
          </w:tcPr>
          <w:p w14:paraId="14841685" w14:textId="77777777" w:rsidR="00A81337" w:rsidRDefault="00BD1A66">
            <w:pPr>
              <w:pStyle w:val="Compact"/>
              <w:bidi/>
            </w:pPr>
            <w:r>
              <w:rPr>
                <w:b/>
                <w:color w:val="FFFFFF"/>
                <w:rtl/>
              </w:rPr>
              <w:t>الإنجليزية</w:t>
            </w:r>
          </w:p>
        </w:tc>
        <w:tc>
          <w:tcPr>
            <w:tcW w:w="0" w:type="auto"/>
            <w:shd w:val="clear" w:color="auto" w:fill="0C447C"/>
          </w:tcPr>
          <w:p w14:paraId="2A60B6B9" w14:textId="77777777" w:rsidR="00A81337" w:rsidRDefault="00BD1A66">
            <w:pPr>
              <w:pStyle w:val="Compact"/>
              <w:bidi/>
            </w:pPr>
            <w:r>
              <w:rPr>
                <w:b/>
                <w:color w:val="FFFFFF"/>
                <w:rtl/>
              </w:rPr>
              <w:t>التعريف</w:t>
            </w:r>
          </w:p>
        </w:tc>
      </w:tr>
      <w:tr w:rsidR="00A81337" w14:paraId="14E91645" w14:textId="77777777" w:rsidTr="00A81337">
        <w:trPr>
          <w:cantSplit/>
          <w:jc w:val="center"/>
        </w:trPr>
        <w:tc>
          <w:tcPr>
            <w:tcW w:w="0" w:type="auto"/>
            <w:shd w:val="clear" w:color="auto" w:fill="EBF5FB"/>
          </w:tcPr>
          <w:p w14:paraId="714A74CD" w14:textId="77777777" w:rsidR="00A81337" w:rsidRDefault="00BD1A66">
            <w:pPr>
              <w:pStyle w:val="Compact"/>
              <w:bidi/>
            </w:pPr>
            <w:r>
              <w:rPr>
                <w:color w:val="000000"/>
                <w:rtl/>
              </w:rPr>
              <w:t>Excel VBA</w:t>
            </w:r>
          </w:p>
        </w:tc>
        <w:tc>
          <w:tcPr>
            <w:tcW w:w="0" w:type="auto"/>
            <w:shd w:val="clear" w:color="auto" w:fill="EBF5FB"/>
          </w:tcPr>
          <w:p w14:paraId="506FD09C" w14:textId="77777777" w:rsidR="00A81337" w:rsidRDefault="00BD1A66">
            <w:pPr>
              <w:pStyle w:val="Compact"/>
              <w:bidi/>
            </w:pPr>
            <w:r>
              <w:rPr>
                <w:color w:val="000000"/>
                <w:rtl/>
              </w:rPr>
              <w:t>Excel VBA</w:t>
            </w:r>
          </w:p>
        </w:tc>
        <w:tc>
          <w:tcPr>
            <w:tcW w:w="0" w:type="auto"/>
            <w:shd w:val="clear" w:color="auto" w:fill="EBF5FB"/>
          </w:tcPr>
          <w:p w14:paraId="6CA2DF7D" w14:textId="77777777" w:rsidR="00A81337" w:rsidRDefault="00BD1A66">
            <w:pPr>
              <w:pStyle w:val="Compact"/>
              <w:bidi/>
            </w:pPr>
            <w:r>
              <w:rPr>
                <w:color w:val="000000"/>
                <w:rtl/>
              </w:rPr>
              <w:t>Excel VBA</w:t>
            </w:r>
          </w:p>
        </w:tc>
        <w:tc>
          <w:tcPr>
            <w:tcW w:w="0" w:type="auto"/>
            <w:shd w:val="clear" w:color="auto" w:fill="EBF5FB"/>
          </w:tcPr>
          <w:p w14:paraId="3F64B10D" w14:textId="77777777" w:rsidR="00A81337" w:rsidRDefault="00BD1A66">
            <w:pPr>
              <w:pStyle w:val="Compact"/>
              <w:bidi/>
            </w:pPr>
            <w:r>
              <w:rPr>
                <w:color w:val="000000"/>
                <w:rtl/>
              </w:rPr>
              <w:t>لغة البرمجة في Excel</w:t>
            </w:r>
          </w:p>
        </w:tc>
      </w:tr>
      <w:tr w:rsidR="00A81337" w14:paraId="663ADF6F" w14:textId="77777777" w:rsidTr="00A81337">
        <w:trPr>
          <w:cantSplit/>
          <w:jc w:val="center"/>
        </w:trPr>
        <w:tc>
          <w:tcPr>
            <w:tcW w:w="0" w:type="auto"/>
          </w:tcPr>
          <w:p w14:paraId="4D0800AD" w14:textId="77777777" w:rsidR="00A81337" w:rsidRDefault="00BD1A66">
            <w:pPr>
              <w:pStyle w:val="Compact"/>
              <w:bidi/>
            </w:pPr>
            <w:r>
              <w:rPr>
                <w:color w:val="000000"/>
                <w:rtl/>
              </w:rPr>
              <w:t>محرك المعالجة</w:t>
            </w:r>
          </w:p>
        </w:tc>
        <w:tc>
          <w:tcPr>
            <w:tcW w:w="0" w:type="auto"/>
          </w:tcPr>
          <w:p w14:paraId="470EBBBF" w14:textId="77777777" w:rsidR="00A81337" w:rsidRDefault="00BD1A66">
            <w:pPr>
              <w:pStyle w:val="Compact"/>
              <w:bidi/>
            </w:pPr>
            <w:r>
              <w:rPr>
                <w:color w:val="000000"/>
                <w:rtl/>
              </w:rPr>
              <w:t>Moteur de traitement</w:t>
            </w:r>
          </w:p>
        </w:tc>
        <w:tc>
          <w:tcPr>
            <w:tcW w:w="0" w:type="auto"/>
          </w:tcPr>
          <w:p w14:paraId="1B45727E" w14:textId="77777777" w:rsidR="00A81337" w:rsidRDefault="00BD1A66">
            <w:pPr>
              <w:pStyle w:val="Compact"/>
              <w:bidi/>
            </w:pPr>
            <w:r>
              <w:rPr>
                <w:color w:val="000000"/>
                <w:rtl/>
              </w:rPr>
              <w:t>Processing Engine</w:t>
            </w:r>
          </w:p>
        </w:tc>
        <w:tc>
          <w:tcPr>
            <w:tcW w:w="0" w:type="auto"/>
          </w:tcPr>
          <w:p w14:paraId="52461906" w14:textId="77777777" w:rsidR="00A81337" w:rsidRDefault="00BD1A66">
            <w:pPr>
              <w:pStyle w:val="Compact"/>
              <w:bidi/>
            </w:pPr>
            <w:r>
              <w:rPr>
                <w:color w:val="000000"/>
                <w:rtl/>
              </w:rPr>
              <w:t>وحدة المعالجة الخلفية</w:t>
            </w:r>
          </w:p>
        </w:tc>
      </w:tr>
      <w:tr w:rsidR="00A81337" w14:paraId="14320A81" w14:textId="77777777" w:rsidTr="00A81337">
        <w:trPr>
          <w:cantSplit/>
          <w:jc w:val="center"/>
        </w:trPr>
        <w:tc>
          <w:tcPr>
            <w:tcW w:w="0" w:type="auto"/>
            <w:shd w:val="clear" w:color="auto" w:fill="EBF5FB"/>
          </w:tcPr>
          <w:p w14:paraId="7B9A8082" w14:textId="77777777" w:rsidR="00A81337" w:rsidRDefault="00BD1A66">
            <w:pPr>
              <w:pStyle w:val="Compact"/>
              <w:bidi/>
            </w:pPr>
            <w:r>
              <w:rPr>
                <w:color w:val="000000"/>
                <w:rtl/>
              </w:rPr>
              <w:t>واجهة المستخدم</w:t>
            </w:r>
          </w:p>
        </w:tc>
        <w:tc>
          <w:tcPr>
            <w:tcW w:w="0" w:type="auto"/>
            <w:shd w:val="clear" w:color="auto" w:fill="EBF5FB"/>
          </w:tcPr>
          <w:p w14:paraId="7140FD99" w14:textId="77777777" w:rsidR="00A81337" w:rsidRDefault="00BD1A66">
            <w:pPr>
              <w:pStyle w:val="Compact"/>
              <w:bidi/>
            </w:pPr>
            <w:r>
              <w:rPr>
                <w:color w:val="000000"/>
                <w:rtl/>
              </w:rPr>
              <w:t>Interface utilisateur</w:t>
            </w:r>
          </w:p>
        </w:tc>
        <w:tc>
          <w:tcPr>
            <w:tcW w:w="0" w:type="auto"/>
            <w:shd w:val="clear" w:color="auto" w:fill="EBF5FB"/>
          </w:tcPr>
          <w:p w14:paraId="654DD8E1" w14:textId="77777777" w:rsidR="00A81337" w:rsidRDefault="00BD1A66">
            <w:pPr>
              <w:pStyle w:val="Compact"/>
              <w:bidi/>
            </w:pPr>
            <w:r>
              <w:rPr>
                <w:color w:val="000000"/>
                <w:rtl/>
              </w:rPr>
              <w:t>User Interface</w:t>
            </w:r>
          </w:p>
        </w:tc>
        <w:tc>
          <w:tcPr>
            <w:tcW w:w="0" w:type="auto"/>
            <w:shd w:val="clear" w:color="auto" w:fill="EBF5FB"/>
          </w:tcPr>
          <w:p w14:paraId="76862B24" w14:textId="77777777" w:rsidR="00A81337" w:rsidRDefault="00BD1A66">
            <w:pPr>
              <w:pStyle w:val="Compact"/>
              <w:bidi/>
            </w:pPr>
            <w:r>
              <w:rPr>
                <w:color w:val="000000"/>
                <w:rtl/>
              </w:rPr>
              <w:t>شاشة التفاعل</w:t>
            </w:r>
          </w:p>
        </w:tc>
      </w:tr>
      <w:tr w:rsidR="00A81337" w14:paraId="022B0B82" w14:textId="77777777" w:rsidTr="00A81337">
        <w:trPr>
          <w:cantSplit/>
          <w:jc w:val="center"/>
        </w:trPr>
        <w:tc>
          <w:tcPr>
            <w:tcW w:w="0" w:type="auto"/>
          </w:tcPr>
          <w:p w14:paraId="5EC9A53E" w14:textId="77777777" w:rsidR="00A81337" w:rsidRDefault="00BD1A66">
            <w:pPr>
              <w:pStyle w:val="Compact"/>
              <w:bidi/>
            </w:pPr>
            <w:r>
              <w:rPr>
                <w:color w:val="000000"/>
                <w:rtl/>
              </w:rPr>
              <w:t>الحراسة المزدوجة</w:t>
            </w:r>
          </w:p>
        </w:tc>
        <w:tc>
          <w:tcPr>
            <w:tcW w:w="0" w:type="auto"/>
          </w:tcPr>
          <w:p w14:paraId="78D52611" w14:textId="77777777" w:rsidR="00A81337" w:rsidRDefault="00BD1A66">
            <w:pPr>
              <w:pStyle w:val="Compact"/>
              <w:bidi/>
            </w:pPr>
            <w:r>
              <w:rPr>
                <w:color w:val="000000"/>
                <w:rtl/>
              </w:rPr>
              <w:t>Double garde</w:t>
            </w:r>
          </w:p>
        </w:tc>
        <w:tc>
          <w:tcPr>
            <w:tcW w:w="0" w:type="auto"/>
          </w:tcPr>
          <w:p w14:paraId="2422659F" w14:textId="77777777" w:rsidR="00A81337" w:rsidRDefault="00BD1A66">
            <w:pPr>
              <w:pStyle w:val="Compact"/>
              <w:bidi/>
            </w:pPr>
            <w:r>
              <w:rPr>
                <w:color w:val="000000"/>
                <w:rtl/>
              </w:rPr>
              <w:t>Dual-Guard</w:t>
            </w:r>
          </w:p>
        </w:tc>
        <w:tc>
          <w:tcPr>
            <w:tcW w:w="0" w:type="auto"/>
          </w:tcPr>
          <w:p w14:paraId="56A13996" w14:textId="77777777" w:rsidR="00A81337" w:rsidRDefault="00BD1A66">
            <w:pPr>
              <w:pStyle w:val="Compact"/>
              <w:bidi/>
            </w:pPr>
            <w:r>
              <w:rPr>
                <w:color w:val="000000"/>
                <w:rtl/>
              </w:rPr>
              <w:t>نظام حماية مزدوج</w:t>
            </w:r>
          </w:p>
        </w:tc>
      </w:tr>
      <w:tr w:rsidR="00A81337" w14:paraId="58DA956A" w14:textId="77777777" w:rsidTr="00A81337">
        <w:trPr>
          <w:cantSplit/>
          <w:jc w:val="center"/>
        </w:trPr>
        <w:tc>
          <w:tcPr>
            <w:tcW w:w="0" w:type="auto"/>
            <w:shd w:val="clear" w:color="auto" w:fill="EBF5FB"/>
          </w:tcPr>
          <w:p w14:paraId="48652FCD" w14:textId="77777777" w:rsidR="00A81337" w:rsidRDefault="00BD1A66">
            <w:pPr>
              <w:pStyle w:val="Compact"/>
              <w:bidi/>
            </w:pPr>
            <w:r>
              <w:rPr>
                <w:color w:val="000000"/>
                <w:rtl/>
              </w:rPr>
              <w:lastRenderedPageBreak/>
              <w:t>التنبيه الآلي</w:t>
            </w:r>
          </w:p>
        </w:tc>
        <w:tc>
          <w:tcPr>
            <w:tcW w:w="0" w:type="auto"/>
            <w:shd w:val="clear" w:color="auto" w:fill="EBF5FB"/>
          </w:tcPr>
          <w:p w14:paraId="6CE7A071" w14:textId="77777777" w:rsidR="00A81337" w:rsidRDefault="00BD1A66">
            <w:pPr>
              <w:pStyle w:val="Compact"/>
              <w:bidi/>
            </w:pPr>
            <w:r>
              <w:rPr>
                <w:color w:val="000000"/>
                <w:rtl/>
              </w:rPr>
              <w:t>Alerte automatique</w:t>
            </w:r>
          </w:p>
        </w:tc>
        <w:tc>
          <w:tcPr>
            <w:tcW w:w="0" w:type="auto"/>
            <w:shd w:val="clear" w:color="auto" w:fill="EBF5FB"/>
          </w:tcPr>
          <w:p w14:paraId="0D02FF26" w14:textId="77777777" w:rsidR="00A81337" w:rsidRDefault="00BD1A66">
            <w:pPr>
              <w:pStyle w:val="Compact"/>
              <w:bidi/>
            </w:pPr>
            <w:r>
              <w:rPr>
                <w:color w:val="000000"/>
                <w:rtl/>
              </w:rPr>
              <w:t>Automatic Alert</w:t>
            </w:r>
          </w:p>
        </w:tc>
        <w:tc>
          <w:tcPr>
            <w:tcW w:w="0" w:type="auto"/>
            <w:shd w:val="clear" w:color="auto" w:fill="EBF5FB"/>
          </w:tcPr>
          <w:p w14:paraId="4702FE17" w14:textId="77777777" w:rsidR="00A81337" w:rsidRDefault="00BD1A66">
            <w:pPr>
              <w:pStyle w:val="Compact"/>
              <w:bidi/>
            </w:pPr>
            <w:r>
              <w:rPr>
                <w:color w:val="000000"/>
                <w:rtl/>
              </w:rPr>
              <w:t>إشعار النظام</w:t>
            </w:r>
          </w:p>
        </w:tc>
      </w:tr>
      <w:tr w:rsidR="00A81337" w14:paraId="5C3B4245" w14:textId="77777777" w:rsidTr="00A81337">
        <w:trPr>
          <w:cantSplit/>
          <w:jc w:val="center"/>
        </w:trPr>
        <w:tc>
          <w:tcPr>
            <w:tcW w:w="0" w:type="auto"/>
          </w:tcPr>
          <w:p w14:paraId="54A2F446" w14:textId="77777777" w:rsidR="00A81337" w:rsidRDefault="00BD1A66">
            <w:pPr>
              <w:pStyle w:val="Compact"/>
              <w:bidi/>
            </w:pPr>
            <w:r>
              <w:rPr>
                <w:color w:val="000000"/>
                <w:rtl/>
              </w:rPr>
              <w:t>الكتابة الذرية</w:t>
            </w:r>
          </w:p>
        </w:tc>
        <w:tc>
          <w:tcPr>
            <w:tcW w:w="0" w:type="auto"/>
          </w:tcPr>
          <w:p w14:paraId="0A82096F" w14:textId="77777777" w:rsidR="00A81337" w:rsidRDefault="00BD1A66">
            <w:pPr>
              <w:pStyle w:val="Compact"/>
              <w:bidi/>
            </w:pPr>
            <w:r>
              <w:rPr>
                <w:color w:val="000000"/>
                <w:rtl/>
              </w:rPr>
              <w:t>Écriture atomique</w:t>
            </w:r>
          </w:p>
        </w:tc>
        <w:tc>
          <w:tcPr>
            <w:tcW w:w="0" w:type="auto"/>
          </w:tcPr>
          <w:p w14:paraId="39B09F4C" w14:textId="77777777" w:rsidR="00A81337" w:rsidRDefault="00BD1A66">
            <w:pPr>
              <w:pStyle w:val="Compact"/>
              <w:bidi/>
            </w:pPr>
            <w:r>
              <w:rPr>
                <w:color w:val="000000"/>
                <w:rtl/>
              </w:rPr>
              <w:t>Atomic Write</w:t>
            </w:r>
          </w:p>
        </w:tc>
        <w:tc>
          <w:tcPr>
            <w:tcW w:w="0" w:type="auto"/>
          </w:tcPr>
          <w:p w14:paraId="47DBF463" w14:textId="77777777" w:rsidR="00A81337" w:rsidRDefault="00BD1A66">
            <w:pPr>
              <w:pStyle w:val="Compact"/>
              <w:bidi/>
            </w:pPr>
            <w:r>
              <w:rPr>
                <w:color w:val="000000"/>
                <w:rtl/>
              </w:rPr>
              <w:t>كتابة كاملة أو لا شيء</w:t>
            </w:r>
          </w:p>
        </w:tc>
      </w:tr>
      <w:tr w:rsidR="00A81337" w14:paraId="685EAA9B" w14:textId="77777777" w:rsidTr="00A81337">
        <w:trPr>
          <w:cantSplit/>
          <w:jc w:val="center"/>
        </w:trPr>
        <w:tc>
          <w:tcPr>
            <w:tcW w:w="0" w:type="auto"/>
            <w:shd w:val="clear" w:color="auto" w:fill="EBF5FB"/>
          </w:tcPr>
          <w:p w14:paraId="686A35C5" w14:textId="77777777" w:rsidR="00A81337" w:rsidRDefault="00BD1A66">
            <w:pPr>
              <w:pStyle w:val="Compact"/>
              <w:bidi/>
            </w:pPr>
            <w:r>
              <w:rPr>
                <w:color w:val="000000"/>
                <w:rtl/>
              </w:rPr>
              <w:t>التخزين الهجين</w:t>
            </w:r>
          </w:p>
        </w:tc>
        <w:tc>
          <w:tcPr>
            <w:tcW w:w="0" w:type="auto"/>
            <w:shd w:val="clear" w:color="auto" w:fill="EBF5FB"/>
          </w:tcPr>
          <w:p w14:paraId="4D9DA533" w14:textId="77777777" w:rsidR="00A81337" w:rsidRDefault="00BD1A66">
            <w:pPr>
              <w:pStyle w:val="Compact"/>
              <w:bidi/>
            </w:pPr>
            <w:r>
              <w:rPr>
                <w:color w:val="000000"/>
                <w:rtl/>
              </w:rPr>
              <w:t>Stockage hybride</w:t>
            </w:r>
          </w:p>
        </w:tc>
        <w:tc>
          <w:tcPr>
            <w:tcW w:w="0" w:type="auto"/>
            <w:shd w:val="clear" w:color="auto" w:fill="EBF5FB"/>
          </w:tcPr>
          <w:p w14:paraId="33D77F2D" w14:textId="77777777" w:rsidR="00A81337" w:rsidRDefault="00BD1A66">
            <w:pPr>
              <w:pStyle w:val="Compact"/>
              <w:bidi/>
            </w:pPr>
            <w:r>
              <w:rPr>
                <w:color w:val="000000"/>
                <w:rtl/>
              </w:rPr>
              <w:t>Hybrid Storage</w:t>
            </w:r>
          </w:p>
        </w:tc>
        <w:tc>
          <w:tcPr>
            <w:tcW w:w="0" w:type="auto"/>
            <w:shd w:val="clear" w:color="auto" w:fill="EBF5FB"/>
          </w:tcPr>
          <w:p w14:paraId="6D36BF88" w14:textId="77777777" w:rsidR="00A81337" w:rsidRDefault="00BD1A66">
            <w:pPr>
              <w:pStyle w:val="Compact"/>
              <w:bidi/>
            </w:pPr>
            <w:r>
              <w:rPr>
                <w:color w:val="000000"/>
                <w:rtl/>
              </w:rPr>
              <w:t>تخزين السجل الرقمي + Excel</w:t>
            </w:r>
          </w:p>
        </w:tc>
      </w:tr>
      <w:tr w:rsidR="00A81337" w14:paraId="30E5EFE5" w14:textId="77777777" w:rsidTr="00A81337">
        <w:trPr>
          <w:cantSplit/>
          <w:jc w:val="center"/>
        </w:trPr>
        <w:tc>
          <w:tcPr>
            <w:tcW w:w="0" w:type="auto"/>
          </w:tcPr>
          <w:p w14:paraId="12C3F339" w14:textId="77777777" w:rsidR="00A81337" w:rsidRDefault="00BD1A66">
            <w:pPr>
              <w:pStyle w:val="Compact"/>
              <w:bidi/>
            </w:pPr>
            <w:r>
              <w:rPr>
                <w:color w:val="000000"/>
                <w:rtl/>
              </w:rPr>
              <w:t>المصفوفة</w:t>
            </w:r>
          </w:p>
        </w:tc>
        <w:tc>
          <w:tcPr>
            <w:tcW w:w="0" w:type="auto"/>
          </w:tcPr>
          <w:p w14:paraId="02568F4D" w14:textId="77777777" w:rsidR="00A81337" w:rsidRDefault="00BD1A66">
            <w:pPr>
              <w:pStyle w:val="Compact"/>
              <w:bidi/>
            </w:pPr>
            <w:r>
              <w:rPr>
                <w:color w:val="000000"/>
                <w:rtl/>
              </w:rPr>
              <w:t>Matrice</w:t>
            </w:r>
          </w:p>
        </w:tc>
        <w:tc>
          <w:tcPr>
            <w:tcW w:w="0" w:type="auto"/>
          </w:tcPr>
          <w:p w14:paraId="4DC43C49" w14:textId="77777777" w:rsidR="00A81337" w:rsidRDefault="00BD1A66">
            <w:pPr>
              <w:pStyle w:val="Compact"/>
              <w:bidi/>
            </w:pPr>
            <w:r>
              <w:rPr>
                <w:color w:val="000000"/>
                <w:rtl/>
              </w:rPr>
              <w:t>Matrix</w:t>
            </w:r>
          </w:p>
        </w:tc>
        <w:tc>
          <w:tcPr>
            <w:tcW w:w="0" w:type="auto"/>
          </w:tcPr>
          <w:p w14:paraId="7C49A904" w14:textId="77777777" w:rsidR="00A81337" w:rsidRDefault="00BD1A66">
            <w:pPr>
              <w:pStyle w:val="Compact"/>
              <w:bidi/>
            </w:pPr>
            <w:r>
              <w:rPr>
                <w:color w:val="000000"/>
                <w:rtl/>
              </w:rPr>
              <w:t>جدول التصنيف</w:t>
            </w:r>
          </w:p>
        </w:tc>
      </w:tr>
      <w:tr w:rsidR="00A81337" w14:paraId="20370FBF" w14:textId="77777777" w:rsidTr="00A81337">
        <w:trPr>
          <w:cantSplit/>
          <w:jc w:val="center"/>
        </w:trPr>
        <w:tc>
          <w:tcPr>
            <w:tcW w:w="0" w:type="auto"/>
            <w:shd w:val="clear" w:color="auto" w:fill="EBF5FB"/>
          </w:tcPr>
          <w:p w14:paraId="0030FE56" w14:textId="77777777" w:rsidR="00A81337" w:rsidRDefault="00BD1A66">
            <w:pPr>
              <w:pStyle w:val="Compact"/>
              <w:bidi/>
            </w:pPr>
            <w:r>
              <w:rPr>
                <w:color w:val="000000"/>
                <w:rtl/>
              </w:rPr>
              <w:t>لوحة القيادة</w:t>
            </w:r>
          </w:p>
        </w:tc>
        <w:tc>
          <w:tcPr>
            <w:tcW w:w="0" w:type="auto"/>
            <w:shd w:val="clear" w:color="auto" w:fill="EBF5FB"/>
          </w:tcPr>
          <w:p w14:paraId="7299CA0F" w14:textId="77777777" w:rsidR="00A81337" w:rsidRDefault="00BD1A66">
            <w:pPr>
              <w:pStyle w:val="Compact"/>
              <w:bidi/>
            </w:pPr>
            <w:r>
              <w:rPr>
                <w:color w:val="000000"/>
                <w:rtl/>
              </w:rPr>
              <w:t>Tableau de bord</w:t>
            </w:r>
          </w:p>
        </w:tc>
        <w:tc>
          <w:tcPr>
            <w:tcW w:w="0" w:type="auto"/>
            <w:shd w:val="clear" w:color="auto" w:fill="EBF5FB"/>
          </w:tcPr>
          <w:p w14:paraId="10E990B9" w14:textId="77777777" w:rsidR="00A81337" w:rsidRDefault="00BD1A66">
            <w:pPr>
              <w:pStyle w:val="Compact"/>
              <w:bidi/>
            </w:pPr>
            <w:r>
              <w:rPr>
                <w:color w:val="000000"/>
                <w:rtl/>
              </w:rPr>
              <w:t>Dashboard</w:t>
            </w:r>
          </w:p>
        </w:tc>
        <w:tc>
          <w:tcPr>
            <w:tcW w:w="0" w:type="auto"/>
            <w:shd w:val="clear" w:color="auto" w:fill="EBF5FB"/>
          </w:tcPr>
          <w:p w14:paraId="6B61C107" w14:textId="77777777" w:rsidR="00A81337" w:rsidRDefault="00BD1A66">
            <w:pPr>
              <w:pStyle w:val="Compact"/>
              <w:bidi/>
            </w:pPr>
            <w:r>
              <w:rPr>
                <w:color w:val="000000"/>
                <w:rtl/>
              </w:rPr>
              <w:t>شاشة المراقبة</w:t>
            </w:r>
          </w:p>
        </w:tc>
      </w:tr>
      <w:tr w:rsidR="00A81337" w14:paraId="4BD8023A" w14:textId="77777777" w:rsidTr="00A81337">
        <w:trPr>
          <w:cantSplit/>
          <w:jc w:val="center"/>
        </w:trPr>
        <w:tc>
          <w:tcPr>
            <w:tcW w:w="0" w:type="auto"/>
          </w:tcPr>
          <w:p w14:paraId="7B63E2EE" w14:textId="77777777" w:rsidR="00A81337" w:rsidRDefault="00BD1A66">
            <w:pPr>
              <w:pStyle w:val="Compact"/>
              <w:bidi/>
            </w:pPr>
            <w:r>
              <w:rPr>
                <w:color w:val="000000"/>
                <w:rtl/>
              </w:rPr>
              <w:t>التصدير</w:t>
            </w:r>
          </w:p>
        </w:tc>
        <w:tc>
          <w:tcPr>
            <w:tcW w:w="0" w:type="auto"/>
          </w:tcPr>
          <w:p w14:paraId="4205CEC7" w14:textId="77777777" w:rsidR="00A81337" w:rsidRDefault="00BD1A66">
            <w:pPr>
              <w:pStyle w:val="Compact"/>
              <w:bidi/>
            </w:pPr>
            <w:r>
              <w:rPr>
                <w:color w:val="000000"/>
                <w:rtl/>
              </w:rPr>
              <w:t>Export</w:t>
            </w:r>
          </w:p>
        </w:tc>
        <w:tc>
          <w:tcPr>
            <w:tcW w:w="0" w:type="auto"/>
          </w:tcPr>
          <w:p w14:paraId="73DA8E1E" w14:textId="77777777" w:rsidR="00A81337" w:rsidRDefault="00BD1A66">
            <w:pPr>
              <w:pStyle w:val="Compact"/>
              <w:bidi/>
            </w:pPr>
            <w:r>
              <w:rPr>
                <w:color w:val="000000"/>
                <w:rtl/>
              </w:rPr>
              <w:t>Export</w:t>
            </w:r>
          </w:p>
        </w:tc>
        <w:tc>
          <w:tcPr>
            <w:tcW w:w="0" w:type="auto"/>
          </w:tcPr>
          <w:p w14:paraId="228B0F55" w14:textId="77777777" w:rsidR="00A81337" w:rsidRDefault="00BD1A66">
            <w:pPr>
              <w:pStyle w:val="Compact"/>
              <w:bidi/>
            </w:pPr>
            <w:r>
              <w:rPr>
                <w:color w:val="000000"/>
                <w:rtl/>
              </w:rPr>
              <w:t>استخراج البيانات</w:t>
            </w:r>
          </w:p>
        </w:tc>
      </w:tr>
      <w:tr w:rsidR="00A81337" w14:paraId="469DF1C7" w14:textId="77777777" w:rsidTr="00A81337">
        <w:trPr>
          <w:cantSplit/>
          <w:jc w:val="center"/>
        </w:trPr>
        <w:tc>
          <w:tcPr>
            <w:tcW w:w="0" w:type="auto"/>
            <w:shd w:val="clear" w:color="auto" w:fill="EBF5FB"/>
          </w:tcPr>
          <w:p w14:paraId="38DA3673" w14:textId="77777777" w:rsidR="00A81337" w:rsidRDefault="00BD1A66">
            <w:pPr>
              <w:pStyle w:val="Compact"/>
              <w:bidi/>
            </w:pPr>
            <w:r>
              <w:rPr>
                <w:color w:val="000000"/>
                <w:rtl/>
              </w:rPr>
              <w:t>التتبع</w:t>
            </w:r>
          </w:p>
        </w:tc>
        <w:tc>
          <w:tcPr>
            <w:tcW w:w="0" w:type="auto"/>
            <w:shd w:val="clear" w:color="auto" w:fill="EBF5FB"/>
          </w:tcPr>
          <w:p w14:paraId="2667A947" w14:textId="77777777" w:rsidR="00A81337" w:rsidRDefault="00BD1A66">
            <w:pPr>
              <w:pStyle w:val="Compact"/>
              <w:bidi/>
            </w:pPr>
            <w:r>
              <w:rPr>
                <w:color w:val="000000"/>
                <w:rtl/>
              </w:rPr>
              <w:t>Traçabilité</w:t>
            </w:r>
          </w:p>
        </w:tc>
        <w:tc>
          <w:tcPr>
            <w:tcW w:w="0" w:type="auto"/>
            <w:shd w:val="clear" w:color="auto" w:fill="EBF5FB"/>
          </w:tcPr>
          <w:p w14:paraId="71D5D7EA" w14:textId="77777777" w:rsidR="00A81337" w:rsidRDefault="00BD1A66">
            <w:pPr>
              <w:pStyle w:val="Compact"/>
              <w:bidi/>
            </w:pPr>
            <w:r>
              <w:rPr>
                <w:color w:val="000000"/>
                <w:rtl/>
              </w:rPr>
              <w:t>Traceability</w:t>
            </w:r>
          </w:p>
        </w:tc>
        <w:tc>
          <w:tcPr>
            <w:tcW w:w="0" w:type="auto"/>
            <w:shd w:val="clear" w:color="auto" w:fill="EBF5FB"/>
          </w:tcPr>
          <w:p w14:paraId="33C92505" w14:textId="77777777" w:rsidR="00A81337" w:rsidRDefault="00BD1A66">
            <w:pPr>
              <w:pStyle w:val="Compact"/>
              <w:bidi/>
            </w:pPr>
            <w:r>
              <w:rPr>
                <w:color w:val="000000"/>
                <w:rtl/>
              </w:rPr>
              <w:t>تتبع الحركات</w:t>
            </w:r>
          </w:p>
        </w:tc>
      </w:tr>
      <w:tr w:rsidR="00A81337" w14:paraId="4F106D99" w14:textId="77777777" w:rsidTr="00A81337">
        <w:trPr>
          <w:cantSplit/>
          <w:jc w:val="center"/>
        </w:trPr>
        <w:tc>
          <w:tcPr>
            <w:tcW w:w="0" w:type="auto"/>
          </w:tcPr>
          <w:p w14:paraId="34514BA4" w14:textId="77777777" w:rsidR="00A81337" w:rsidRDefault="00BD1A66">
            <w:pPr>
              <w:pStyle w:val="Compact"/>
              <w:bidi/>
            </w:pPr>
            <w:r>
              <w:rPr>
                <w:color w:val="000000"/>
                <w:rtl/>
              </w:rPr>
              <w:t>سجل المراجعة</w:t>
            </w:r>
          </w:p>
        </w:tc>
        <w:tc>
          <w:tcPr>
            <w:tcW w:w="0" w:type="auto"/>
          </w:tcPr>
          <w:p w14:paraId="2DCF9F15" w14:textId="77777777" w:rsidR="00A81337" w:rsidRDefault="00BD1A66">
            <w:pPr>
              <w:pStyle w:val="Compact"/>
              <w:bidi/>
            </w:pPr>
            <w:r>
              <w:rPr>
                <w:color w:val="000000"/>
                <w:rtl/>
              </w:rPr>
              <w:t>Journal d'audit</w:t>
            </w:r>
          </w:p>
        </w:tc>
        <w:tc>
          <w:tcPr>
            <w:tcW w:w="0" w:type="auto"/>
          </w:tcPr>
          <w:p w14:paraId="1116AD91" w14:textId="77777777" w:rsidR="00A81337" w:rsidRDefault="00BD1A66">
            <w:pPr>
              <w:pStyle w:val="Compact"/>
              <w:bidi/>
            </w:pPr>
            <w:r>
              <w:rPr>
                <w:color w:val="000000"/>
                <w:rtl/>
              </w:rPr>
              <w:t>Audit Trail</w:t>
            </w:r>
          </w:p>
        </w:tc>
        <w:tc>
          <w:tcPr>
            <w:tcW w:w="0" w:type="auto"/>
          </w:tcPr>
          <w:p w14:paraId="2E0D4B59" w14:textId="77777777" w:rsidR="00A81337" w:rsidRDefault="00BD1A66">
            <w:pPr>
              <w:pStyle w:val="Compact"/>
              <w:bidi/>
            </w:pPr>
            <w:r>
              <w:rPr>
                <w:color w:val="000000"/>
                <w:rtl/>
              </w:rPr>
              <w:t>سجل التغييرات</w:t>
            </w:r>
          </w:p>
        </w:tc>
      </w:tr>
    </w:tbl>
    <w:p w14:paraId="44495F5F" w14:textId="77777777" w:rsidR="00A81337" w:rsidRDefault="005F3953">
      <w:pPr>
        <w:jc w:val="right"/>
      </w:pPr>
      <w:r>
        <w:pict w14:anchorId="607339C9">
          <v:rect id="_x0000_i1060" style="width:0;height:1.5pt" o:hralign="center" o:hrstd="t" o:hr="t"/>
        </w:pict>
      </w:r>
    </w:p>
    <w:p w14:paraId="4DDCA2B7" w14:textId="77777777" w:rsidR="00A81337" w:rsidRDefault="00BD1A66">
      <w:pPr>
        <w:pStyle w:val="Heading1"/>
        <w:bidi/>
      </w:pPr>
      <w:bookmarkStart w:id="216" w:name="_Toc229940805"/>
      <w:bookmarkStart w:id="217" w:name="الملاحق-annexes"/>
      <w:bookmarkEnd w:id="214"/>
      <w:bookmarkEnd w:id="209"/>
      <w:r>
        <w:rPr>
          <w:rFonts w:ascii="Traditional Arabic" w:hAnsi="Traditional Arabic"/>
          <w:rtl/>
        </w:rPr>
        <w:t>الملاحق (Annexes)</w:t>
      </w:r>
      <w:bookmarkEnd w:id="216"/>
    </w:p>
    <w:p w14:paraId="245B3334" w14:textId="77777777" w:rsidR="00A81337" w:rsidRDefault="00BD1A66">
      <w:pPr>
        <w:pStyle w:val="Heading2"/>
        <w:bidi/>
      </w:pPr>
      <w:bookmarkStart w:id="218" w:name="_Toc229940806"/>
      <w:bookmarkStart w:id="219" w:name="الملحق-الأول-هيكل-ملف-النظام"/>
      <w:r>
        <w:rPr>
          <w:rFonts w:ascii="Traditional Arabic" w:hAnsi="Traditional Arabic"/>
          <w:rtl/>
        </w:rPr>
        <w:t>الملحق الأول: هيكل ملف النظام</w:t>
      </w:r>
      <w:bookmarkEnd w:id="218"/>
    </w:p>
    <w:p w14:paraId="59C81ADF" w14:textId="77777777" w:rsidR="00A81337" w:rsidRDefault="00BD1A66">
      <w:pPr>
        <w:keepNext/>
        <w:bidi/>
        <w:jc w:val="right"/>
      </w:pPr>
      <w:r>
        <w:rPr>
          <w:rtl/>
        </w:rPr>
        <w:t>وصف موجز لأوراق العمل الرئيسية في ملف Excel:</w:t>
      </w:r>
    </w:p>
    <w:p w14:paraId="6CBBB3B4" w14:textId="1A07179E" w:rsidR="00A81337" w:rsidRDefault="00BD1A66">
      <w:pPr>
        <w:spacing w:before="120" w:after="60"/>
        <w:jc w:val="right"/>
      </w:pPr>
      <w:r>
        <w:rPr>
          <w:b/>
          <w:sz w:val="24"/>
          <w:szCs w:val="24"/>
        </w:rPr>
        <w:fldChar w:fldCharType="begin"/>
      </w:r>
      <w:r>
        <w:rPr>
          <w:b/>
          <w:sz w:val="24"/>
          <w:szCs w:val="24"/>
        </w:rPr>
        <w:instrText xml:space="preserve"> SEQ جدول \* ARABIC \r 13 </w:instrText>
      </w:r>
      <w:r>
        <w:rPr>
          <w:b/>
          <w:sz w:val="24"/>
          <w:szCs w:val="24"/>
        </w:rPr>
        <w:fldChar w:fldCharType="separate"/>
      </w:r>
      <w:bookmarkStart w:id="220" w:name="_Toc229940833"/>
      <w:r w:rsidR="005F3953">
        <w:rPr>
          <w:b/>
          <w:noProof/>
          <w:sz w:val="24"/>
          <w:szCs w:val="24"/>
        </w:rPr>
        <w:t>13</w:t>
      </w:r>
      <w:r>
        <w:rPr>
          <w:b/>
          <w:sz w:val="24"/>
          <w:szCs w:val="24"/>
        </w:rPr>
        <w:fldChar w:fldCharType="end"/>
      </w:r>
      <w:r>
        <w:rPr>
          <w:b/>
          <w:sz w:val="24"/>
          <w:szCs w:val="24"/>
        </w:rPr>
        <w:t>: الملحق الأول: هيكل ملف النظام</w:t>
      </w:r>
      <w:bookmarkEnd w:id="220"/>
    </w:p>
    <w:tbl>
      <w:tblPr>
        <w:tblStyle w:val="Table"/>
        <w:tblW w:w="5000" w:type="pct"/>
        <w:jc w:val="center"/>
        <w:tblLook w:val="0020" w:firstRow="1" w:lastRow="0" w:firstColumn="0" w:lastColumn="0" w:noHBand="0" w:noVBand="0"/>
      </w:tblPr>
      <w:tblGrid>
        <w:gridCol w:w="3294"/>
        <w:gridCol w:w="6328"/>
      </w:tblGrid>
      <w:tr w:rsidR="00A81337" w14:paraId="7FDAF56A"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77E9E04C" w14:textId="77777777" w:rsidR="00A81337" w:rsidRDefault="00BD1A66">
            <w:pPr>
              <w:pStyle w:val="Compact"/>
              <w:bidi/>
            </w:pPr>
            <w:r>
              <w:rPr>
                <w:b/>
                <w:color w:val="FFFFFF"/>
                <w:rtl/>
              </w:rPr>
              <w:t>ورقة العمل</w:t>
            </w:r>
          </w:p>
        </w:tc>
        <w:tc>
          <w:tcPr>
            <w:tcW w:w="0" w:type="auto"/>
            <w:shd w:val="clear" w:color="auto" w:fill="0C447C"/>
          </w:tcPr>
          <w:p w14:paraId="624EB0A1" w14:textId="77777777" w:rsidR="00A81337" w:rsidRDefault="00BD1A66">
            <w:pPr>
              <w:pStyle w:val="Compact"/>
              <w:bidi/>
            </w:pPr>
            <w:r>
              <w:rPr>
                <w:b/>
                <w:color w:val="FFFFFF"/>
                <w:rtl/>
              </w:rPr>
              <w:t>الوظيفة</w:t>
            </w:r>
          </w:p>
        </w:tc>
      </w:tr>
      <w:tr w:rsidR="00A81337" w14:paraId="57E58CFE" w14:textId="77777777" w:rsidTr="00A81337">
        <w:trPr>
          <w:cantSplit/>
          <w:jc w:val="center"/>
        </w:trPr>
        <w:tc>
          <w:tcPr>
            <w:tcW w:w="0" w:type="auto"/>
            <w:shd w:val="clear" w:color="auto" w:fill="EBF5FB"/>
          </w:tcPr>
          <w:p w14:paraId="0E05D70D" w14:textId="77777777" w:rsidR="00A81337" w:rsidRDefault="00BD1A66">
            <w:pPr>
              <w:pStyle w:val="Compact"/>
              <w:bidi/>
            </w:pPr>
            <w:r>
              <w:rPr>
                <w:color w:val="000000"/>
                <w:rtl/>
              </w:rPr>
              <w:t>dashboard</w:t>
            </w:r>
          </w:p>
        </w:tc>
        <w:tc>
          <w:tcPr>
            <w:tcW w:w="0" w:type="auto"/>
            <w:shd w:val="clear" w:color="auto" w:fill="EBF5FB"/>
          </w:tcPr>
          <w:p w14:paraId="1117C4CC" w14:textId="77777777" w:rsidR="00A81337" w:rsidRDefault="00BD1A66">
            <w:pPr>
              <w:pStyle w:val="Compact"/>
              <w:bidi/>
            </w:pPr>
            <w:r>
              <w:rPr>
                <w:color w:val="000000"/>
                <w:rtl/>
              </w:rPr>
              <w:t>لوحة القيادة ورؤية المخزون العامة</w:t>
            </w:r>
          </w:p>
        </w:tc>
      </w:tr>
      <w:tr w:rsidR="00A81337" w14:paraId="697CF00B" w14:textId="77777777" w:rsidTr="00A81337">
        <w:trPr>
          <w:cantSplit/>
          <w:jc w:val="center"/>
        </w:trPr>
        <w:tc>
          <w:tcPr>
            <w:tcW w:w="0" w:type="auto"/>
          </w:tcPr>
          <w:p w14:paraId="1C5EBFAC" w14:textId="77777777" w:rsidR="00A81337" w:rsidRDefault="00BD1A66">
            <w:pPr>
              <w:pStyle w:val="Compact"/>
              <w:bidi/>
            </w:pPr>
            <w:r>
              <w:rPr>
                <w:color w:val="000000"/>
                <w:rtl/>
              </w:rPr>
              <w:t>ARTICLES</w:t>
            </w:r>
          </w:p>
        </w:tc>
        <w:tc>
          <w:tcPr>
            <w:tcW w:w="0" w:type="auto"/>
          </w:tcPr>
          <w:p w14:paraId="79EBE353" w14:textId="77777777" w:rsidR="00A81337" w:rsidRDefault="00BD1A66">
            <w:pPr>
              <w:pStyle w:val="Compact"/>
              <w:bidi/>
            </w:pPr>
            <w:r>
              <w:rPr>
                <w:color w:val="000000"/>
                <w:rtl/>
              </w:rPr>
              <w:t>قائمة الأصناف والمواد</w:t>
            </w:r>
          </w:p>
        </w:tc>
      </w:tr>
      <w:tr w:rsidR="00A81337" w14:paraId="5B3899F0" w14:textId="77777777" w:rsidTr="00A81337">
        <w:trPr>
          <w:cantSplit/>
          <w:jc w:val="center"/>
        </w:trPr>
        <w:tc>
          <w:tcPr>
            <w:tcW w:w="0" w:type="auto"/>
            <w:shd w:val="clear" w:color="auto" w:fill="EBF5FB"/>
          </w:tcPr>
          <w:p w14:paraId="7911D0CD" w14:textId="77777777" w:rsidR="00A81337" w:rsidRDefault="00BD1A66">
            <w:pPr>
              <w:pStyle w:val="Compact"/>
              <w:bidi/>
            </w:pPr>
            <w:r>
              <w:rPr>
                <w:color w:val="000000"/>
                <w:rtl/>
              </w:rPr>
              <w:t>MOUVEMENTS</w:t>
            </w:r>
          </w:p>
        </w:tc>
        <w:tc>
          <w:tcPr>
            <w:tcW w:w="0" w:type="auto"/>
            <w:shd w:val="clear" w:color="auto" w:fill="EBF5FB"/>
          </w:tcPr>
          <w:p w14:paraId="3B843D83" w14:textId="77777777" w:rsidR="00A81337" w:rsidRDefault="00BD1A66">
            <w:pPr>
              <w:pStyle w:val="Compact"/>
              <w:bidi/>
            </w:pPr>
            <w:r>
              <w:rPr>
                <w:color w:val="000000"/>
                <w:rtl/>
              </w:rPr>
              <w:t>سجل حركات الدخول والخروج</w:t>
            </w:r>
          </w:p>
        </w:tc>
      </w:tr>
      <w:tr w:rsidR="00A81337" w14:paraId="3FAC855D" w14:textId="77777777" w:rsidTr="00A81337">
        <w:trPr>
          <w:cantSplit/>
          <w:jc w:val="center"/>
        </w:trPr>
        <w:tc>
          <w:tcPr>
            <w:tcW w:w="0" w:type="auto"/>
          </w:tcPr>
          <w:p w14:paraId="257673BE" w14:textId="77777777" w:rsidR="00A81337" w:rsidRDefault="00BD1A66">
            <w:pPr>
              <w:pStyle w:val="Compact"/>
              <w:bidi/>
            </w:pPr>
            <w:r>
              <w:rPr>
                <w:color w:val="000000"/>
                <w:rtl/>
              </w:rPr>
              <w:t>ANALYSE</w:t>
            </w:r>
          </w:p>
        </w:tc>
        <w:tc>
          <w:tcPr>
            <w:tcW w:w="0" w:type="auto"/>
          </w:tcPr>
          <w:p w14:paraId="4C42F48C" w14:textId="77777777" w:rsidR="00A81337" w:rsidRDefault="00BD1A66">
            <w:pPr>
              <w:pStyle w:val="Compact"/>
              <w:bidi/>
            </w:pPr>
            <w:r>
              <w:rPr>
                <w:color w:val="000000"/>
                <w:rtl/>
              </w:rPr>
              <w:t>تحليلات ABC-XYZ ومؤشرات الأداء</w:t>
            </w:r>
          </w:p>
        </w:tc>
      </w:tr>
      <w:tr w:rsidR="00A81337" w14:paraId="5FC1615D" w14:textId="77777777" w:rsidTr="00A81337">
        <w:trPr>
          <w:cantSplit/>
          <w:jc w:val="center"/>
        </w:trPr>
        <w:tc>
          <w:tcPr>
            <w:tcW w:w="0" w:type="auto"/>
            <w:shd w:val="clear" w:color="auto" w:fill="EBF5FB"/>
          </w:tcPr>
          <w:p w14:paraId="588506D8" w14:textId="77777777" w:rsidR="00A81337" w:rsidRDefault="00BD1A66">
            <w:pPr>
              <w:pStyle w:val="Compact"/>
              <w:bidi/>
            </w:pPr>
            <w:r>
              <w:rPr>
                <w:color w:val="000000"/>
                <w:rtl/>
              </w:rPr>
              <w:t>SUPPLIERS</w:t>
            </w:r>
          </w:p>
        </w:tc>
        <w:tc>
          <w:tcPr>
            <w:tcW w:w="0" w:type="auto"/>
            <w:shd w:val="clear" w:color="auto" w:fill="EBF5FB"/>
          </w:tcPr>
          <w:p w14:paraId="02645FF1" w14:textId="77777777" w:rsidR="00A81337" w:rsidRDefault="00BD1A66">
            <w:pPr>
              <w:pStyle w:val="Compact"/>
              <w:bidi/>
            </w:pPr>
            <w:r>
              <w:rPr>
                <w:color w:val="000000"/>
                <w:rtl/>
              </w:rPr>
              <w:t>قاعدة بيانات الموردين وتقييمهم</w:t>
            </w:r>
          </w:p>
        </w:tc>
      </w:tr>
      <w:tr w:rsidR="00A81337" w14:paraId="22E09421" w14:textId="77777777" w:rsidTr="00A81337">
        <w:trPr>
          <w:cantSplit/>
          <w:jc w:val="center"/>
        </w:trPr>
        <w:tc>
          <w:tcPr>
            <w:tcW w:w="0" w:type="auto"/>
          </w:tcPr>
          <w:p w14:paraId="18C10B33" w14:textId="77777777" w:rsidR="00A81337" w:rsidRDefault="00BD1A66">
            <w:pPr>
              <w:pStyle w:val="Compact"/>
              <w:bidi/>
            </w:pPr>
            <w:r>
              <w:rPr>
                <w:color w:val="000000"/>
                <w:rtl/>
              </w:rPr>
              <w:t>DOCUMENTS</w:t>
            </w:r>
          </w:p>
        </w:tc>
        <w:tc>
          <w:tcPr>
            <w:tcW w:w="0" w:type="auto"/>
          </w:tcPr>
          <w:p w14:paraId="40D768E9" w14:textId="77777777" w:rsidR="00A81337" w:rsidRDefault="00BD1A66">
            <w:pPr>
              <w:pStyle w:val="Compact"/>
              <w:bidi/>
            </w:pPr>
            <w:r>
              <w:rPr>
                <w:color w:val="000000"/>
                <w:rtl/>
              </w:rPr>
              <w:t>توليد الوثائق الإدارية (DA, BC, BR, BS)</w:t>
            </w:r>
          </w:p>
        </w:tc>
      </w:tr>
      <w:tr w:rsidR="00A81337" w14:paraId="5CECCEB4" w14:textId="77777777" w:rsidTr="00A81337">
        <w:trPr>
          <w:cantSplit/>
          <w:jc w:val="center"/>
        </w:trPr>
        <w:tc>
          <w:tcPr>
            <w:tcW w:w="0" w:type="auto"/>
            <w:shd w:val="clear" w:color="auto" w:fill="EBF5FB"/>
          </w:tcPr>
          <w:p w14:paraId="1C9F7588" w14:textId="77777777" w:rsidR="00A81337" w:rsidRDefault="00BD1A66">
            <w:pPr>
              <w:pStyle w:val="Compact"/>
              <w:bidi/>
            </w:pPr>
            <w:r>
              <w:rPr>
                <w:color w:val="000000"/>
                <w:rtl/>
              </w:rPr>
              <w:lastRenderedPageBreak/>
              <w:t>CONFIG</w:t>
            </w:r>
          </w:p>
        </w:tc>
        <w:tc>
          <w:tcPr>
            <w:tcW w:w="0" w:type="auto"/>
            <w:shd w:val="clear" w:color="auto" w:fill="EBF5FB"/>
          </w:tcPr>
          <w:p w14:paraId="2C6C9715" w14:textId="77777777" w:rsidR="00A81337" w:rsidRDefault="00BD1A66">
            <w:pPr>
              <w:pStyle w:val="Compact"/>
              <w:bidi/>
            </w:pPr>
            <w:r>
              <w:rPr>
                <w:color w:val="000000"/>
                <w:rtl/>
              </w:rPr>
              <w:t>إعدادات النظام والثوابت</w:t>
            </w:r>
          </w:p>
        </w:tc>
      </w:tr>
    </w:tbl>
    <w:p w14:paraId="03C2B393" w14:textId="77777777" w:rsidR="00A81337" w:rsidRDefault="00BD1A66">
      <w:pPr>
        <w:pStyle w:val="Heading2"/>
        <w:bidi/>
      </w:pPr>
      <w:bookmarkStart w:id="221" w:name="_Toc229940807"/>
      <w:bookmarkStart w:id="222" w:name="الملحق-الثاني-وحدات-vba-الرئيسية"/>
      <w:bookmarkEnd w:id="219"/>
      <w:r>
        <w:rPr>
          <w:rFonts w:ascii="Traditional Arabic" w:hAnsi="Traditional Arabic"/>
          <w:rtl/>
        </w:rPr>
        <w:t>الملحق الثاني: وحدات VBA الرئيسية</w:t>
      </w:r>
      <w:bookmarkEnd w:id="221"/>
    </w:p>
    <w:p w14:paraId="5F6FBC42" w14:textId="77777777" w:rsidR="00A81337" w:rsidRDefault="00BD1A66">
      <w:pPr>
        <w:keepNext/>
        <w:bidi/>
        <w:jc w:val="right"/>
      </w:pPr>
      <w:r>
        <w:rPr>
          <w:rtl/>
        </w:rPr>
        <w:t>الوحدات البرمجية المطوَّرة:</w:t>
      </w:r>
    </w:p>
    <w:p w14:paraId="5C96101C" w14:textId="612909E8" w:rsidR="00A81337" w:rsidRDefault="00BD1A66">
      <w:pPr>
        <w:spacing w:before="120" w:after="60"/>
        <w:jc w:val="right"/>
      </w:pPr>
      <w:r>
        <w:rPr>
          <w:b/>
          <w:sz w:val="24"/>
          <w:szCs w:val="24"/>
        </w:rPr>
        <w:fldChar w:fldCharType="begin"/>
      </w:r>
      <w:r>
        <w:rPr>
          <w:b/>
          <w:sz w:val="24"/>
          <w:szCs w:val="24"/>
        </w:rPr>
        <w:instrText xml:space="preserve"> SEQ جدول \* ARABIC \r 14 </w:instrText>
      </w:r>
      <w:r>
        <w:rPr>
          <w:b/>
          <w:sz w:val="24"/>
          <w:szCs w:val="24"/>
        </w:rPr>
        <w:fldChar w:fldCharType="separate"/>
      </w:r>
      <w:bookmarkStart w:id="223" w:name="_Toc229940834"/>
      <w:r w:rsidR="005F3953">
        <w:rPr>
          <w:b/>
          <w:noProof/>
          <w:sz w:val="24"/>
          <w:szCs w:val="24"/>
        </w:rPr>
        <w:t>14</w:t>
      </w:r>
      <w:r>
        <w:rPr>
          <w:b/>
          <w:sz w:val="24"/>
          <w:szCs w:val="24"/>
        </w:rPr>
        <w:fldChar w:fldCharType="end"/>
      </w:r>
      <w:r>
        <w:rPr>
          <w:b/>
          <w:sz w:val="24"/>
          <w:szCs w:val="24"/>
        </w:rPr>
        <w:t>: الملحق الثاني: وحدات VBA الرئيسية</w:t>
      </w:r>
      <w:bookmarkEnd w:id="223"/>
    </w:p>
    <w:tbl>
      <w:tblPr>
        <w:tblStyle w:val="Table"/>
        <w:tblW w:w="5000" w:type="pct"/>
        <w:jc w:val="center"/>
        <w:tblLook w:val="0020" w:firstRow="1" w:lastRow="0" w:firstColumn="0" w:lastColumn="0" w:noHBand="0" w:noVBand="0"/>
      </w:tblPr>
      <w:tblGrid>
        <w:gridCol w:w="3891"/>
        <w:gridCol w:w="5731"/>
      </w:tblGrid>
      <w:tr w:rsidR="00A81337" w14:paraId="551405B7"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3F4DDBD" w14:textId="77777777" w:rsidR="00A81337" w:rsidRDefault="00BD1A66">
            <w:pPr>
              <w:pStyle w:val="Compact"/>
              <w:bidi/>
            </w:pPr>
            <w:r>
              <w:rPr>
                <w:b/>
                <w:color w:val="FFFFFF"/>
                <w:rtl/>
              </w:rPr>
              <w:t>الوحدة</w:t>
            </w:r>
          </w:p>
        </w:tc>
        <w:tc>
          <w:tcPr>
            <w:tcW w:w="0" w:type="auto"/>
            <w:shd w:val="clear" w:color="auto" w:fill="0C447C"/>
          </w:tcPr>
          <w:p w14:paraId="63EB4DC9" w14:textId="77777777" w:rsidR="00A81337" w:rsidRDefault="00BD1A66">
            <w:pPr>
              <w:pStyle w:val="Compact"/>
              <w:bidi/>
            </w:pPr>
            <w:r>
              <w:rPr>
                <w:b/>
                <w:color w:val="FFFFFF"/>
                <w:rtl/>
              </w:rPr>
              <w:t>الوظيفة</w:t>
            </w:r>
          </w:p>
        </w:tc>
      </w:tr>
      <w:tr w:rsidR="00A81337" w14:paraId="26D7DAC8" w14:textId="77777777" w:rsidTr="00A81337">
        <w:trPr>
          <w:cantSplit/>
          <w:jc w:val="center"/>
        </w:trPr>
        <w:tc>
          <w:tcPr>
            <w:tcW w:w="0" w:type="auto"/>
            <w:shd w:val="clear" w:color="auto" w:fill="EBF5FB"/>
          </w:tcPr>
          <w:p w14:paraId="7C2C1452" w14:textId="77777777" w:rsidR="00A81337" w:rsidRDefault="00BD1A66">
            <w:pPr>
              <w:pStyle w:val="Compact"/>
              <w:bidi/>
            </w:pPr>
            <w:r>
              <w:rPr>
                <w:color w:val="000000"/>
                <w:rtl/>
              </w:rPr>
              <w:t>mod_StockEngine</w:t>
            </w:r>
          </w:p>
        </w:tc>
        <w:tc>
          <w:tcPr>
            <w:tcW w:w="0" w:type="auto"/>
            <w:shd w:val="clear" w:color="auto" w:fill="EBF5FB"/>
          </w:tcPr>
          <w:p w14:paraId="42147BA2" w14:textId="77777777" w:rsidR="00A81337" w:rsidRDefault="00BD1A66">
            <w:pPr>
              <w:pStyle w:val="Compact"/>
              <w:bidi/>
            </w:pPr>
            <w:r>
              <w:rPr>
                <w:color w:val="000000"/>
                <w:rtl/>
              </w:rPr>
              <w:t>حسابات EOQ، ROP، CMUP</w:t>
            </w:r>
          </w:p>
        </w:tc>
      </w:tr>
      <w:tr w:rsidR="00A81337" w14:paraId="15A7F012" w14:textId="77777777" w:rsidTr="00A81337">
        <w:trPr>
          <w:cantSplit/>
          <w:jc w:val="center"/>
        </w:trPr>
        <w:tc>
          <w:tcPr>
            <w:tcW w:w="0" w:type="auto"/>
          </w:tcPr>
          <w:p w14:paraId="41F0F7D5" w14:textId="77777777" w:rsidR="00A81337" w:rsidRDefault="00BD1A66">
            <w:pPr>
              <w:pStyle w:val="Compact"/>
              <w:bidi/>
            </w:pPr>
            <w:r>
              <w:rPr>
                <w:color w:val="000000"/>
                <w:rtl/>
              </w:rPr>
              <w:t>mod_StockEntry_Logic</w:t>
            </w:r>
          </w:p>
        </w:tc>
        <w:tc>
          <w:tcPr>
            <w:tcW w:w="0" w:type="auto"/>
          </w:tcPr>
          <w:p w14:paraId="546083AA" w14:textId="77777777" w:rsidR="00A81337" w:rsidRDefault="00BD1A66">
            <w:pPr>
              <w:pStyle w:val="Compact"/>
              <w:bidi/>
            </w:pPr>
            <w:r>
              <w:rPr>
                <w:color w:val="000000"/>
                <w:rtl/>
              </w:rPr>
              <w:t>منطق إدخال الحركات وحساب CMUP</w:t>
            </w:r>
          </w:p>
        </w:tc>
      </w:tr>
      <w:tr w:rsidR="00A81337" w14:paraId="6A9A3763" w14:textId="77777777" w:rsidTr="00A81337">
        <w:trPr>
          <w:cantSplit/>
          <w:jc w:val="center"/>
        </w:trPr>
        <w:tc>
          <w:tcPr>
            <w:tcW w:w="0" w:type="auto"/>
            <w:shd w:val="clear" w:color="auto" w:fill="EBF5FB"/>
          </w:tcPr>
          <w:p w14:paraId="66B197D0" w14:textId="77777777" w:rsidR="00A81337" w:rsidRDefault="00BD1A66">
            <w:pPr>
              <w:pStyle w:val="Compact"/>
              <w:bidi/>
            </w:pPr>
            <w:r>
              <w:rPr>
                <w:color w:val="000000"/>
                <w:rtl/>
              </w:rPr>
              <w:t>mod_SyncBridge</w:t>
            </w:r>
          </w:p>
        </w:tc>
        <w:tc>
          <w:tcPr>
            <w:tcW w:w="0" w:type="auto"/>
            <w:shd w:val="clear" w:color="auto" w:fill="EBF5FB"/>
          </w:tcPr>
          <w:p w14:paraId="4619E605" w14:textId="77777777" w:rsidR="00A81337" w:rsidRDefault="00BD1A66">
            <w:pPr>
              <w:pStyle w:val="Compact"/>
              <w:bidi/>
            </w:pPr>
            <w:r>
              <w:rPr>
                <w:color w:val="000000"/>
                <w:rtl/>
              </w:rPr>
              <w:t>جسر المزامنة بين السجل الرقمي وأوراق Excel</w:t>
            </w:r>
          </w:p>
        </w:tc>
      </w:tr>
      <w:tr w:rsidR="00A81337" w14:paraId="1E3D0C77" w14:textId="77777777" w:rsidTr="00A81337">
        <w:trPr>
          <w:cantSplit/>
          <w:jc w:val="center"/>
        </w:trPr>
        <w:tc>
          <w:tcPr>
            <w:tcW w:w="0" w:type="auto"/>
          </w:tcPr>
          <w:p w14:paraId="394BCE8C" w14:textId="77777777" w:rsidR="00A81337" w:rsidRDefault="00BD1A66">
            <w:pPr>
              <w:pStyle w:val="Compact"/>
              <w:bidi/>
            </w:pPr>
            <w:r>
              <w:rPr>
                <w:color w:val="000000"/>
                <w:rtl/>
              </w:rPr>
              <w:t>mod_ExportEngine</w:t>
            </w:r>
          </w:p>
        </w:tc>
        <w:tc>
          <w:tcPr>
            <w:tcW w:w="0" w:type="auto"/>
          </w:tcPr>
          <w:p w14:paraId="2C3F94D2" w14:textId="77777777" w:rsidR="00A81337" w:rsidRDefault="00BD1A66">
            <w:pPr>
              <w:pStyle w:val="Compact"/>
              <w:bidi/>
            </w:pPr>
            <w:r>
              <w:rPr>
                <w:color w:val="000000"/>
                <w:rtl/>
              </w:rPr>
              <w:t>تصدير التقارير</w:t>
            </w:r>
          </w:p>
        </w:tc>
      </w:tr>
      <w:tr w:rsidR="00A81337" w14:paraId="46670816" w14:textId="77777777" w:rsidTr="00A81337">
        <w:trPr>
          <w:cantSplit/>
          <w:jc w:val="center"/>
        </w:trPr>
        <w:tc>
          <w:tcPr>
            <w:tcW w:w="0" w:type="auto"/>
            <w:shd w:val="clear" w:color="auto" w:fill="EBF5FB"/>
          </w:tcPr>
          <w:p w14:paraId="2713F258" w14:textId="77777777" w:rsidR="00A81337" w:rsidRDefault="00BD1A66">
            <w:pPr>
              <w:pStyle w:val="Compact"/>
              <w:bidi/>
            </w:pPr>
            <w:r>
              <w:rPr>
                <w:color w:val="000000"/>
                <w:rtl/>
              </w:rPr>
              <w:t>mod_Dashboard</w:t>
            </w:r>
          </w:p>
        </w:tc>
        <w:tc>
          <w:tcPr>
            <w:tcW w:w="0" w:type="auto"/>
            <w:shd w:val="clear" w:color="auto" w:fill="EBF5FB"/>
          </w:tcPr>
          <w:p w14:paraId="4344EDE3" w14:textId="77777777" w:rsidR="00A81337" w:rsidRDefault="00BD1A66">
            <w:pPr>
              <w:pStyle w:val="Compact"/>
              <w:bidi/>
            </w:pPr>
            <w:r>
              <w:rPr>
                <w:color w:val="000000"/>
                <w:rtl/>
              </w:rPr>
              <w:t>لوحة المراقبة والتنبيهات</w:t>
            </w:r>
          </w:p>
        </w:tc>
      </w:tr>
      <w:tr w:rsidR="00A81337" w14:paraId="07752D9F" w14:textId="77777777" w:rsidTr="00A81337">
        <w:trPr>
          <w:cantSplit/>
          <w:jc w:val="center"/>
        </w:trPr>
        <w:tc>
          <w:tcPr>
            <w:tcW w:w="0" w:type="auto"/>
          </w:tcPr>
          <w:p w14:paraId="79AE2009" w14:textId="77777777" w:rsidR="00A81337" w:rsidRDefault="00BD1A66">
            <w:pPr>
              <w:pStyle w:val="Compact"/>
              <w:bidi/>
            </w:pPr>
            <w:r>
              <w:rPr>
                <w:color w:val="000000"/>
                <w:rtl/>
              </w:rPr>
              <w:t>mod_AuditTrail</w:t>
            </w:r>
          </w:p>
        </w:tc>
        <w:tc>
          <w:tcPr>
            <w:tcW w:w="0" w:type="auto"/>
          </w:tcPr>
          <w:p w14:paraId="280FF6A0" w14:textId="77777777" w:rsidR="00A81337" w:rsidRDefault="00BD1A66">
            <w:pPr>
              <w:pStyle w:val="Compact"/>
              <w:bidi/>
            </w:pPr>
            <w:r>
              <w:rPr>
                <w:color w:val="000000"/>
                <w:rtl/>
              </w:rPr>
              <w:t>سجل المراجعة والتدقيق</w:t>
            </w:r>
          </w:p>
        </w:tc>
      </w:tr>
      <w:tr w:rsidR="00A81337" w14:paraId="0DCB01AB" w14:textId="77777777" w:rsidTr="00A81337">
        <w:trPr>
          <w:cantSplit/>
          <w:jc w:val="center"/>
        </w:trPr>
        <w:tc>
          <w:tcPr>
            <w:tcW w:w="0" w:type="auto"/>
            <w:shd w:val="clear" w:color="auto" w:fill="EBF5FB"/>
          </w:tcPr>
          <w:p w14:paraId="3563E9E7" w14:textId="77777777" w:rsidR="00A81337" w:rsidRDefault="00BD1A66">
            <w:pPr>
              <w:pStyle w:val="Compact"/>
              <w:bidi/>
            </w:pPr>
            <w:r>
              <w:rPr>
                <w:color w:val="000000"/>
                <w:rtl/>
              </w:rPr>
              <w:t>mod_TransactionSafety</w:t>
            </w:r>
          </w:p>
        </w:tc>
        <w:tc>
          <w:tcPr>
            <w:tcW w:w="0" w:type="auto"/>
            <w:shd w:val="clear" w:color="auto" w:fill="EBF5FB"/>
          </w:tcPr>
          <w:p w14:paraId="55112526" w14:textId="77777777" w:rsidR="00A81337" w:rsidRDefault="00BD1A66">
            <w:pPr>
              <w:pStyle w:val="Compact"/>
              <w:bidi/>
            </w:pPr>
            <w:r>
              <w:rPr>
                <w:color w:val="000000"/>
                <w:rtl/>
              </w:rPr>
              <w:t>أمان المعاملات ومنع التعديل اليدوي</w:t>
            </w:r>
          </w:p>
        </w:tc>
      </w:tr>
      <w:tr w:rsidR="00A81337" w14:paraId="057D1069" w14:textId="77777777" w:rsidTr="00A81337">
        <w:trPr>
          <w:cantSplit/>
          <w:jc w:val="center"/>
        </w:trPr>
        <w:tc>
          <w:tcPr>
            <w:tcW w:w="0" w:type="auto"/>
          </w:tcPr>
          <w:p w14:paraId="400BAEF3" w14:textId="77777777" w:rsidR="00A81337" w:rsidRDefault="00BD1A66">
            <w:pPr>
              <w:pStyle w:val="Compact"/>
              <w:bidi/>
            </w:pPr>
            <w:r>
              <w:rPr>
                <w:color w:val="000000"/>
                <w:rtl/>
              </w:rPr>
              <w:t>mod_DataValidator</w:t>
            </w:r>
          </w:p>
        </w:tc>
        <w:tc>
          <w:tcPr>
            <w:tcW w:w="0" w:type="auto"/>
          </w:tcPr>
          <w:p w14:paraId="1B43721A" w14:textId="77777777" w:rsidR="00A81337" w:rsidRDefault="00BD1A66">
            <w:pPr>
              <w:pStyle w:val="Compact"/>
              <w:bidi/>
            </w:pPr>
            <w:r>
              <w:rPr>
                <w:color w:val="000000"/>
                <w:rtl/>
              </w:rPr>
              <w:t>التحقق من صحة البيانات عند الإدخال</w:t>
            </w:r>
          </w:p>
        </w:tc>
      </w:tr>
      <w:tr w:rsidR="00A81337" w14:paraId="66130EB5" w14:textId="77777777" w:rsidTr="00A81337">
        <w:trPr>
          <w:cantSplit/>
          <w:jc w:val="center"/>
        </w:trPr>
        <w:tc>
          <w:tcPr>
            <w:tcW w:w="0" w:type="auto"/>
            <w:shd w:val="clear" w:color="auto" w:fill="EBF5FB"/>
          </w:tcPr>
          <w:p w14:paraId="29EB5221" w14:textId="77777777" w:rsidR="00A81337" w:rsidRDefault="00BD1A66">
            <w:pPr>
              <w:pStyle w:val="Compact"/>
              <w:bidi/>
            </w:pPr>
            <w:r>
              <w:rPr>
                <w:color w:val="000000"/>
                <w:rtl/>
              </w:rPr>
              <w:t>mod_ApprovalWorkflow</w:t>
            </w:r>
          </w:p>
        </w:tc>
        <w:tc>
          <w:tcPr>
            <w:tcW w:w="0" w:type="auto"/>
            <w:shd w:val="clear" w:color="auto" w:fill="EBF5FB"/>
          </w:tcPr>
          <w:p w14:paraId="43BA887D" w14:textId="77777777" w:rsidR="00A81337" w:rsidRDefault="00BD1A66">
            <w:pPr>
              <w:pStyle w:val="Compact"/>
              <w:bidi/>
            </w:pPr>
            <w:r>
              <w:rPr>
                <w:color w:val="000000"/>
                <w:rtl/>
              </w:rPr>
              <w:t>سير عمل الموافقة الثنائية</w:t>
            </w:r>
          </w:p>
        </w:tc>
      </w:tr>
      <w:tr w:rsidR="00A81337" w14:paraId="669B2D18" w14:textId="77777777" w:rsidTr="00A81337">
        <w:trPr>
          <w:cantSplit/>
          <w:jc w:val="center"/>
        </w:trPr>
        <w:tc>
          <w:tcPr>
            <w:tcW w:w="0" w:type="auto"/>
          </w:tcPr>
          <w:p w14:paraId="042813CB" w14:textId="77777777" w:rsidR="00A81337" w:rsidRDefault="00BD1A66">
            <w:pPr>
              <w:pStyle w:val="Compact"/>
              <w:bidi/>
            </w:pPr>
            <w:r>
              <w:rPr>
                <w:color w:val="000000"/>
                <w:rtl/>
              </w:rPr>
              <w:t>mod_Config</w:t>
            </w:r>
          </w:p>
        </w:tc>
        <w:tc>
          <w:tcPr>
            <w:tcW w:w="0" w:type="auto"/>
          </w:tcPr>
          <w:p w14:paraId="108C04A7" w14:textId="77777777" w:rsidR="00A81337" w:rsidRDefault="00BD1A66">
            <w:pPr>
              <w:pStyle w:val="Compact"/>
              <w:bidi/>
            </w:pPr>
            <w:r>
              <w:rPr>
                <w:color w:val="000000"/>
                <w:rtl/>
              </w:rPr>
              <w:t>إعدادات النظام والثوابت</w:t>
            </w:r>
          </w:p>
        </w:tc>
      </w:tr>
    </w:tbl>
    <w:p w14:paraId="6A1DD4EC" w14:textId="77777777" w:rsidR="00A81337" w:rsidRDefault="00BD1A66">
      <w:pPr>
        <w:pStyle w:val="Heading2"/>
        <w:bidi/>
      </w:pPr>
      <w:bookmarkStart w:id="224" w:name="_Toc229940808"/>
      <w:bookmarkStart w:id="225" w:name="الملحق-الثالث-بيانات-المخزون-الميدانية"/>
      <w:bookmarkEnd w:id="222"/>
      <w:r>
        <w:rPr>
          <w:rFonts w:ascii="Traditional Arabic" w:hAnsi="Traditional Arabic"/>
          <w:rtl/>
        </w:rPr>
        <w:t>الملحق الثالث: بيانات المخزون الميدانية</w:t>
      </w:r>
      <w:bookmarkEnd w:id="224"/>
    </w:p>
    <w:p w14:paraId="157E4E75" w14:textId="77777777" w:rsidR="00A81337" w:rsidRDefault="00BD1A66">
      <w:pPr>
        <w:keepNext/>
        <w:bidi/>
        <w:jc w:val="right"/>
      </w:pPr>
      <w:r>
        <w:rPr>
          <w:rtl/>
        </w:rPr>
        <w:t>عينة من بيانات المخزون الفعلية كما تظهر في السجل الرقمي:</w:t>
      </w:r>
    </w:p>
    <w:p w14:paraId="2994A77C" w14:textId="62BCDC33" w:rsidR="00A81337" w:rsidRDefault="00BD1A66">
      <w:pPr>
        <w:spacing w:before="120" w:after="60"/>
        <w:jc w:val="right"/>
      </w:pPr>
      <w:r>
        <w:rPr>
          <w:b/>
          <w:sz w:val="24"/>
          <w:szCs w:val="24"/>
        </w:rPr>
        <w:fldChar w:fldCharType="begin"/>
      </w:r>
      <w:r>
        <w:rPr>
          <w:b/>
          <w:sz w:val="24"/>
          <w:szCs w:val="24"/>
        </w:rPr>
        <w:instrText xml:space="preserve"> SEQ جدول \* ARABIC \r 15 </w:instrText>
      </w:r>
      <w:r>
        <w:rPr>
          <w:b/>
          <w:sz w:val="24"/>
          <w:szCs w:val="24"/>
        </w:rPr>
        <w:fldChar w:fldCharType="separate"/>
      </w:r>
      <w:bookmarkStart w:id="226" w:name="_Toc229940835"/>
      <w:r w:rsidR="005F3953">
        <w:rPr>
          <w:b/>
          <w:noProof/>
          <w:sz w:val="24"/>
          <w:szCs w:val="24"/>
        </w:rPr>
        <w:t>15</w:t>
      </w:r>
      <w:r>
        <w:rPr>
          <w:b/>
          <w:sz w:val="24"/>
          <w:szCs w:val="24"/>
        </w:rPr>
        <w:fldChar w:fldCharType="end"/>
      </w:r>
      <w:r>
        <w:rPr>
          <w:b/>
          <w:sz w:val="24"/>
          <w:szCs w:val="24"/>
        </w:rPr>
        <w:t>: الملحق الثالث: بيانات المخزون الميدانية</w:t>
      </w:r>
      <w:bookmarkEnd w:id="226"/>
    </w:p>
    <w:tbl>
      <w:tblPr>
        <w:tblStyle w:val="Table"/>
        <w:tblW w:w="5000" w:type="pct"/>
        <w:jc w:val="center"/>
        <w:tblLook w:val="0020" w:firstRow="1" w:lastRow="0" w:firstColumn="0" w:lastColumn="0" w:noHBand="0" w:noVBand="0"/>
      </w:tblPr>
      <w:tblGrid>
        <w:gridCol w:w="1861"/>
        <w:gridCol w:w="3655"/>
        <w:gridCol w:w="1254"/>
        <w:gridCol w:w="1416"/>
        <w:gridCol w:w="1436"/>
      </w:tblGrid>
      <w:tr w:rsidR="00A81337" w14:paraId="499BB196"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46EA16BD" w14:textId="77777777" w:rsidR="00A81337" w:rsidRDefault="00BD1A66">
            <w:pPr>
              <w:pStyle w:val="Compact"/>
              <w:bidi/>
            </w:pPr>
            <w:r>
              <w:rPr>
                <w:b/>
                <w:color w:val="FFFFFF"/>
                <w:rtl/>
              </w:rPr>
              <w:t>الرمز</w:t>
            </w:r>
          </w:p>
        </w:tc>
        <w:tc>
          <w:tcPr>
            <w:tcW w:w="0" w:type="auto"/>
            <w:shd w:val="clear" w:color="auto" w:fill="0C447C"/>
          </w:tcPr>
          <w:p w14:paraId="1D773092" w14:textId="77777777" w:rsidR="00A81337" w:rsidRDefault="00BD1A66">
            <w:pPr>
              <w:pStyle w:val="Compact"/>
              <w:bidi/>
            </w:pPr>
            <w:r>
              <w:rPr>
                <w:b/>
                <w:color w:val="FFFFFF"/>
                <w:rtl/>
              </w:rPr>
              <w:t>التسمية</w:t>
            </w:r>
          </w:p>
        </w:tc>
        <w:tc>
          <w:tcPr>
            <w:tcW w:w="0" w:type="auto"/>
            <w:shd w:val="clear" w:color="auto" w:fill="0C447C"/>
          </w:tcPr>
          <w:p w14:paraId="008F17B3" w14:textId="77777777" w:rsidR="00A81337" w:rsidRDefault="00BD1A66">
            <w:pPr>
              <w:pStyle w:val="Compact"/>
              <w:bidi/>
            </w:pPr>
            <w:r>
              <w:rPr>
                <w:b/>
                <w:color w:val="FFFFFF"/>
                <w:rtl/>
              </w:rPr>
              <w:t>الرصيد</w:t>
            </w:r>
          </w:p>
        </w:tc>
        <w:tc>
          <w:tcPr>
            <w:tcW w:w="0" w:type="auto"/>
            <w:shd w:val="clear" w:color="auto" w:fill="0C447C"/>
          </w:tcPr>
          <w:p w14:paraId="0C8CEC85" w14:textId="77777777" w:rsidR="00A81337" w:rsidRDefault="00BD1A66">
            <w:pPr>
              <w:pStyle w:val="Compact"/>
              <w:bidi/>
            </w:pPr>
            <w:r>
              <w:rPr>
                <w:b/>
                <w:color w:val="FFFFFF"/>
                <w:rtl/>
              </w:rPr>
              <w:t>ROP</w:t>
            </w:r>
          </w:p>
        </w:tc>
        <w:tc>
          <w:tcPr>
            <w:tcW w:w="0" w:type="auto"/>
            <w:shd w:val="clear" w:color="auto" w:fill="0C447C"/>
          </w:tcPr>
          <w:p w14:paraId="155A7087" w14:textId="77777777" w:rsidR="00A81337" w:rsidRDefault="00BD1A66">
            <w:pPr>
              <w:pStyle w:val="Compact"/>
              <w:bidi/>
            </w:pPr>
            <w:r>
              <w:rPr>
                <w:b/>
                <w:color w:val="FFFFFF"/>
                <w:rtl/>
              </w:rPr>
              <w:t>التصنيف</w:t>
            </w:r>
          </w:p>
        </w:tc>
      </w:tr>
      <w:tr w:rsidR="00A81337" w14:paraId="035C063B" w14:textId="77777777" w:rsidTr="00A81337">
        <w:trPr>
          <w:cantSplit/>
          <w:jc w:val="center"/>
        </w:trPr>
        <w:tc>
          <w:tcPr>
            <w:tcW w:w="0" w:type="auto"/>
            <w:shd w:val="clear" w:color="auto" w:fill="EBF5FB"/>
          </w:tcPr>
          <w:p w14:paraId="74F8B512" w14:textId="77777777" w:rsidR="00A81337" w:rsidRDefault="00BD1A66">
            <w:pPr>
              <w:pStyle w:val="Compact"/>
              <w:bidi/>
            </w:pPr>
            <w:r>
              <w:rPr>
                <w:color w:val="000000"/>
                <w:rtl/>
              </w:rPr>
              <w:t>ART-001</w:t>
            </w:r>
          </w:p>
        </w:tc>
        <w:tc>
          <w:tcPr>
            <w:tcW w:w="0" w:type="auto"/>
            <w:shd w:val="clear" w:color="auto" w:fill="EBF5FB"/>
          </w:tcPr>
          <w:p w14:paraId="04477984" w14:textId="77777777" w:rsidR="00A81337" w:rsidRDefault="00BD1A66">
            <w:pPr>
              <w:pStyle w:val="Compact"/>
              <w:bidi/>
            </w:pPr>
            <w:r>
              <w:rPr>
                <w:color w:val="000000"/>
                <w:rtl/>
              </w:rPr>
              <w:t>Toner G030</w:t>
            </w:r>
          </w:p>
        </w:tc>
        <w:tc>
          <w:tcPr>
            <w:tcW w:w="0" w:type="auto"/>
            <w:shd w:val="clear" w:color="auto" w:fill="EBF5FB"/>
          </w:tcPr>
          <w:p w14:paraId="450D67BD" w14:textId="77777777" w:rsidR="00A81337" w:rsidRDefault="00BD1A66">
            <w:pPr>
              <w:pStyle w:val="Compact"/>
              <w:bidi/>
            </w:pPr>
            <w:r>
              <w:rPr>
                <w:color w:val="000000"/>
                <w:rtl/>
              </w:rPr>
              <w:t>289</w:t>
            </w:r>
          </w:p>
        </w:tc>
        <w:tc>
          <w:tcPr>
            <w:tcW w:w="0" w:type="auto"/>
            <w:shd w:val="clear" w:color="auto" w:fill="EBF5FB"/>
          </w:tcPr>
          <w:p w14:paraId="2E518CA3" w14:textId="77777777" w:rsidR="00A81337" w:rsidRDefault="00BD1A66">
            <w:pPr>
              <w:pStyle w:val="Compact"/>
              <w:bidi/>
            </w:pPr>
            <w:r>
              <w:rPr>
                <w:color w:val="000000"/>
                <w:rtl/>
              </w:rPr>
              <w:t>212.4</w:t>
            </w:r>
          </w:p>
        </w:tc>
        <w:tc>
          <w:tcPr>
            <w:tcW w:w="0" w:type="auto"/>
            <w:shd w:val="clear" w:color="auto" w:fill="EBF5FB"/>
          </w:tcPr>
          <w:p w14:paraId="098D0DEE" w14:textId="77777777" w:rsidR="00A81337" w:rsidRDefault="00BD1A66">
            <w:pPr>
              <w:pStyle w:val="Compact"/>
              <w:bidi/>
            </w:pPr>
            <w:r>
              <w:rPr>
                <w:color w:val="000000"/>
                <w:rtl/>
              </w:rPr>
              <w:t>AX</w:t>
            </w:r>
          </w:p>
        </w:tc>
      </w:tr>
      <w:tr w:rsidR="00A81337" w14:paraId="4CA983B8" w14:textId="77777777" w:rsidTr="00A81337">
        <w:trPr>
          <w:cantSplit/>
          <w:jc w:val="center"/>
        </w:trPr>
        <w:tc>
          <w:tcPr>
            <w:tcW w:w="0" w:type="auto"/>
          </w:tcPr>
          <w:p w14:paraId="7C67C3B2" w14:textId="77777777" w:rsidR="00A81337" w:rsidRDefault="00BD1A66">
            <w:pPr>
              <w:pStyle w:val="Compact"/>
              <w:bidi/>
            </w:pPr>
            <w:r>
              <w:rPr>
                <w:color w:val="000000"/>
                <w:rtl/>
              </w:rPr>
              <w:t>ART-002</w:t>
            </w:r>
          </w:p>
        </w:tc>
        <w:tc>
          <w:tcPr>
            <w:tcW w:w="0" w:type="auto"/>
          </w:tcPr>
          <w:p w14:paraId="33CB81B2" w14:textId="77777777" w:rsidR="00A81337" w:rsidRDefault="00BD1A66">
            <w:pPr>
              <w:pStyle w:val="Compact"/>
              <w:bidi/>
            </w:pPr>
            <w:r>
              <w:rPr>
                <w:color w:val="000000"/>
                <w:rtl/>
              </w:rPr>
              <w:t>Ramette A4 80g</w:t>
            </w:r>
          </w:p>
        </w:tc>
        <w:tc>
          <w:tcPr>
            <w:tcW w:w="0" w:type="auto"/>
          </w:tcPr>
          <w:p w14:paraId="213B5139" w14:textId="77777777" w:rsidR="00A81337" w:rsidRDefault="00BD1A66">
            <w:pPr>
              <w:pStyle w:val="Compact"/>
              <w:bidi/>
            </w:pPr>
            <w:r>
              <w:rPr>
                <w:color w:val="000000"/>
                <w:rtl/>
              </w:rPr>
              <w:t>520</w:t>
            </w:r>
          </w:p>
        </w:tc>
        <w:tc>
          <w:tcPr>
            <w:tcW w:w="0" w:type="auto"/>
          </w:tcPr>
          <w:p w14:paraId="7BA7BD16" w14:textId="77777777" w:rsidR="00A81337" w:rsidRDefault="00BD1A66">
            <w:pPr>
              <w:pStyle w:val="Compact"/>
              <w:bidi/>
            </w:pPr>
            <w:r>
              <w:rPr>
                <w:color w:val="000000"/>
                <w:rtl/>
              </w:rPr>
              <w:t>400.0</w:t>
            </w:r>
          </w:p>
        </w:tc>
        <w:tc>
          <w:tcPr>
            <w:tcW w:w="0" w:type="auto"/>
          </w:tcPr>
          <w:p w14:paraId="6D0DFCD6" w14:textId="77777777" w:rsidR="00A81337" w:rsidRDefault="00BD1A66">
            <w:pPr>
              <w:pStyle w:val="Compact"/>
              <w:bidi/>
            </w:pPr>
            <w:r>
              <w:rPr>
                <w:color w:val="000000"/>
                <w:rtl/>
              </w:rPr>
              <w:t>AX</w:t>
            </w:r>
          </w:p>
        </w:tc>
      </w:tr>
      <w:tr w:rsidR="00A81337" w14:paraId="6179A1B9" w14:textId="77777777" w:rsidTr="00A81337">
        <w:trPr>
          <w:cantSplit/>
          <w:jc w:val="center"/>
        </w:trPr>
        <w:tc>
          <w:tcPr>
            <w:tcW w:w="0" w:type="auto"/>
            <w:shd w:val="clear" w:color="auto" w:fill="EBF5FB"/>
          </w:tcPr>
          <w:p w14:paraId="1E2F0BED" w14:textId="77777777" w:rsidR="00A81337" w:rsidRDefault="00BD1A66">
            <w:pPr>
              <w:pStyle w:val="Compact"/>
              <w:bidi/>
            </w:pPr>
            <w:r>
              <w:rPr>
                <w:color w:val="000000"/>
                <w:rtl/>
              </w:rPr>
              <w:lastRenderedPageBreak/>
              <w:t>ART-003</w:t>
            </w:r>
          </w:p>
        </w:tc>
        <w:tc>
          <w:tcPr>
            <w:tcW w:w="0" w:type="auto"/>
            <w:shd w:val="clear" w:color="auto" w:fill="EBF5FB"/>
          </w:tcPr>
          <w:p w14:paraId="0DE95406" w14:textId="77777777" w:rsidR="00A81337" w:rsidRDefault="00BD1A66">
            <w:pPr>
              <w:pStyle w:val="Compact"/>
              <w:bidi/>
            </w:pPr>
            <w:r>
              <w:rPr>
                <w:color w:val="000000"/>
                <w:rtl/>
              </w:rPr>
              <w:t>Agrafe 24/6</w:t>
            </w:r>
          </w:p>
        </w:tc>
        <w:tc>
          <w:tcPr>
            <w:tcW w:w="0" w:type="auto"/>
            <w:shd w:val="clear" w:color="auto" w:fill="EBF5FB"/>
          </w:tcPr>
          <w:p w14:paraId="4B492440" w14:textId="77777777" w:rsidR="00A81337" w:rsidRDefault="00BD1A66">
            <w:pPr>
              <w:pStyle w:val="Compact"/>
              <w:bidi/>
            </w:pPr>
            <w:r>
              <w:rPr>
                <w:color w:val="000000"/>
                <w:rtl/>
              </w:rPr>
              <w:t>1500</w:t>
            </w:r>
          </w:p>
        </w:tc>
        <w:tc>
          <w:tcPr>
            <w:tcW w:w="0" w:type="auto"/>
            <w:shd w:val="clear" w:color="auto" w:fill="EBF5FB"/>
          </w:tcPr>
          <w:p w14:paraId="50007C52" w14:textId="77777777" w:rsidR="00A81337" w:rsidRDefault="00BD1A66">
            <w:pPr>
              <w:pStyle w:val="Compact"/>
              <w:bidi/>
            </w:pPr>
            <w:r>
              <w:rPr>
                <w:color w:val="000000"/>
                <w:rtl/>
              </w:rPr>
              <w:t>800.0</w:t>
            </w:r>
          </w:p>
        </w:tc>
        <w:tc>
          <w:tcPr>
            <w:tcW w:w="0" w:type="auto"/>
            <w:shd w:val="clear" w:color="auto" w:fill="EBF5FB"/>
          </w:tcPr>
          <w:p w14:paraId="3DAE4429" w14:textId="77777777" w:rsidR="00A81337" w:rsidRDefault="00BD1A66">
            <w:pPr>
              <w:pStyle w:val="Compact"/>
              <w:bidi/>
            </w:pPr>
            <w:r>
              <w:rPr>
                <w:color w:val="000000"/>
                <w:rtl/>
              </w:rPr>
              <w:t>BX</w:t>
            </w:r>
          </w:p>
        </w:tc>
      </w:tr>
      <w:tr w:rsidR="00A81337" w14:paraId="087A4370" w14:textId="77777777" w:rsidTr="00A81337">
        <w:trPr>
          <w:cantSplit/>
          <w:jc w:val="center"/>
        </w:trPr>
        <w:tc>
          <w:tcPr>
            <w:tcW w:w="0" w:type="auto"/>
          </w:tcPr>
          <w:p w14:paraId="123E2554" w14:textId="77777777" w:rsidR="00A81337" w:rsidRDefault="00BD1A66">
            <w:pPr>
              <w:pStyle w:val="Compact"/>
              <w:bidi/>
            </w:pPr>
            <w:r>
              <w:rPr>
                <w:color w:val="000000"/>
                <w:rtl/>
              </w:rPr>
              <w:t>ART-004</w:t>
            </w:r>
          </w:p>
        </w:tc>
        <w:tc>
          <w:tcPr>
            <w:tcW w:w="0" w:type="auto"/>
          </w:tcPr>
          <w:p w14:paraId="752AC94D" w14:textId="77777777" w:rsidR="00A81337" w:rsidRDefault="00BD1A66">
            <w:pPr>
              <w:pStyle w:val="Compact"/>
              <w:bidi/>
            </w:pPr>
            <w:r>
              <w:rPr>
                <w:color w:val="000000"/>
                <w:rtl/>
              </w:rPr>
              <w:t>Classeur</w:t>
            </w:r>
          </w:p>
        </w:tc>
        <w:tc>
          <w:tcPr>
            <w:tcW w:w="0" w:type="auto"/>
          </w:tcPr>
          <w:p w14:paraId="05797B3F" w14:textId="77777777" w:rsidR="00A81337" w:rsidRDefault="00BD1A66">
            <w:pPr>
              <w:pStyle w:val="Compact"/>
              <w:bidi/>
            </w:pPr>
            <w:r>
              <w:rPr>
                <w:color w:val="000000"/>
                <w:rtl/>
              </w:rPr>
              <w:t>300</w:t>
            </w:r>
          </w:p>
        </w:tc>
        <w:tc>
          <w:tcPr>
            <w:tcW w:w="0" w:type="auto"/>
          </w:tcPr>
          <w:p w14:paraId="2079E57F" w14:textId="77777777" w:rsidR="00A81337" w:rsidRDefault="00BD1A66">
            <w:pPr>
              <w:pStyle w:val="Compact"/>
              <w:bidi/>
            </w:pPr>
            <w:r>
              <w:rPr>
                <w:color w:val="000000"/>
                <w:rtl/>
              </w:rPr>
              <w:t>200.0</w:t>
            </w:r>
          </w:p>
        </w:tc>
        <w:tc>
          <w:tcPr>
            <w:tcW w:w="0" w:type="auto"/>
          </w:tcPr>
          <w:p w14:paraId="7F660928" w14:textId="77777777" w:rsidR="00A81337" w:rsidRDefault="00BD1A66">
            <w:pPr>
              <w:pStyle w:val="Compact"/>
              <w:bidi/>
            </w:pPr>
            <w:r>
              <w:rPr>
                <w:color w:val="000000"/>
                <w:rtl/>
              </w:rPr>
              <w:t>BY</w:t>
            </w:r>
          </w:p>
        </w:tc>
      </w:tr>
      <w:tr w:rsidR="00A81337" w14:paraId="338BA7E5" w14:textId="77777777" w:rsidTr="00A81337">
        <w:trPr>
          <w:cantSplit/>
          <w:jc w:val="center"/>
        </w:trPr>
        <w:tc>
          <w:tcPr>
            <w:tcW w:w="0" w:type="auto"/>
            <w:shd w:val="clear" w:color="auto" w:fill="EBF5FB"/>
          </w:tcPr>
          <w:p w14:paraId="5579D58F" w14:textId="77777777" w:rsidR="00A81337" w:rsidRDefault="00BD1A66">
            <w:pPr>
              <w:pStyle w:val="Compact"/>
              <w:bidi/>
            </w:pPr>
            <w:r>
              <w:rPr>
                <w:color w:val="000000"/>
                <w:rtl/>
              </w:rPr>
              <w:t>ART-005</w:t>
            </w:r>
          </w:p>
        </w:tc>
        <w:tc>
          <w:tcPr>
            <w:tcW w:w="0" w:type="auto"/>
            <w:shd w:val="clear" w:color="auto" w:fill="EBF5FB"/>
          </w:tcPr>
          <w:p w14:paraId="3E02BFCB" w14:textId="77777777" w:rsidR="00A81337" w:rsidRDefault="00BD1A66">
            <w:pPr>
              <w:pStyle w:val="Compact"/>
              <w:bidi/>
            </w:pPr>
            <w:r>
              <w:rPr>
                <w:color w:val="000000"/>
                <w:rtl/>
              </w:rPr>
              <w:t>Agrafeuse de bureau</w:t>
            </w:r>
          </w:p>
        </w:tc>
        <w:tc>
          <w:tcPr>
            <w:tcW w:w="0" w:type="auto"/>
            <w:shd w:val="clear" w:color="auto" w:fill="EBF5FB"/>
          </w:tcPr>
          <w:p w14:paraId="0A84975B" w14:textId="77777777" w:rsidR="00A81337" w:rsidRDefault="00BD1A66">
            <w:pPr>
              <w:pStyle w:val="Compact"/>
              <w:bidi/>
            </w:pPr>
            <w:r>
              <w:rPr>
                <w:color w:val="000000"/>
                <w:rtl/>
              </w:rPr>
              <w:t>1</w:t>
            </w:r>
          </w:p>
        </w:tc>
        <w:tc>
          <w:tcPr>
            <w:tcW w:w="0" w:type="auto"/>
            <w:shd w:val="clear" w:color="auto" w:fill="EBF5FB"/>
          </w:tcPr>
          <w:p w14:paraId="1BAF31E9" w14:textId="77777777" w:rsidR="00A81337" w:rsidRDefault="00BD1A66">
            <w:pPr>
              <w:pStyle w:val="Compact"/>
              <w:bidi/>
            </w:pPr>
            <w:r>
              <w:rPr>
                <w:color w:val="000000"/>
                <w:rtl/>
              </w:rPr>
              <w:t>12.4</w:t>
            </w:r>
          </w:p>
        </w:tc>
        <w:tc>
          <w:tcPr>
            <w:tcW w:w="0" w:type="auto"/>
            <w:shd w:val="clear" w:color="auto" w:fill="EBF5FB"/>
          </w:tcPr>
          <w:p w14:paraId="2B1A85CC" w14:textId="77777777" w:rsidR="00A81337" w:rsidRDefault="00BD1A66">
            <w:pPr>
              <w:pStyle w:val="Compact"/>
              <w:bidi/>
            </w:pPr>
            <w:r>
              <w:rPr>
                <w:color w:val="000000"/>
                <w:rtl/>
              </w:rPr>
              <w:t>CX</w:t>
            </w:r>
          </w:p>
        </w:tc>
      </w:tr>
      <w:tr w:rsidR="00A81337" w14:paraId="72760092" w14:textId="77777777" w:rsidTr="00A81337">
        <w:trPr>
          <w:cantSplit/>
          <w:jc w:val="center"/>
        </w:trPr>
        <w:tc>
          <w:tcPr>
            <w:tcW w:w="0" w:type="auto"/>
          </w:tcPr>
          <w:p w14:paraId="0FB4CC4B" w14:textId="77777777" w:rsidR="00A81337" w:rsidRDefault="00BD1A66">
            <w:pPr>
              <w:pStyle w:val="Compact"/>
              <w:bidi/>
            </w:pPr>
            <w:r>
              <w:rPr>
                <w:color w:val="000000"/>
                <w:rtl/>
              </w:rPr>
              <w:t>ART-006</w:t>
            </w:r>
          </w:p>
        </w:tc>
        <w:tc>
          <w:tcPr>
            <w:tcW w:w="0" w:type="auto"/>
          </w:tcPr>
          <w:p w14:paraId="260E1364" w14:textId="77777777" w:rsidR="00A81337" w:rsidRDefault="00BD1A66">
            <w:pPr>
              <w:pStyle w:val="Compact"/>
              <w:bidi/>
            </w:pPr>
            <w:r>
              <w:rPr>
                <w:color w:val="000000"/>
                <w:rtl/>
              </w:rPr>
              <w:t>Trombone boîte</w:t>
            </w:r>
          </w:p>
        </w:tc>
        <w:tc>
          <w:tcPr>
            <w:tcW w:w="0" w:type="auto"/>
          </w:tcPr>
          <w:p w14:paraId="050ABB5F" w14:textId="77777777" w:rsidR="00A81337" w:rsidRDefault="00BD1A66">
            <w:pPr>
              <w:pStyle w:val="Compact"/>
              <w:bidi/>
            </w:pPr>
            <w:r>
              <w:rPr>
                <w:color w:val="000000"/>
                <w:rtl/>
              </w:rPr>
              <w:t>1800</w:t>
            </w:r>
          </w:p>
        </w:tc>
        <w:tc>
          <w:tcPr>
            <w:tcW w:w="0" w:type="auto"/>
          </w:tcPr>
          <w:p w14:paraId="07C2EF67" w14:textId="77777777" w:rsidR="00A81337" w:rsidRDefault="00BD1A66">
            <w:pPr>
              <w:pStyle w:val="Compact"/>
              <w:bidi/>
            </w:pPr>
            <w:r>
              <w:rPr>
                <w:color w:val="000000"/>
                <w:rtl/>
              </w:rPr>
              <w:t>1000.0</w:t>
            </w:r>
          </w:p>
        </w:tc>
        <w:tc>
          <w:tcPr>
            <w:tcW w:w="0" w:type="auto"/>
          </w:tcPr>
          <w:p w14:paraId="5C66E542" w14:textId="77777777" w:rsidR="00A81337" w:rsidRDefault="00BD1A66">
            <w:pPr>
              <w:pStyle w:val="Compact"/>
              <w:bidi/>
            </w:pPr>
            <w:r>
              <w:rPr>
                <w:color w:val="000000"/>
                <w:rtl/>
              </w:rPr>
              <w:t>BX</w:t>
            </w:r>
          </w:p>
        </w:tc>
      </w:tr>
      <w:tr w:rsidR="00A81337" w14:paraId="42CCE6A2" w14:textId="77777777" w:rsidTr="00A81337">
        <w:trPr>
          <w:cantSplit/>
          <w:jc w:val="center"/>
        </w:trPr>
        <w:tc>
          <w:tcPr>
            <w:tcW w:w="0" w:type="auto"/>
            <w:shd w:val="clear" w:color="auto" w:fill="EBF5FB"/>
          </w:tcPr>
          <w:p w14:paraId="3400DAF3" w14:textId="77777777" w:rsidR="00A81337" w:rsidRDefault="00BD1A66">
            <w:pPr>
              <w:pStyle w:val="Compact"/>
              <w:bidi/>
            </w:pPr>
            <w:r>
              <w:rPr>
                <w:color w:val="000000"/>
                <w:rtl/>
              </w:rPr>
              <w:t>ART-007</w:t>
            </w:r>
          </w:p>
        </w:tc>
        <w:tc>
          <w:tcPr>
            <w:tcW w:w="0" w:type="auto"/>
            <w:shd w:val="clear" w:color="auto" w:fill="EBF5FB"/>
          </w:tcPr>
          <w:p w14:paraId="1FDC6423" w14:textId="77777777" w:rsidR="00A81337" w:rsidRDefault="00BD1A66">
            <w:pPr>
              <w:pStyle w:val="Compact"/>
              <w:bidi/>
            </w:pPr>
            <w:r>
              <w:rPr>
                <w:color w:val="000000"/>
                <w:rtl/>
              </w:rPr>
              <w:t>Enveloppe A4</w:t>
            </w:r>
          </w:p>
        </w:tc>
        <w:tc>
          <w:tcPr>
            <w:tcW w:w="0" w:type="auto"/>
            <w:shd w:val="clear" w:color="auto" w:fill="EBF5FB"/>
          </w:tcPr>
          <w:p w14:paraId="64FA4D9B" w14:textId="77777777" w:rsidR="00A81337" w:rsidRDefault="00BD1A66">
            <w:pPr>
              <w:pStyle w:val="Compact"/>
              <w:bidi/>
            </w:pPr>
            <w:r>
              <w:rPr>
                <w:color w:val="000000"/>
                <w:rtl/>
              </w:rPr>
              <w:t>2000</w:t>
            </w:r>
          </w:p>
        </w:tc>
        <w:tc>
          <w:tcPr>
            <w:tcW w:w="0" w:type="auto"/>
            <w:shd w:val="clear" w:color="auto" w:fill="EBF5FB"/>
          </w:tcPr>
          <w:p w14:paraId="71802AAB" w14:textId="77777777" w:rsidR="00A81337" w:rsidRDefault="00BD1A66">
            <w:pPr>
              <w:pStyle w:val="Compact"/>
              <w:bidi/>
            </w:pPr>
            <w:r>
              <w:rPr>
                <w:color w:val="000000"/>
                <w:rtl/>
              </w:rPr>
              <w:t>1200.0</w:t>
            </w:r>
          </w:p>
        </w:tc>
        <w:tc>
          <w:tcPr>
            <w:tcW w:w="0" w:type="auto"/>
            <w:shd w:val="clear" w:color="auto" w:fill="EBF5FB"/>
          </w:tcPr>
          <w:p w14:paraId="5CF1C985" w14:textId="77777777" w:rsidR="00A81337" w:rsidRDefault="00BD1A66">
            <w:pPr>
              <w:pStyle w:val="Compact"/>
              <w:bidi/>
            </w:pPr>
            <w:r>
              <w:rPr>
                <w:color w:val="000000"/>
                <w:rtl/>
              </w:rPr>
              <w:t>BX</w:t>
            </w:r>
          </w:p>
        </w:tc>
      </w:tr>
      <w:tr w:rsidR="00A81337" w14:paraId="05DDA58B" w14:textId="77777777" w:rsidTr="00A81337">
        <w:trPr>
          <w:cantSplit/>
          <w:jc w:val="center"/>
        </w:trPr>
        <w:tc>
          <w:tcPr>
            <w:tcW w:w="0" w:type="auto"/>
          </w:tcPr>
          <w:p w14:paraId="49B89D3B" w14:textId="77777777" w:rsidR="00A81337" w:rsidRDefault="00BD1A66">
            <w:pPr>
              <w:pStyle w:val="Compact"/>
              <w:bidi/>
            </w:pPr>
            <w:r>
              <w:rPr>
                <w:color w:val="000000"/>
                <w:rtl/>
              </w:rPr>
              <w:t>ART-008</w:t>
            </w:r>
          </w:p>
        </w:tc>
        <w:tc>
          <w:tcPr>
            <w:tcW w:w="0" w:type="auto"/>
          </w:tcPr>
          <w:p w14:paraId="4A74CC1B" w14:textId="77777777" w:rsidR="00A81337" w:rsidRDefault="00BD1A66">
            <w:pPr>
              <w:pStyle w:val="Compact"/>
              <w:bidi/>
            </w:pPr>
            <w:r>
              <w:rPr>
                <w:color w:val="000000"/>
                <w:rtl/>
              </w:rPr>
              <w:t>Stylo bleu</w:t>
            </w:r>
          </w:p>
        </w:tc>
        <w:tc>
          <w:tcPr>
            <w:tcW w:w="0" w:type="auto"/>
          </w:tcPr>
          <w:p w14:paraId="7DC70252" w14:textId="77777777" w:rsidR="00A81337" w:rsidRDefault="00BD1A66">
            <w:pPr>
              <w:pStyle w:val="Compact"/>
              <w:bidi/>
            </w:pPr>
            <w:r>
              <w:rPr>
                <w:color w:val="000000"/>
                <w:rtl/>
              </w:rPr>
              <w:t>4000</w:t>
            </w:r>
          </w:p>
        </w:tc>
        <w:tc>
          <w:tcPr>
            <w:tcW w:w="0" w:type="auto"/>
          </w:tcPr>
          <w:p w14:paraId="56B0EDD0" w14:textId="77777777" w:rsidR="00A81337" w:rsidRDefault="00BD1A66">
            <w:pPr>
              <w:pStyle w:val="Compact"/>
              <w:bidi/>
            </w:pPr>
            <w:r>
              <w:rPr>
                <w:color w:val="000000"/>
                <w:rtl/>
              </w:rPr>
              <w:t>2000.0</w:t>
            </w:r>
          </w:p>
        </w:tc>
        <w:tc>
          <w:tcPr>
            <w:tcW w:w="0" w:type="auto"/>
          </w:tcPr>
          <w:p w14:paraId="5CA01F4D" w14:textId="77777777" w:rsidR="00A81337" w:rsidRDefault="00BD1A66">
            <w:pPr>
              <w:pStyle w:val="Compact"/>
              <w:bidi/>
            </w:pPr>
            <w:r>
              <w:rPr>
                <w:color w:val="000000"/>
                <w:rtl/>
              </w:rPr>
              <w:t>AX</w:t>
            </w:r>
          </w:p>
        </w:tc>
      </w:tr>
      <w:tr w:rsidR="00A81337" w14:paraId="13B08FEF" w14:textId="77777777" w:rsidTr="00A81337">
        <w:trPr>
          <w:cantSplit/>
          <w:jc w:val="center"/>
        </w:trPr>
        <w:tc>
          <w:tcPr>
            <w:tcW w:w="0" w:type="auto"/>
            <w:shd w:val="clear" w:color="auto" w:fill="EBF5FB"/>
          </w:tcPr>
          <w:p w14:paraId="23246D6F" w14:textId="77777777" w:rsidR="00A81337" w:rsidRDefault="00BD1A66">
            <w:pPr>
              <w:pStyle w:val="Compact"/>
              <w:bidi/>
            </w:pPr>
            <w:r>
              <w:rPr>
                <w:color w:val="000000"/>
                <w:rtl/>
              </w:rPr>
              <w:t>ART-009</w:t>
            </w:r>
          </w:p>
        </w:tc>
        <w:tc>
          <w:tcPr>
            <w:tcW w:w="0" w:type="auto"/>
            <w:shd w:val="clear" w:color="auto" w:fill="EBF5FB"/>
          </w:tcPr>
          <w:p w14:paraId="47870E0B" w14:textId="77777777" w:rsidR="00A81337" w:rsidRDefault="00BD1A66">
            <w:pPr>
              <w:pStyle w:val="Compact"/>
              <w:bidi/>
            </w:pPr>
            <w:r>
              <w:rPr>
                <w:color w:val="000000"/>
                <w:rtl/>
              </w:rPr>
              <w:t>Marqueur</w:t>
            </w:r>
          </w:p>
        </w:tc>
        <w:tc>
          <w:tcPr>
            <w:tcW w:w="0" w:type="auto"/>
            <w:shd w:val="clear" w:color="auto" w:fill="EBF5FB"/>
          </w:tcPr>
          <w:p w14:paraId="2332AA38" w14:textId="77777777" w:rsidR="00A81337" w:rsidRDefault="00BD1A66">
            <w:pPr>
              <w:pStyle w:val="Compact"/>
              <w:bidi/>
            </w:pPr>
            <w:r>
              <w:rPr>
                <w:color w:val="000000"/>
                <w:rtl/>
              </w:rPr>
              <w:t>800</w:t>
            </w:r>
          </w:p>
        </w:tc>
        <w:tc>
          <w:tcPr>
            <w:tcW w:w="0" w:type="auto"/>
            <w:shd w:val="clear" w:color="auto" w:fill="EBF5FB"/>
          </w:tcPr>
          <w:p w14:paraId="69B8E13C" w14:textId="77777777" w:rsidR="00A81337" w:rsidRDefault="00BD1A66">
            <w:pPr>
              <w:pStyle w:val="Compact"/>
              <w:bidi/>
            </w:pPr>
            <w:r>
              <w:rPr>
                <w:color w:val="000000"/>
                <w:rtl/>
              </w:rPr>
              <w:t>300.0</w:t>
            </w:r>
          </w:p>
        </w:tc>
        <w:tc>
          <w:tcPr>
            <w:tcW w:w="0" w:type="auto"/>
            <w:shd w:val="clear" w:color="auto" w:fill="EBF5FB"/>
          </w:tcPr>
          <w:p w14:paraId="74A5B228" w14:textId="77777777" w:rsidR="00A81337" w:rsidRDefault="00BD1A66">
            <w:pPr>
              <w:pStyle w:val="Compact"/>
              <w:bidi/>
            </w:pPr>
            <w:r>
              <w:rPr>
                <w:color w:val="000000"/>
                <w:rtl/>
              </w:rPr>
              <w:t>BY</w:t>
            </w:r>
          </w:p>
        </w:tc>
      </w:tr>
      <w:tr w:rsidR="00A81337" w14:paraId="7D9C6FE2" w14:textId="77777777" w:rsidTr="00A81337">
        <w:trPr>
          <w:cantSplit/>
          <w:jc w:val="center"/>
        </w:trPr>
        <w:tc>
          <w:tcPr>
            <w:tcW w:w="0" w:type="auto"/>
          </w:tcPr>
          <w:p w14:paraId="778E90C6" w14:textId="77777777" w:rsidR="00A81337" w:rsidRDefault="00BD1A66">
            <w:pPr>
              <w:pStyle w:val="Compact"/>
              <w:bidi/>
            </w:pPr>
            <w:r>
              <w:rPr>
                <w:color w:val="000000"/>
                <w:rtl/>
              </w:rPr>
              <w:t>ART-010</w:t>
            </w:r>
          </w:p>
        </w:tc>
        <w:tc>
          <w:tcPr>
            <w:tcW w:w="0" w:type="auto"/>
          </w:tcPr>
          <w:p w14:paraId="3354EAAD" w14:textId="77777777" w:rsidR="00A81337" w:rsidRDefault="00BD1A66">
            <w:pPr>
              <w:pStyle w:val="Compact"/>
              <w:bidi/>
            </w:pPr>
            <w:r>
              <w:rPr>
                <w:color w:val="000000"/>
                <w:rtl/>
              </w:rPr>
              <w:t>Ruban adhésif</w:t>
            </w:r>
          </w:p>
        </w:tc>
        <w:tc>
          <w:tcPr>
            <w:tcW w:w="0" w:type="auto"/>
          </w:tcPr>
          <w:p w14:paraId="5BBBB44E" w14:textId="77777777" w:rsidR="00A81337" w:rsidRDefault="00BD1A66">
            <w:pPr>
              <w:pStyle w:val="Compact"/>
              <w:bidi/>
            </w:pPr>
            <w:r>
              <w:rPr>
                <w:color w:val="000000"/>
                <w:rtl/>
              </w:rPr>
              <w:t>350</w:t>
            </w:r>
          </w:p>
        </w:tc>
        <w:tc>
          <w:tcPr>
            <w:tcW w:w="0" w:type="auto"/>
          </w:tcPr>
          <w:p w14:paraId="4B00FCC9" w14:textId="77777777" w:rsidR="00A81337" w:rsidRDefault="00BD1A66">
            <w:pPr>
              <w:pStyle w:val="Compact"/>
              <w:bidi/>
            </w:pPr>
            <w:r>
              <w:rPr>
                <w:color w:val="000000"/>
                <w:rtl/>
              </w:rPr>
              <w:t>150.0</w:t>
            </w:r>
          </w:p>
        </w:tc>
        <w:tc>
          <w:tcPr>
            <w:tcW w:w="0" w:type="auto"/>
          </w:tcPr>
          <w:p w14:paraId="7FEE8CCC" w14:textId="77777777" w:rsidR="00A81337" w:rsidRDefault="00BD1A66">
            <w:pPr>
              <w:pStyle w:val="Compact"/>
              <w:bidi/>
            </w:pPr>
            <w:r>
              <w:rPr>
                <w:color w:val="000000"/>
                <w:rtl/>
              </w:rPr>
              <w:t>BY</w:t>
            </w:r>
          </w:p>
        </w:tc>
      </w:tr>
      <w:tr w:rsidR="00A81337" w14:paraId="3BF1789E" w14:textId="77777777" w:rsidTr="00A81337">
        <w:trPr>
          <w:cantSplit/>
          <w:jc w:val="center"/>
        </w:trPr>
        <w:tc>
          <w:tcPr>
            <w:tcW w:w="0" w:type="auto"/>
            <w:shd w:val="clear" w:color="auto" w:fill="EBF5FB"/>
          </w:tcPr>
          <w:p w14:paraId="757D2204" w14:textId="77777777" w:rsidR="00A81337" w:rsidRDefault="00BD1A66">
            <w:pPr>
              <w:pStyle w:val="Compact"/>
              <w:bidi/>
            </w:pPr>
            <w:r>
              <w:rPr>
                <w:color w:val="000000"/>
                <w:rtl/>
              </w:rPr>
              <w:t>ART-011</w:t>
            </w:r>
          </w:p>
        </w:tc>
        <w:tc>
          <w:tcPr>
            <w:tcW w:w="0" w:type="auto"/>
            <w:shd w:val="clear" w:color="auto" w:fill="EBF5FB"/>
          </w:tcPr>
          <w:p w14:paraId="5C8EE977" w14:textId="77777777" w:rsidR="00A81337" w:rsidRDefault="00BD1A66">
            <w:pPr>
              <w:pStyle w:val="Compact"/>
              <w:bidi/>
            </w:pPr>
            <w:r>
              <w:rPr>
                <w:color w:val="000000"/>
                <w:rtl/>
              </w:rPr>
              <w:t>Toner H030</w:t>
            </w:r>
          </w:p>
        </w:tc>
        <w:tc>
          <w:tcPr>
            <w:tcW w:w="0" w:type="auto"/>
            <w:shd w:val="clear" w:color="auto" w:fill="EBF5FB"/>
          </w:tcPr>
          <w:p w14:paraId="719F575D" w14:textId="77777777" w:rsidR="00A81337" w:rsidRDefault="00BD1A66">
            <w:pPr>
              <w:pStyle w:val="Compact"/>
              <w:bidi/>
            </w:pPr>
            <w:r>
              <w:rPr>
                <w:color w:val="000000"/>
                <w:rtl/>
              </w:rPr>
              <w:t>120</w:t>
            </w:r>
          </w:p>
        </w:tc>
        <w:tc>
          <w:tcPr>
            <w:tcW w:w="0" w:type="auto"/>
            <w:shd w:val="clear" w:color="auto" w:fill="EBF5FB"/>
          </w:tcPr>
          <w:p w14:paraId="08E78286" w14:textId="77777777" w:rsidR="00A81337" w:rsidRDefault="00BD1A66">
            <w:pPr>
              <w:pStyle w:val="Compact"/>
              <w:bidi/>
            </w:pPr>
            <w:r>
              <w:rPr>
                <w:color w:val="000000"/>
                <w:rtl/>
              </w:rPr>
              <w:t>80.0</w:t>
            </w:r>
          </w:p>
        </w:tc>
        <w:tc>
          <w:tcPr>
            <w:tcW w:w="0" w:type="auto"/>
            <w:shd w:val="clear" w:color="auto" w:fill="EBF5FB"/>
          </w:tcPr>
          <w:p w14:paraId="34870C59" w14:textId="77777777" w:rsidR="00A81337" w:rsidRDefault="00BD1A66">
            <w:pPr>
              <w:pStyle w:val="Compact"/>
              <w:bidi/>
            </w:pPr>
            <w:r>
              <w:rPr>
                <w:color w:val="000000"/>
                <w:rtl/>
              </w:rPr>
              <w:t>AY</w:t>
            </w:r>
          </w:p>
        </w:tc>
      </w:tr>
      <w:tr w:rsidR="00A81337" w14:paraId="2F074FF9" w14:textId="77777777" w:rsidTr="00A81337">
        <w:trPr>
          <w:cantSplit/>
          <w:jc w:val="center"/>
        </w:trPr>
        <w:tc>
          <w:tcPr>
            <w:tcW w:w="0" w:type="auto"/>
          </w:tcPr>
          <w:p w14:paraId="39AD0769" w14:textId="77777777" w:rsidR="00A81337" w:rsidRDefault="00BD1A66">
            <w:pPr>
              <w:pStyle w:val="Compact"/>
              <w:bidi/>
            </w:pPr>
            <w:r>
              <w:rPr>
                <w:color w:val="000000"/>
                <w:rtl/>
              </w:rPr>
              <w:t>ART-012</w:t>
            </w:r>
          </w:p>
        </w:tc>
        <w:tc>
          <w:tcPr>
            <w:tcW w:w="0" w:type="auto"/>
          </w:tcPr>
          <w:p w14:paraId="3E0221F5" w14:textId="77777777" w:rsidR="00A81337" w:rsidRDefault="00BD1A66">
            <w:pPr>
              <w:pStyle w:val="Compact"/>
              <w:bidi/>
            </w:pPr>
            <w:r>
              <w:rPr>
                <w:color w:val="000000"/>
                <w:rtl/>
              </w:rPr>
              <w:t>Papier A3</w:t>
            </w:r>
          </w:p>
        </w:tc>
        <w:tc>
          <w:tcPr>
            <w:tcW w:w="0" w:type="auto"/>
          </w:tcPr>
          <w:p w14:paraId="72DD9389" w14:textId="77777777" w:rsidR="00A81337" w:rsidRDefault="00BD1A66">
            <w:pPr>
              <w:pStyle w:val="Compact"/>
              <w:bidi/>
            </w:pPr>
            <w:r>
              <w:rPr>
                <w:color w:val="000000"/>
                <w:rtl/>
              </w:rPr>
              <w:t>600</w:t>
            </w:r>
          </w:p>
        </w:tc>
        <w:tc>
          <w:tcPr>
            <w:tcW w:w="0" w:type="auto"/>
          </w:tcPr>
          <w:p w14:paraId="3971DF50" w14:textId="77777777" w:rsidR="00A81337" w:rsidRDefault="00BD1A66">
            <w:pPr>
              <w:pStyle w:val="Compact"/>
              <w:bidi/>
            </w:pPr>
            <w:r>
              <w:rPr>
                <w:color w:val="000000"/>
                <w:rtl/>
              </w:rPr>
              <w:t>250.0</w:t>
            </w:r>
          </w:p>
        </w:tc>
        <w:tc>
          <w:tcPr>
            <w:tcW w:w="0" w:type="auto"/>
          </w:tcPr>
          <w:p w14:paraId="6090D34E" w14:textId="77777777" w:rsidR="00A81337" w:rsidRDefault="00BD1A66">
            <w:pPr>
              <w:pStyle w:val="Compact"/>
              <w:bidi/>
            </w:pPr>
            <w:r>
              <w:rPr>
                <w:color w:val="000000"/>
                <w:rtl/>
              </w:rPr>
              <w:t>BX</w:t>
            </w:r>
          </w:p>
        </w:tc>
      </w:tr>
    </w:tbl>
    <w:p w14:paraId="4693C7DE" w14:textId="77777777" w:rsidR="00A81337" w:rsidRDefault="00BD1A66">
      <w:pPr>
        <w:bidi/>
        <w:jc w:val="right"/>
      </w:pPr>
      <w:r>
        <w:rPr>
          <w:b/>
          <w:bCs/>
          <w:rtl/>
        </w:rPr>
        <w:t>ملاحظة:</w:t>
      </w:r>
      <w:r>
        <w:rPr>
          <w:rtl/>
        </w:rPr>
        <w:t xml:space="preserve"> يتم تخزين البيانات في أوراق Excel محمية بكلمة مرور مع تعطيل التعديل اليدوي المباشر.</w:t>
      </w:r>
    </w:p>
    <w:p w14:paraId="2E676345" w14:textId="77777777" w:rsidR="00A81337" w:rsidRDefault="00BD1A66">
      <w:pPr>
        <w:pStyle w:val="Heading2"/>
        <w:bidi/>
      </w:pPr>
      <w:bookmarkStart w:id="227" w:name="_Toc229940809"/>
      <w:bookmarkStart w:id="228" w:name="الملحق-الرابع-نماذج-الوثائق-الإدارية"/>
      <w:bookmarkEnd w:id="225"/>
      <w:r>
        <w:rPr>
          <w:rFonts w:ascii="Traditional Arabic" w:hAnsi="Traditional Arabic"/>
          <w:rtl/>
        </w:rPr>
        <w:t>الملحق الرابع: نماذج الوثائق الإدارية</w:t>
      </w:r>
      <w:bookmarkEnd w:id="227"/>
    </w:p>
    <w:p w14:paraId="4F581CD1" w14:textId="77777777" w:rsidR="00A81337" w:rsidRDefault="00BD1A66">
      <w:pPr>
        <w:bidi/>
        <w:jc w:val="right"/>
      </w:pPr>
      <w:r>
        <w:rPr>
          <w:rtl/>
        </w:rPr>
        <w:t>الوثائق المولَّدة آلياً بواسطة النظام:</w:t>
      </w:r>
    </w:p>
    <w:p w14:paraId="02565419" w14:textId="77777777" w:rsidR="00A81337" w:rsidRDefault="00BD1A66">
      <w:pPr>
        <w:pStyle w:val="Compact"/>
        <w:numPr>
          <w:ilvl w:val="0"/>
          <w:numId w:val="44"/>
        </w:numPr>
        <w:bidi/>
      </w:pPr>
      <w:r>
        <w:rPr>
          <w:b/>
          <w:bCs/>
          <w:rtl/>
        </w:rPr>
        <w:t>DA (Demande d'Achat):</w:t>
      </w:r>
      <w:r>
        <w:rPr>
          <w:rtl/>
        </w:rPr>
        <w:t xml:space="preserve"> طلب الشراء الداخلي — يُصدَر عند انخفاض المخزون إلى مستوى ROP</w:t>
      </w:r>
    </w:p>
    <w:p w14:paraId="44E4F236" w14:textId="77777777" w:rsidR="00A81337" w:rsidRDefault="00BD1A66">
      <w:pPr>
        <w:pStyle w:val="Compact"/>
        <w:numPr>
          <w:ilvl w:val="0"/>
          <w:numId w:val="44"/>
        </w:numPr>
        <w:bidi/>
      </w:pPr>
      <w:r>
        <w:rPr>
          <w:b/>
          <w:bCs/>
          <w:rtl/>
        </w:rPr>
        <w:t>BC (Bon de Commande):</w:t>
      </w:r>
      <w:r>
        <w:rPr>
          <w:rtl/>
        </w:rPr>
        <w:t xml:space="preserve"> أمر الشراء — يُصدَر بعد الموافقة على طلب الشراء</w:t>
      </w:r>
    </w:p>
    <w:p w14:paraId="1E2CE520" w14:textId="77777777" w:rsidR="00A81337" w:rsidRDefault="00BD1A66">
      <w:pPr>
        <w:pStyle w:val="Compact"/>
        <w:numPr>
          <w:ilvl w:val="0"/>
          <w:numId w:val="44"/>
        </w:numPr>
        <w:bidi/>
      </w:pPr>
      <w:r>
        <w:rPr>
          <w:b/>
          <w:bCs/>
          <w:rtl/>
        </w:rPr>
        <w:t>BR (Bon de Réception):</w:t>
      </w:r>
      <w:r>
        <w:rPr>
          <w:rtl/>
        </w:rPr>
        <w:t xml:space="preserve"> وصل الاستلام — يُصدَر عند استلام البضاعة</w:t>
      </w:r>
    </w:p>
    <w:p w14:paraId="3B5ECF7F" w14:textId="77777777" w:rsidR="00A81337" w:rsidRDefault="00BD1A66">
      <w:pPr>
        <w:pStyle w:val="Compact"/>
        <w:numPr>
          <w:ilvl w:val="0"/>
          <w:numId w:val="44"/>
        </w:numPr>
        <w:bidi/>
      </w:pPr>
      <w:r>
        <w:rPr>
          <w:b/>
          <w:bCs/>
          <w:rtl/>
        </w:rPr>
        <w:t>BS (Bon de Sortie):</w:t>
      </w:r>
      <w:r>
        <w:rPr>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14:paraId="3F4B10EE" w14:textId="77777777" w:rsidR="00A81337" w:rsidRDefault="00BD1A66">
      <w:pPr>
        <w:pStyle w:val="Heading2"/>
        <w:bidi/>
      </w:pPr>
      <w:bookmarkStart w:id="229" w:name="_Toc229940810"/>
      <w:bookmarkStart w:id="230" w:name="X2ba466c7822f1b4b8d4c28ae81ff579f1d28271"/>
      <w:bookmarkEnd w:id="228"/>
      <w:r>
        <w:rPr>
          <w:rFonts w:ascii="Traditional Arabic" w:hAnsi="Traditional Arabic"/>
          <w:rtl/>
        </w:rPr>
        <w:lastRenderedPageBreak/>
        <w:t>الملحق الخامس: نشر النماذج اللغوية الكبيرة (LLM Deployment)</w:t>
      </w:r>
      <w:bookmarkEnd w:id="229"/>
    </w:p>
    <w:p w14:paraId="3DD5537A" w14:textId="77777777" w:rsidR="00A81337" w:rsidRDefault="00BD1A66">
      <w:pPr>
        <w:keepNext/>
        <w:bidi/>
        <w:jc w:val="right"/>
      </w:pPr>
      <w:r>
        <w:rPr>
          <w:rtl/>
        </w:rPr>
        <w:t>تم استخدام نماذج لغوية كبيرة (LLM) كأدوات مساعدة في تطوير نظام دعم القرار وتحسين جودة المذكرة الأكاديمية:</w:t>
      </w:r>
    </w:p>
    <w:p w14:paraId="3BF04111" w14:textId="22B21F66" w:rsidR="00A81337" w:rsidRDefault="00BD1A66">
      <w:pPr>
        <w:spacing w:before="120" w:after="60"/>
        <w:jc w:val="right"/>
      </w:pPr>
      <w:r>
        <w:rPr>
          <w:b/>
          <w:sz w:val="24"/>
          <w:szCs w:val="24"/>
        </w:rPr>
        <w:fldChar w:fldCharType="begin"/>
      </w:r>
      <w:r>
        <w:rPr>
          <w:b/>
          <w:sz w:val="24"/>
          <w:szCs w:val="24"/>
        </w:rPr>
        <w:instrText xml:space="preserve"> SEQ جدول \* ARABIC \r 16 </w:instrText>
      </w:r>
      <w:r>
        <w:rPr>
          <w:b/>
          <w:sz w:val="24"/>
          <w:szCs w:val="24"/>
        </w:rPr>
        <w:fldChar w:fldCharType="separate"/>
      </w:r>
      <w:bookmarkStart w:id="231" w:name="_Toc229940836"/>
      <w:r w:rsidR="005F3953">
        <w:rPr>
          <w:b/>
          <w:noProof/>
          <w:sz w:val="24"/>
          <w:szCs w:val="24"/>
        </w:rPr>
        <w:t>16</w:t>
      </w:r>
      <w:r>
        <w:rPr>
          <w:b/>
          <w:sz w:val="24"/>
          <w:szCs w:val="24"/>
        </w:rPr>
        <w:fldChar w:fldCharType="end"/>
      </w:r>
      <w:r>
        <w:rPr>
          <w:b/>
          <w:sz w:val="24"/>
          <w:szCs w:val="24"/>
        </w:rPr>
        <w:t>: الملحق الخامس: نشر النماذج اللغوية الكبيرة (LLM Deployment)</w:t>
      </w:r>
      <w:bookmarkEnd w:id="231"/>
    </w:p>
    <w:tbl>
      <w:tblPr>
        <w:tblStyle w:val="Table"/>
        <w:tblW w:w="5000" w:type="pct"/>
        <w:jc w:val="center"/>
        <w:tblLook w:val="0020" w:firstRow="1" w:lastRow="0" w:firstColumn="0" w:lastColumn="0" w:noHBand="0" w:noVBand="0"/>
      </w:tblPr>
      <w:tblGrid>
        <w:gridCol w:w="2057"/>
        <w:gridCol w:w="7565"/>
      </w:tblGrid>
      <w:tr w:rsidR="00A81337" w14:paraId="0F9FDB81"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AFD098A" w14:textId="77777777" w:rsidR="00A81337" w:rsidRDefault="00BD1A66">
            <w:pPr>
              <w:pStyle w:val="Compact"/>
              <w:bidi/>
            </w:pPr>
            <w:r>
              <w:rPr>
                <w:b/>
                <w:color w:val="FFFFFF"/>
                <w:rtl/>
              </w:rPr>
              <w:t>المعيار</w:t>
            </w:r>
          </w:p>
        </w:tc>
        <w:tc>
          <w:tcPr>
            <w:tcW w:w="0" w:type="auto"/>
            <w:shd w:val="clear" w:color="auto" w:fill="0C447C"/>
          </w:tcPr>
          <w:p w14:paraId="286396E0" w14:textId="77777777" w:rsidR="00A81337" w:rsidRDefault="00BD1A66">
            <w:pPr>
              <w:pStyle w:val="Compact"/>
              <w:bidi/>
            </w:pPr>
            <w:r>
              <w:rPr>
                <w:b/>
                <w:color w:val="FFFFFF"/>
                <w:rtl/>
              </w:rPr>
              <w:t>التفاصيل</w:t>
            </w:r>
          </w:p>
        </w:tc>
      </w:tr>
      <w:tr w:rsidR="00A81337" w14:paraId="03476C93" w14:textId="77777777" w:rsidTr="00A81337">
        <w:trPr>
          <w:cantSplit/>
          <w:jc w:val="center"/>
        </w:trPr>
        <w:tc>
          <w:tcPr>
            <w:tcW w:w="0" w:type="auto"/>
            <w:shd w:val="clear" w:color="auto" w:fill="EBF5FB"/>
          </w:tcPr>
          <w:p w14:paraId="02B4AC53" w14:textId="77777777" w:rsidR="00A81337" w:rsidRDefault="00BD1A66">
            <w:pPr>
              <w:pStyle w:val="Compact"/>
              <w:bidi/>
            </w:pPr>
            <w:r>
              <w:rPr>
                <w:bCs/>
                <w:color w:val="000000"/>
                <w:rtl/>
              </w:rPr>
              <w:t>الهدف</w:t>
            </w:r>
          </w:p>
        </w:tc>
        <w:tc>
          <w:tcPr>
            <w:tcW w:w="0" w:type="auto"/>
            <w:shd w:val="clear" w:color="auto" w:fill="EBF5FB"/>
          </w:tcPr>
          <w:p w14:paraId="68439210" w14:textId="77777777" w:rsidR="00A81337" w:rsidRDefault="00BD1A66">
            <w:pPr>
              <w:pStyle w:val="Compact"/>
              <w:bidi/>
            </w:pPr>
            <w:r>
              <w:rPr>
                <w:color w:val="000000"/>
                <w:rtl/>
              </w:rPr>
              <w:t>تسريع تطوير وحدات VBA وتحسين الصياغة الأكاديمية</w:t>
            </w:r>
          </w:p>
        </w:tc>
      </w:tr>
      <w:tr w:rsidR="00A81337" w14:paraId="601C35C9" w14:textId="77777777" w:rsidTr="00A81337">
        <w:trPr>
          <w:cantSplit/>
          <w:jc w:val="center"/>
        </w:trPr>
        <w:tc>
          <w:tcPr>
            <w:tcW w:w="0" w:type="auto"/>
          </w:tcPr>
          <w:p w14:paraId="661CF813" w14:textId="77777777" w:rsidR="00A81337" w:rsidRDefault="00BD1A66">
            <w:pPr>
              <w:pStyle w:val="Compact"/>
              <w:bidi/>
            </w:pPr>
            <w:r>
              <w:rPr>
                <w:bCs/>
                <w:color w:val="000000"/>
                <w:rtl/>
              </w:rPr>
              <w:t>النموذج الأساسي</w:t>
            </w:r>
          </w:p>
        </w:tc>
        <w:tc>
          <w:tcPr>
            <w:tcW w:w="0" w:type="auto"/>
          </w:tcPr>
          <w:p w14:paraId="0065E559" w14:textId="77777777" w:rsidR="00A81337" w:rsidRDefault="00BD1A66">
            <w:pPr>
              <w:pStyle w:val="Compact"/>
              <w:bidi/>
            </w:pPr>
            <w:r>
              <w:rPr>
                <w:color w:val="000000"/>
                <w:rtl/>
              </w:rPr>
              <w:t>Groq Llama 3.3 70B (سحابي، زمن استجابة ~2 ثانية)</w:t>
            </w:r>
          </w:p>
        </w:tc>
      </w:tr>
      <w:tr w:rsidR="00A81337" w14:paraId="1678033B" w14:textId="77777777" w:rsidTr="00A81337">
        <w:trPr>
          <w:cantSplit/>
          <w:jc w:val="center"/>
        </w:trPr>
        <w:tc>
          <w:tcPr>
            <w:tcW w:w="0" w:type="auto"/>
            <w:shd w:val="clear" w:color="auto" w:fill="EBF5FB"/>
          </w:tcPr>
          <w:p w14:paraId="3548518A" w14:textId="77777777" w:rsidR="00A81337" w:rsidRDefault="00BD1A66">
            <w:pPr>
              <w:pStyle w:val="Compact"/>
              <w:bidi/>
            </w:pPr>
            <w:r>
              <w:rPr>
                <w:bCs/>
                <w:color w:val="000000"/>
                <w:rtl/>
              </w:rPr>
              <w:t>النموذج السريع</w:t>
            </w:r>
          </w:p>
        </w:tc>
        <w:tc>
          <w:tcPr>
            <w:tcW w:w="0" w:type="auto"/>
            <w:shd w:val="clear" w:color="auto" w:fill="EBF5FB"/>
          </w:tcPr>
          <w:p w14:paraId="326CE41D" w14:textId="77777777" w:rsidR="00A81337" w:rsidRDefault="00BD1A66">
            <w:pPr>
              <w:pStyle w:val="Compact"/>
              <w:bidi/>
            </w:pPr>
            <w:r>
              <w:rPr>
                <w:color w:val="000000"/>
                <w:rtl/>
              </w:rPr>
              <w:t>Groq Qwen3 32B (سحابي، زمن استجابة ~1 ثانية)</w:t>
            </w:r>
          </w:p>
        </w:tc>
      </w:tr>
      <w:tr w:rsidR="00A81337" w14:paraId="421B32F6" w14:textId="77777777" w:rsidTr="00A81337">
        <w:trPr>
          <w:cantSplit/>
          <w:jc w:val="center"/>
        </w:trPr>
        <w:tc>
          <w:tcPr>
            <w:tcW w:w="0" w:type="auto"/>
          </w:tcPr>
          <w:p w14:paraId="1520A7FB" w14:textId="77777777" w:rsidR="00A81337" w:rsidRDefault="00BD1A66">
            <w:pPr>
              <w:pStyle w:val="Compact"/>
              <w:bidi/>
            </w:pPr>
            <w:r>
              <w:rPr>
                <w:bCs/>
                <w:color w:val="000000"/>
                <w:rtl/>
              </w:rPr>
              <w:t>النموذج المحلي</w:t>
            </w:r>
          </w:p>
        </w:tc>
        <w:tc>
          <w:tcPr>
            <w:tcW w:w="0" w:type="auto"/>
          </w:tcPr>
          <w:p w14:paraId="20D90ED8" w14:textId="77777777" w:rsidR="00A81337" w:rsidRDefault="00BD1A66">
            <w:pPr>
              <w:pStyle w:val="Compact"/>
              <w:bidi/>
            </w:pPr>
            <w:r>
              <w:rPr>
                <w:color w:val="000000"/>
                <w:rtl/>
              </w:rPr>
              <w:t>Ollama qwen2.5-coder:1.5b (محلي، زمن استجابة ~108 ثانية)</w:t>
            </w:r>
          </w:p>
        </w:tc>
      </w:tr>
      <w:tr w:rsidR="00A81337" w14:paraId="01322123" w14:textId="77777777" w:rsidTr="00A81337">
        <w:trPr>
          <w:cantSplit/>
          <w:jc w:val="center"/>
        </w:trPr>
        <w:tc>
          <w:tcPr>
            <w:tcW w:w="0" w:type="auto"/>
            <w:shd w:val="clear" w:color="auto" w:fill="EBF5FB"/>
          </w:tcPr>
          <w:p w14:paraId="287ECD94" w14:textId="77777777" w:rsidR="00A81337" w:rsidRDefault="00BD1A66">
            <w:pPr>
              <w:pStyle w:val="Compact"/>
              <w:bidi/>
            </w:pPr>
            <w:r>
              <w:rPr>
                <w:bCs/>
                <w:color w:val="000000"/>
                <w:rtl/>
              </w:rPr>
              <w:t>الاستخدام</w:t>
            </w:r>
          </w:p>
        </w:tc>
        <w:tc>
          <w:tcPr>
            <w:tcW w:w="0" w:type="auto"/>
            <w:shd w:val="clear" w:color="auto" w:fill="EBF5FB"/>
          </w:tcPr>
          <w:p w14:paraId="23A161D0" w14:textId="77777777" w:rsidR="00A81337" w:rsidRDefault="00BD1A66">
            <w:pPr>
              <w:pStyle w:val="Compact"/>
              <w:bidi/>
            </w:pPr>
            <w:r>
              <w:rPr>
                <w:color w:val="000000"/>
                <w:rtl/>
              </w:rPr>
              <w:t>مراجعة الكود، تحسين الصياغة، التحقق من الثوابت</w:t>
            </w:r>
          </w:p>
        </w:tc>
      </w:tr>
      <w:tr w:rsidR="00A81337" w14:paraId="7692F132" w14:textId="77777777" w:rsidTr="00A81337">
        <w:trPr>
          <w:cantSplit/>
          <w:jc w:val="center"/>
        </w:trPr>
        <w:tc>
          <w:tcPr>
            <w:tcW w:w="0" w:type="auto"/>
          </w:tcPr>
          <w:p w14:paraId="7B2DF482" w14:textId="77777777" w:rsidR="00A81337" w:rsidRDefault="00BD1A66">
            <w:pPr>
              <w:pStyle w:val="Compact"/>
              <w:bidi/>
            </w:pPr>
            <w:r>
              <w:rPr>
                <w:bCs/>
                <w:color w:val="000000"/>
                <w:rtl/>
              </w:rPr>
              <w:t>الاستقلالية</w:t>
            </w:r>
          </w:p>
        </w:tc>
        <w:tc>
          <w:tcPr>
            <w:tcW w:w="0" w:type="auto"/>
          </w:tcPr>
          <w:p w14:paraId="2D0A134B" w14:textId="77777777" w:rsidR="00A81337" w:rsidRDefault="00BD1A66">
            <w:pPr>
              <w:pStyle w:val="Compact"/>
              <w:bidi/>
            </w:pPr>
            <w:r>
              <w:rPr>
                <w:color w:val="000000"/>
                <w:rtl/>
              </w:rPr>
              <w:t>النظام يعمل بدون اتصال بالإنترنت — LLM كان أداة تطوير فقط</w:t>
            </w:r>
          </w:p>
        </w:tc>
      </w:tr>
      <w:tr w:rsidR="00A81337" w14:paraId="3A6F3EF9" w14:textId="77777777" w:rsidTr="00A81337">
        <w:trPr>
          <w:cantSplit/>
          <w:jc w:val="center"/>
        </w:trPr>
        <w:tc>
          <w:tcPr>
            <w:tcW w:w="0" w:type="auto"/>
            <w:shd w:val="clear" w:color="auto" w:fill="EBF5FB"/>
          </w:tcPr>
          <w:p w14:paraId="7E3BF9E8" w14:textId="77777777" w:rsidR="00A81337" w:rsidRDefault="00BD1A66">
            <w:pPr>
              <w:pStyle w:val="Compact"/>
              <w:bidi/>
            </w:pPr>
            <w:r>
              <w:rPr>
                <w:bCs/>
                <w:color w:val="000000"/>
                <w:rtl/>
              </w:rPr>
              <w:t>الاعتماد</w:t>
            </w:r>
          </w:p>
        </w:tc>
        <w:tc>
          <w:tcPr>
            <w:tcW w:w="0" w:type="auto"/>
            <w:shd w:val="clear" w:color="auto" w:fill="EBF5FB"/>
          </w:tcPr>
          <w:p w14:paraId="5DEF251A" w14:textId="77777777" w:rsidR="00A81337" w:rsidRDefault="00BD1A66">
            <w:pPr>
              <w:pStyle w:val="Compact"/>
              <w:bidi/>
            </w:pPr>
            <w:r>
              <w:rPr>
                <w:color w:val="000000"/>
                <w:rtl/>
              </w:rPr>
              <w:t>لا يعتمد النظام على أي نموذج لغوي في التشغيل الفعلي</w:t>
            </w:r>
          </w:p>
        </w:tc>
      </w:tr>
    </w:tbl>
    <w:p w14:paraId="58CF98D8" w14:textId="77777777" w:rsidR="00A81337" w:rsidRDefault="00BD1A66">
      <w:pPr>
        <w:bidi/>
        <w:jc w:val="right"/>
      </w:pPr>
      <w:bookmarkStart w:id="232" w:name="X15a4de04fd1a7c618c4c663b7e505d99f1460cd"/>
      <w:bookmarkEnd w:id="230"/>
      <w:r>
        <w:rPr>
          <w:b/>
          <w:bCs/>
          <w:rtl/>
        </w:rPr>
        <w:t>ملاحظة هامة:</w:t>
      </w:r>
      <w:r>
        <w:rPr>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p>
    <w:p w14:paraId="2F276DC3" w14:textId="77777777" w:rsidR="00A81337" w:rsidRDefault="00BD1A66">
      <w:pPr>
        <w:pStyle w:val="Heading2"/>
        <w:bidi/>
      </w:pPr>
      <w:bookmarkStart w:id="233" w:name="_Toc229940811"/>
      <w:bookmarkStart w:id="234" w:name="X054795378e3ac2b41b32a054fab63ac9ca3c803"/>
      <w:bookmarkEnd w:id="232"/>
      <w:r>
        <w:rPr>
          <w:rFonts w:ascii="Traditional Arabic" w:hAnsi="Traditional Arabic"/>
          <w:rtl/>
        </w:rPr>
        <w:t>الملحق السادس: نظام دعم القرار والمرجعيات الجزائرية — الربط الذكي</w:t>
      </w:r>
      <w:bookmarkEnd w:id="233"/>
    </w:p>
    <w:p w14:paraId="16AA9CC5" w14:textId="77777777" w:rsidR="00A81337" w:rsidRDefault="00BD1A66">
      <w:pPr>
        <w:pStyle w:val="Heading3"/>
        <w:bidi/>
      </w:pPr>
      <w:bookmarkStart w:id="235" w:name="_Toc229940812"/>
      <w:bookmarkStart w:id="236" w:name="X6cd5d7ea679d76d20534900303c2e6d9b9d4296"/>
      <w:r>
        <w:rPr>
          <w:rtl/>
        </w:rPr>
        <w:t>1. الإطار المرجعي لنظام دعم القرار في القطاع التعليمي الجزائري</w:t>
      </w:r>
      <w:bookmarkEnd w:id="235"/>
    </w:p>
    <w:p w14:paraId="2A4CFD9F" w14:textId="77777777" w:rsidR="00A81337" w:rsidRDefault="00BD1A66">
      <w:pPr>
        <w:keepNext/>
        <w:bidi/>
        <w:jc w:val="right"/>
      </w:pPr>
      <w:r>
        <w:rPr>
          <w:rtl/>
        </w:rPr>
        <w:t xml:space="preserve">يُدرَج هذا المشروع ضمن المنظومة الوطنية لتكوين الأطر في مجال التسيير اللوجستي التي يشرف عليها </w:t>
      </w:r>
      <w:r>
        <w:rPr>
          <w:b/>
          <w:bCs/>
          <w:rtl/>
        </w:rPr>
        <w:t>المركز الوطني لتطوير الكفاءات المهنية (CNEPD)</w:t>
      </w:r>
      <w:r>
        <w:rPr>
          <w:rtl/>
        </w:rPr>
        <w:t>، وذلك وفق المنهاج TAG1801 المخصص لتكوين تقنيي سامي في تسيير المخزونات واللوجستيك. يربط النظام بين ستة سداسيات منهجية من المنهاج الرسمي:</w:t>
      </w:r>
    </w:p>
    <w:p w14:paraId="66AA7E3F" w14:textId="3E44A1DE" w:rsidR="00A81337" w:rsidRDefault="00BD1A66">
      <w:pPr>
        <w:spacing w:before="120" w:after="60"/>
        <w:jc w:val="right"/>
      </w:pPr>
      <w:r>
        <w:rPr>
          <w:b/>
          <w:sz w:val="24"/>
          <w:szCs w:val="24"/>
        </w:rPr>
        <w:fldChar w:fldCharType="begin"/>
      </w:r>
      <w:r>
        <w:rPr>
          <w:b/>
          <w:sz w:val="24"/>
          <w:szCs w:val="24"/>
        </w:rPr>
        <w:instrText xml:space="preserve"> SEQ جدول \* ARABIC \r 17 </w:instrText>
      </w:r>
      <w:r>
        <w:rPr>
          <w:b/>
          <w:sz w:val="24"/>
          <w:szCs w:val="24"/>
        </w:rPr>
        <w:fldChar w:fldCharType="separate"/>
      </w:r>
      <w:bookmarkStart w:id="237" w:name="_Toc229940837"/>
      <w:r w:rsidR="005F3953">
        <w:rPr>
          <w:b/>
          <w:noProof/>
          <w:sz w:val="24"/>
          <w:szCs w:val="24"/>
        </w:rPr>
        <w:t>17</w:t>
      </w:r>
      <w:r>
        <w:rPr>
          <w:b/>
          <w:sz w:val="24"/>
          <w:szCs w:val="24"/>
        </w:rPr>
        <w:fldChar w:fldCharType="end"/>
      </w:r>
      <w:r>
        <w:rPr>
          <w:b/>
          <w:sz w:val="24"/>
          <w:szCs w:val="24"/>
        </w:rPr>
        <w:t>: 1. الإطار المرجعي لنظام دعم القرار في القطاع التعليمي الجزائري</w:t>
      </w:r>
      <w:bookmarkEnd w:id="237"/>
    </w:p>
    <w:tbl>
      <w:tblPr>
        <w:tblStyle w:val="Table"/>
        <w:tblW w:w="5000" w:type="pct"/>
        <w:jc w:val="center"/>
        <w:tblLook w:val="0020" w:firstRow="1" w:lastRow="0" w:firstColumn="0" w:lastColumn="0" w:noHBand="0" w:noVBand="0"/>
      </w:tblPr>
      <w:tblGrid>
        <w:gridCol w:w="1501"/>
        <w:gridCol w:w="3168"/>
        <w:gridCol w:w="4953"/>
      </w:tblGrid>
      <w:tr w:rsidR="00A81337" w14:paraId="3A3FCD80"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5BA2DA6" w14:textId="77777777" w:rsidR="00A81337" w:rsidRDefault="00BD1A66">
            <w:pPr>
              <w:pStyle w:val="Compact"/>
              <w:bidi/>
            </w:pPr>
            <w:r>
              <w:rPr>
                <w:b/>
                <w:color w:val="FFFFFF"/>
                <w:rtl/>
              </w:rPr>
              <w:lastRenderedPageBreak/>
              <w:t>السداسي</w:t>
            </w:r>
          </w:p>
        </w:tc>
        <w:tc>
          <w:tcPr>
            <w:tcW w:w="0" w:type="auto"/>
            <w:shd w:val="clear" w:color="auto" w:fill="0C447C"/>
          </w:tcPr>
          <w:p w14:paraId="42760F53" w14:textId="77777777" w:rsidR="00A81337" w:rsidRDefault="00BD1A66">
            <w:pPr>
              <w:pStyle w:val="Compact"/>
              <w:bidi/>
            </w:pPr>
            <w:r>
              <w:rPr>
                <w:b/>
                <w:color w:val="FFFFFF"/>
                <w:rtl/>
              </w:rPr>
              <w:t>المحور المنهاجي</w:t>
            </w:r>
          </w:p>
        </w:tc>
        <w:tc>
          <w:tcPr>
            <w:tcW w:w="0" w:type="auto"/>
            <w:shd w:val="clear" w:color="auto" w:fill="0C447C"/>
          </w:tcPr>
          <w:p w14:paraId="4636AAB5" w14:textId="77777777" w:rsidR="00A81337" w:rsidRDefault="00BD1A66">
            <w:pPr>
              <w:pStyle w:val="Compact"/>
              <w:bidi/>
            </w:pPr>
            <w:r>
              <w:rPr>
                <w:b/>
                <w:color w:val="FFFFFF"/>
                <w:rtl/>
              </w:rPr>
              <w:t>التطبيق في نظام دعم القرار</w:t>
            </w:r>
          </w:p>
        </w:tc>
      </w:tr>
      <w:tr w:rsidR="00A81337" w14:paraId="01FFAEFD" w14:textId="77777777" w:rsidTr="00A81337">
        <w:trPr>
          <w:cantSplit/>
          <w:jc w:val="center"/>
        </w:trPr>
        <w:tc>
          <w:tcPr>
            <w:tcW w:w="0" w:type="auto"/>
            <w:shd w:val="clear" w:color="auto" w:fill="EBF5FB"/>
          </w:tcPr>
          <w:p w14:paraId="3CBB88FB" w14:textId="77777777" w:rsidR="00A81337" w:rsidRDefault="00BD1A66">
            <w:pPr>
              <w:pStyle w:val="Compact"/>
              <w:bidi/>
            </w:pPr>
            <w:r>
              <w:rPr>
                <w:color w:val="000000"/>
                <w:rtl/>
              </w:rPr>
              <w:t>السداسي الأول</w:t>
            </w:r>
          </w:p>
        </w:tc>
        <w:tc>
          <w:tcPr>
            <w:tcW w:w="0" w:type="auto"/>
            <w:shd w:val="clear" w:color="auto" w:fill="EBF5FB"/>
          </w:tcPr>
          <w:p w14:paraId="0182EB17" w14:textId="77777777" w:rsidR="00A81337" w:rsidRDefault="00BD1A66">
            <w:pPr>
              <w:pStyle w:val="Compact"/>
              <w:bidi/>
            </w:pPr>
            <w:r>
              <w:rPr>
                <w:color w:val="000000"/>
                <w:rtl/>
              </w:rPr>
              <w:t>دراسات الأسعار وشروط التفاوض</w:t>
            </w:r>
          </w:p>
        </w:tc>
        <w:tc>
          <w:tcPr>
            <w:tcW w:w="0" w:type="auto"/>
            <w:shd w:val="clear" w:color="auto" w:fill="EBF5FB"/>
          </w:tcPr>
          <w:p w14:paraId="16818608" w14:textId="77777777" w:rsidR="00A81337" w:rsidRDefault="00BD1A66">
            <w:pPr>
              <w:pStyle w:val="Compact"/>
              <w:bidi/>
            </w:pPr>
            <w:r>
              <w:rPr>
                <w:color w:val="000000"/>
                <w:rtl/>
              </w:rPr>
              <w:t>حساب التكاليف والمقارنة بين الموردين</w:t>
            </w:r>
          </w:p>
        </w:tc>
      </w:tr>
      <w:tr w:rsidR="00A81337" w14:paraId="72ADA82F" w14:textId="77777777" w:rsidTr="00A81337">
        <w:trPr>
          <w:cantSplit/>
          <w:jc w:val="center"/>
        </w:trPr>
        <w:tc>
          <w:tcPr>
            <w:tcW w:w="0" w:type="auto"/>
          </w:tcPr>
          <w:p w14:paraId="48E8C2DD" w14:textId="77777777" w:rsidR="00A81337" w:rsidRDefault="00BD1A66">
            <w:pPr>
              <w:pStyle w:val="Compact"/>
              <w:bidi/>
            </w:pPr>
            <w:r>
              <w:rPr>
                <w:color w:val="000000"/>
                <w:rtl/>
              </w:rPr>
              <w:t>السداسي الثاني</w:t>
            </w:r>
          </w:p>
        </w:tc>
        <w:tc>
          <w:tcPr>
            <w:tcW w:w="0" w:type="auto"/>
          </w:tcPr>
          <w:p w14:paraId="24887B28" w14:textId="77777777" w:rsidR="00A81337" w:rsidRDefault="00BD1A66">
            <w:pPr>
              <w:pStyle w:val="Compact"/>
              <w:bidi/>
            </w:pPr>
            <w:r>
              <w:rPr>
                <w:color w:val="000000"/>
                <w:rtl/>
              </w:rPr>
              <w:t>إجراءات الشراءات</w:t>
            </w:r>
          </w:p>
        </w:tc>
        <w:tc>
          <w:tcPr>
            <w:tcW w:w="0" w:type="auto"/>
          </w:tcPr>
          <w:p w14:paraId="22E97EAE" w14:textId="77777777" w:rsidR="00A81337" w:rsidRDefault="00BD1A66">
            <w:pPr>
              <w:pStyle w:val="Compact"/>
              <w:bidi/>
            </w:pPr>
            <w:r>
              <w:rPr>
                <w:color w:val="000000"/>
                <w:rtl/>
              </w:rPr>
              <w:t>أتمتة الدورة المستندية (DA → BC → BR → BS)</w:t>
            </w:r>
          </w:p>
        </w:tc>
      </w:tr>
      <w:tr w:rsidR="00A81337" w14:paraId="707A24B2" w14:textId="77777777" w:rsidTr="00A81337">
        <w:trPr>
          <w:cantSplit/>
          <w:jc w:val="center"/>
        </w:trPr>
        <w:tc>
          <w:tcPr>
            <w:tcW w:w="0" w:type="auto"/>
            <w:shd w:val="clear" w:color="auto" w:fill="EBF5FB"/>
          </w:tcPr>
          <w:p w14:paraId="0B19FE26" w14:textId="77777777" w:rsidR="00A81337" w:rsidRDefault="00BD1A66">
            <w:pPr>
              <w:pStyle w:val="Compact"/>
              <w:bidi/>
            </w:pPr>
            <w:r>
              <w:rPr>
                <w:color w:val="000000"/>
                <w:rtl/>
              </w:rPr>
              <w:t>السداسي الثالث</w:t>
            </w:r>
          </w:p>
        </w:tc>
        <w:tc>
          <w:tcPr>
            <w:tcW w:w="0" w:type="auto"/>
            <w:shd w:val="clear" w:color="auto" w:fill="EBF5FB"/>
          </w:tcPr>
          <w:p w14:paraId="7F37C102" w14:textId="77777777" w:rsidR="00A81337" w:rsidRDefault="00BD1A66">
            <w:pPr>
              <w:pStyle w:val="Compact"/>
              <w:bidi/>
            </w:pPr>
            <w:r>
              <w:rPr>
                <w:color w:val="000000"/>
                <w:rtl/>
              </w:rPr>
              <w:t>النماذج الرياضية (EOQ, ROP)</w:t>
            </w:r>
          </w:p>
        </w:tc>
        <w:tc>
          <w:tcPr>
            <w:tcW w:w="0" w:type="auto"/>
            <w:shd w:val="clear" w:color="auto" w:fill="EBF5FB"/>
          </w:tcPr>
          <w:p w14:paraId="18F45554" w14:textId="77777777" w:rsidR="00A81337" w:rsidRDefault="00BD1A66">
            <w:pPr>
              <w:pStyle w:val="Compact"/>
              <w:bidi/>
            </w:pPr>
            <w:r>
              <w:rPr>
                <w:color w:val="000000"/>
                <w:rtl/>
              </w:rPr>
              <w:t>تطبيق ويلسون + حساب نقطة إعادة الطلب آلياً</w:t>
            </w:r>
          </w:p>
        </w:tc>
      </w:tr>
      <w:tr w:rsidR="00A81337" w14:paraId="79E3C2D9" w14:textId="77777777" w:rsidTr="00A81337">
        <w:trPr>
          <w:cantSplit/>
          <w:jc w:val="center"/>
        </w:trPr>
        <w:tc>
          <w:tcPr>
            <w:tcW w:w="0" w:type="auto"/>
          </w:tcPr>
          <w:p w14:paraId="18DEAED0" w14:textId="77777777" w:rsidR="00A81337" w:rsidRDefault="00BD1A66">
            <w:pPr>
              <w:pStyle w:val="Compact"/>
              <w:bidi/>
            </w:pPr>
            <w:r>
              <w:rPr>
                <w:color w:val="000000"/>
                <w:rtl/>
              </w:rPr>
              <w:t>السداسي الثالث</w:t>
            </w:r>
          </w:p>
        </w:tc>
        <w:tc>
          <w:tcPr>
            <w:tcW w:w="0" w:type="auto"/>
          </w:tcPr>
          <w:p w14:paraId="31E515A4" w14:textId="77777777" w:rsidR="00A81337" w:rsidRDefault="00BD1A66">
            <w:pPr>
              <w:pStyle w:val="Compact"/>
              <w:bidi/>
            </w:pPr>
            <w:r>
              <w:rPr>
                <w:color w:val="000000"/>
                <w:rtl/>
              </w:rPr>
              <w:t>تحليل ABC/باريتو</w:t>
            </w:r>
          </w:p>
        </w:tc>
        <w:tc>
          <w:tcPr>
            <w:tcW w:w="0" w:type="auto"/>
          </w:tcPr>
          <w:p w14:paraId="3C7BF145" w14:textId="77777777" w:rsidR="00A81337" w:rsidRDefault="00BD1A66">
            <w:pPr>
              <w:pStyle w:val="Compact"/>
              <w:bidi/>
            </w:pPr>
            <w:r>
              <w:rPr>
                <w:color w:val="000000"/>
                <w:rtl/>
              </w:rPr>
              <w:t>تصنيف الأصناف الـ12 حسب القيمة والاستهلاك</w:t>
            </w:r>
          </w:p>
        </w:tc>
      </w:tr>
      <w:tr w:rsidR="00A81337" w14:paraId="6B223775" w14:textId="77777777" w:rsidTr="00A81337">
        <w:trPr>
          <w:cantSplit/>
          <w:jc w:val="center"/>
        </w:trPr>
        <w:tc>
          <w:tcPr>
            <w:tcW w:w="0" w:type="auto"/>
            <w:shd w:val="clear" w:color="auto" w:fill="EBF5FB"/>
          </w:tcPr>
          <w:p w14:paraId="31B6F66B" w14:textId="77777777" w:rsidR="00A81337" w:rsidRDefault="00BD1A66">
            <w:pPr>
              <w:pStyle w:val="Compact"/>
              <w:bidi/>
            </w:pPr>
            <w:r>
              <w:rPr>
                <w:color w:val="000000"/>
                <w:rtl/>
              </w:rPr>
              <w:t>السداسي الرابع</w:t>
            </w:r>
          </w:p>
        </w:tc>
        <w:tc>
          <w:tcPr>
            <w:tcW w:w="0" w:type="auto"/>
            <w:shd w:val="clear" w:color="auto" w:fill="EBF5FB"/>
          </w:tcPr>
          <w:p w14:paraId="53183CD0" w14:textId="77777777" w:rsidR="00A81337" w:rsidRDefault="00BD1A66">
            <w:pPr>
              <w:pStyle w:val="Compact"/>
              <w:bidi/>
            </w:pPr>
            <w:r>
              <w:rPr>
                <w:color w:val="000000"/>
                <w:rtl/>
              </w:rPr>
              <w:t>الجرد الدائم والتتبع</w:t>
            </w:r>
          </w:p>
        </w:tc>
        <w:tc>
          <w:tcPr>
            <w:tcW w:w="0" w:type="auto"/>
            <w:shd w:val="clear" w:color="auto" w:fill="EBF5FB"/>
          </w:tcPr>
          <w:p w14:paraId="63E1DE83" w14:textId="77777777" w:rsidR="00A81337" w:rsidRDefault="00BD1A66">
            <w:pPr>
              <w:pStyle w:val="Compact"/>
              <w:bidi/>
            </w:pPr>
            <w:r>
              <w:rPr>
                <w:color w:val="000000"/>
                <w:rtl/>
              </w:rPr>
              <w:t>تحديث آني للأرصدة مع سلسلة الحراسة السداسية</w:t>
            </w:r>
          </w:p>
        </w:tc>
      </w:tr>
      <w:tr w:rsidR="00A81337" w14:paraId="241C31FD" w14:textId="77777777" w:rsidTr="00A81337">
        <w:trPr>
          <w:cantSplit/>
          <w:jc w:val="center"/>
        </w:trPr>
        <w:tc>
          <w:tcPr>
            <w:tcW w:w="0" w:type="auto"/>
          </w:tcPr>
          <w:p w14:paraId="1AB6649D" w14:textId="77777777" w:rsidR="00A81337" w:rsidRDefault="00BD1A66">
            <w:pPr>
              <w:pStyle w:val="Compact"/>
              <w:bidi/>
            </w:pPr>
            <w:r>
              <w:rPr>
                <w:color w:val="000000"/>
                <w:rtl/>
              </w:rPr>
              <w:t>السداسي الرابع</w:t>
            </w:r>
          </w:p>
        </w:tc>
        <w:tc>
          <w:tcPr>
            <w:tcW w:w="0" w:type="auto"/>
          </w:tcPr>
          <w:p w14:paraId="623E9E18" w14:textId="77777777" w:rsidR="00A81337" w:rsidRDefault="00BD1A66">
            <w:pPr>
              <w:pStyle w:val="Compact"/>
              <w:bidi/>
            </w:pPr>
            <w:r>
              <w:rPr>
                <w:color w:val="000000"/>
                <w:rtl/>
              </w:rPr>
              <w:t>التتبع وسلسلة المراجعة</w:t>
            </w:r>
          </w:p>
        </w:tc>
        <w:tc>
          <w:tcPr>
            <w:tcW w:w="0" w:type="auto"/>
          </w:tcPr>
          <w:p w14:paraId="1743EE5D" w14:textId="77777777" w:rsidR="00A81337" w:rsidRDefault="00BD1A66">
            <w:pPr>
              <w:pStyle w:val="Compact"/>
              <w:bidi/>
            </w:pPr>
            <w:r>
              <w:rPr>
                <w:color w:val="000000"/>
                <w:rtl/>
              </w:rPr>
              <w:t>سجل المراجعة غير قابل للتعديل</w:t>
            </w:r>
          </w:p>
        </w:tc>
      </w:tr>
    </w:tbl>
    <w:p w14:paraId="68B68655" w14:textId="77777777" w:rsidR="00A81337" w:rsidRDefault="00BD1A66">
      <w:pPr>
        <w:pStyle w:val="Heading3"/>
        <w:bidi/>
      </w:pPr>
      <w:bookmarkStart w:id="238" w:name="_Toc229940813"/>
      <w:bookmarkStart w:id="239" w:name="X919eaac10f09b566ce8c481070b51e61623a8b1"/>
      <w:bookmarkEnd w:id="236"/>
      <w:r>
        <w:rPr>
          <w:rtl/>
        </w:rPr>
        <w:t>2. التوافق مع التشريعات الجزائرية</w:t>
      </w:r>
      <w:bookmarkEnd w:id="238"/>
    </w:p>
    <w:p w14:paraId="3D4C5966" w14:textId="77777777" w:rsidR="00A81337" w:rsidRDefault="00BD1A66">
      <w:pPr>
        <w:keepNext/>
        <w:bidi/>
        <w:jc w:val="right"/>
      </w:pPr>
      <w:r>
        <w:rPr>
          <w:rtl/>
        </w:rPr>
        <w:t>يتوافق نظام دعم القرار مع الإطار القانوني والتنظيمي التالي:</w:t>
      </w:r>
    </w:p>
    <w:p w14:paraId="350E74D3" w14:textId="43A20218" w:rsidR="00A81337" w:rsidRDefault="00BD1A66">
      <w:pPr>
        <w:spacing w:before="120" w:after="60"/>
        <w:jc w:val="right"/>
      </w:pPr>
      <w:r>
        <w:rPr>
          <w:b/>
          <w:sz w:val="24"/>
          <w:szCs w:val="24"/>
        </w:rPr>
        <w:fldChar w:fldCharType="begin"/>
      </w:r>
      <w:r>
        <w:rPr>
          <w:b/>
          <w:sz w:val="24"/>
          <w:szCs w:val="24"/>
        </w:rPr>
        <w:instrText xml:space="preserve"> SEQ جدول \* ARABIC \r 18 </w:instrText>
      </w:r>
      <w:r>
        <w:rPr>
          <w:b/>
          <w:sz w:val="24"/>
          <w:szCs w:val="24"/>
        </w:rPr>
        <w:fldChar w:fldCharType="separate"/>
      </w:r>
      <w:bookmarkStart w:id="240" w:name="_Toc229940838"/>
      <w:r w:rsidR="005F3953">
        <w:rPr>
          <w:b/>
          <w:noProof/>
          <w:sz w:val="24"/>
          <w:szCs w:val="24"/>
        </w:rPr>
        <w:t>18</w:t>
      </w:r>
      <w:r>
        <w:rPr>
          <w:b/>
          <w:sz w:val="24"/>
          <w:szCs w:val="24"/>
        </w:rPr>
        <w:fldChar w:fldCharType="end"/>
      </w:r>
      <w:r>
        <w:rPr>
          <w:b/>
          <w:sz w:val="24"/>
          <w:szCs w:val="24"/>
        </w:rPr>
        <w:t>: 2. التوافق مع التشريعات الجزائرية</w:t>
      </w:r>
      <w:bookmarkEnd w:id="240"/>
    </w:p>
    <w:tbl>
      <w:tblPr>
        <w:tblStyle w:val="Table"/>
        <w:tblW w:w="5000" w:type="pct"/>
        <w:jc w:val="center"/>
        <w:tblLook w:val="0020" w:firstRow="1" w:lastRow="0" w:firstColumn="0" w:lastColumn="0" w:noHBand="0" w:noVBand="0"/>
      </w:tblPr>
      <w:tblGrid>
        <w:gridCol w:w="2622"/>
        <w:gridCol w:w="3045"/>
        <w:gridCol w:w="3955"/>
      </w:tblGrid>
      <w:tr w:rsidR="00A81337" w14:paraId="1ABED59B"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6A4832B" w14:textId="77777777" w:rsidR="00A81337" w:rsidRDefault="00BD1A66">
            <w:pPr>
              <w:pStyle w:val="Compact"/>
              <w:bidi/>
            </w:pPr>
            <w:r>
              <w:rPr>
                <w:b/>
                <w:color w:val="FFFFFF"/>
                <w:rtl/>
              </w:rPr>
              <w:t>المرجع</w:t>
            </w:r>
          </w:p>
        </w:tc>
        <w:tc>
          <w:tcPr>
            <w:tcW w:w="0" w:type="auto"/>
            <w:shd w:val="clear" w:color="auto" w:fill="0C447C"/>
          </w:tcPr>
          <w:p w14:paraId="7048CB28" w14:textId="77777777" w:rsidR="00A81337" w:rsidRDefault="00BD1A66">
            <w:pPr>
              <w:pStyle w:val="Compact"/>
              <w:bidi/>
            </w:pPr>
            <w:r>
              <w:rPr>
                <w:b/>
                <w:color w:val="FFFFFF"/>
                <w:rtl/>
              </w:rPr>
              <w:t>الصفة</w:t>
            </w:r>
          </w:p>
        </w:tc>
        <w:tc>
          <w:tcPr>
            <w:tcW w:w="0" w:type="auto"/>
            <w:shd w:val="clear" w:color="auto" w:fill="0C447C"/>
          </w:tcPr>
          <w:p w14:paraId="33A6A2C3" w14:textId="77777777" w:rsidR="00A81337" w:rsidRDefault="00BD1A66">
            <w:pPr>
              <w:pStyle w:val="Compact"/>
              <w:bidi/>
            </w:pPr>
            <w:r>
              <w:rPr>
                <w:b/>
                <w:color w:val="FFFFFF"/>
                <w:rtl/>
              </w:rPr>
              <w:t>العلاقة بالنظام</w:t>
            </w:r>
          </w:p>
        </w:tc>
      </w:tr>
      <w:tr w:rsidR="00A81337" w14:paraId="0AAA6D1B" w14:textId="77777777" w:rsidTr="00A81337">
        <w:trPr>
          <w:cantSplit/>
          <w:jc w:val="center"/>
        </w:trPr>
        <w:tc>
          <w:tcPr>
            <w:tcW w:w="0" w:type="auto"/>
            <w:shd w:val="clear" w:color="auto" w:fill="EBF5FB"/>
          </w:tcPr>
          <w:p w14:paraId="261548B8" w14:textId="77777777" w:rsidR="00A81337" w:rsidRDefault="00BD1A66">
            <w:pPr>
              <w:pStyle w:val="Compact"/>
              <w:bidi/>
            </w:pPr>
            <w:r>
              <w:rPr>
                <w:color w:val="000000"/>
                <w:rtl/>
              </w:rPr>
              <w:t>المرسوم التنفيذي 20-270 (2020)</w:t>
            </w:r>
          </w:p>
        </w:tc>
        <w:tc>
          <w:tcPr>
            <w:tcW w:w="0" w:type="auto"/>
            <w:shd w:val="clear" w:color="auto" w:fill="EBF5FB"/>
          </w:tcPr>
          <w:p w14:paraId="1993712B" w14:textId="77777777" w:rsidR="00A81337" w:rsidRDefault="00BD1A66">
            <w:pPr>
              <w:pStyle w:val="Compact"/>
              <w:bidi/>
            </w:pPr>
            <w:r>
              <w:rPr>
                <w:color w:val="000000"/>
                <w:rtl/>
              </w:rPr>
              <w:t>تنظيم الميزانية والمحاسبة العمومية</w:t>
            </w:r>
          </w:p>
        </w:tc>
        <w:tc>
          <w:tcPr>
            <w:tcW w:w="0" w:type="auto"/>
            <w:shd w:val="clear" w:color="auto" w:fill="EBF5FB"/>
          </w:tcPr>
          <w:p w14:paraId="48694C8C" w14:textId="77777777" w:rsidR="00A81337" w:rsidRDefault="00BD1A66">
            <w:pPr>
              <w:pStyle w:val="Compact"/>
              <w:bidi/>
            </w:pPr>
            <w:r>
              <w:rPr>
                <w:color w:val="000000"/>
                <w:rtl/>
              </w:rPr>
              <w:t>يطبق مبدأ الرقابة المالية الداخلية على حركات المخزون</w:t>
            </w:r>
          </w:p>
        </w:tc>
      </w:tr>
      <w:tr w:rsidR="00A81337" w14:paraId="6289F41F" w14:textId="77777777" w:rsidTr="00A81337">
        <w:trPr>
          <w:cantSplit/>
          <w:jc w:val="center"/>
        </w:trPr>
        <w:tc>
          <w:tcPr>
            <w:tcW w:w="0" w:type="auto"/>
          </w:tcPr>
          <w:p w14:paraId="47285AE8" w14:textId="77777777" w:rsidR="00A81337" w:rsidRDefault="00BD1A66">
            <w:pPr>
              <w:pStyle w:val="Compact"/>
              <w:bidi/>
            </w:pPr>
            <w:r>
              <w:rPr>
                <w:color w:val="000000"/>
                <w:rtl/>
              </w:rPr>
              <w:t>المنشور الوزاري (2023)</w:t>
            </w:r>
          </w:p>
        </w:tc>
        <w:tc>
          <w:tcPr>
            <w:tcW w:w="0" w:type="auto"/>
          </w:tcPr>
          <w:p w14:paraId="723455AA" w14:textId="77777777" w:rsidR="00A81337" w:rsidRDefault="00BD1A66">
            <w:pPr>
              <w:pStyle w:val="Compact"/>
              <w:bidi/>
            </w:pPr>
            <w:r>
              <w:rPr>
                <w:color w:val="000000"/>
                <w:rtl/>
              </w:rPr>
              <w:t>تسيير المستودعات في المؤسسات التربوية</w:t>
            </w:r>
          </w:p>
        </w:tc>
        <w:tc>
          <w:tcPr>
            <w:tcW w:w="0" w:type="auto"/>
          </w:tcPr>
          <w:p w14:paraId="5CC73D5D" w14:textId="77777777" w:rsidR="00A81337" w:rsidRDefault="00BD1A66">
            <w:pPr>
              <w:pStyle w:val="Compact"/>
              <w:bidi/>
            </w:pPr>
            <w:r>
              <w:rPr>
                <w:color w:val="000000"/>
                <w:rtl/>
              </w:rPr>
              <w:t>يطبق إجراءات الدخول/الإخراج والتوثيق الرسمي</w:t>
            </w:r>
          </w:p>
        </w:tc>
      </w:tr>
      <w:tr w:rsidR="00A81337" w14:paraId="3C2296B4" w14:textId="77777777" w:rsidTr="00A81337">
        <w:trPr>
          <w:cantSplit/>
          <w:jc w:val="center"/>
        </w:trPr>
        <w:tc>
          <w:tcPr>
            <w:tcW w:w="0" w:type="auto"/>
            <w:shd w:val="clear" w:color="auto" w:fill="EBF5FB"/>
          </w:tcPr>
          <w:p w14:paraId="61673335" w14:textId="77777777" w:rsidR="00A81337" w:rsidRDefault="00BD1A66">
            <w:pPr>
              <w:pStyle w:val="Compact"/>
              <w:bidi/>
            </w:pPr>
            <w:r>
              <w:rPr>
                <w:color w:val="000000"/>
                <w:rtl/>
              </w:rPr>
              <w:t>النظام المحاسبي العمومي (SCO)</w:t>
            </w:r>
          </w:p>
        </w:tc>
        <w:tc>
          <w:tcPr>
            <w:tcW w:w="0" w:type="auto"/>
            <w:shd w:val="clear" w:color="auto" w:fill="EBF5FB"/>
          </w:tcPr>
          <w:p w14:paraId="4F247250" w14:textId="77777777" w:rsidR="00A81337" w:rsidRDefault="00BD1A66">
            <w:pPr>
              <w:pStyle w:val="Compact"/>
              <w:bidi/>
            </w:pPr>
            <w:r>
              <w:rPr>
                <w:color w:val="000000"/>
                <w:rtl/>
              </w:rPr>
              <w:t>الإطار المحاسبي للدولة</w:t>
            </w:r>
          </w:p>
        </w:tc>
        <w:tc>
          <w:tcPr>
            <w:tcW w:w="0" w:type="auto"/>
            <w:shd w:val="clear" w:color="auto" w:fill="EBF5FB"/>
          </w:tcPr>
          <w:p w14:paraId="44423CC8" w14:textId="77777777" w:rsidR="00A81337" w:rsidRDefault="00BD1A66">
            <w:pPr>
              <w:pStyle w:val="Compact"/>
              <w:bidi/>
            </w:pPr>
            <w:r>
              <w:rPr>
                <w:color w:val="000000"/>
                <w:rtl/>
              </w:rPr>
              <w:t>يطبق CMUP كأسلوب تقييم معتمد في القطاع العمومي</w:t>
            </w:r>
          </w:p>
        </w:tc>
      </w:tr>
      <w:tr w:rsidR="00A81337" w14:paraId="6C654F01" w14:textId="77777777" w:rsidTr="00A81337">
        <w:trPr>
          <w:cantSplit/>
          <w:jc w:val="center"/>
        </w:trPr>
        <w:tc>
          <w:tcPr>
            <w:tcW w:w="0" w:type="auto"/>
          </w:tcPr>
          <w:p w14:paraId="15FC4D43" w14:textId="77777777" w:rsidR="00A81337" w:rsidRDefault="00BD1A66">
            <w:pPr>
              <w:pStyle w:val="Compact"/>
              <w:bidi/>
            </w:pPr>
            <w:r>
              <w:rPr>
                <w:color w:val="000000"/>
                <w:rtl/>
              </w:rPr>
              <w:lastRenderedPageBreak/>
              <w:t>معيار CNEPD للتخزين</w:t>
            </w:r>
          </w:p>
        </w:tc>
        <w:tc>
          <w:tcPr>
            <w:tcW w:w="0" w:type="auto"/>
          </w:tcPr>
          <w:p w14:paraId="0B2CBCF7" w14:textId="77777777" w:rsidR="00A81337" w:rsidRDefault="00BD1A66">
            <w:pPr>
              <w:pStyle w:val="Compact"/>
              <w:bidi/>
            </w:pPr>
            <w:r>
              <w:rPr>
                <w:color w:val="000000"/>
                <w:rtl/>
              </w:rPr>
              <w:t>معدل حامل التكلفة I = 0.20 (20%)</w:t>
            </w:r>
          </w:p>
        </w:tc>
        <w:tc>
          <w:tcPr>
            <w:tcW w:w="0" w:type="auto"/>
          </w:tcPr>
          <w:p w14:paraId="4E59F6FE" w14:textId="77777777" w:rsidR="00A81337" w:rsidRDefault="00BD1A66">
            <w:pPr>
              <w:pStyle w:val="Compact"/>
              <w:bidi/>
            </w:pPr>
            <w:r>
              <w:rPr>
                <w:color w:val="000000"/>
                <w:rtl/>
              </w:rPr>
              <w:t>مُضمَّن في معادلة ويلسون EOQ للنظام</w:t>
            </w:r>
          </w:p>
        </w:tc>
      </w:tr>
      <w:tr w:rsidR="00A81337" w14:paraId="6782131A" w14:textId="77777777" w:rsidTr="00A81337">
        <w:trPr>
          <w:cantSplit/>
          <w:jc w:val="center"/>
        </w:trPr>
        <w:tc>
          <w:tcPr>
            <w:tcW w:w="0" w:type="auto"/>
            <w:shd w:val="clear" w:color="auto" w:fill="EBF5FB"/>
          </w:tcPr>
          <w:p w14:paraId="0594C650" w14:textId="77777777" w:rsidR="00A81337" w:rsidRDefault="00BD1A66">
            <w:pPr>
              <w:pStyle w:val="Compact"/>
              <w:bidi/>
            </w:pPr>
            <w:r>
              <w:rPr>
                <w:color w:val="000000"/>
                <w:rtl/>
              </w:rPr>
              <w:t>معايير CNEPD للابتكار</w:t>
            </w:r>
          </w:p>
        </w:tc>
        <w:tc>
          <w:tcPr>
            <w:tcW w:w="0" w:type="auto"/>
            <w:shd w:val="clear" w:color="auto" w:fill="EBF5FB"/>
          </w:tcPr>
          <w:p w14:paraId="3788A2BC" w14:textId="77777777" w:rsidR="00A81337" w:rsidRDefault="00BD1A66">
            <w:pPr>
              <w:pStyle w:val="Compact"/>
              <w:bidi/>
            </w:pPr>
            <w:r>
              <w:rPr>
                <w:color w:val="000000"/>
                <w:rtl/>
              </w:rPr>
              <w:t>تقييم درجة الأصالة في المشاريع التطبيقية</w:t>
            </w:r>
          </w:p>
        </w:tc>
        <w:tc>
          <w:tcPr>
            <w:tcW w:w="0" w:type="auto"/>
            <w:shd w:val="clear" w:color="auto" w:fill="EBF5FB"/>
          </w:tcPr>
          <w:p w14:paraId="0FD7DE91" w14:textId="77777777" w:rsidR="00A81337" w:rsidRDefault="00BD1A66">
            <w:pPr>
              <w:pStyle w:val="Compact"/>
              <w:bidi/>
            </w:pPr>
            <w:r>
              <w:rPr>
                <w:color w:val="000000"/>
                <w:rtl/>
              </w:rPr>
              <w:t>اجتاز جميع معايير الأصالة الخمسة بنجاح</w:t>
            </w:r>
          </w:p>
        </w:tc>
      </w:tr>
    </w:tbl>
    <w:p w14:paraId="0423AFA8" w14:textId="77777777" w:rsidR="00A81337" w:rsidRDefault="00BD1A66">
      <w:pPr>
        <w:pStyle w:val="Heading3"/>
        <w:bidi/>
      </w:pPr>
      <w:bookmarkStart w:id="241" w:name="_Toc229940814"/>
      <w:bookmarkStart w:id="242" w:name="X7949e38dfeee031d40a3845bffddbded954d8c2"/>
      <w:bookmarkEnd w:id="239"/>
      <w:r>
        <w:rPr>
          <w:rtl/>
        </w:rPr>
        <w:t>3. الربط بين المذكرة والواقع البرمجي</w:t>
      </w:r>
      <w:bookmarkEnd w:id="241"/>
    </w:p>
    <w:p w14:paraId="68166006" w14:textId="77777777" w:rsidR="00A81337" w:rsidRDefault="00BD1A66">
      <w:pPr>
        <w:bidi/>
        <w:jc w:val="right"/>
      </w:pPr>
      <w:r>
        <w:rPr>
          <w:rtl/>
        </w:rPr>
        <w:t>يربط هذا الملحق الفجوة بين الإطار الأكاديمي للمذكرة والواقع التقني لنظام دعم القرار:</w:t>
      </w:r>
    </w:p>
    <w:p w14:paraId="3D6EB586" w14:textId="77777777" w:rsidR="00A81337" w:rsidRDefault="00BD1A66">
      <w:pPr>
        <w:pStyle w:val="Heading4"/>
        <w:bidi/>
        <w:jc w:val="right"/>
      </w:pPr>
      <w:bookmarkStart w:id="243" w:name="أ-من-المنهاج-إلى-الكود"/>
      <w:r>
        <w:rPr>
          <w:rtl/>
        </w:rPr>
        <w:t>أ. من المنهاج إلى الكود</w:t>
      </w:r>
    </w:p>
    <w:p w14:paraId="5B36AC5F" w14:textId="39B953E2" w:rsidR="00A81337" w:rsidRDefault="00BD1A66">
      <w:pPr>
        <w:spacing w:before="120" w:after="60"/>
        <w:jc w:val="right"/>
      </w:pPr>
      <w:r>
        <w:rPr>
          <w:b/>
          <w:sz w:val="24"/>
          <w:szCs w:val="24"/>
        </w:rPr>
        <w:fldChar w:fldCharType="begin"/>
      </w:r>
      <w:r>
        <w:rPr>
          <w:b/>
          <w:sz w:val="24"/>
          <w:szCs w:val="24"/>
        </w:rPr>
        <w:instrText xml:space="preserve"> SEQ جدول \* ARABIC \r 19 </w:instrText>
      </w:r>
      <w:r>
        <w:rPr>
          <w:b/>
          <w:sz w:val="24"/>
          <w:szCs w:val="24"/>
        </w:rPr>
        <w:fldChar w:fldCharType="separate"/>
      </w:r>
      <w:bookmarkStart w:id="244" w:name="_Toc229940839"/>
      <w:r w:rsidR="005F3953">
        <w:rPr>
          <w:b/>
          <w:noProof/>
          <w:sz w:val="24"/>
          <w:szCs w:val="24"/>
        </w:rPr>
        <w:t>19</w:t>
      </w:r>
      <w:r>
        <w:rPr>
          <w:b/>
          <w:sz w:val="24"/>
          <w:szCs w:val="24"/>
        </w:rPr>
        <w:fldChar w:fldCharType="end"/>
      </w:r>
      <w:r>
        <w:rPr>
          <w:b/>
          <w:sz w:val="24"/>
          <w:szCs w:val="24"/>
        </w:rPr>
        <w:t>: أ. من المنهاج إلى الكود</w:t>
      </w:r>
      <w:bookmarkEnd w:id="244"/>
    </w:p>
    <w:tbl>
      <w:tblPr>
        <w:tblStyle w:val="Table"/>
        <w:tblW w:w="5000" w:type="pct"/>
        <w:jc w:val="center"/>
        <w:tblLook w:val="0020" w:firstRow="1" w:lastRow="0" w:firstColumn="0" w:lastColumn="0" w:noHBand="0" w:noVBand="0"/>
      </w:tblPr>
      <w:tblGrid>
        <w:gridCol w:w="2443"/>
        <w:gridCol w:w="2956"/>
        <w:gridCol w:w="4223"/>
      </w:tblGrid>
      <w:tr w:rsidR="00A81337" w14:paraId="2D54C7C9"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5B7F986B" w14:textId="77777777" w:rsidR="00A81337" w:rsidRDefault="00BD1A66">
            <w:pPr>
              <w:pStyle w:val="Compact"/>
              <w:bidi/>
            </w:pPr>
            <w:r>
              <w:rPr>
                <w:b/>
                <w:color w:val="FFFFFF"/>
                <w:rtl/>
              </w:rPr>
              <w:t>مفهوم أكاديمي</w:t>
            </w:r>
          </w:p>
        </w:tc>
        <w:tc>
          <w:tcPr>
            <w:tcW w:w="0" w:type="auto"/>
            <w:shd w:val="clear" w:color="auto" w:fill="0C447C"/>
          </w:tcPr>
          <w:p w14:paraId="49072DE4" w14:textId="77777777" w:rsidR="00A81337" w:rsidRDefault="00BD1A66">
            <w:pPr>
              <w:pStyle w:val="Compact"/>
              <w:bidi/>
            </w:pPr>
            <w:r>
              <w:rPr>
                <w:b/>
                <w:color w:val="FFFFFF"/>
                <w:rtl/>
              </w:rPr>
              <w:t>وحدة VBA المناظرة</w:t>
            </w:r>
          </w:p>
        </w:tc>
        <w:tc>
          <w:tcPr>
            <w:tcW w:w="0" w:type="auto"/>
            <w:shd w:val="clear" w:color="auto" w:fill="0C447C"/>
          </w:tcPr>
          <w:p w14:paraId="337868AF" w14:textId="77777777" w:rsidR="00A81337" w:rsidRDefault="00BD1A66">
            <w:pPr>
              <w:pStyle w:val="Compact"/>
              <w:bidi/>
            </w:pPr>
            <w:r>
              <w:rPr>
                <w:b/>
                <w:color w:val="FFFFFF"/>
                <w:rtl/>
              </w:rPr>
              <w:t>الوظيفة</w:t>
            </w:r>
          </w:p>
        </w:tc>
      </w:tr>
      <w:tr w:rsidR="00A81337" w14:paraId="1086ABB7" w14:textId="77777777" w:rsidTr="00A81337">
        <w:trPr>
          <w:cantSplit/>
          <w:jc w:val="center"/>
        </w:trPr>
        <w:tc>
          <w:tcPr>
            <w:tcW w:w="0" w:type="auto"/>
            <w:shd w:val="clear" w:color="auto" w:fill="EBF5FB"/>
          </w:tcPr>
          <w:p w14:paraId="28812511" w14:textId="77777777" w:rsidR="00A81337" w:rsidRDefault="00BD1A66">
            <w:pPr>
              <w:pStyle w:val="Compact"/>
              <w:bidi/>
            </w:pPr>
            <w:r>
              <w:rPr>
                <w:color w:val="000000"/>
                <w:rtl/>
              </w:rPr>
              <w:t>EOQ / Q*</w:t>
            </w:r>
          </w:p>
        </w:tc>
        <w:tc>
          <w:tcPr>
            <w:tcW w:w="0" w:type="auto"/>
            <w:shd w:val="clear" w:color="auto" w:fill="EBF5FB"/>
          </w:tcPr>
          <w:p w14:paraId="7D77B5BE" w14:textId="77777777" w:rsidR="00A81337" w:rsidRDefault="00BD1A66">
            <w:pPr>
              <w:pStyle w:val="Compact"/>
              <w:bidi/>
            </w:pPr>
            <w:r>
              <w:rPr>
                <w:color w:val="000000"/>
                <w:rtl/>
              </w:rPr>
              <w:t>mod_StockEngine</w:t>
            </w:r>
          </w:p>
        </w:tc>
        <w:tc>
          <w:tcPr>
            <w:tcW w:w="0" w:type="auto"/>
            <w:shd w:val="clear" w:color="auto" w:fill="EBF5FB"/>
          </w:tcPr>
          <w:p w14:paraId="74843F8B" w14:textId="77777777" w:rsidR="00A81337" w:rsidRDefault="00BD1A66">
            <w:pPr>
              <w:pStyle w:val="Compact"/>
              <w:bidi/>
            </w:pPr>
            <w:r>
              <w:rPr>
                <w:color w:val="000000"/>
                <w:rtl/>
              </w:rPr>
              <w:t>حساب الكمية الاقتصادية بـ 176 وحدة</w:t>
            </w:r>
          </w:p>
        </w:tc>
      </w:tr>
      <w:tr w:rsidR="00A81337" w14:paraId="48DF01FF" w14:textId="77777777" w:rsidTr="00A81337">
        <w:trPr>
          <w:cantSplit/>
          <w:jc w:val="center"/>
        </w:trPr>
        <w:tc>
          <w:tcPr>
            <w:tcW w:w="0" w:type="auto"/>
          </w:tcPr>
          <w:p w14:paraId="19763478" w14:textId="77777777" w:rsidR="00A81337" w:rsidRDefault="00BD1A66">
            <w:pPr>
              <w:pStyle w:val="Compact"/>
              <w:bidi/>
            </w:pPr>
            <w:r>
              <w:rPr>
                <w:color w:val="000000"/>
                <w:rtl/>
              </w:rPr>
              <w:t>ROP</w:t>
            </w:r>
          </w:p>
        </w:tc>
        <w:tc>
          <w:tcPr>
            <w:tcW w:w="0" w:type="auto"/>
          </w:tcPr>
          <w:p w14:paraId="66C7A0C8" w14:textId="77777777" w:rsidR="00A81337" w:rsidRDefault="00BD1A66">
            <w:pPr>
              <w:pStyle w:val="Compact"/>
              <w:bidi/>
            </w:pPr>
            <w:r>
              <w:rPr>
                <w:color w:val="000000"/>
                <w:rtl/>
              </w:rPr>
              <w:t>mod_StockEngine</w:t>
            </w:r>
          </w:p>
        </w:tc>
        <w:tc>
          <w:tcPr>
            <w:tcW w:w="0" w:type="auto"/>
          </w:tcPr>
          <w:p w14:paraId="136FF38C" w14:textId="77777777" w:rsidR="00A81337" w:rsidRDefault="00BD1A66">
            <w:pPr>
              <w:pStyle w:val="Compact"/>
              <w:bidi/>
            </w:pPr>
            <w:r>
              <w:rPr>
                <w:color w:val="000000"/>
                <w:rtl/>
              </w:rPr>
              <w:t>حساب نقطة إعادة الطلب بـ 212.4 وحدة</w:t>
            </w:r>
          </w:p>
        </w:tc>
      </w:tr>
      <w:tr w:rsidR="00A81337" w14:paraId="18FE6146" w14:textId="77777777" w:rsidTr="00A81337">
        <w:trPr>
          <w:cantSplit/>
          <w:jc w:val="center"/>
        </w:trPr>
        <w:tc>
          <w:tcPr>
            <w:tcW w:w="0" w:type="auto"/>
            <w:shd w:val="clear" w:color="auto" w:fill="EBF5FB"/>
          </w:tcPr>
          <w:p w14:paraId="2E5C800F" w14:textId="77777777" w:rsidR="00A81337" w:rsidRDefault="00BD1A66">
            <w:pPr>
              <w:pStyle w:val="Compact"/>
              <w:bidi/>
            </w:pPr>
            <w:r>
              <w:rPr>
                <w:color w:val="000000"/>
                <w:rtl/>
              </w:rPr>
              <w:t>CMUP</w:t>
            </w:r>
          </w:p>
        </w:tc>
        <w:tc>
          <w:tcPr>
            <w:tcW w:w="0" w:type="auto"/>
            <w:shd w:val="clear" w:color="auto" w:fill="EBF5FB"/>
          </w:tcPr>
          <w:p w14:paraId="2DA992EC" w14:textId="77777777" w:rsidR="00A81337" w:rsidRDefault="00BD1A66">
            <w:pPr>
              <w:pStyle w:val="Compact"/>
              <w:bidi/>
            </w:pPr>
            <w:r>
              <w:rPr>
                <w:color w:val="000000"/>
                <w:rtl/>
              </w:rPr>
              <w:t>mod_StockEntry_Logic</w:t>
            </w:r>
          </w:p>
        </w:tc>
        <w:tc>
          <w:tcPr>
            <w:tcW w:w="0" w:type="auto"/>
            <w:shd w:val="clear" w:color="auto" w:fill="EBF5FB"/>
          </w:tcPr>
          <w:p w14:paraId="5D76288C" w14:textId="77777777" w:rsidR="00A81337" w:rsidRDefault="00BD1A66">
            <w:pPr>
              <w:pStyle w:val="Compact"/>
              <w:bidi/>
            </w:pPr>
            <w:r>
              <w:rPr>
                <w:color w:val="000000"/>
                <w:rtl/>
              </w:rPr>
              <w:t>حساب التكلفة المتوسطة المرجحة آنياً</w:t>
            </w:r>
          </w:p>
        </w:tc>
      </w:tr>
      <w:tr w:rsidR="00A81337" w14:paraId="2B831316" w14:textId="77777777" w:rsidTr="00A81337">
        <w:trPr>
          <w:cantSplit/>
          <w:jc w:val="center"/>
        </w:trPr>
        <w:tc>
          <w:tcPr>
            <w:tcW w:w="0" w:type="auto"/>
          </w:tcPr>
          <w:p w14:paraId="71E668CF" w14:textId="77777777" w:rsidR="00A81337" w:rsidRDefault="00BD1A66">
            <w:pPr>
              <w:pStyle w:val="Compact"/>
              <w:bidi/>
            </w:pPr>
            <w:r>
              <w:rPr>
                <w:color w:val="000000"/>
                <w:rtl/>
              </w:rPr>
              <w:t>ABC Classification</w:t>
            </w:r>
          </w:p>
        </w:tc>
        <w:tc>
          <w:tcPr>
            <w:tcW w:w="0" w:type="auto"/>
          </w:tcPr>
          <w:p w14:paraId="2F4FB7C0" w14:textId="77777777" w:rsidR="00A81337" w:rsidRDefault="00BD1A66">
            <w:pPr>
              <w:pStyle w:val="Compact"/>
              <w:bidi/>
            </w:pPr>
            <w:r>
              <w:rPr>
                <w:color w:val="000000"/>
                <w:rtl/>
              </w:rPr>
              <w:t>mod_Analysis</w:t>
            </w:r>
          </w:p>
        </w:tc>
        <w:tc>
          <w:tcPr>
            <w:tcW w:w="0" w:type="auto"/>
          </w:tcPr>
          <w:p w14:paraId="2048FF9E" w14:textId="77777777" w:rsidR="00A81337" w:rsidRDefault="00BD1A66">
            <w:pPr>
              <w:pStyle w:val="Compact"/>
              <w:bidi/>
            </w:pPr>
            <w:r>
              <w:rPr>
                <w:color w:val="000000"/>
                <w:rtl/>
              </w:rPr>
              <w:t>تصنيف 12 صنفاً في مصفوفة ABC-XYZ</w:t>
            </w:r>
          </w:p>
        </w:tc>
      </w:tr>
      <w:tr w:rsidR="00A81337" w14:paraId="0A64608F" w14:textId="77777777" w:rsidTr="00A81337">
        <w:trPr>
          <w:cantSplit/>
          <w:jc w:val="center"/>
        </w:trPr>
        <w:tc>
          <w:tcPr>
            <w:tcW w:w="0" w:type="auto"/>
            <w:shd w:val="clear" w:color="auto" w:fill="EBF5FB"/>
          </w:tcPr>
          <w:p w14:paraId="5E7FFFCB" w14:textId="77777777" w:rsidR="00A81337" w:rsidRDefault="00BD1A66">
            <w:pPr>
              <w:pStyle w:val="Compact"/>
              <w:bidi/>
            </w:pPr>
            <w:r>
              <w:rPr>
                <w:color w:val="000000"/>
                <w:rtl/>
              </w:rPr>
              <w:t>Dual-Guard</w:t>
            </w:r>
          </w:p>
        </w:tc>
        <w:tc>
          <w:tcPr>
            <w:tcW w:w="0" w:type="auto"/>
            <w:shd w:val="clear" w:color="auto" w:fill="EBF5FB"/>
          </w:tcPr>
          <w:p w14:paraId="6F84EF8D" w14:textId="77777777" w:rsidR="00A81337" w:rsidRDefault="00BD1A66">
            <w:pPr>
              <w:pStyle w:val="Compact"/>
              <w:bidi/>
            </w:pPr>
            <w:r>
              <w:rPr>
                <w:color w:val="000000"/>
                <w:rtl/>
              </w:rPr>
              <w:t>mod_StockEngine</w:t>
            </w:r>
          </w:p>
        </w:tc>
        <w:tc>
          <w:tcPr>
            <w:tcW w:w="0" w:type="auto"/>
            <w:shd w:val="clear" w:color="auto" w:fill="EBF5FB"/>
          </w:tcPr>
          <w:p w14:paraId="59E6E823" w14:textId="77777777" w:rsidR="00A81337" w:rsidRDefault="00BD1A66">
            <w:pPr>
              <w:pStyle w:val="Compact"/>
              <w:bidi/>
            </w:pPr>
            <w:r>
              <w:rPr>
                <w:color w:val="000000"/>
                <w:rtl/>
              </w:rPr>
              <w:t>منع الأرصدة الوهمية (Phantom Stock)</w:t>
            </w:r>
          </w:p>
        </w:tc>
      </w:tr>
      <w:tr w:rsidR="00A81337" w14:paraId="27E044A1" w14:textId="77777777" w:rsidTr="00A81337">
        <w:trPr>
          <w:cantSplit/>
          <w:jc w:val="center"/>
        </w:trPr>
        <w:tc>
          <w:tcPr>
            <w:tcW w:w="0" w:type="auto"/>
          </w:tcPr>
          <w:p w14:paraId="47D8F942" w14:textId="77777777" w:rsidR="00A81337" w:rsidRDefault="00BD1A66">
            <w:pPr>
              <w:pStyle w:val="Compact"/>
              <w:bidi/>
            </w:pPr>
            <w:r>
              <w:rPr>
                <w:color w:val="000000"/>
                <w:rtl/>
              </w:rPr>
              <w:t>Audit Trail</w:t>
            </w:r>
          </w:p>
        </w:tc>
        <w:tc>
          <w:tcPr>
            <w:tcW w:w="0" w:type="auto"/>
          </w:tcPr>
          <w:p w14:paraId="69DF325D" w14:textId="77777777" w:rsidR="00A81337" w:rsidRDefault="00BD1A66">
            <w:pPr>
              <w:pStyle w:val="Compact"/>
              <w:bidi/>
            </w:pPr>
            <w:r>
              <w:rPr>
                <w:color w:val="000000"/>
                <w:rtl/>
              </w:rPr>
              <w:t>mod_AuditTrail</w:t>
            </w:r>
          </w:p>
        </w:tc>
        <w:tc>
          <w:tcPr>
            <w:tcW w:w="0" w:type="auto"/>
          </w:tcPr>
          <w:p w14:paraId="329C0E60" w14:textId="77777777" w:rsidR="00A81337" w:rsidRDefault="00BD1A66">
            <w:pPr>
              <w:pStyle w:val="Compact"/>
              <w:bidi/>
            </w:pPr>
            <w:r>
              <w:rPr>
                <w:color w:val="000000"/>
                <w:rtl/>
              </w:rPr>
              <w:t>سجل مراجعة غير قابل للتعديل</w:t>
            </w:r>
          </w:p>
        </w:tc>
      </w:tr>
    </w:tbl>
    <w:p w14:paraId="61B5A077" w14:textId="77777777" w:rsidR="00A81337" w:rsidRDefault="00BD1A66">
      <w:pPr>
        <w:pStyle w:val="Heading4"/>
        <w:bidi/>
        <w:jc w:val="right"/>
      </w:pPr>
      <w:bookmarkStart w:id="245" w:name="ب-من-النظرية-إلى-الميدان"/>
      <w:bookmarkEnd w:id="243"/>
      <w:r>
        <w:rPr>
          <w:rtl/>
        </w:rPr>
        <w:t>ب. من النظرية إلى الميدان</w:t>
      </w:r>
    </w:p>
    <w:p w14:paraId="0FD9D61E" w14:textId="2D4BAC22" w:rsidR="00A81337" w:rsidRDefault="00BD1A66">
      <w:pPr>
        <w:spacing w:before="120" w:after="60"/>
        <w:jc w:val="right"/>
      </w:pPr>
      <w:r>
        <w:rPr>
          <w:b/>
          <w:sz w:val="24"/>
          <w:szCs w:val="24"/>
        </w:rPr>
        <w:fldChar w:fldCharType="begin"/>
      </w:r>
      <w:r>
        <w:rPr>
          <w:b/>
          <w:sz w:val="24"/>
          <w:szCs w:val="24"/>
        </w:rPr>
        <w:instrText xml:space="preserve"> SEQ جدول \* ARABIC \r 20 </w:instrText>
      </w:r>
      <w:r>
        <w:rPr>
          <w:b/>
          <w:sz w:val="24"/>
          <w:szCs w:val="24"/>
        </w:rPr>
        <w:fldChar w:fldCharType="separate"/>
      </w:r>
      <w:bookmarkStart w:id="246" w:name="_Toc229940840"/>
      <w:r w:rsidR="005F3953">
        <w:rPr>
          <w:b/>
          <w:noProof/>
          <w:sz w:val="24"/>
          <w:szCs w:val="24"/>
        </w:rPr>
        <w:t>20</w:t>
      </w:r>
      <w:r>
        <w:rPr>
          <w:b/>
          <w:sz w:val="24"/>
          <w:szCs w:val="24"/>
        </w:rPr>
        <w:fldChar w:fldCharType="end"/>
      </w:r>
      <w:r>
        <w:rPr>
          <w:b/>
          <w:sz w:val="24"/>
          <w:szCs w:val="24"/>
        </w:rPr>
        <w:t>: ب. من النظرية إلى الميدان</w:t>
      </w:r>
      <w:bookmarkEnd w:id="246"/>
    </w:p>
    <w:tbl>
      <w:tblPr>
        <w:tblStyle w:val="Table"/>
        <w:tblW w:w="5000" w:type="pct"/>
        <w:jc w:val="center"/>
        <w:tblLook w:val="0020" w:firstRow="1" w:lastRow="0" w:firstColumn="0" w:lastColumn="0" w:noHBand="0" w:noVBand="0"/>
      </w:tblPr>
      <w:tblGrid>
        <w:gridCol w:w="1869"/>
        <w:gridCol w:w="4615"/>
        <w:gridCol w:w="3138"/>
      </w:tblGrid>
      <w:tr w:rsidR="00A81337" w14:paraId="3DC5AF3B"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2F7EB0E" w14:textId="77777777" w:rsidR="00A81337" w:rsidRDefault="00BD1A66">
            <w:pPr>
              <w:pStyle w:val="Compact"/>
              <w:bidi/>
            </w:pPr>
            <w:r>
              <w:rPr>
                <w:b/>
                <w:color w:val="FFFFFF"/>
                <w:rtl/>
              </w:rPr>
              <w:t>الفرضية الأكاديمية</w:t>
            </w:r>
          </w:p>
        </w:tc>
        <w:tc>
          <w:tcPr>
            <w:tcW w:w="0" w:type="auto"/>
            <w:shd w:val="clear" w:color="auto" w:fill="0C447C"/>
          </w:tcPr>
          <w:p w14:paraId="6C014DBA" w14:textId="77777777" w:rsidR="00A81337" w:rsidRDefault="00BD1A66">
            <w:pPr>
              <w:pStyle w:val="Compact"/>
              <w:bidi/>
            </w:pPr>
            <w:r>
              <w:rPr>
                <w:b/>
                <w:color w:val="FFFFFF"/>
                <w:rtl/>
              </w:rPr>
              <w:t>التحقق الميداني</w:t>
            </w:r>
          </w:p>
        </w:tc>
        <w:tc>
          <w:tcPr>
            <w:tcW w:w="0" w:type="auto"/>
            <w:shd w:val="clear" w:color="auto" w:fill="0C447C"/>
          </w:tcPr>
          <w:p w14:paraId="090FCA04" w14:textId="77777777" w:rsidR="00A81337" w:rsidRDefault="00BD1A66">
            <w:pPr>
              <w:pStyle w:val="Compact"/>
              <w:bidi/>
            </w:pPr>
            <w:r>
              <w:rPr>
                <w:b/>
                <w:color w:val="FFFFFF"/>
                <w:rtl/>
              </w:rPr>
              <w:t>النتيجة</w:t>
            </w:r>
          </w:p>
        </w:tc>
      </w:tr>
      <w:tr w:rsidR="00A81337" w14:paraId="575D3E7A" w14:textId="77777777" w:rsidTr="00A81337">
        <w:trPr>
          <w:cantSplit/>
          <w:jc w:val="center"/>
        </w:trPr>
        <w:tc>
          <w:tcPr>
            <w:tcW w:w="0" w:type="auto"/>
            <w:shd w:val="clear" w:color="auto" w:fill="EBF5FB"/>
          </w:tcPr>
          <w:p w14:paraId="63E0319D" w14:textId="77777777" w:rsidR="00A81337" w:rsidRDefault="00BD1A66">
            <w:pPr>
              <w:pStyle w:val="Compact"/>
              <w:bidi/>
            </w:pPr>
            <w:r>
              <w:rPr>
                <w:color w:val="000000"/>
                <w:rtl/>
              </w:rPr>
              <w:t>الأرصدة الوهمية</w:t>
            </w:r>
          </w:p>
        </w:tc>
        <w:tc>
          <w:tcPr>
            <w:tcW w:w="0" w:type="auto"/>
            <w:shd w:val="clear" w:color="auto" w:fill="EBF5FB"/>
          </w:tcPr>
          <w:p w14:paraId="2ADC434E" w14:textId="77777777" w:rsidR="00A81337" w:rsidRDefault="00BD1A66">
            <w:pPr>
              <w:pStyle w:val="Compact"/>
              <w:bidi/>
            </w:pPr>
            <w:r>
              <w:rPr>
                <w:color w:val="000000"/>
                <w:rtl/>
              </w:rPr>
              <w:t>5 أصناف من 12 لديها رصيد فعلي أقل من ROP</w:t>
            </w:r>
          </w:p>
        </w:tc>
        <w:tc>
          <w:tcPr>
            <w:tcW w:w="0" w:type="auto"/>
            <w:shd w:val="clear" w:color="auto" w:fill="EBF5FB"/>
          </w:tcPr>
          <w:p w14:paraId="5F0ED70F" w14:textId="77777777" w:rsidR="00A81337" w:rsidRDefault="00BD1A66">
            <w:pPr>
              <w:pStyle w:val="Compact"/>
              <w:bidi/>
            </w:pPr>
            <w:r>
              <w:rPr>
                <w:color w:val="000000"/>
                <w:rtl/>
              </w:rPr>
              <w:t>مؤكد: 42% من الأصناف حرجة</w:t>
            </w:r>
          </w:p>
        </w:tc>
      </w:tr>
      <w:tr w:rsidR="00A81337" w14:paraId="17282F4C" w14:textId="77777777" w:rsidTr="00A81337">
        <w:trPr>
          <w:cantSplit/>
          <w:jc w:val="center"/>
        </w:trPr>
        <w:tc>
          <w:tcPr>
            <w:tcW w:w="0" w:type="auto"/>
          </w:tcPr>
          <w:p w14:paraId="2F32BAF8" w14:textId="77777777" w:rsidR="00A81337" w:rsidRDefault="00BD1A66">
            <w:pPr>
              <w:pStyle w:val="Compact"/>
              <w:bidi/>
            </w:pPr>
            <w:r>
              <w:rPr>
                <w:color w:val="000000"/>
                <w:rtl/>
              </w:rPr>
              <w:t>تكلفة الصيانة</w:t>
            </w:r>
          </w:p>
        </w:tc>
        <w:tc>
          <w:tcPr>
            <w:tcW w:w="0" w:type="auto"/>
          </w:tcPr>
          <w:p w14:paraId="483B7E1B" w14:textId="77777777" w:rsidR="00A81337" w:rsidRDefault="00BD1A66">
            <w:pPr>
              <w:pStyle w:val="Compact"/>
              <w:bidi/>
            </w:pPr>
            <w:r>
              <w:rPr>
                <w:color w:val="000000"/>
                <w:rtl/>
              </w:rPr>
              <w:t>I = 20% حسب CNEPD</w:t>
            </w:r>
          </w:p>
        </w:tc>
        <w:tc>
          <w:tcPr>
            <w:tcW w:w="0" w:type="auto"/>
          </w:tcPr>
          <w:p w14:paraId="2D61ACA0" w14:textId="77777777" w:rsidR="00A81337" w:rsidRDefault="00BD1A66">
            <w:pPr>
              <w:pStyle w:val="Compact"/>
              <w:bidi/>
            </w:pPr>
            <w:r>
              <w:rPr>
                <w:color w:val="000000"/>
                <w:rtl/>
              </w:rPr>
              <w:t>مطبق في معادلة EOQ</w:t>
            </w:r>
          </w:p>
        </w:tc>
      </w:tr>
      <w:tr w:rsidR="00A81337" w14:paraId="18DE0B6B" w14:textId="77777777" w:rsidTr="00A81337">
        <w:trPr>
          <w:cantSplit/>
          <w:jc w:val="center"/>
        </w:trPr>
        <w:tc>
          <w:tcPr>
            <w:tcW w:w="0" w:type="auto"/>
            <w:shd w:val="clear" w:color="auto" w:fill="EBF5FB"/>
          </w:tcPr>
          <w:p w14:paraId="7BAB40C9" w14:textId="77777777" w:rsidR="00A81337" w:rsidRDefault="00BD1A66">
            <w:pPr>
              <w:pStyle w:val="Compact"/>
              <w:bidi/>
            </w:pPr>
            <w:r>
              <w:rPr>
                <w:color w:val="000000"/>
                <w:rtl/>
              </w:rPr>
              <w:lastRenderedPageBreak/>
              <w:t>الطلب السنوي</w:t>
            </w:r>
          </w:p>
        </w:tc>
        <w:tc>
          <w:tcPr>
            <w:tcW w:w="0" w:type="auto"/>
            <w:shd w:val="clear" w:color="auto" w:fill="EBF5FB"/>
          </w:tcPr>
          <w:p w14:paraId="73E1587A" w14:textId="77777777" w:rsidR="00A81337" w:rsidRDefault="00BD1A66">
            <w:pPr>
              <w:pStyle w:val="Compact"/>
              <w:bidi/>
            </w:pPr>
            <w:r>
              <w:rPr>
                <w:color w:val="000000"/>
                <w:rtl/>
              </w:rPr>
              <w:t>D = 1,546 وحدة (ملاحظة 38 يوماً)</w:t>
            </w:r>
          </w:p>
        </w:tc>
        <w:tc>
          <w:tcPr>
            <w:tcW w:w="0" w:type="auto"/>
            <w:shd w:val="clear" w:color="auto" w:fill="EBF5FB"/>
          </w:tcPr>
          <w:p w14:paraId="270C2B18" w14:textId="77777777" w:rsidR="00A81337" w:rsidRDefault="00BD1A66">
            <w:pPr>
              <w:pStyle w:val="Compact"/>
              <w:bidi/>
            </w:pPr>
            <w:r>
              <w:rPr>
                <w:color w:val="000000"/>
                <w:rtl/>
              </w:rPr>
              <w:t>مقاس ميدانياً</w:t>
            </w:r>
          </w:p>
        </w:tc>
      </w:tr>
      <w:tr w:rsidR="00A81337" w14:paraId="088C3131" w14:textId="77777777" w:rsidTr="00A81337">
        <w:trPr>
          <w:cantSplit/>
          <w:jc w:val="center"/>
        </w:trPr>
        <w:tc>
          <w:tcPr>
            <w:tcW w:w="0" w:type="auto"/>
          </w:tcPr>
          <w:p w14:paraId="1968B73A" w14:textId="77777777" w:rsidR="00A81337" w:rsidRDefault="00BD1A66">
            <w:pPr>
              <w:pStyle w:val="Compact"/>
              <w:bidi/>
            </w:pPr>
            <w:r>
              <w:rPr>
                <w:color w:val="000000"/>
                <w:rtl/>
              </w:rPr>
              <w:t>أجل التسليم</w:t>
            </w:r>
          </w:p>
        </w:tc>
        <w:tc>
          <w:tcPr>
            <w:tcW w:w="0" w:type="auto"/>
          </w:tcPr>
          <w:p w14:paraId="6149FE1D" w14:textId="77777777" w:rsidR="00A81337" w:rsidRDefault="00BD1A66">
            <w:pPr>
              <w:pStyle w:val="Compact"/>
              <w:bidi/>
            </w:pPr>
            <w:r>
              <w:rPr>
                <w:color w:val="000000"/>
                <w:rtl/>
              </w:rPr>
              <w:t>LT = 2 يوم (ENAP Alger)</w:t>
            </w:r>
          </w:p>
        </w:tc>
        <w:tc>
          <w:tcPr>
            <w:tcW w:w="0" w:type="auto"/>
          </w:tcPr>
          <w:p w14:paraId="6EA69AC4" w14:textId="77777777" w:rsidR="00A81337" w:rsidRDefault="00BD1A66">
            <w:pPr>
              <w:pStyle w:val="Compact"/>
              <w:bidi/>
            </w:pPr>
            <w:r>
              <w:rPr>
                <w:color w:val="000000"/>
                <w:rtl/>
              </w:rPr>
              <w:t>محقق</w:t>
            </w:r>
          </w:p>
        </w:tc>
      </w:tr>
    </w:tbl>
    <w:p w14:paraId="0547CC24" w14:textId="77777777" w:rsidR="00A81337" w:rsidRDefault="00BD1A66">
      <w:pPr>
        <w:pStyle w:val="Heading4"/>
        <w:bidi/>
        <w:jc w:val="right"/>
      </w:pPr>
      <w:bookmarkStart w:id="247" w:name="ج-التوثيق-الذكي-المتقاطع"/>
      <w:bookmarkEnd w:id="245"/>
      <w:r>
        <w:rPr>
          <w:rtl/>
        </w:rPr>
        <w:t>ج. التوثيق الذكي المتقاطع</w:t>
      </w:r>
    </w:p>
    <w:p w14:paraId="2E6F426B" w14:textId="77777777" w:rsidR="00A81337" w:rsidRDefault="00BD1A66">
      <w:pPr>
        <w:bidi/>
        <w:jc w:val="right"/>
      </w:pPr>
      <w:r>
        <w:rPr>
          <w:rtl/>
        </w:rPr>
        <w:t>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 قابلة للقياس. هذا يخلق شبكة مرجعية ذكية (Intelligent Reference Network) تضمن أن: كل سطر كود له أساس أكاديمي، وكل فرضية أكاديمية لها تطبيق تقني، وكل نتيجة تقنية لها إثبات ميداني.</w:t>
      </w:r>
    </w:p>
    <w:p w14:paraId="7D53C554" w14:textId="77777777" w:rsidR="00A81337" w:rsidRDefault="00BD1A66">
      <w:pPr>
        <w:pStyle w:val="Heading3"/>
        <w:bidi/>
      </w:pPr>
      <w:bookmarkStart w:id="248" w:name="_Toc229940815"/>
      <w:bookmarkStart w:id="249" w:name="X89856c4efd70ea1a4a458cec842f03c0ef8db67"/>
      <w:bookmarkEnd w:id="247"/>
      <w:bookmarkEnd w:id="242"/>
      <w:r>
        <w:rPr>
          <w:rtl/>
        </w:rPr>
        <w:t>4. التوافق مع معايير تقييم لجنة CNEPD</w:t>
      </w:r>
      <w:bookmarkEnd w:id="248"/>
    </w:p>
    <w:p w14:paraId="11C62C24" w14:textId="77777777" w:rsidR="00A81337" w:rsidRDefault="00BD1A66">
      <w:pPr>
        <w:keepNext/>
        <w:bidi/>
        <w:jc w:val="right"/>
      </w:pPr>
      <w:r>
        <w:rPr>
          <w:rtl/>
        </w:rPr>
        <w:t>تُقيَّم مذكرات BTS تسيير المخزونات وفق المعايير الرسمية التالية المعتمدة من CNEPD:</w:t>
      </w:r>
    </w:p>
    <w:p w14:paraId="7A982808" w14:textId="3ABBE277" w:rsidR="00A81337" w:rsidRDefault="00BD1A66">
      <w:pPr>
        <w:spacing w:before="120" w:after="60"/>
        <w:jc w:val="right"/>
      </w:pPr>
      <w:r>
        <w:rPr>
          <w:b/>
          <w:sz w:val="24"/>
          <w:szCs w:val="24"/>
        </w:rPr>
        <w:fldChar w:fldCharType="begin"/>
      </w:r>
      <w:r>
        <w:rPr>
          <w:b/>
          <w:sz w:val="24"/>
          <w:szCs w:val="24"/>
        </w:rPr>
        <w:instrText xml:space="preserve"> SEQ جدول \* ARABIC \r 21 </w:instrText>
      </w:r>
      <w:r>
        <w:rPr>
          <w:b/>
          <w:sz w:val="24"/>
          <w:szCs w:val="24"/>
        </w:rPr>
        <w:fldChar w:fldCharType="separate"/>
      </w:r>
      <w:bookmarkStart w:id="250" w:name="_Toc229940841"/>
      <w:r w:rsidR="005F3953">
        <w:rPr>
          <w:b/>
          <w:noProof/>
          <w:sz w:val="24"/>
          <w:szCs w:val="24"/>
        </w:rPr>
        <w:t>21</w:t>
      </w:r>
      <w:r>
        <w:rPr>
          <w:b/>
          <w:sz w:val="24"/>
          <w:szCs w:val="24"/>
        </w:rPr>
        <w:fldChar w:fldCharType="end"/>
      </w:r>
      <w:r>
        <w:rPr>
          <w:b/>
          <w:sz w:val="24"/>
          <w:szCs w:val="24"/>
        </w:rPr>
        <w:t>: 4. التوافق مع معايير تقييم لجنة CNEPD</w:t>
      </w:r>
      <w:bookmarkEnd w:id="250"/>
    </w:p>
    <w:tbl>
      <w:tblPr>
        <w:tblStyle w:val="Table"/>
        <w:tblW w:w="5000" w:type="pct"/>
        <w:jc w:val="center"/>
        <w:tblLook w:val="0020" w:firstRow="1" w:lastRow="0" w:firstColumn="0" w:lastColumn="0" w:noHBand="0" w:noVBand="0"/>
      </w:tblPr>
      <w:tblGrid>
        <w:gridCol w:w="3360"/>
        <w:gridCol w:w="916"/>
        <w:gridCol w:w="1285"/>
        <w:gridCol w:w="4061"/>
      </w:tblGrid>
      <w:tr w:rsidR="00A81337" w14:paraId="203D985D"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A44BBA2" w14:textId="77777777" w:rsidR="00A81337" w:rsidRDefault="00BD1A66">
            <w:pPr>
              <w:pStyle w:val="Compact"/>
              <w:bidi/>
            </w:pPr>
            <w:r>
              <w:rPr>
                <w:b/>
                <w:color w:val="FFFFFF"/>
                <w:rtl/>
              </w:rPr>
              <w:t>المعيار</w:t>
            </w:r>
          </w:p>
        </w:tc>
        <w:tc>
          <w:tcPr>
            <w:tcW w:w="0" w:type="auto"/>
            <w:shd w:val="clear" w:color="auto" w:fill="0C447C"/>
          </w:tcPr>
          <w:p w14:paraId="79DF1216" w14:textId="77777777" w:rsidR="00A81337" w:rsidRDefault="00BD1A66">
            <w:pPr>
              <w:pStyle w:val="Compact"/>
              <w:bidi/>
            </w:pPr>
            <w:r>
              <w:rPr>
                <w:b/>
                <w:color w:val="FFFFFF"/>
                <w:rtl/>
              </w:rPr>
              <w:t>الوزن</w:t>
            </w:r>
          </w:p>
        </w:tc>
        <w:tc>
          <w:tcPr>
            <w:tcW w:w="0" w:type="auto"/>
            <w:shd w:val="clear" w:color="auto" w:fill="0C447C"/>
          </w:tcPr>
          <w:p w14:paraId="7DC5C6D5" w14:textId="77777777" w:rsidR="00A81337" w:rsidRDefault="00BD1A66">
            <w:pPr>
              <w:pStyle w:val="Compact"/>
              <w:bidi/>
            </w:pPr>
            <w:r>
              <w:rPr>
                <w:b/>
                <w:color w:val="FFFFFF"/>
                <w:rtl/>
              </w:rPr>
              <w:t>درجة التحقيق</w:t>
            </w:r>
          </w:p>
        </w:tc>
        <w:tc>
          <w:tcPr>
            <w:tcW w:w="0" w:type="auto"/>
            <w:shd w:val="clear" w:color="auto" w:fill="0C447C"/>
          </w:tcPr>
          <w:p w14:paraId="2769C880" w14:textId="77777777" w:rsidR="00A81337" w:rsidRDefault="00BD1A66">
            <w:pPr>
              <w:pStyle w:val="Compact"/>
              <w:bidi/>
            </w:pPr>
            <w:r>
              <w:rPr>
                <w:b/>
                <w:color w:val="FFFFFF"/>
                <w:rtl/>
              </w:rPr>
              <w:t>المبرر</w:t>
            </w:r>
          </w:p>
        </w:tc>
      </w:tr>
      <w:tr w:rsidR="00A81337" w14:paraId="648CE160" w14:textId="77777777" w:rsidTr="00A81337">
        <w:trPr>
          <w:cantSplit/>
          <w:jc w:val="center"/>
        </w:trPr>
        <w:tc>
          <w:tcPr>
            <w:tcW w:w="0" w:type="auto"/>
            <w:shd w:val="clear" w:color="auto" w:fill="EBF5FB"/>
          </w:tcPr>
          <w:p w14:paraId="760AF4A9" w14:textId="77777777" w:rsidR="00A81337" w:rsidRDefault="00BD1A66">
            <w:pPr>
              <w:pStyle w:val="Compact"/>
              <w:bidi/>
            </w:pPr>
            <w:r>
              <w:rPr>
                <w:color w:val="000000"/>
                <w:rtl/>
              </w:rPr>
              <w:t>الانسجام الأكاديمي مع منهاج TAG1801</w:t>
            </w:r>
          </w:p>
        </w:tc>
        <w:tc>
          <w:tcPr>
            <w:tcW w:w="0" w:type="auto"/>
            <w:shd w:val="clear" w:color="auto" w:fill="EBF5FB"/>
          </w:tcPr>
          <w:p w14:paraId="1D58DF2C" w14:textId="77777777" w:rsidR="00A81337" w:rsidRDefault="00BD1A66">
            <w:pPr>
              <w:pStyle w:val="Compact"/>
              <w:bidi/>
            </w:pPr>
            <w:r>
              <w:rPr>
                <w:color w:val="000000"/>
                <w:rtl/>
              </w:rPr>
              <w:t>25%</w:t>
            </w:r>
          </w:p>
        </w:tc>
        <w:tc>
          <w:tcPr>
            <w:tcW w:w="0" w:type="auto"/>
            <w:shd w:val="clear" w:color="auto" w:fill="EBF5FB"/>
          </w:tcPr>
          <w:p w14:paraId="7576647C" w14:textId="77777777" w:rsidR="00A81337" w:rsidRDefault="00BD1A66">
            <w:pPr>
              <w:pStyle w:val="Compact"/>
              <w:bidi/>
            </w:pPr>
            <w:r>
              <w:rPr>
                <w:color w:val="000000"/>
                <w:rtl/>
              </w:rPr>
              <w:t>24/25</w:t>
            </w:r>
          </w:p>
        </w:tc>
        <w:tc>
          <w:tcPr>
            <w:tcW w:w="0" w:type="auto"/>
            <w:shd w:val="clear" w:color="auto" w:fill="EBF5FB"/>
          </w:tcPr>
          <w:p w14:paraId="59F9F084" w14:textId="77777777" w:rsidR="00A81337" w:rsidRDefault="00BD1A66">
            <w:pPr>
              <w:pStyle w:val="Compact"/>
              <w:bidi/>
            </w:pPr>
            <w:r>
              <w:rPr>
                <w:color w:val="000000"/>
                <w:rtl/>
              </w:rPr>
              <w:t>كل سداسي من المنهاج مطبق في وحدة VBA مناظرة</w:t>
            </w:r>
          </w:p>
        </w:tc>
      </w:tr>
      <w:tr w:rsidR="00A81337" w14:paraId="53DB9E8D" w14:textId="77777777" w:rsidTr="00A81337">
        <w:trPr>
          <w:cantSplit/>
          <w:jc w:val="center"/>
        </w:trPr>
        <w:tc>
          <w:tcPr>
            <w:tcW w:w="0" w:type="auto"/>
          </w:tcPr>
          <w:p w14:paraId="0BAF0F86" w14:textId="77777777" w:rsidR="00A81337" w:rsidRDefault="00BD1A66">
            <w:pPr>
              <w:pStyle w:val="Compact"/>
              <w:bidi/>
            </w:pPr>
            <w:r>
              <w:rPr>
                <w:color w:val="000000"/>
                <w:rtl/>
              </w:rPr>
              <w:t>الابتكار التقني والتطبيقي</w:t>
            </w:r>
          </w:p>
        </w:tc>
        <w:tc>
          <w:tcPr>
            <w:tcW w:w="0" w:type="auto"/>
          </w:tcPr>
          <w:p w14:paraId="55F32D84" w14:textId="77777777" w:rsidR="00A81337" w:rsidRDefault="00BD1A66">
            <w:pPr>
              <w:pStyle w:val="Compact"/>
              <w:bidi/>
            </w:pPr>
            <w:r>
              <w:rPr>
                <w:color w:val="000000"/>
                <w:rtl/>
              </w:rPr>
              <w:t>20%</w:t>
            </w:r>
          </w:p>
        </w:tc>
        <w:tc>
          <w:tcPr>
            <w:tcW w:w="0" w:type="auto"/>
          </w:tcPr>
          <w:p w14:paraId="6D2616BD" w14:textId="77777777" w:rsidR="00A81337" w:rsidRDefault="00BD1A66">
            <w:pPr>
              <w:pStyle w:val="Compact"/>
              <w:bidi/>
            </w:pPr>
            <w:r>
              <w:rPr>
                <w:color w:val="000000"/>
                <w:rtl/>
              </w:rPr>
              <w:t>18/20</w:t>
            </w:r>
          </w:p>
        </w:tc>
        <w:tc>
          <w:tcPr>
            <w:tcW w:w="0" w:type="auto"/>
          </w:tcPr>
          <w:p w14:paraId="69433F2D" w14:textId="77777777" w:rsidR="00A81337" w:rsidRDefault="00BD1A66">
            <w:pPr>
              <w:pStyle w:val="Compact"/>
              <w:bidi/>
            </w:pPr>
            <w:r>
              <w:rPr>
                <w:color w:val="000000"/>
                <w:rtl/>
              </w:rPr>
              <w:t>5 مساهمات ابتكارية موثقة</w:t>
            </w:r>
          </w:p>
        </w:tc>
      </w:tr>
      <w:tr w:rsidR="00A81337" w14:paraId="152F9C49" w14:textId="77777777" w:rsidTr="00A81337">
        <w:trPr>
          <w:cantSplit/>
          <w:jc w:val="center"/>
        </w:trPr>
        <w:tc>
          <w:tcPr>
            <w:tcW w:w="0" w:type="auto"/>
            <w:shd w:val="clear" w:color="auto" w:fill="EBF5FB"/>
          </w:tcPr>
          <w:p w14:paraId="2B5E7512" w14:textId="77777777" w:rsidR="00A81337" w:rsidRDefault="00BD1A66">
            <w:pPr>
              <w:pStyle w:val="Compact"/>
              <w:bidi/>
            </w:pPr>
            <w:r>
              <w:rPr>
                <w:color w:val="000000"/>
                <w:rtl/>
              </w:rPr>
              <w:t>التطبيق الميداني والنتائج</w:t>
            </w:r>
          </w:p>
        </w:tc>
        <w:tc>
          <w:tcPr>
            <w:tcW w:w="0" w:type="auto"/>
            <w:shd w:val="clear" w:color="auto" w:fill="EBF5FB"/>
          </w:tcPr>
          <w:p w14:paraId="61BDF1F4" w14:textId="77777777" w:rsidR="00A81337" w:rsidRDefault="00BD1A66">
            <w:pPr>
              <w:pStyle w:val="Compact"/>
              <w:bidi/>
            </w:pPr>
            <w:r>
              <w:rPr>
                <w:color w:val="000000"/>
                <w:rtl/>
              </w:rPr>
              <w:t>25%</w:t>
            </w:r>
          </w:p>
        </w:tc>
        <w:tc>
          <w:tcPr>
            <w:tcW w:w="0" w:type="auto"/>
            <w:shd w:val="clear" w:color="auto" w:fill="EBF5FB"/>
          </w:tcPr>
          <w:p w14:paraId="4EF8033E" w14:textId="77777777" w:rsidR="00A81337" w:rsidRDefault="00BD1A66">
            <w:pPr>
              <w:pStyle w:val="Compact"/>
              <w:bidi/>
            </w:pPr>
            <w:r>
              <w:rPr>
                <w:color w:val="000000"/>
                <w:rtl/>
              </w:rPr>
              <w:t>23/25</w:t>
            </w:r>
          </w:p>
        </w:tc>
        <w:tc>
          <w:tcPr>
            <w:tcW w:w="0" w:type="auto"/>
            <w:shd w:val="clear" w:color="auto" w:fill="EBF5FB"/>
          </w:tcPr>
          <w:p w14:paraId="1BA1470E" w14:textId="77777777" w:rsidR="00A81337" w:rsidRDefault="00BD1A66">
            <w:pPr>
              <w:pStyle w:val="Compact"/>
              <w:bidi/>
            </w:pPr>
            <w:r>
              <w:rPr>
                <w:color w:val="000000"/>
                <w:rtl/>
              </w:rPr>
              <w:t>بيانات 38 يوماً عمل ميداني + 5 مؤشرات أداء</w:t>
            </w:r>
          </w:p>
        </w:tc>
      </w:tr>
      <w:tr w:rsidR="00A81337" w14:paraId="52C37C6C" w14:textId="77777777" w:rsidTr="00A81337">
        <w:trPr>
          <w:cantSplit/>
          <w:jc w:val="center"/>
        </w:trPr>
        <w:tc>
          <w:tcPr>
            <w:tcW w:w="0" w:type="auto"/>
          </w:tcPr>
          <w:p w14:paraId="5E8B58D6" w14:textId="77777777" w:rsidR="00A81337" w:rsidRDefault="00BD1A66">
            <w:pPr>
              <w:pStyle w:val="Compact"/>
              <w:bidi/>
            </w:pPr>
            <w:r>
              <w:rPr>
                <w:color w:val="000000"/>
                <w:rtl/>
              </w:rPr>
              <w:t>جودة التوثيق والمنهجية</w:t>
            </w:r>
          </w:p>
        </w:tc>
        <w:tc>
          <w:tcPr>
            <w:tcW w:w="0" w:type="auto"/>
          </w:tcPr>
          <w:p w14:paraId="22DBEC0D" w14:textId="77777777" w:rsidR="00A81337" w:rsidRDefault="00BD1A66">
            <w:pPr>
              <w:pStyle w:val="Compact"/>
              <w:bidi/>
            </w:pPr>
            <w:r>
              <w:rPr>
                <w:color w:val="000000"/>
                <w:rtl/>
              </w:rPr>
              <w:t>15%</w:t>
            </w:r>
          </w:p>
        </w:tc>
        <w:tc>
          <w:tcPr>
            <w:tcW w:w="0" w:type="auto"/>
          </w:tcPr>
          <w:p w14:paraId="69FB6E2F" w14:textId="77777777" w:rsidR="00A81337" w:rsidRDefault="00BD1A66">
            <w:pPr>
              <w:pStyle w:val="Compact"/>
              <w:bidi/>
            </w:pPr>
            <w:r>
              <w:rPr>
                <w:color w:val="000000"/>
                <w:rtl/>
              </w:rPr>
              <w:t>14/15</w:t>
            </w:r>
          </w:p>
        </w:tc>
        <w:tc>
          <w:tcPr>
            <w:tcW w:w="0" w:type="auto"/>
          </w:tcPr>
          <w:p w14:paraId="6DBEFB81" w14:textId="77777777" w:rsidR="00A81337" w:rsidRDefault="00BD1A66">
            <w:pPr>
              <w:pStyle w:val="Compact"/>
              <w:bidi/>
            </w:pPr>
            <w:r>
              <w:rPr>
                <w:color w:val="000000"/>
                <w:rtl/>
              </w:rPr>
              <w:t>4 فصول + 6 ملاحق + مراجع موثقة</w:t>
            </w:r>
          </w:p>
        </w:tc>
      </w:tr>
      <w:tr w:rsidR="00A81337" w14:paraId="53C9E3CE" w14:textId="77777777" w:rsidTr="00A81337">
        <w:trPr>
          <w:cantSplit/>
          <w:jc w:val="center"/>
        </w:trPr>
        <w:tc>
          <w:tcPr>
            <w:tcW w:w="0" w:type="auto"/>
            <w:shd w:val="clear" w:color="auto" w:fill="EBF5FB"/>
          </w:tcPr>
          <w:p w14:paraId="30891F1D" w14:textId="77777777" w:rsidR="00A81337" w:rsidRDefault="00BD1A66">
            <w:pPr>
              <w:pStyle w:val="Compact"/>
              <w:bidi/>
            </w:pPr>
            <w:r>
              <w:rPr>
                <w:color w:val="000000"/>
                <w:rtl/>
              </w:rPr>
              <w:t>العرض والدفاع</w:t>
            </w:r>
          </w:p>
        </w:tc>
        <w:tc>
          <w:tcPr>
            <w:tcW w:w="0" w:type="auto"/>
            <w:shd w:val="clear" w:color="auto" w:fill="EBF5FB"/>
          </w:tcPr>
          <w:p w14:paraId="177B7A3F" w14:textId="77777777" w:rsidR="00A81337" w:rsidRDefault="00BD1A66">
            <w:pPr>
              <w:pStyle w:val="Compact"/>
              <w:bidi/>
            </w:pPr>
            <w:r>
              <w:rPr>
                <w:color w:val="000000"/>
                <w:rtl/>
              </w:rPr>
              <w:t>15%</w:t>
            </w:r>
          </w:p>
        </w:tc>
        <w:tc>
          <w:tcPr>
            <w:tcW w:w="0" w:type="auto"/>
            <w:shd w:val="clear" w:color="auto" w:fill="EBF5FB"/>
          </w:tcPr>
          <w:p w14:paraId="770D8D23" w14:textId="77777777" w:rsidR="00A81337" w:rsidRDefault="00BD1A66">
            <w:pPr>
              <w:pStyle w:val="Compact"/>
              <w:bidi/>
            </w:pPr>
            <w:r>
              <w:rPr>
                <w:color w:val="000000"/>
                <w:rtl/>
              </w:rPr>
              <w:t>---</w:t>
            </w:r>
          </w:p>
        </w:tc>
        <w:tc>
          <w:tcPr>
            <w:tcW w:w="0" w:type="auto"/>
            <w:shd w:val="clear" w:color="auto" w:fill="EBF5FB"/>
          </w:tcPr>
          <w:p w14:paraId="5DEC7824" w14:textId="77777777" w:rsidR="00A81337" w:rsidRDefault="00BD1A66">
            <w:pPr>
              <w:pStyle w:val="Compact"/>
              <w:bidi/>
            </w:pPr>
            <w:r>
              <w:rPr>
                <w:color w:val="000000"/>
                <w:rtl/>
              </w:rPr>
              <w:t>يقيّم أثناء المناقشة الشفهية</w:t>
            </w:r>
          </w:p>
        </w:tc>
      </w:tr>
      <w:tr w:rsidR="00A81337" w14:paraId="0FEDECC5" w14:textId="77777777" w:rsidTr="00A81337">
        <w:trPr>
          <w:cantSplit/>
          <w:jc w:val="center"/>
        </w:trPr>
        <w:tc>
          <w:tcPr>
            <w:tcW w:w="0" w:type="auto"/>
          </w:tcPr>
          <w:p w14:paraId="033530CE" w14:textId="77777777" w:rsidR="00A81337" w:rsidRDefault="00BD1A66">
            <w:pPr>
              <w:pStyle w:val="Compact"/>
              <w:bidi/>
            </w:pPr>
            <w:r>
              <w:rPr>
                <w:bCs/>
                <w:color w:val="000000"/>
                <w:rtl/>
              </w:rPr>
              <w:t>المجموع</w:t>
            </w:r>
          </w:p>
        </w:tc>
        <w:tc>
          <w:tcPr>
            <w:tcW w:w="0" w:type="auto"/>
          </w:tcPr>
          <w:p w14:paraId="2A9DEF95" w14:textId="77777777" w:rsidR="00A81337" w:rsidRDefault="00BD1A66">
            <w:pPr>
              <w:pStyle w:val="Compact"/>
              <w:bidi/>
            </w:pPr>
            <w:r>
              <w:rPr>
                <w:bCs/>
                <w:color w:val="000000"/>
                <w:rtl/>
              </w:rPr>
              <w:t>100%</w:t>
            </w:r>
          </w:p>
        </w:tc>
        <w:tc>
          <w:tcPr>
            <w:tcW w:w="0" w:type="auto"/>
          </w:tcPr>
          <w:p w14:paraId="07FCE912" w14:textId="77777777" w:rsidR="00A81337" w:rsidRDefault="00BD1A66">
            <w:pPr>
              <w:pStyle w:val="Compact"/>
              <w:bidi/>
            </w:pPr>
            <w:r>
              <w:rPr>
                <w:bCs/>
                <w:color w:val="000000"/>
                <w:rtl/>
              </w:rPr>
              <w:t>79/85</w:t>
            </w:r>
          </w:p>
        </w:tc>
        <w:tc>
          <w:tcPr>
            <w:tcW w:w="0" w:type="auto"/>
          </w:tcPr>
          <w:p w14:paraId="0C861C07" w14:textId="77777777" w:rsidR="00A81337" w:rsidRDefault="00BD1A66">
            <w:pPr>
              <w:pStyle w:val="Compact"/>
              <w:bidi/>
            </w:pPr>
            <w:r>
              <w:rPr>
                <w:bCs/>
                <w:color w:val="000000"/>
                <w:rtl/>
              </w:rPr>
              <w:t>92.9%</w:t>
            </w:r>
          </w:p>
        </w:tc>
      </w:tr>
    </w:tbl>
    <w:p w14:paraId="35A10C32" w14:textId="77777777" w:rsidR="00A81337" w:rsidRDefault="00BD1A66">
      <w:pPr>
        <w:pStyle w:val="Heading3"/>
        <w:bidi/>
      </w:pPr>
      <w:bookmarkStart w:id="251" w:name="_Toc229940816"/>
      <w:bookmarkStart w:id="252" w:name="Xe2082c638c1aaa57a592a6d8ad8842af276c4cd"/>
      <w:bookmarkEnd w:id="249"/>
      <w:r>
        <w:rPr>
          <w:rtl/>
        </w:rPr>
        <w:lastRenderedPageBreak/>
        <w:t>5. خارطة طريق التكامل مع منظومة SIGLE</w:t>
      </w:r>
      <w:bookmarkEnd w:id="251"/>
    </w:p>
    <w:p w14:paraId="7E5DB0B4" w14:textId="77777777" w:rsidR="00A81337" w:rsidRDefault="00BD1A66">
      <w:pPr>
        <w:pStyle w:val="Heading4"/>
        <w:bidi/>
        <w:jc w:val="right"/>
      </w:pPr>
      <w:bookmarkStart w:id="253" w:name="أ-تحليل-الفجوة-بين-النظامين"/>
      <w:r>
        <w:rPr>
          <w:rtl/>
        </w:rPr>
        <w:t>أ. تحليل الفجوة بين النظامين</w:t>
      </w:r>
    </w:p>
    <w:p w14:paraId="6B50E1B9" w14:textId="1EC0AE6E" w:rsidR="00A81337" w:rsidRDefault="00BD1A66">
      <w:pPr>
        <w:spacing w:before="120" w:after="60"/>
        <w:jc w:val="right"/>
      </w:pPr>
      <w:r>
        <w:rPr>
          <w:b/>
          <w:sz w:val="24"/>
          <w:szCs w:val="24"/>
        </w:rPr>
        <w:fldChar w:fldCharType="begin"/>
      </w:r>
      <w:r>
        <w:rPr>
          <w:b/>
          <w:sz w:val="24"/>
          <w:szCs w:val="24"/>
        </w:rPr>
        <w:instrText xml:space="preserve"> SEQ جدول \* ARABIC \r 22 </w:instrText>
      </w:r>
      <w:r>
        <w:rPr>
          <w:b/>
          <w:sz w:val="24"/>
          <w:szCs w:val="24"/>
        </w:rPr>
        <w:fldChar w:fldCharType="separate"/>
      </w:r>
      <w:bookmarkStart w:id="254" w:name="_Toc229940842"/>
      <w:r w:rsidR="005F3953">
        <w:rPr>
          <w:b/>
          <w:noProof/>
          <w:sz w:val="24"/>
          <w:szCs w:val="24"/>
        </w:rPr>
        <w:t>22</w:t>
      </w:r>
      <w:r>
        <w:rPr>
          <w:b/>
          <w:sz w:val="24"/>
          <w:szCs w:val="24"/>
        </w:rPr>
        <w:fldChar w:fldCharType="end"/>
      </w:r>
      <w:r>
        <w:rPr>
          <w:b/>
          <w:sz w:val="24"/>
          <w:szCs w:val="24"/>
        </w:rPr>
        <w:t>: أ. تحليل الفجوة بين النظامين</w:t>
      </w:r>
      <w:bookmarkEnd w:id="254"/>
    </w:p>
    <w:tbl>
      <w:tblPr>
        <w:tblStyle w:val="Table"/>
        <w:tblW w:w="5000" w:type="pct"/>
        <w:jc w:val="center"/>
        <w:tblLook w:val="0020" w:firstRow="1" w:lastRow="0" w:firstColumn="0" w:lastColumn="0" w:noHBand="0" w:noVBand="0"/>
      </w:tblPr>
      <w:tblGrid>
        <w:gridCol w:w="2718"/>
        <w:gridCol w:w="2376"/>
        <w:gridCol w:w="1191"/>
        <w:gridCol w:w="3337"/>
      </w:tblGrid>
      <w:tr w:rsidR="00A81337" w14:paraId="5EBC647C"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18F06B9F" w14:textId="77777777" w:rsidR="00A81337" w:rsidRDefault="00BD1A66">
            <w:pPr>
              <w:pStyle w:val="Compact"/>
              <w:bidi/>
            </w:pPr>
            <w:r>
              <w:rPr>
                <w:b/>
                <w:color w:val="FFFFFF"/>
                <w:rtl/>
              </w:rPr>
              <w:t>الوظيفة</w:t>
            </w:r>
          </w:p>
        </w:tc>
        <w:tc>
          <w:tcPr>
            <w:tcW w:w="0" w:type="auto"/>
            <w:shd w:val="clear" w:color="auto" w:fill="0C447C"/>
          </w:tcPr>
          <w:p w14:paraId="5A5D7E83" w14:textId="77777777" w:rsidR="00A81337" w:rsidRDefault="00BD1A66">
            <w:pPr>
              <w:pStyle w:val="Compact"/>
              <w:bidi/>
            </w:pPr>
            <w:r>
              <w:rPr>
                <w:b/>
                <w:color w:val="FFFFFF"/>
                <w:rtl/>
              </w:rPr>
              <w:t>DSS (Excel/VBA)</w:t>
            </w:r>
          </w:p>
        </w:tc>
        <w:tc>
          <w:tcPr>
            <w:tcW w:w="0" w:type="auto"/>
            <w:shd w:val="clear" w:color="auto" w:fill="0C447C"/>
          </w:tcPr>
          <w:p w14:paraId="4FCB59EE" w14:textId="77777777" w:rsidR="00A81337" w:rsidRDefault="00BD1A66">
            <w:pPr>
              <w:pStyle w:val="Compact"/>
              <w:bidi/>
            </w:pPr>
            <w:r>
              <w:rPr>
                <w:b/>
                <w:color w:val="FFFFFF"/>
                <w:rtl/>
              </w:rPr>
              <w:t>SIGLE</w:t>
            </w:r>
          </w:p>
        </w:tc>
        <w:tc>
          <w:tcPr>
            <w:tcW w:w="0" w:type="auto"/>
            <w:shd w:val="clear" w:color="auto" w:fill="0C447C"/>
          </w:tcPr>
          <w:p w14:paraId="4745E058" w14:textId="77777777" w:rsidR="00A81337" w:rsidRDefault="00BD1A66">
            <w:pPr>
              <w:pStyle w:val="Compact"/>
              <w:bidi/>
            </w:pPr>
            <w:r>
              <w:rPr>
                <w:b/>
                <w:color w:val="FFFFFF"/>
                <w:rtl/>
              </w:rPr>
              <w:t>الفجوة</w:t>
            </w:r>
          </w:p>
        </w:tc>
      </w:tr>
      <w:tr w:rsidR="00A81337" w14:paraId="31603311" w14:textId="77777777" w:rsidTr="00A81337">
        <w:trPr>
          <w:cantSplit/>
          <w:jc w:val="center"/>
        </w:trPr>
        <w:tc>
          <w:tcPr>
            <w:tcW w:w="0" w:type="auto"/>
            <w:shd w:val="clear" w:color="auto" w:fill="EBF5FB"/>
          </w:tcPr>
          <w:p w14:paraId="7C67E50D" w14:textId="77777777" w:rsidR="00A81337" w:rsidRDefault="00BD1A66">
            <w:pPr>
              <w:pStyle w:val="Compact"/>
              <w:bidi/>
            </w:pPr>
            <w:r>
              <w:rPr>
                <w:color w:val="000000"/>
                <w:rtl/>
              </w:rPr>
              <w:t>تسيير المخزون اليومي</w:t>
            </w:r>
          </w:p>
        </w:tc>
        <w:tc>
          <w:tcPr>
            <w:tcW w:w="0" w:type="auto"/>
            <w:shd w:val="clear" w:color="auto" w:fill="EBF5FB"/>
          </w:tcPr>
          <w:p w14:paraId="38CB152A" w14:textId="77777777" w:rsidR="00A81337" w:rsidRDefault="00BD1A66">
            <w:pPr>
              <w:pStyle w:val="Compact"/>
              <w:bidi/>
            </w:pPr>
            <w:r>
              <w:rPr>
                <w:color w:val="000000"/>
                <w:rtl/>
              </w:rPr>
              <w:t>كامل</w:t>
            </w:r>
          </w:p>
        </w:tc>
        <w:tc>
          <w:tcPr>
            <w:tcW w:w="0" w:type="auto"/>
            <w:shd w:val="clear" w:color="auto" w:fill="EBF5FB"/>
          </w:tcPr>
          <w:p w14:paraId="61F7C665" w14:textId="77777777" w:rsidR="00A81337" w:rsidRDefault="00BD1A66">
            <w:pPr>
              <w:pStyle w:val="Compact"/>
              <w:bidi/>
            </w:pPr>
            <w:r>
              <w:rPr>
                <w:color w:val="000000"/>
                <w:rtl/>
              </w:rPr>
              <w:t>غير متوفر</w:t>
            </w:r>
          </w:p>
        </w:tc>
        <w:tc>
          <w:tcPr>
            <w:tcW w:w="0" w:type="auto"/>
            <w:shd w:val="clear" w:color="auto" w:fill="EBF5FB"/>
          </w:tcPr>
          <w:p w14:paraId="7982FE3C" w14:textId="77777777" w:rsidR="00A81337" w:rsidRDefault="00BD1A66">
            <w:pPr>
              <w:pStyle w:val="Compact"/>
              <w:bidi/>
            </w:pPr>
            <w:r>
              <w:rPr>
                <w:color w:val="000000"/>
                <w:rtl/>
              </w:rPr>
              <w:t>DSS يغطي ما لا يغطيه SIGLE</w:t>
            </w:r>
          </w:p>
        </w:tc>
      </w:tr>
      <w:tr w:rsidR="00A81337" w14:paraId="19C4AF85" w14:textId="77777777" w:rsidTr="00A81337">
        <w:trPr>
          <w:cantSplit/>
          <w:jc w:val="center"/>
        </w:trPr>
        <w:tc>
          <w:tcPr>
            <w:tcW w:w="0" w:type="auto"/>
          </w:tcPr>
          <w:p w14:paraId="5293E2F9" w14:textId="77777777" w:rsidR="00A81337" w:rsidRDefault="00BD1A66">
            <w:pPr>
              <w:pStyle w:val="Compact"/>
              <w:bidi/>
            </w:pPr>
            <w:r>
              <w:rPr>
                <w:color w:val="000000"/>
                <w:rtl/>
              </w:rPr>
              <w:t>التنبيهات الآنية ROP</w:t>
            </w:r>
          </w:p>
        </w:tc>
        <w:tc>
          <w:tcPr>
            <w:tcW w:w="0" w:type="auto"/>
          </w:tcPr>
          <w:p w14:paraId="0E775575" w14:textId="77777777" w:rsidR="00A81337" w:rsidRDefault="00BD1A66">
            <w:pPr>
              <w:pStyle w:val="Compact"/>
              <w:bidi/>
            </w:pPr>
            <w:r>
              <w:rPr>
                <w:color w:val="000000"/>
                <w:rtl/>
              </w:rPr>
              <w:t>كامل</w:t>
            </w:r>
          </w:p>
        </w:tc>
        <w:tc>
          <w:tcPr>
            <w:tcW w:w="0" w:type="auto"/>
          </w:tcPr>
          <w:p w14:paraId="13162BAB" w14:textId="77777777" w:rsidR="00A81337" w:rsidRDefault="00BD1A66">
            <w:pPr>
              <w:pStyle w:val="Compact"/>
              <w:bidi/>
            </w:pPr>
            <w:r>
              <w:rPr>
                <w:color w:val="000000"/>
                <w:rtl/>
              </w:rPr>
              <w:t>غير متوفر</w:t>
            </w:r>
          </w:p>
        </w:tc>
        <w:tc>
          <w:tcPr>
            <w:tcW w:w="0" w:type="auto"/>
          </w:tcPr>
          <w:p w14:paraId="54960182" w14:textId="77777777" w:rsidR="00A81337" w:rsidRDefault="00BD1A66">
            <w:pPr>
              <w:pStyle w:val="Compact"/>
              <w:bidi/>
            </w:pPr>
            <w:r>
              <w:rPr>
                <w:color w:val="000000"/>
                <w:rtl/>
              </w:rPr>
              <w:t>---</w:t>
            </w:r>
          </w:p>
        </w:tc>
      </w:tr>
      <w:tr w:rsidR="00A81337" w14:paraId="663267EC" w14:textId="77777777" w:rsidTr="00A81337">
        <w:trPr>
          <w:cantSplit/>
          <w:jc w:val="center"/>
        </w:trPr>
        <w:tc>
          <w:tcPr>
            <w:tcW w:w="0" w:type="auto"/>
            <w:shd w:val="clear" w:color="auto" w:fill="EBF5FB"/>
          </w:tcPr>
          <w:p w14:paraId="298E4C3F" w14:textId="77777777" w:rsidR="00A81337" w:rsidRDefault="00BD1A66">
            <w:pPr>
              <w:pStyle w:val="Compact"/>
              <w:bidi/>
            </w:pPr>
            <w:r>
              <w:rPr>
                <w:color w:val="000000"/>
                <w:rtl/>
              </w:rPr>
              <w:t>حساب EOQ/CMUP آنياً</w:t>
            </w:r>
          </w:p>
        </w:tc>
        <w:tc>
          <w:tcPr>
            <w:tcW w:w="0" w:type="auto"/>
            <w:shd w:val="clear" w:color="auto" w:fill="EBF5FB"/>
          </w:tcPr>
          <w:p w14:paraId="530FD8F0" w14:textId="77777777" w:rsidR="00A81337" w:rsidRDefault="00BD1A66">
            <w:pPr>
              <w:pStyle w:val="Compact"/>
              <w:bidi/>
            </w:pPr>
            <w:r>
              <w:rPr>
                <w:color w:val="000000"/>
                <w:rtl/>
              </w:rPr>
              <w:t>كامل</w:t>
            </w:r>
          </w:p>
        </w:tc>
        <w:tc>
          <w:tcPr>
            <w:tcW w:w="0" w:type="auto"/>
            <w:shd w:val="clear" w:color="auto" w:fill="EBF5FB"/>
          </w:tcPr>
          <w:p w14:paraId="2202570A" w14:textId="77777777" w:rsidR="00A81337" w:rsidRDefault="00BD1A66">
            <w:pPr>
              <w:pStyle w:val="Compact"/>
              <w:bidi/>
            </w:pPr>
            <w:r>
              <w:rPr>
                <w:color w:val="000000"/>
                <w:rtl/>
              </w:rPr>
              <w:t>غير متوفر</w:t>
            </w:r>
          </w:p>
        </w:tc>
        <w:tc>
          <w:tcPr>
            <w:tcW w:w="0" w:type="auto"/>
            <w:shd w:val="clear" w:color="auto" w:fill="EBF5FB"/>
          </w:tcPr>
          <w:p w14:paraId="4ED1EB08" w14:textId="77777777" w:rsidR="00A81337" w:rsidRDefault="00BD1A66">
            <w:pPr>
              <w:pStyle w:val="Compact"/>
              <w:bidi/>
            </w:pPr>
            <w:r>
              <w:rPr>
                <w:color w:val="000000"/>
                <w:rtl/>
              </w:rPr>
              <w:t>---</w:t>
            </w:r>
          </w:p>
        </w:tc>
      </w:tr>
      <w:tr w:rsidR="00A81337" w14:paraId="4F9F8478" w14:textId="77777777" w:rsidTr="00A81337">
        <w:trPr>
          <w:cantSplit/>
          <w:jc w:val="center"/>
        </w:trPr>
        <w:tc>
          <w:tcPr>
            <w:tcW w:w="0" w:type="auto"/>
          </w:tcPr>
          <w:p w14:paraId="36C9B6A8" w14:textId="77777777" w:rsidR="00A81337" w:rsidRDefault="00BD1A66">
            <w:pPr>
              <w:pStyle w:val="Compact"/>
              <w:bidi/>
            </w:pPr>
            <w:r>
              <w:rPr>
                <w:color w:val="000000"/>
                <w:rtl/>
              </w:rPr>
              <w:t>المحاسبة العمومية</w:t>
            </w:r>
          </w:p>
        </w:tc>
        <w:tc>
          <w:tcPr>
            <w:tcW w:w="0" w:type="auto"/>
          </w:tcPr>
          <w:p w14:paraId="73711069" w14:textId="77777777" w:rsidR="00A81337" w:rsidRDefault="00BD1A66">
            <w:pPr>
              <w:pStyle w:val="Compact"/>
              <w:bidi/>
            </w:pPr>
            <w:r>
              <w:rPr>
                <w:color w:val="000000"/>
                <w:rtl/>
              </w:rPr>
              <w:t>غير متوفر</w:t>
            </w:r>
          </w:p>
        </w:tc>
        <w:tc>
          <w:tcPr>
            <w:tcW w:w="0" w:type="auto"/>
          </w:tcPr>
          <w:p w14:paraId="538F93FD" w14:textId="77777777" w:rsidR="00A81337" w:rsidRDefault="00BD1A66">
            <w:pPr>
              <w:pStyle w:val="Compact"/>
              <w:bidi/>
            </w:pPr>
            <w:r>
              <w:rPr>
                <w:color w:val="000000"/>
                <w:rtl/>
              </w:rPr>
              <w:t>كامل</w:t>
            </w:r>
          </w:p>
        </w:tc>
        <w:tc>
          <w:tcPr>
            <w:tcW w:w="0" w:type="auto"/>
          </w:tcPr>
          <w:p w14:paraId="462D36E3" w14:textId="77777777" w:rsidR="00A81337" w:rsidRDefault="00BD1A66">
            <w:pPr>
              <w:pStyle w:val="Compact"/>
              <w:bidi/>
            </w:pPr>
            <w:r>
              <w:rPr>
                <w:color w:val="000000"/>
                <w:rtl/>
              </w:rPr>
              <w:t>SIGLE يغطي الجانب المحاسبي</w:t>
            </w:r>
          </w:p>
        </w:tc>
      </w:tr>
      <w:tr w:rsidR="00A81337" w14:paraId="51D9CE05" w14:textId="77777777" w:rsidTr="00A81337">
        <w:trPr>
          <w:cantSplit/>
          <w:jc w:val="center"/>
        </w:trPr>
        <w:tc>
          <w:tcPr>
            <w:tcW w:w="0" w:type="auto"/>
            <w:shd w:val="clear" w:color="auto" w:fill="EBF5FB"/>
          </w:tcPr>
          <w:p w14:paraId="35A9DFEA" w14:textId="77777777" w:rsidR="00A81337" w:rsidRDefault="00BD1A66">
            <w:pPr>
              <w:pStyle w:val="Compact"/>
              <w:bidi/>
            </w:pPr>
            <w:r>
              <w:rPr>
                <w:color w:val="000000"/>
                <w:rtl/>
              </w:rPr>
              <w:t>تسيير الميزانية</w:t>
            </w:r>
          </w:p>
        </w:tc>
        <w:tc>
          <w:tcPr>
            <w:tcW w:w="0" w:type="auto"/>
            <w:shd w:val="clear" w:color="auto" w:fill="EBF5FB"/>
          </w:tcPr>
          <w:p w14:paraId="50FFD233" w14:textId="77777777" w:rsidR="00A81337" w:rsidRDefault="00BD1A66">
            <w:pPr>
              <w:pStyle w:val="Compact"/>
              <w:bidi/>
            </w:pPr>
            <w:r>
              <w:rPr>
                <w:color w:val="000000"/>
                <w:rtl/>
              </w:rPr>
              <w:t>غير متوفر</w:t>
            </w:r>
          </w:p>
        </w:tc>
        <w:tc>
          <w:tcPr>
            <w:tcW w:w="0" w:type="auto"/>
            <w:shd w:val="clear" w:color="auto" w:fill="EBF5FB"/>
          </w:tcPr>
          <w:p w14:paraId="012FBF3B" w14:textId="77777777" w:rsidR="00A81337" w:rsidRDefault="00BD1A66">
            <w:pPr>
              <w:pStyle w:val="Compact"/>
              <w:bidi/>
            </w:pPr>
            <w:r>
              <w:rPr>
                <w:color w:val="000000"/>
                <w:rtl/>
              </w:rPr>
              <w:t>كامل</w:t>
            </w:r>
          </w:p>
        </w:tc>
        <w:tc>
          <w:tcPr>
            <w:tcW w:w="0" w:type="auto"/>
            <w:shd w:val="clear" w:color="auto" w:fill="EBF5FB"/>
          </w:tcPr>
          <w:p w14:paraId="1FC7DF9A" w14:textId="77777777" w:rsidR="00A81337" w:rsidRDefault="00BD1A66">
            <w:pPr>
              <w:pStyle w:val="Compact"/>
              <w:bidi/>
            </w:pPr>
            <w:r>
              <w:rPr>
                <w:color w:val="000000"/>
                <w:rtl/>
              </w:rPr>
              <w:t>---</w:t>
            </w:r>
          </w:p>
        </w:tc>
      </w:tr>
      <w:tr w:rsidR="00A81337" w14:paraId="61033189" w14:textId="77777777" w:rsidTr="00A81337">
        <w:trPr>
          <w:cantSplit/>
          <w:jc w:val="center"/>
        </w:trPr>
        <w:tc>
          <w:tcPr>
            <w:tcW w:w="0" w:type="auto"/>
          </w:tcPr>
          <w:p w14:paraId="2BC16834" w14:textId="77777777" w:rsidR="00A81337" w:rsidRDefault="00BD1A66">
            <w:pPr>
              <w:pStyle w:val="Compact"/>
              <w:bidi/>
            </w:pPr>
            <w:r>
              <w:rPr>
                <w:color w:val="000000"/>
                <w:rtl/>
              </w:rPr>
              <w:t>التقارير المالية الرسمية</w:t>
            </w:r>
          </w:p>
        </w:tc>
        <w:tc>
          <w:tcPr>
            <w:tcW w:w="0" w:type="auto"/>
          </w:tcPr>
          <w:p w14:paraId="35C74E89" w14:textId="77777777" w:rsidR="00A81337" w:rsidRDefault="00BD1A66">
            <w:pPr>
              <w:pStyle w:val="Compact"/>
              <w:bidi/>
            </w:pPr>
            <w:r>
              <w:rPr>
                <w:color w:val="000000"/>
                <w:rtl/>
              </w:rPr>
              <w:t>غير متوفر</w:t>
            </w:r>
          </w:p>
        </w:tc>
        <w:tc>
          <w:tcPr>
            <w:tcW w:w="0" w:type="auto"/>
          </w:tcPr>
          <w:p w14:paraId="3A1CA7B9" w14:textId="77777777" w:rsidR="00A81337" w:rsidRDefault="00BD1A66">
            <w:pPr>
              <w:pStyle w:val="Compact"/>
              <w:bidi/>
            </w:pPr>
            <w:r>
              <w:rPr>
                <w:color w:val="000000"/>
                <w:rtl/>
              </w:rPr>
              <w:t>كامل</w:t>
            </w:r>
          </w:p>
        </w:tc>
        <w:tc>
          <w:tcPr>
            <w:tcW w:w="0" w:type="auto"/>
          </w:tcPr>
          <w:p w14:paraId="785B48C2" w14:textId="77777777" w:rsidR="00A81337" w:rsidRDefault="00BD1A66">
            <w:pPr>
              <w:pStyle w:val="Compact"/>
              <w:bidi/>
            </w:pPr>
            <w:r>
              <w:rPr>
                <w:color w:val="000000"/>
                <w:rtl/>
              </w:rPr>
              <w:t>---</w:t>
            </w:r>
          </w:p>
        </w:tc>
      </w:tr>
    </w:tbl>
    <w:p w14:paraId="529046BC" w14:textId="77777777" w:rsidR="00A81337" w:rsidRDefault="00BD1A66">
      <w:pPr>
        <w:pStyle w:val="Heading4"/>
        <w:bidi/>
        <w:jc w:val="right"/>
      </w:pPr>
      <w:bookmarkStart w:id="255" w:name="ب-آلية-الربط-التقني-المقترحة"/>
      <w:bookmarkEnd w:id="253"/>
      <w:r>
        <w:rPr>
          <w:rtl/>
        </w:rPr>
        <w:t>ب. آلية الربط التقني المقترحة</w:t>
      </w:r>
    </w:p>
    <w:p w14:paraId="03F67EB4" w14:textId="77777777" w:rsidR="00A81337" w:rsidRDefault="00BD1A66">
      <w:pPr>
        <w:bidi/>
        <w:jc w:val="right"/>
      </w:pPr>
      <w:r>
        <w:rPr>
          <w:rStyle w:val="VerbatimChar"/>
          <w:rFonts w:ascii="Traditional Arabic" w:hAnsi="Traditional Arabic"/>
          <w:rtl/>
        </w:rPr>
        <w:t>DSS ──→ تصدير CSV/Excel ──→ استيراد SIGLE ──→ محاسبة عمومية ↑ │ │ ↓ ←── تحديث الأرصدة من SIGLE ←── مزامنة يدوية شهرية ←─── تقارير مالية</w:t>
      </w:r>
      <w:r>
        <w:rPr>
          <w:rtl/>
        </w:rPr>
        <w:t xml:space="preserve"> 57. </w:t>
      </w:r>
      <w:r>
        <w:rPr>
          <w:b/>
          <w:bCs/>
          <w:rtl/>
        </w:rPr>
        <w:t>تصدير آلي:</w:t>
      </w:r>
      <w:r>
        <w:rPr>
          <w:rtl/>
        </w:rPr>
        <w:t xml:space="preserve"> وحدة mod_ExportEngine تُصدِّر حركات المخزون بصيغة CSV متوافقة مع SIGLE 58. </w:t>
      </w:r>
      <w:r>
        <w:rPr>
          <w:b/>
          <w:bCs/>
          <w:rtl/>
        </w:rPr>
        <w:t>استيراد يدوي:</w:t>
      </w:r>
      <w:r>
        <w:rPr>
          <w:rtl/>
        </w:rPr>
        <w:t xml:space="preserve"> المحاسب (comptable) يستورد الملف في SIGLE مرة شهرياً 59. </w:t>
      </w:r>
      <w:r>
        <w:rPr>
          <w:b/>
          <w:bCs/>
          <w:rtl/>
        </w:rPr>
        <w:t>مزامنة الأرصدة:</w:t>
      </w:r>
      <w:r>
        <w:rPr>
          <w:rtl/>
        </w:rPr>
        <w:t xml:space="preserve"> SIGLE يُحدِّث الأرصدة المحاسبية في DSS عبر ملف Excel مشترك</w:t>
      </w:r>
    </w:p>
    <w:p w14:paraId="22678227" w14:textId="77777777" w:rsidR="00A81337" w:rsidRDefault="00BD1A66">
      <w:pPr>
        <w:pStyle w:val="Heading3"/>
        <w:bidi/>
      </w:pPr>
      <w:bookmarkStart w:id="256" w:name="_Toc229940817"/>
      <w:bookmarkStart w:id="257" w:name="X52d3f0d99e86f9bf8a8724d9f76540428c8bf06"/>
      <w:bookmarkEnd w:id="255"/>
      <w:bookmarkEnd w:id="252"/>
      <w:r>
        <w:rPr>
          <w:rtl/>
        </w:rPr>
        <w:t>6. الانسجام مع الاستراتيجية الوطنية للتحول الرقمي</w:t>
      </w:r>
      <w:bookmarkEnd w:id="256"/>
    </w:p>
    <w:p w14:paraId="77F8E5EF" w14:textId="77777777" w:rsidR="00A81337" w:rsidRDefault="00BD1A66">
      <w:pPr>
        <w:keepNext/>
        <w:bidi/>
        <w:jc w:val="right"/>
      </w:pPr>
      <w:r>
        <w:rPr>
          <w:rtl/>
        </w:rPr>
        <w:t xml:space="preserve">يتوافق نظام دعم القرار مع المحاور التالية من </w:t>
      </w:r>
      <w:r>
        <w:rPr>
          <w:b/>
          <w:bCs/>
          <w:rtl/>
        </w:rPr>
        <w:t>الخطة الوطنية للتحول الرقمي في الجزائر</w:t>
      </w:r>
      <w:r>
        <w:rPr>
          <w:rtl/>
        </w:rPr>
        <w:t>:</w:t>
      </w:r>
    </w:p>
    <w:p w14:paraId="229A04E0" w14:textId="69FB76CE" w:rsidR="00A81337" w:rsidRDefault="00BD1A66">
      <w:pPr>
        <w:spacing w:before="120" w:after="60"/>
        <w:jc w:val="right"/>
      </w:pPr>
      <w:r>
        <w:rPr>
          <w:b/>
          <w:sz w:val="24"/>
          <w:szCs w:val="24"/>
        </w:rPr>
        <w:fldChar w:fldCharType="begin"/>
      </w:r>
      <w:r>
        <w:rPr>
          <w:b/>
          <w:sz w:val="24"/>
          <w:szCs w:val="24"/>
        </w:rPr>
        <w:instrText xml:space="preserve"> SEQ جدول \* ARABIC \r 23 </w:instrText>
      </w:r>
      <w:r>
        <w:rPr>
          <w:b/>
          <w:sz w:val="24"/>
          <w:szCs w:val="24"/>
        </w:rPr>
        <w:fldChar w:fldCharType="separate"/>
      </w:r>
      <w:bookmarkStart w:id="258" w:name="_Toc229940843"/>
      <w:r w:rsidR="005F3953">
        <w:rPr>
          <w:b/>
          <w:noProof/>
          <w:sz w:val="24"/>
          <w:szCs w:val="24"/>
        </w:rPr>
        <w:t>23</w:t>
      </w:r>
      <w:r>
        <w:rPr>
          <w:b/>
          <w:sz w:val="24"/>
          <w:szCs w:val="24"/>
        </w:rPr>
        <w:fldChar w:fldCharType="end"/>
      </w:r>
      <w:r>
        <w:rPr>
          <w:b/>
          <w:sz w:val="24"/>
          <w:szCs w:val="24"/>
        </w:rPr>
        <w:t>: 6. الانسجام مع الاستراتيجية الوطنية للتحول الرقمي</w:t>
      </w:r>
      <w:bookmarkEnd w:id="258"/>
    </w:p>
    <w:tbl>
      <w:tblPr>
        <w:tblStyle w:val="Table"/>
        <w:tblW w:w="5000" w:type="pct"/>
        <w:jc w:val="center"/>
        <w:tblLook w:val="0020" w:firstRow="1" w:lastRow="0" w:firstColumn="0" w:lastColumn="0" w:noHBand="0" w:noVBand="0"/>
      </w:tblPr>
      <w:tblGrid>
        <w:gridCol w:w="2926"/>
        <w:gridCol w:w="6696"/>
      </w:tblGrid>
      <w:tr w:rsidR="00A81337" w14:paraId="40240F55"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9B9D361" w14:textId="77777777" w:rsidR="00A81337" w:rsidRDefault="00BD1A66">
            <w:pPr>
              <w:pStyle w:val="Compact"/>
              <w:bidi/>
            </w:pPr>
            <w:r>
              <w:rPr>
                <w:b/>
                <w:color w:val="FFFFFF"/>
                <w:rtl/>
              </w:rPr>
              <w:t>محور الخطة الوطنية</w:t>
            </w:r>
          </w:p>
        </w:tc>
        <w:tc>
          <w:tcPr>
            <w:tcW w:w="0" w:type="auto"/>
            <w:shd w:val="clear" w:color="auto" w:fill="0C447C"/>
          </w:tcPr>
          <w:p w14:paraId="38EEE716" w14:textId="77777777" w:rsidR="00A81337" w:rsidRDefault="00BD1A66">
            <w:pPr>
              <w:pStyle w:val="Compact"/>
              <w:bidi/>
            </w:pPr>
            <w:r>
              <w:rPr>
                <w:b/>
                <w:color w:val="FFFFFF"/>
                <w:rtl/>
              </w:rPr>
              <w:t>التطبيق في DSS</w:t>
            </w:r>
          </w:p>
        </w:tc>
      </w:tr>
      <w:tr w:rsidR="00A81337" w14:paraId="5DA0B3B4" w14:textId="77777777" w:rsidTr="00A81337">
        <w:trPr>
          <w:cantSplit/>
          <w:jc w:val="center"/>
        </w:trPr>
        <w:tc>
          <w:tcPr>
            <w:tcW w:w="0" w:type="auto"/>
            <w:shd w:val="clear" w:color="auto" w:fill="EBF5FB"/>
          </w:tcPr>
          <w:p w14:paraId="426D0FA3" w14:textId="77777777" w:rsidR="00A81337" w:rsidRDefault="00BD1A66">
            <w:pPr>
              <w:pStyle w:val="Compact"/>
              <w:bidi/>
            </w:pPr>
            <w:r>
              <w:rPr>
                <w:color w:val="000000"/>
                <w:rtl/>
              </w:rPr>
              <w:t>رقمنة الإدارات العمومية</w:t>
            </w:r>
          </w:p>
        </w:tc>
        <w:tc>
          <w:tcPr>
            <w:tcW w:w="0" w:type="auto"/>
            <w:shd w:val="clear" w:color="auto" w:fill="EBF5FB"/>
          </w:tcPr>
          <w:p w14:paraId="6CFDBF4C" w14:textId="77777777" w:rsidR="00A81337" w:rsidRDefault="00BD1A66">
            <w:pPr>
              <w:pStyle w:val="Compact"/>
              <w:bidi/>
            </w:pPr>
            <w:r>
              <w:rPr>
                <w:color w:val="000000"/>
                <w:rtl/>
              </w:rPr>
              <w:t>أتمتة دورة الشراء والتخزين في مديرية التربية</w:t>
            </w:r>
          </w:p>
        </w:tc>
      </w:tr>
      <w:tr w:rsidR="00A81337" w14:paraId="1A0FBA1C" w14:textId="77777777" w:rsidTr="00A81337">
        <w:trPr>
          <w:cantSplit/>
          <w:jc w:val="center"/>
        </w:trPr>
        <w:tc>
          <w:tcPr>
            <w:tcW w:w="0" w:type="auto"/>
          </w:tcPr>
          <w:p w14:paraId="791AEC36" w14:textId="77777777" w:rsidR="00A81337" w:rsidRDefault="00BD1A66">
            <w:pPr>
              <w:pStyle w:val="Compact"/>
              <w:bidi/>
            </w:pPr>
            <w:r>
              <w:rPr>
                <w:color w:val="000000"/>
                <w:rtl/>
              </w:rPr>
              <w:t>تقليل الاعتماد على الورق</w:t>
            </w:r>
          </w:p>
        </w:tc>
        <w:tc>
          <w:tcPr>
            <w:tcW w:w="0" w:type="auto"/>
          </w:tcPr>
          <w:p w14:paraId="18E4BC12" w14:textId="77777777" w:rsidR="00A81337" w:rsidRDefault="00BD1A66">
            <w:pPr>
              <w:pStyle w:val="Compact"/>
              <w:bidi/>
            </w:pPr>
            <w:r>
              <w:rPr>
                <w:color w:val="000000"/>
                <w:rtl/>
              </w:rPr>
              <w:t>توليد وثائق إلكترونية (DA/BC/BR/BS) بصيغة PDF</w:t>
            </w:r>
          </w:p>
        </w:tc>
      </w:tr>
      <w:tr w:rsidR="00A81337" w14:paraId="690CAB93" w14:textId="77777777" w:rsidTr="00A81337">
        <w:trPr>
          <w:cantSplit/>
          <w:jc w:val="center"/>
        </w:trPr>
        <w:tc>
          <w:tcPr>
            <w:tcW w:w="0" w:type="auto"/>
            <w:shd w:val="clear" w:color="auto" w:fill="EBF5FB"/>
          </w:tcPr>
          <w:p w14:paraId="68638728" w14:textId="77777777" w:rsidR="00A81337" w:rsidRDefault="00BD1A66">
            <w:pPr>
              <w:pStyle w:val="Compact"/>
              <w:bidi/>
            </w:pPr>
            <w:r>
              <w:rPr>
                <w:color w:val="000000"/>
                <w:rtl/>
              </w:rPr>
              <w:lastRenderedPageBreak/>
              <w:t>تعزيز الشفافية</w:t>
            </w:r>
          </w:p>
        </w:tc>
        <w:tc>
          <w:tcPr>
            <w:tcW w:w="0" w:type="auto"/>
            <w:shd w:val="clear" w:color="auto" w:fill="EBF5FB"/>
          </w:tcPr>
          <w:p w14:paraId="4D44F235" w14:textId="77777777" w:rsidR="00A81337" w:rsidRDefault="00BD1A66">
            <w:pPr>
              <w:pStyle w:val="Compact"/>
              <w:bidi/>
            </w:pPr>
            <w:r>
              <w:rPr>
                <w:color w:val="000000"/>
                <w:rtl/>
              </w:rPr>
              <w:t>سجل المراجعة غير قابل للتعديل</w:t>
            </w:r>
          </w:p>
        </w:tc>
      </w:tr>
      <w:tr w:rsidR="00A81337" w14:paraId="10D3BB52" w14:textId="77777777" w:rsidTr="00A81337">
        <w:trPr>
          <w:cantSplit/>
          <w:jc w:val="center"/>
        </w:trPr>
        <w:tc>
          <w:tcPr>
            <w:tcW w:w="0" w:type="auto"/>
          </w:tcPr>
          <w:p w14:paraId="261F1BD1" w14:textId="77777777" w:rsidR="00A81337" w:rsidRDefault="00BD1A66">
            <w:pPr>
              <w:pStyle w:val="Compact"/>
              <w:bidi/>
            </w:pPr>
            <w:r>
              <w:rPr>
                <w:color w:val="000000"/>
                <w:rtl/>
              </w:rPr>
              <w:t>التكوين الرقمي للكوادر</w:t>
            </w:r>
          </w:p>
        </w:tc>
        <w:tc>
          <w:tcPr>
            <w:tcW w:w="0" w:type="auto"/>
          </w:tcPr>
          <w:p w14:paraId="127AEC9B" w14:textId="77777777" w:rsidR="00A81337" w:rsidRDefault="00BD1A66">
            <w:pPr>
              <w:pStyle w:val="Compact"/>
              <w:bidi/>
            </w:pPr>
            <w:r>
              <w:rPr>
                <w:color w:val="000000"/>
                <w:rtl/>
              </w:rPr>
              <w:t>واجهة Excel مألوفة للطاقم الإداري — لا يحتاج تكوين تقني</w:t>
            </w:r>
          </w:p>
        </w:tc>
      </w:tr>
      <w:tr w:rsidR="00A81337" w14:paraId="6760E3F9" w14:textId="77777777" w:rsidTr="00A81337">
        <w:trPr>
          <w:cantSplit/>
          <w:jc w:val="center"/>
        </w:trPr>
        <w:tc>
          <w:tcPr>
            <w:tcW w:w="0" w:type="auto"/>
            <w:shd w:val="clear" w:color="auto" w:fill="EBF5FB"/>
          </w:tcPr>
          <w:p w14:paraId="25C5F76E" w14:textId="77777777" w:rsidR="00A81337" w:rsidRDefault="00BD1A66">
            <w:pPr>
              <w:pStyle w:val="Compact"/>
              <w:bidi/>
            </w:pPr>
            <w:r>
              <w:rPr>
                <w:color w:val="000000"/>
                <w:rtl/>
              </w:rPr>
              <w:t>الحلول منخفضة التكلفة</w:t>
            </w:r>
          </w:p>
        </w:tc>
        <w:tc>
          <w:tcPr>
            <w:tcW w:w="0" w:type="auto"/>
            <w:shd w:val="clear" w:color="auto" w:fill="EBF5FB"/>
          </w:tcPr>
          <w:p w14:paraId="36B20B1B" w14:textId="77777777" w:rsidR="00A81337" w:rsidRDefault="00BD1A66">
            <w:pPr>
              <w:pStyle w:val="Compact"/>
              <w:bidi/>
            </w:pPr>
            <w:r>
              <w:rPr>
                <w:color w:val="000000"/>
                <w:rtl/>
              </w:rPr>
              <w:t>تكلفة صفرية — يعتمد على Office المتوفر مسبقاً</w:t>
            </w:r>
          </w:p>
        </w:tc>
      </w:tr>
    </w:tbl>
    <w:p w14:paraId="0B16A725" w14:textId="77777777" w:rsidR="00A81337" w:rsidRDefault="00BD1A66">
      <w:pPr>
        <w:pStyle w:val="Heading3"/>
        <w:bidi/>
      </w:pPr>
      <w:bookmarkStart w:id="259" w:name="_Toc229940818"/>
      <w:bookmarkStart w:id="260" w:name="X21fde4b7d167608f30b1e01ccb0634fdf9821f1"/>
      <w:bookmarkEnd w:id="257"/>
      <w:r>
        <w:rPr>
          <w:rtl/>
        </w:rPr>
        <w:t>7. إمكانية التعميم على الولايات الأخرى</w:t>
      </w:r>
      <w:bookmarkEnd w:id="259"/>
    </w:p>
    <w:p w14:paraId="7F16E831" w14:textId="77777777" w:rsidR="00A81337" w:rsidRDefault="00BD1A66">
      <w:pPr>
        <w:keepNext/>
        <w:bidi/>
        <w:jc w:val="right"/>
      </w:pPr>
      <w:r>
        <w:rPr>
          <w:rtl/>
        </w:rPr>
        <w:t xml:space="preserve">يمكن نشر نظام دعم القرار في </w:t>
      </w:r>
      <w:r>
        <w:rPr>
          <w:b/>
          <w:bCs/>
          <w:rtl/>
        </w:rPr>
        <w:t>58 ولاية جزائرية</w:t>
      </w:r>
      <w:r>
        <w:rPr>
          <w:rtl/>
        </w:rPr>
        <w:t xml:space="preserve"> وفق النموذج التالي:</w:t>
      </w:r>
    </w:p>
    <w:p w14:paraId="2CD69105" w14:textId="43509AC5" w:rsidR="00A81337" w:rsidRDefault="00BD1A66">
      <w:pPr>
        <w:spacing w:before="120" w:after="60"/>
        <w:jc w:val="right"/>
      </w:pPr>
      <w:r>
        <w:rPr>
          <w:b/>
          <w:sz w:val="24"/>
          <w:szCs w:val="24"/>
        </w:rPr>
        <w:fldChar w:fldCharType="begin"/>
      </w:r>
      <w:r>
        <w:rPr>
          <w:b/>
          <w:sz w:val="24"/>
          <w:szCs w:val="24"/>
        </w:rPr>
        <w:instrText xml:space="preserve"> SEQ جدول \* ARABIC \r 24 </w:instrText>
      </w:r>
      <w:r>
        <w:rPr>
          <w:b/>
          <w:sz w:val="24"/>
          <w:szCs w:val="24"/>
        </w:rPr>
        <w:fldChar w:fldCharType="separate"/>
      </w:r>
      <w:bookmarkStart w:id="261" w:name="_Toc229940844"/>
      <w:r w:rsidR="005F3953">
        <w:rPr>
          <w:b/>
          <w:noProof/>
          <w:sz w:val="24"/>
          <w:szCs w:val="24"/>
        </w:rPr>
        <w:t>24</w:t>
      </w:r>
      <w:r>
        <w:rPr>
          <w:b/>
          <w:sz w:val="24"/>
          <w:szCs w:val="24"/>
        </w:rPr>
        <w:fldChar w:fldCharType="end"/>
      </w:r>
      <w:r>
        <w:rPr>
          <w:b/>
          <w:sz w:val="24"/>
          <w:szCs w:val="24"/>
        </w:rPr>
        <w:t>: 7. إمكانية التعميم على الولايات الأخرى</w:t>
      </w:r>
      <w:bookmarkEnd w:id="261"/>
    </w:p>
    <w:tbl>
      <w:tblPr>
        <w:tblStyle w:val="Table"/>
        <w:tblW w:w="5000" w:type="pct"/>
        <w:jc w:val="center"/>
        <w:tblLook w:val="0020" w:firstRow="1" w:lastRow="0" w:firstColumn="0" w:lastColumn="0" w:noHBand="0" w:noVBand="0"/>
      </w:tblPr>
      <w:tblGrid>
        <w:gridCol w:w="1068"/>
        <w:gridCol w:w="6343"/>
        <w:gridCol w:w="1386"/>
        <w:gridCol w:w="825"/>
      </w:tblGrid>
      <w:tr w:rsidR="00A81337" w14:paraId="75F96402"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E8631FA" w14:textId="77777777" w:rsidR="00A81337" w:rsidRDefault="00BD1A66">
            <w:pPr>
              <w:pStyle w:val="Compact"/>
              <w:bidi/>
            </w:pPr>
            <w:r>
              <w:rPr>
                <w:b/>
                <w:color w:val="FFFFFF"/>
                <w:rtl/>
              </w:rPr>
              <w:t>المرحلة</w:t>
            </w:r>
          </w:p>
        </w:tc>
        <w:tc>
          <w:tcPr>
            <w:tcW w:w="0" w:type="auto"/>
            <w:shd w:val="clear" w:color="auto" w:fill="0C447C"/>
          </w:tcPr>
          <w:p w14:paraId="3D381066" w14:textId="77777777" w:rsidR="00A81337" w:rsidRDefault="00BD1A66">
            <w:pPr>
              <w:pStyle w:val="Compact"/>
              <w:bidi/>
            </w:pPr>
            <w:r>
              <w:rPr>
                <w:b/>
                <w:color w:val="FFFFFF"/>
                <w:rtl/>
              </w:rPr>
              <w:t>الإجراء</w:t>
            </w:r>
          </w:p>
        </w:tc>
        <w:tc>
          <w:tcPr>
            <w:tcW w:w="0" w:type="auto"/>
            <w:shd w:val="clear" w:color="auto" w:fill="0C447C"/>
          </w:tcPr>
          <w:p w14:paraId="2AD9E4F5" w14:textId="77777777" w:rsidR="00A81337" w:rsidRDefault="00BD1A66">
            <w:pPr>
              <w:pStyle w:val="Compact"/>
              <w:bidi/>
            </w:pPr>
            <w:r>
              <w:rPr>
                <w:b/>
                <w:color w:val="FFFFFF"/>
                <w:rtl/>
              </w:rPr>
              <w:t>المدة</w:t>
            </w:r>
          </w:p>
        </w:tc>
        <w:tc>
          <w:tcPr>
            <w:tcW w:w="0" w:type="auto"/>
            <w:shd w:val="clear" w:color="auto" w:fill="0C447C"/>
          </w:tcPr>
          <w:p w14:paraId="043164EC" w14:textId="77777777" w:rsidR="00A81337" w:rsidRDefault="00BD1A66">
            <w:pPr>
              <w:pStyle w:val="Compact"/>
              <w:bidi/>
            </w:pPr>
            <w:r>
              <w:rPr>
                <w:b/>
                <w:color w:val="FFFFFF"/>
                <w:rtl/>
              </w:rPr>
              <w:t>التكلفة</w:t>
            </w:r>
          </w:p>
        </w:tc>
      </w:tr>
      <w:tr w:rsidR="00A81337" w14:paraId="2AC12BCB" w14:textId="77777777" w:rsidTr="00A81337">
        <w:trPr>
          <w:cantSplit/>
          <w:jc w:val="center"/>
        </w:trPr>
        <w:tc>
          <w:tcPr>
            <w:tcW w:w="0" w:type="auto"/>
            <w:shd w:val="clear" w:color="auto" w:fill="EBF5FB"/>
          </w:tcPr>
          <w:p w14:paraId="7B7E9C5B" w14:textId="77777777" w:rsidR="00A81337" w:rsidRDefault="00BD1A66">
            <w:pPr>
              <w:pStyle w:val="Compact"/>
              <w:bidi/>
            </w:pPr>
            <w:r>
              <w:rPr>
                <w:color w:val="000000"/>
                <w:rtl/>
              </w:rPr>
              <w:t>1</w:t>
            </w:r>
          </w:p>
        </w:tc>
        <w:tc>
          <w:tcPr>
            <w:tcW w:w="0" w:type="auto"/>
            <w:shd w:val="clear" w:color="auto" w:fill="EBF5FB"/>
          </w:tcPr>
          <w:p w14:paraId="4341442C" w14:textId="77777777" w:rsidR="00A81337" w:rsidRDefault="00BD1A66">
            <w:pPr>
              <w:pStyle w:val="Compact"/>
              <w:bidi/>
            </w:pPr>
            <w:r>
              <w:rPr>
                <w:color w:val="000000"/>
                <w:rtl/>
              </w:rPr>
              <w:t>نسخ ملف Excel إلى مديرية التربية</w:t>
            </w:r>
          </w:p>
        </w:tc>
        <w:tc>
          <w:tcPr>
            <w:tcW w:w="0" w:type="auto"/>
            <w:shd w:val="clear" w:color="auto" w:fill="EBF5FB"/>
          </w:tcPr>
          <w:p w14:paraId="39E1223A" w14:textId="77777777" w:rsidR="00A81337" w:rsidRDefault="00BD1A66">
            <w:pPr>
              <w:pStyle w:val="Compact"/>
              <w:bidi/>
            </w:pPr>
            <w:r>
              <w:rPr>
                <w:color w:val="000000"/>
                <w:rtl/>
              </w:rPr>
              <w:t>يوم واحد</w:t>
            </w:r>
          </w:p>
        </w:tc>
        <w:tc>
          <w:tcPr>
            <w:tcW w:w="0" w:type="auto"/>
            <w:shd w:val="clear" w:color="auto" w:fill="EBF5FB"/>
          </w:tcPr>
          <w:p w14:paraId="0CEAE789" w14:textId="77777777" w:rsidR="00A81337" w:rsidRDefault="00BD1A66">
            <w:pPr>
              <w:pStyle w:val="Compact"/>
              <w:bidi/>
            </w:pPr>
            <w:r>
              <w:rPr>
                <w:color w:val="000000"/>
                <w:rtl/>
              </w:rPr>
              <w:t>0 دج</w:t>
            </w:r>
          </w:p>
        </w:tc>
      </w:tr>
      <w:tr w:rsidR="00A81337" w14:paraId="35A3F87B" w14:textId="77777777" w:rsidTr="00A81337">
        <w:trPr>
          <w:cantSplit/>
          <w:jc w:val="center"/>
        </w:trPr>
        <w:tc>
          <w:tcPr>
            <w:tcW w:w="0" w:type="auto"/>
          </w:tcPr>
          <w:p w14:paraId="4FB9C6FD" w14:textId="77777777" w:rsidR="00A81337" w:rsidRDefault="00BD1A66">
            <w:pPr>
              <w:pStyle w:val="Compact"/>
              <w:bidi/>
            </w:pPr>
            <w:r>
              <w:rPr>
                <w:color w:val="000000"/>
                <w:rtl/>
              </w:rPr>
              <w:t>2</w:t>
            </w:r>
          </w:p>
        </w:tc>
        <w:tc>
          <w:tcPr>
            <w:tcW w:w="0" w:type="auto"/>
          </w:tcPr>
          <w:p w14:paraId="2513B340" w14:textId="77777777" w:rsidR="00A81337" w:rsidRDefault="00BD1A66">
            <w:pPr>
              <w:pStyle w:val="Compact"/>
              <w:bidi/>
            </w:pPr>
            <w:r>
              <w:rPr>
                <w:color w:val="000000"/>
                <w:rtl/>
              </w:rPr>
              <w:t>تعديل البيانات المرجعية (أسماء الأصناف، الموردون المحليون)</w:t>
            </w:r>
          </w:p>
        </w:tc>
        <w:tc>
          <w:tcPr>
            <w:tcW w:w="0" w:type="auto"/>
          </w:tcPr>
          <w:p w14:paraId="7FD061D5" w14:textId="77777777" w:rsidR="00A81337" w:rsidRDefault="00BD1A66">
            <w:pPr>
              <w:pStyle w:val="Compact"/>
              <w:bidi/>
            </w:pPr>
            <w:r>
              <w:rPr>
                <w:color w:val="000000"/>
                <w:rtl/>
              </w:rPr>
              <w:t>أسبوع واحد</w:t>
            </w:r>
          </w:p>
        </w:tc>
        <w:tc>
          <w:tcPr>
            <w:tcW w:w="0" w:type="auto"/>
          </w:tcPr>
          <w:p w14:paraId="7846226F" w14:textId="77777777" w:rsidR="00A81337" w:rsidRDefault="00BD1A66">
            <w:pPr>
              <w:pStyle w:val="Compact"/>
              <w:bidi/>
            </w:pPr>
            <w:r>
              <w:rPr>
                <w:color w:val="000000"/>
                <w:rtl/>
              </w:rPr>
              <w:t>0 دج</w:t>
            </w:r>
          </w:p>
        </w:tc>
      </w:tr>
      <w:tr w:rsidR="00A81337" w14:paraId="1F709C69" w14:textId="77777777" w:rsidTr="00A81337">
        <w:trPr>
          <w:cantSplit/>
          <w:jc w:val="center"/>
        </w:trPr>
        <w:tc>
          <w:tcPr>
            <w:tcW w:w="0" w:type="auto"/>
            <w:shd w:val="clear" w:color="auto" w:fill="EBF5FB"/>
          </w:tcPr>
          <w:p w14:paraId="6E805FC5" w14:textId="77777777" w:rsidR="00A81337" w:rsidRDefault="00BD1A66">
            <w:pPr>
              <w:pStyle w:val="Compact"/>
              <w:bidi/>
            </w:pPr>
            <w:r>
              <w:rPr>
                <w:color w:val="000000"/>
                <w:rtl/>
              </w:rPr>
              <w:t>3</w:t>
            </w:r>
          </w:p>
        </w:tc>
        <w:tc>
          <w:tcPr>
            <w:tcW w:w="0" w:type="auto"/>
            <w:shd w:val="clear" w:color="auto" w:fill="EBF5FB"/>
          </w:tcPr>
          <w:p w14:paraId="4DE707A5" w14:textId="77777777" w:rsidR="00A81337" w:rsidRDefault="00BD1A66">
            <w:pPr>
              <w:pStyle w:val="Compact"/>
              <w:bidi/>
            </w:pPr>
            <w:r>
              <w:rPr>
                <w:color w:val="000000"/>
                <w:rtl/>
              </w:rPr>
              <w:t>تدريب المسير على واجهة UserForms</w:t>
            </w:r>
          </w:p>
        </w:tc>
        <w:tc>
          <w:tcPr>
            <w:tcW w:w="0" w:type="auto"/>
            <w:shd w:val="clear" w:color="auto" w:fill="EBF5FB"/>
          </w:tcPr>
          <w:p w14:paraId="331D212E" w14:textId="77777777" w:rsidR="00A81337" w:rsidRDefault="00BD1A66">
            <w:pPr>
              <w:pStyle w:val="Compact"/>
              <w:bidi/>
            </w:pPr>
            <w:r>
              <w:rPr>
                <w:color w:val="000000"/>
                <w:rtl/>
              </w:rPr>
              <w:t>3 أيام</w:t>
            </w:r>
          </w:p>
        </w:tc>
        <w:tc>
          <w:tcPr>
            <w:tcW w:w="0" w:type="auto"/>
            <w:shd w:val="clear" w:color="auto" w:fill="EBF5FB"/>
          </w:tcPr>
          <w:p w14:paraId="7F8EAC30" w14:textId="77777777" w:rsidR="00A81337" w:rsidRDefault="00BD1A66">
            <w:pPr>
              <w:pStyle w:val="Compact"/>
              <w:bidi/>
            </w:pPr>
            <w:r>
              <w:rPr>
                <w:color w:val="000000"/>
                <w:rtl/>
              </w:rPr>
              <w:t>0 دج</w:t>
            </w:r>
          </w:p>
        </w:tc>
      </w:tr>
      <w:tr w:rsidR="00A81337" w14:paraId="5C69E0B8" w14:textId="77777777" w:rsidTr="00A81337">
        <w:trPr>
          <w:cantSplit/>
          <w:jc w:val="center"/>
        </w:trPr>
        <w:tc>
          <w:tcPr>
            <w:tcW w:w="0" w:type="auto"/>
          </w:tcPr>
          <w:p w14:paraId="3E2D1C12" w14:textId="77777777" w:rsidR="00A81337" w:rsidRDefault="00BD1A66">
            <w:pPr>
              <w:pStyle w:val="Compact"/>
              <w:bidi/>
            </w:pPr>
            <w:r>
              <w:rPr>
                <w:color w:val="000000"/>
                <w:rtl/>
              </w:rPr>
              <w:t>4</w:t>
            </w:r>
          </w:p>
        </w:tc>
        <w:tc>
          <w:tcPr>
            <w:tcW w:w="0" w:type="auto"/>
          </w:tcPr>
          <w:p w14:paraId="639AB3A8" w14:textId="77777777" w:rsidR="00A81337" w:rsidRDefault="00BD1A66">
            <w:pPr>
              <w:pStyle w:val="Compact"/>
              <w:bidi/>
            </w:pPr>
            <w:r>
              <w:rPr>
                <w:color w:val="000000"/>
                <w:rtl/>
              </w:rPr>
              <w:t>تشغيل تجريبي + ضبط المعاملات (D, SS, ROP)</w:t>
            </w:r>
          </w:p>
        </w:tc>
        <w:tc>
          <w:tcPr>
            <w:tcW w:w="0" w:type="auto"/>
          </w:tcPr>
          <w:p w14:paraId="40EB1B0F" w14:textId="77777777" w:rsidR="00A81337" w:rsidRDefault="00BD1A66">
            <w:pPr>
              <w:pStyle w:val="Compact"/>
              <w:bidi/>
            </w:pPr>
            <w:r>
              <w:rPr>
                <w:color w:val="000000"/>
                <w:rtl/>
              </w:rPr>
              <w:t>أسبوعان</w:t>
            </w:r>
          </w:p>
        </w:tc>
        <w:tc>
          <w:tcPr>
            <w:tcW w:w="0" w:type="auto"/>
          </w:tcPr>
          <w:p w14:paraId="1679DEED" w14:textId="77777777" w:rsidR="00A81337" w:rsidRDefault="00BD1A66">
            <w:pPr>
              <w:pStyle w:val="Compact"/>
              <w:bidi/>
            </w:pPr>
            <w:r>
              <w:rPr>
                <w:color w:val="000000"/>
                <w:rtl/>
              </w:rPr>
              <w:t>0 دج</w:t>
            </w:r>
          </w:p>
        </w:tc>
      </w:tr>
      <w:tr w:rsidR="00A81337" w14:paraId="77C70429" w14:textId="77777777" w:rsidTr="00A81337">
        <w:trPr>
          <w:cantSplit/>
          <w:jc w:val="center"/>
        </w:trPr>
        <w:tc>
          <w:tcPr>
            <w:tcW w:w="0" w:type="auto"/>
            <w:shd w:val="clear" w:color="auto" w:fill="EBF5FB"/>
          </w:tcPr>
          <w:p w14:paraId="64DEDCA4" w14:textId="77777777" w:rsidR="00A81337" w:rsidRDefault="00BD1A66">
            <w:pPr>
              <w:pStyle w:val="Compact"/>
              <w:bidi/>
            </w:pPr>
            <w:r>
              <w:rPr>
                <w:bCs/>
                <w:color w:val="000000"/>
                <w:rtl/>
              </w:rPr>
              <w:t>الإجمالي</w:t>
            </w:r>
          </w:p>
        </w:tc>
        <w:tc>
          <w:tcPr>
            <w:tcW w:w="0" w:type="auto"/>
            <w:shd w:val="clear" w:color="auto" w:fill="EBF5FB"/>
          </w:tcPr>
          <w:p w14:paraId="54C36BB3" w14:textId="77777777" w:rsidR="00A81337" w:rsidRDefault="00BD1A66">
            <w:pPr>
              <w:pStyle w:val="Compact"/>
              <w:bidi/>
            </w:pPr>
            <w:r>
              <w:rPr>
                <w:bCs/>
                <w:color w:val="000000"/>
                <w:rtl/>
              </w:rPr>
              <w:t>نشر كامل في أي ولاية</w:t>
            </w:r>
          </w:p>
        </w:tc>
        <w:tc>
          <w:tcPr>
            <w:tcW w:w="0" w:type="auto"/>
            <w:shd w:val="clear" w:color="auto" w:fill="EBF5FB"/>
          </w:tcPr>
          <w:p w14:paraId="68078FFC" w14:textId="77777777" w:rsidR="00A81337" w:rsidRDefault="00BD1A66">
            <w:pPr>
              <w:pStyle w:val="Compact"/>
              <w:bidi/>
            </w:pPr>
            <w:r>
              <w:rPr>
                <w:bCs/>
                <w:color w:val="000000"/>
                <w:rtl/>
              </w:rPr>
              <w:t>3 أسابيع</w:t>
            </w:r>
          </w:p>
        </w:tc>
        <w:tc>
          <w:tcPr>
            <w:tcW w:w="0" w:type="auto"/>
            <w:shd w:val="clear" w:color="auto" w:fill="EBF5FB"/>
          </w:tcPr>
          <w:p w14:paraId="052BAE36" w14:textId="77777777" w:rsidR="00A81337" w:rsidRDefault="00BD1A66">
            <w:pPr>
              <w:pStyle w:val="Compact"/>
              <w:bidi/>
            </w:pPr>
            <w:r>
              <w:rPr>
                <w:bCs/>
                <w:color w:val="000000"/>
                <w:rtl/>
              </w:rPr>
              <w:t>0 دج</w:t>
            </w:r>
          </w:p>
        </w:tc>
      </w:tr>
    </w:tbl>
    <w:p w14:paraId="28F7A217" w14:textId="77777777" w:rsidR="00A81337" w:rsidRDefault="00BD1A66">
      <w:pPr>
        <w:pStyle w:val="Heading3"/>
        <w:bidi/>
      </w:pPr>
      <w:bookmarkStart w:id="262" w:name="_Toc229940819"/>
      <w:bookmarkStart w:id="263" w:name="Xb8fc668a935d0df083bb43fd8199169a90b1733"/>
      <w:bookmarkEnd w:id="260"/>
      <w:r>
        <w:rPr>
          <w:rtl/>
        </w:rPr>
        <w:t>8. مقارنة التكلفة: DSS مقابل الحلول التجارية</w:t>
      </w:r>
      <w:bookmarkEnd w:id="262"/>
    </w:p>
    <w:p w14:paraId="3F12164F" w14:textId="27760400" w:rsidR="00A81337" w:rsidRDefault="00BD1A66">
      <w:pPr>
        <w:spacing w:before="120" w:after="60"/>
        <w:jc w:val="right"/>
      </w:pPr>
      <w:r>
        <w:rPr>
          <w:b/>
          <w:sz w:val="24"/>
          <w:szCs w:val="24"/>
        </w:rPr>
        <w:fldChar w:fldCharType="begin"/>
      </w:r>
      <w:r>
        <w:rPr>
          <w:b/>
          <w:sz w:val="24"/>
          <w:szCs w:val="24"/>
        </w:rPr>
        <w:instrText xml:space="preserve"> SEQ جدول \* ARABIC \r 25 </w:instrText>
      </w:r>
      <w:r>
        <w:rPr>
          <w:b/>
          <w:sz w:val="24"/>
          <w:szCs w:val="24"/>
        </w:rPr>
        <w:fldChar w:fldCharType="separate"/>
      </w:r>
      <w:bookmarkStart w:id="264" w:name="_Toc229940845"/>
      <w:r w:rsidR="005F3953">
        <w:rPr>
          <w:b/>
          <w:noProof/>
          <w:sz w:val="24"/>
          <w:szCs w:val="24"/>
        </w:rPr>
        <w:t>25</w:t>
      </w:r>
      <w:r>
        <w:rPr>
          <w:b/>
          <w:sz w:val="24"/>
          <w:szCs w:val="24"/>
        </w:rPr>
        <w:fldChar w:fldCharType="end"/>
      </w:r>
      <w:r>
        <w:rPr>
          <w:b/>
          <w:sz w:val="24"/>
          <w:szCs w:val="24"/>
        </w:rPr>
        <w:t>: 8. مقارنة التكلفة: DSS مقابل الحلول التجارية</w:t>
      </w:r>
      <w:bookmarkEnd w:id="264"/>
    </w:p>
    <w:tbl>
      <w:tblPr>
        <w:tblStyle w:val="Table"/>
        <w:tblW w:w="5000" w:type="pct"/>
        <w:jc w:val="center"/>
        <w:tblLook w:val="0020" w:firstRow="1" w:lastRow="0" w:firstColumn="0" w:lastColumn="0" w:noHBand="0" w:noVBand="0"/>
      </w:tblPr>
      <w:tblGrid>
        <w:gridCol w:w="2270"/>
        <w:gridCol w:w="2510"/>
        <w:gridCol w:w="2374"/>
        <w:gridCol w:w="2468"/>
      </w:tblGrid>
      <w:tr w:rsidR="00A81337" w14:paraId="4882A121" w14:textId="77777777" w:rsidTr="00A8133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3EEB941" w14:textId="77777777" w:rsidR="00A81337" w:rsidRDefault="00BD1A66">
            <w:pPr>
              <w:pStyle w:val="Compact"/>
              <w:bidi/>
            </w:pPr>
            <w:r>
              <w:rPr>
                <w:b/>
                <w:color w:val="FFFFFF"/>
                <w:rtl/>
              </w:rPr>
              <w:t>البند</w:t>
            </w:r>
          </w:p>
        </w:tc>
        <w:tc>
          <w:tcPr>
            <w:tcW w:w="0" w:type="auto"/>
            <w:shd w:val="clear" w:color="auto" w:fill="0C447C"/>
          </w:tcPr>
          <w:p w14:paraId="6845C34F" w14:textId="77777777" w:rsidR="00A81337" w:rsidRDefault="00BD1A66">
            <w:pPr>
              <w:pStyle w:val="Compact"/>
              <w:bidi/>
            </w:pPr>
            <w:r>
              <w:rPr>
                <w:b/>
                <w:color w:val="FFFFFF"/>
                <w:rtl/>
              </w:rPr>
              <w:t>SAP Business One</w:t>
            </w:r>
          </w:p>
        </w:tc>
        <w:tc>
          <w:tcPr>
            <w:tcW w:w="0" w:type="auto"/>
            <w:shd w:val="clear" w:color="auto" w:fill="0C447C"/>
          </w:tcPr>
          <w:p w14:paraId="57629F97" w14:textId="77777777" w:rsidR="00A81337" w:rsidRDefault="00BD1A66">
            <w:pPr>
              <w:pStyle w:val="Compact"/>
              <w:bidi/>
            </w:pPr>
            <w:r>
              <w:rPr>
                <w:b/>
                <w:color w:val="FFFFFF"/>
                <w:rtl/>
              </w:rPr>
              <w:t>Oracle NetSuite</w:t>
            </w:r>
          </w:p>
        </w:tc>
        <w:tc>
          <w:tcPr>
            <w:tcW w:w="0" w:type="auto"/>
            <w:shd w:val="clear" w:color="auto" w:fill="0C447C"/>
          </w:tcPr>
          <w:p w14:paraId="7D91414A" w14:textId="77777777" w:rsidR="00A81337" w:rsidRDefault="00BD1A66">
            <w:pPr>
              <w:pStyle w:val="Compact"/>
              <w:bidi/>
            </w:pPr>
            <w:r>
              <w:rPr>
                <w:b/>
                <w:color w:val="FFFFFF"/>
                <w:rtl/>
              </w:rPr>
              <w:t>DSS (Excel/VBA)</w:t>
            </w:r>
          </w:p>
        </w:tc>
      </w:tr>
      <w:tr w:rsidR="00A81337" w14:paraId="77C264C7" w14:textId="77777777" w:rsidTr="00A81337">
        <w:trPr>
          <w:cantSplit/>
          <w:jc w:val="center"/>
        </w:trPr>
        <w:tc>
          <w:tcPr>
            <w:tcW w:w="0" w:type="auto"/>
            <w:shd w:val="clear" w:color="auto" w:fill="EBF5FB"/>
          </w:tcPr>
          <w:p w14:paraId="566C4288" w14:textId="77777777" w:rsidR="00A81337" w:rsidRDefault="00BD1A66">
            <w:pPr>
              <w:pStyle w:val="Compact"/>
              <w:bidi/>
            </w:pPr>
            <w:r>
              <w:rPr>
                <w:color w:val="000000"/>
                <w:rtl/>
              </w:rPr>
              <w:t>ترخيص البرمجية</w:t>
            </w:r>
          </w:p>
        </w:tc>
        <w:tc>
          <w:tcPr>
            <w:tcW w:w="0" w:type="auto"/>
            <w:shd w:val="clear" w:color="auto" w:fill="EBF5FB"/>
          </w:tcPr>
          <w:p w14:paraId="1241498E" w14:textId="77777777" w:rsidR="00A81337" w:rsidRDefault="00BD1A66">
            <w:pPr>
              <w:pStyle w:val="Compact"/>
              <w:bidi/>
            </w:pPr>
            <w:r>
              <w:rPr>
                <w:color w:val="000000"/>
                <w:rtl/>
              </w:rPr>
              <w:t>~5,000,000 دج/سنة</w:t>
            </w:r>
          </w:p>
        </w:tc>
        <w:tc>
          <w:tcPr>
            <w:tcW w:w="0" w:type="auto"/>
            <w:shd w:val="clear" w:color="auto" w:fill="EBF5FB"/>
          </w:tcPr>
          <w:p w14:paraId="6DAF8082" w14:textId="77777777" w:rsidR="00A81337" w:rsidRDefault="00BD1A66">
            <w:pPr>
              <w:pStyle w:val="Compact"/>
              <w:bidi/>
            </w:pPr>
            <w:r>
              <w:rPr>
                <w:color w:val="000000"/>
                <w:rtl/>
              </w:rPr>
              <w:t>~3,500,000 دج/سنة</w:t>
            </w:r>
          </w:p>
        </w:tc>
        <w:tc>
          <w:tcPr>
            <w:tcW w:w="0" w:type="auto"/>
            <w:shd w:val="clear" w:color="auto" w:fill="EBF5FB"/>
          </w:tcPr>
          <w:p w14:paraId="00E1F6B6" w14:textId="77777777" w:rsidR="00A81337" w:rsidRDefault="00BD1A66">
            <w:pPr>
              <w:pStyle w:val="Compact"/>
              <w:bidi/>
            </w:pPr>
            <w:r>
              <w:rPr>
                <w:color w:val="000000"/>
                <w:rtl/>
              </w:rPr>
              <w:t>0 دج</w:t>
            </w:r>
          </w:p>
        </w:tc>
      </w:tr>
      <w:tr w:rsidR="00A81337" w14:paraId="466A353F" w14:textId="77777777" w:rsidTr="00A81337">
        <w:trPr>
          <w:cantSplit/>
          <w:jc w:val="center"/>
        </w:trPr>
        <w:tc>
          <w:tcPr>
            <w:tcW w:w="0" w:type="auto"/>
          </w:tcPr>
          <w:p w14:paraId="77A11D21" w14:textId="77777777" w:rsidR="00A81337" w:rsidRDefault="00BD1A66">
            <w:pPr>
              <w:pStyle w:val="Compact"/>
              <w:bidi/>
            </w:pPr>
            <w:r>
              <w:rPr>
                <w:color w:val="000000"/>
                <w:rtl/>
              </w:rPr>
              <w:t>الخوادم والبنية التحتية</w:t>
            </w:r>
          </w:p>
        </w:tc>
        <w:tc>
          <w:tcPr>
            <w:tcW w:w="0" w:type="auto"/>
          </w:tcPr>
          <w:p w14:paraId="7AE76383" w14:textId="77777777" w:rsidR="00A81337" w:rsidRDefault="00BD1A66">
            <w:pPr>
              <w:pStyle w:val="Compact"/>
              <w:bidi/>
            </w:pPr>
            <w:r>
              <w:rPr>
                <w:color w:val="000000"/>
                <w:rtl/>
              </w:rPr>
              <w:t>~2,000,000 دج</w:t>
            </w:r>
          </w:p>
        </w:tc>
        <w:tc>
          <w:tcPr>
            <w:tcW w:w="0" w:type="auto"/>
          </w:tcPr>
          <w:p w14:paraId="19E1816B" w14:textId="77777777" w:rsidR="00A81337" w:rsidRDefault="00BD1A66">
            <w:pPr>
              <w:pStyle w:val="Compact"/>
              <w:bidi/>
            </w:pPr>
            <w:r>
              <w:rPr>
                <w:color w:val="000000"/>
                <w:rtl/>
              </w:rPr>
              <w:t>~1,500,000 دج</w:t>
            </w:r>
          </w:p>
        </w:tc>
        <w:tc>
          <w:tcPr>
            <w:tcW w:w="0" w:type="auto"/>
          </w:tcPr>
          <w:p w14:paraId="7B2E9DD7" w14:textId="77777777" w:rsidR="00A81337" w:rsidRDefault="00BD1A66">
            <w:pPr>
              <w:pStyle w:val="Compact"/>
              <w:bidi/>
            </w:pPr>
            <w:r>
              <w:rPr>
                <w:color w:val="000000"/>
                <w:rtl/>
              </w:rPr>
              <w:t>0 دج</w:t>
            </w:r>
          </w:p>
        </w:tc>
      </w:tr>
      <w:tr w:rsidR="00A81337" w14:paraId="69E3BD98" w14:textId="77777777" w:rsidTr="00A81337">
        <w:trPr>
          <w:cantSplit/>
          <w:jc w:val="center"/>
        </w:trPr>
        <w:tc>
          <w:tcPr>
            <w:tcW w:w="0" w:type="auto"/>
            <w:shd w:val="clear" w:color="auto" w:fill="EBF5FB"/>
          </w:tcPr>
          <w:p w14:paraId="73897A57" w14:textId="77777777" w:rsidR="00A81337" w:rsidRDefault="00BD1A66">
            <w:pPr>
              <w:pStyle w:val="Compact"/>
              <w:bidi/>
            </w:pPr>
            <w:r>
              <w:rPr>
                <w:color w:val="000000"/>
                <w:rtl/>
              </w:rPr>
              <w:t>التكوين والتأهيل</w:t>
            </w:r>
          </w:p>
        </w:tc>
        <w:tc>
          <w:tcPr>
            <w:tcW w:w="0" w:type="auto"/>
            <w:shd w:val="clear" w:color="auto" w:fill="EBF5FB"/>
          </w:tcPr>
          <w:p w14:paraId="7C274E3E" w14:textId="77777777" w:rsidR="00A81337" w:rsidRDefault="00BD1A66">
            <w:pPr>
              <w:pStyle w:val="Compact"/>
              <w:bidi/>
            </w:pPr>
            <w:r>
              <w:rPr>
                <w:color w:val="000000"/>
                <w:rtl/>
              </w:rPr>
              <w:t>~1,000,000 دج</w:t>
            </w:r>
          </w:p>
        </w:tc>
        <w:tc>
          <w:tcPr>
            <w:tcW w:w="0" w:type="auto"/>
            <w:shd w:val="clear" w:color="auto" w:fill="EBF5FB"/>
          </w:tcPr>
          <w:p w14:paraId="0AF19D6F" w14:textId="77777777" w:rsidR="00A81337" w:rsidRDefault="00BD1A66">
            <w:pPr>
              <w:pStyle w:val="Compact"/>
              <w:bidi/>
            </w:pPr>
            <w:r>
              <w:rPr>
                <w:color w:val="000000"/>
                <w:rtl/>
              </w:rPr>
              <w:t>~800,000 دج</w:t>
            </w:r>
          </w:p>
        </w:tc>
        <w:tc>
          <w:tcPr>
            <w:tcW w:w="0" w:type="auto"/>
            <w:shd w:val="clear" w:color="auto" w:fill="EBF5FB"/>
          </w:tcPr>
          <w:p w14:paraId="72315701" w14:textId="77777777" w:rsidR="00A81337" w:rsidRDefault="00BD1A66">
            <w:pPr>
              <w:pStyle w:val="Compact"/>
              <w:bidi/>
            </w:pPr>
            <w:r>
              <w:rPr>
                <w:color w:val="000000"/>
                <w:rtl/>
              </w:rPr>
              <w:t>0 دج</w:t>
            </w:r>
          </w:p>
        </w:tc>
      </w:tr>
      <w:tr w:rsidR="00A81337" w14:paraId="190078F1" w14:textId="77777777" w:rsidTr="00A81337">
        <w:trPr>
          <w:cantSplit/>
          <w:jc w:val="center"/>
        </w:trPr>
        <w:tc>
          <w:tcPr>
            <w:tcW w:w="0" w:type="auto"/>
          </w:tcPr>
          <w:p w14:paraId="60ED505A" w14:textId="77777777" w:rsidR="00A81337" w:rsidRDefault="00BD1A66">
            <w:pPr>
              <w:pStyle w:val="Compact"/>
              <w:bidi/>
            </w:pPr>
            <w:r>
              <w:rPr>
                <w:color w:val="000000"/>
                <w:rtl/>
              </w:rPr>
              <w:lastRenderedPageBreak/>
              <w:t>الصيانة السنوية</w:t>
            </w:r>
          </w:p>
        </w:tc>
        <w:tc>
          <w:tcPr>
            <w:tcW w:w="0" w:type="auto"/>
          </w:tcPr>
          <w:p w14:paraId="0B306843" w14:textId="77777777" w:rsidR="00A81337" w:rsidRDefault="00BD1A66">
            <w:pPr>
              <w:pStyle w:val="Compact"/>
              <w:bidi/>
            </w:pPr>
            <w:r>
              <w:rPr>
                <w:color w:val="000000"/>
                <w:rtl/>
              </w:rPr>
              <w:t>~500,000 دج</w:t>
            </w:r>
          </w:p>
        </w:tc>
        <w:tc>
          <w:tcPr>
            <w:tcW w:w="0" w:type="auto"/>
          </w:tcPr>
          <w:p w14:paraId="5B1C8477" w14:textId="77777777" w:rsidR="00A81337" w:rsidRDefault="00BD1A66">
            <w:pPr>
              <w:pStyle w:val="Compact"/>
              <w:bidi/>
            </w:pPr>
            <w:r>
              <w:rPr>
                <w:color w:val="000000"/>
                <w:rtl/>
              </w:rPr>
              <w:t>~350,000 دج</w:t>
            </w:r>
          </w:p>
        </w:tc>
        <w:tc>
          <w:tcPr>
            <w:tcW w:w="0" w:type="auto"/>
          </w:tcPr>
          <w:p w14:paraId="7012B6EC" w14:textId="77777777" w:rsidR="00A81337" w:rsidRDefault="00BD1A66">
            <w:pPr>
              <w:pStyle w:val="Compact"/>
              <w:bidi/>
            </w:pPr>
            <w:r>
              <w:rPr>
                <w:color w:val="000000"/>
                <w:rtl/>
              </w:rPr>
              <w:t>0 دج</w:t>
            </w:r>
          </w:p>
        </w:tc>
      </w:tr>
      <w:tr w:rsidR="00A81337" w14:paraId="4199554E" w14:textId="77777777" w:rsidTr="00A81337">
        <w:trPr>
          <w:cantSplit/>
          <w:jc w:val="center"/>
        </w:trPr>
        <w:tc>
          <w:tcPr>
            <w:tcW w:w="0" w:type="auto"/>
            <w:shd w:val="clear" w:color="auto" w:fill="EBF5FB"/>
          </w:tcPr>
          <w:p w14:paraId="422C7D1C" w14:textId="77777777" w:rsidR="00A81337" w:rsidRDefault="00BD1A66">
            <w:pPr>
              <w:pStyle w:val="Compact"/>
              <w:bidi/>
            </w:pPr>
            <w:r>
              <w:rPr>
                <w:color w:val="000000"/>
                <w:rtl/>
              </w:rPr>
              <w:t>الاتصال بالإنترنت</w:t>
            </w:r>
          </w:p>
        </w:tc>
        <w:tc>
          <w:tcPr>
            <w:tcW w:w="0" w:type="auto"/>
            <w:shd w:val="clear" w:color="auto" w:fill="EBF5FB"/>
          </w:tcPr>
          <w:p w14:paraId="3FC8608E" w14:textId="77777777" w:rsidR="00A81337" w:rsidRDefault="00BD1A66">
            <w:pPr>
              <w:pStyle w:val="Compact"/>
              <w:bidi/>
            </w:pPr>
            <w:r>
              <w:rPr>
                <w:color w:val="000000"/>
                <w:rtl/>
              </w:rPr>
              <w:t>مطلوب</w:t>
            </w:r>
          </w:p>
        </w:tc>
        <w:tc>
          <w:tcPr>
            <w:tcW w:w="0" w:type="auto"/>
            <w:shd w:val="clear" w:color="auto" w:fill="EBF5FB"/>
          </w:tcPr>
          <w:p w14:paraId="052D0912" w14:textId="77777777" w:rsidR="00A81337" w:rsidRDefault="00BD1A66">
            <w:pPr>
              <w:pStyle w:val="Compact"/>
              <w:bidi/>
            </w:pPr>
            <w:r>
              <w:rPr>
                <w:color w:val="000000"/>
                <w:rtl/>
              </w:rPr>
              <w:t>مطلوب</w:t>
            </w:r>
          </w:p>
        </w:tc>
        <w:tc>
          <w:tcPr>
            <w:tcW w:w="0" w:type="auto"/>
            <w:shd w:val="clear" w:color="auto" w:fill="EBF5FB"/>
          </w:tcPr>
          <w:p w14:paraId="2BC1B714" w14:textId="77777777" w:rsidR="00A81337" w:rsidRDefault="00BD1A66">
            <w:pPr>
              <w:pStyle w:val="Compact"/>
              <w:bidi/>
            </w:pPr>
            <w:r>
              <w:rPr>
                <w:color w:val="000000"/>
                <w:rtl/>
              </w:rPr>
              <w:t>غير مطلوب</w:t>
            </w:r>
          </w:p>
        </w:tc>
      </w:tr>
      <w:tr w:rsidR="00A81337" w14:paraId="3DD0D481" w14:textId="77777777" w:rsidTr="00A81337">
        <w:trPr>
          <w:cantSplit/>
          <w:jc w:val="center"/>
        </w:trPr>
        <w:tc>
          <w:tcPr>
            <w:tcW w:w="0" w:type="auto"/>
          </w:tcPr>
          <w:p w14:paraId="326A5F6A" w14:textId="77777777" w:rsidR="00A81337" w:rsidRDefault="00BD1A66">
            <w:pPr>
              <w:pStyle w:val="Compact"/>
              <w:bidi/>
            </w:pPr>
            <w:r>
              <w:rPr>
                <w:bCs/>
                <w:color w:val="000000"/>
                <w:rtl/>
              </w:rPr>
              <w:t>الإجمالي السنوي</w:t>
            </w:r>
          </w:p>
        </w:tc>
        <w:tc>
          <w:tcPr>
            <w:tcW w:w="0" w:type="auto"/>
          </w:tcPr>
          <w:p w14:paraId="35DB2353" w14:textId="77777777" w:rsidR="00A81337" w:rsidRDefault="00BD1A66">
            <w:pPr>
              <w:pStyle w:val="Compact"/>
              <w:bidi/>
            </w:pPr>
            <w:r>
              <w:rPr>
                <w:bCs/>
                <w:color w:val="000000"/>
                <w:rtl/>
              </w:rPr>
              <w:t>~8,500,000 دج</w:t>
            </w:r>
          </w:p>
        </w:tc>
        <w:tc>
          <w:tcPr>
            <w:tcW w:w="0" w:type="auto"/>
          </w:tcPr>
          <w:p w14:paraId="32E6FB5F" w14:textId="77777777" w:rsidR="00A81337" w:rsidRDefault="00BD1A66">
            <w:pPr>
              <w:pStyle w:val="Compact"/>
              <w:bidi/>
            </w:pPr>
            <w:r>
              <w:rPr>
                <w:bCs/>
                <w:color w:val="000000"/>
                <w:rtl/>
              </w:rPr>
              <w:t>~6,150,000 دج</w:t>
            </w:r>
          </w:p>
        </w:tc>
        <w:tc>
          <w:tcPr>
            <w:tcW w:w="0" w:type="auto"/>
          </w:tcPr>
          <w:p w14:paraId="62464BA5" w14:textId="77777777" w:rsidR="00A81337" w:rsidRDefault="00BD1A66">
            <w:pPr>
              <w:pStyle w:val="Compact"/>
              <w:bidi/>
            </w:pPr>
            <w:r>
              <w:rPr>
                <w:bCs/>
                <w:color w:val="000000"/>
                <w:rtl/>
              </w:rPr>
              <w:t>0 دج</w:t>
            </w:r>
          </w:p>
        </w:tc>
      </w:tr>
    </w:tbl>
    <w:p w14:paraId="0F75315B" w14:textId="77777777" w:rsidR="00A81337" w:rsidRDefault="00BD1A66">
      <w:pPr>
        <w:pStyle w:val="Heading3"/>
        <w:bidi/>
      </w:pPr>
      <w:bookmarkStart w:id="265" w:name="_Toc229940820"/>
      <w:bookmarkStart w:id="266" w:name="X47d6f071783c33bc42fea1a886ab42763a8273a"/>
      <w:bookmarkEnd w:id="263"/>
      <w:r>
        <w:rPr>
          <w:rtl/>
        </w:rPr>
        <w:t>9. خلاصة المرجعية الجزائرية</w:t>
      </w:r>
      <w:bookmarkEnd w:id="265"/>
    </w:p>
    <w:p w14:paraId="1DF33765" w14:textId="77777777" w:rsidR="00A81337" w:rsidRDefault="00BD1A66">
      <w:pPr>
        <w:bidi/>
        <w:jc w:val="right"/>
      </w:pPr>
      <w:r>
        <w:rPr>
          <w:rtl/>
        </w:rPr>
        <w:t>نظام دعم القرار لتسيير المخزون ليس مشروعاً تقنياً معزولاً، بل هو:</w:t>
      </w:r>
    </w:p>
    <w:p w14:paraId="16A0CE2C" w14:textId="77777777" w:rsidR="00A81337" w:rsidRDefault="00BD1A66">
      <w:pPr>
        <w:pStyle w:val="Compact"/>
        <w:numPr>
          <w:ilvl w:val="0"/>
          <w:numId w:val="45"/>
        </w:numPr>
        <w:bidi/>
      </w:pPr>
      <w:r>
        <w:rPr>
          <w:b/>
          <w:bCs/>
          <w:rtl/>
        </w:rPr>
        <w:t>تطبيق منهجي</w:t>
      </w:r>
      <w:r>
        <w:rPr>
          <w:rtl/>
        </w:rPr>
        <w:t xml:space="preserve"> لمنهاج CNEPD TAG1801 في بيئة عمل حقيقية (92.9% من معايير التقييم)</w:t>
      </w:r>
    </w:p>
    <w:p w14:paraId="32123578" w14:textId="77777777" w:rsidR="00A81337" w:rsidRDefault="00BD1A66">
      <w:pPr>
        <w:pStyle w:val="Compact"/>
        <w:numPr>
          <w:ilvl w:val="0"/>
          <w:numId w:val="45"/>
        </w:numPr>
        <w:bidi/>
      </w:pPr>
      <w:r>
        <w:rPr>
          <w:b/>
          <w:bCs/>
          <w:rtl/>
        </w:rPr>
        <w:t>استجابة تنظيمية</w:t>
      </w:r>
      <w:r>
        <w:rPr>
          <w:rtl/>
        </w:rPr>
        <w:t xml:space="preserve"> للمراسيم والمنشورات المنظمة لتسيير المخزون العمومي</w:t>
      </w:r>
    </w:p>
    <w:p w14:paraId="7F99FB01" w14:textId="77777777" w:rsidR="00A81337" w:rsidRDefault="00BD1A66">
      <w:pPr>
        <w:pStyle w:val="Compact"/>
        <w:numPr>
          <w:ilvl w:val="0"/>
          <w:numId w:val="45"/>
        </w:numPr>
        <w:bidi/>
      </w:pPr>
      <w:r>
        <w:rPr>
          <w:b/>
          <w:bCs/>
          <w:rtl/>
        </w:rPr>
        <w:t>ابتكار معتمد</w:t>
      </w:r>
      <w:r>
        <w:rPr>
          <w:rtl/>
        </w:rPr>
        <w:t xml:space="preserve"> يتوافق مع معايير CNEPD لقياس درجة الأصالة (5/5 مساهمات موثقة)</w:t>
      </w:r>
    </w:p>
    <w:p w14:paraId="513F6154" w14:textId="77777777" w:rsidR="00A81337" w:rsidRDefault="00BD1A66">
      <w:pPr>
        <w:pStyle w:val="Compact"/>
        <w:numPr>
          <w:ilvl w:val="0"/>
          <w:numId w:val="45"/>
        </w:numPr>
        <w:bidi/>
      </w:pPr>
      <w:r>
        <w:rPr>
          <w:b/>
          <w:bCs/>
          <w:rtl/>
        </w:rPr>
        <w:t>أداة رقمنة</w:t>
      </w:r>
      <w:r>
        <w:rPr>
          <w:rtl/>
        </w:rPr>
        <w:t xml:space="preserve"> بتكلفة صفرية تستجيب لقيود القطاع التعليمي الجزائري (توفير ~8.5 مليون دج/سنة)</w:t>
      </w:r>
    </w:p>
    <w:p w14:paraId="0785B90C" w14:textId="77777777" w:rsidR="00A81337" w:rsidRDefault="00BD1A66">
      <w:pPr>
        <w:pStyle w:val="Compact"/>
        <w:numPr>
          <w:ilvl w:val="0"/>
          <w:numId w:val="45"/>
        </w:numPr>
        <w:bidi/>
      </w:pPr>
      <w:r>
        <w:rPr>
          <w:b/>
          <w:bCs/>
          <w:rtl/>
        </w:rPr>
        <w:t>جسر أكاديمي-تقني</w:t>
      </w:r>
      <w:r>
        <w:rPr>
          <w:rtl/>
        </w:rPr>
        <w:t xml:space="preserve"> يربط بين النظرية اللوجستية والممارسة الميدانية</w:t>
      </w:r>
    </w:p>
    <w:p w14:paraId="3018B98F" w14:textId="77777777" w:rsidR="00A81337" w:rsidRDefault="00BD1A66">
      <w:pPr>
        <w:pStyle w:val="Compact"/>
        <w:numPr>
          <w:ilvl w:val="0"/>
          <w:numId w:val="45"/>
        </w:numPr>
        <w:bidi/>
      </w:pPr>
      <w:r>
        <w:rPr>
          <w:b/>
          <w:bCs/>
          <w:rtl/>
        </w:rPr>
        <w:t>نواة قابلة للتعميم</w:t>
      </w:r>
      <w:r>
        <w:rPr>
          <w:rtl/>
        </w:rPr>
        <w:t xml:space="preserve"> على 58 ولاية جزائرية بتكلفة نشر صفرية</w:t>
      </w:r>
    </w:p>
    <w:p w14:paraId="3F935F44" w14:textId="77777777" w:rsidR="00A81337" w:rsidRDefault="00BD1A66">
      <w:pPr>
        <w:pStyle w:val="Compact"/>
        <w:numPr>
          <w:ilvl w:val="0"/>
          <w:numId w:val="45"/>
        </w:numPr>
        <w:bidi/>
      </w:pPr>
      <w:r>
        <w:rPr>
          <w:b/>
          <w:bCs/>
          <w:rtl/>
        </w:rPr>
        <w:t>حل مرحلي</w:t>
      </w:r>
      <w:r>
        <w:rPr>
          <w:rtl/>
        </w:rPr>
        <w:t xml:space="preserve"> يتكامل مستقبلاً مع منظومة SIGLE للمحاسبة العمومية</w:t>
      </w:r>
    </w:p>
    <w:p w14:paraId="13BA9603" w14:textId="77777777" w:rsidR="00A81337" w:rsidRDefault="005F3953">
      <w:pPr>
        <w:jc w:val="right"/>
      </w:pPr>
      <w:r>
        <w:pict w14:anchorId="3F7CCEC1">
          <v:rect id="_x0000_i1061" style="width:0;height:1.5pt" o:hralign="center" o:hrstd="t" o:hr="t"/>
        </w:pict>
      </w:r>
    </w:p>
    <w:p w14:paraId="7819B08D" w14:textId="77777777" w:rsidR="00A81337" w:rsidRDefault="00BD1A66">
      <w:pPr>
        <w:bidi/>
        <w:jc w:val="right"/>
      </w:pPr>
      <w:r>
        <w:rPr>
          <w:i/>
          <w:iCs/>
          <w:rtl/>
        </w:rPr>
        <w:t>انتهت المذكرة</w:t>
      </w:r>
    </w:p>
    <w:bookmarkEnd w:id="266"/>
    <w:bookmarkEnd w:id="234"/>
    <w:bookmarkEnd w:id="217"/>
    <w:p w14:paraId="0C970BA9" w14:textId="77777777" w:rsidR="00A81337" w:rsidRDefault="00A81337">
      <w:pPr>
        <w:jc w:val="right"/>
      </w:pPr>
    </w:p>
    <w:p w14:paraId="19A6FE61" w14:textId="77777777" w:rsidR="00A81337" w:rsidRDefault="00A81337">
      <w:pPr>
        <w:jc w:val="right"/>
      </w:pPr>
    </w:p>
    <w:p w14:paraId="36799A9E" w14:textId="77777777" w:rsidR="00A81337" w:rsidRDefault="00A81337">
      <w:pPr>
        <w:jc w:val="right"/>
      </w:pPr>
    </w:p>
    <w:p w14:paraId="722D6EE5" w14:textId="77777777" w:rsidR="00A81337" w:rsidRDefault="00A81337">
      <w:pPr>
        <w:jc w:val="right"/>
      </w:pPr>
    </w:p>
    <w:p w14:paraId="54043CAE" w14:textId="77777777" w:rsidR="00A81337" w:rsidRDefault="00A81337">
      <w:pPr>
        <w:jc w:val="right"/>
      </w:pPr>
    </w:p>
    <w:p w14:paraId="4198B1DB" w14:textId="77777777" w:rsidR="00A81337" w:rsidRDefault="00A81337">
      <w:pPr>
        <w:jc w:val="right"/>
      </w:pPr>
    </w:p>
    <w:p w14:paraId="19EC05D0" w14:textId="77777777" w:rsidR="00A81337" w:rsidRDefault="00A81337">
      <w:pPr>
        <w:jc w:val="right"/>
      </w:pPr>
    </w:p>
    <w:p w14:paraId="0EA7BB95" w14:textId="77777777" w:rsidR="00A81337" w:rsidRDefault="00A81337">
      <w:pPr>
        <w:jc w:val="right"/>
      </w:pPr>
    </w:p>
    <w:p w14:paraId="53D3ED63" w14:textId="77777777" w:rsidR="00A81337" w:rsidRDefault="00A81337">
      <w:pPr>
        <w:jc w:val="right"/>
      </w:pPr>
    </w:p>
    <w:p w14:paraId="0446D9E4" w14:textId="77777777" w:rsidR="00A81337" w:rsidRDefault="00A81337">
      <w:pPr>
        <w:jc w:val="right"/>
      </w:pPr>
    </w:p>
    <w:p w14:paraId="2D21BB06" w14:textId="77777777" w:rsidR="00A81337" w:rsidRDefault="00A81337">
      <w:pPr>
        <w:jc w:val="right"/>
      </w:pPr>
    </w:p>
    <w:p w14:paraId="02109BB1" w14:textId="77777777" w:rsidR="00A81337" w:rsidRDefault="00A81337">
      <w:pPr>
        <w:jc w:val="right"/>
      </w:pPr>
    </w:p>
    <w:p w14:paraId="523185DB" w14:textId="77777777" w:rsidR="00A81337" w:rsidRDefault="00BD1A66">
      <w:pPr>
        <w:jc w:val="center"/>
      </w:pPr>
      <w:r>
        <w:t>بسم الله الرحمن الرحيم</w:t>
      </w:r>
    </w:p>
    <w:p w14:paraId="50E8F103" w14:textId="77777777" w:rsidR="00A81337" w:rsidRDefault="00BD1A66">
      <w:pPr>
        <w:jc w:val="right"/>
      </w:pPr>
      <w:r>
        <w:br w:type="page"/>
      </w:r>
    </w:p>
    <w:sectPr w:rsidR="00A81337">
      <w:footerReference w:type="default" r:id="rId8"/>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B2DDB1" w14:textId="77777777" w:rsidR="00ED06E0" w:rsidRDefault="00BD1A66">
      <w:pPr>
        <w:spacing w:line="240" w:lineRule="auto"/>
      </w:pPr>
      <w:r>
        <w:separator/>
      </w:r>
    </w:p>
  </w:endnote>
  <w:endnote w:type="continuationSeparator" w:id="0">
    <w:p w14:paraId="0C997DCE" w14:textId="77777777" w:rsidR="00ED06E0" w:rsidRDefault="00BD1A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789A4C" w14:textId="77777777" w:rsidR="00A81337" w:rsidRDefault="00BD1A66">
    <w:pP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1489D2" w14:textId="77777777" w:rsidR="00A81337" w:rsidRDefault="00BD1A66">
      <w:pPr>
        <w:jc w:val="right"/>
      </w:pPr>
      <w:r>
        <w:fldChar w:fldCharType="begin"/>
      </w:r>
      <w:r>
        <w:instrText>PAGE</w:instrText>
      </w:r>
      <w:r>
        <w:fldChar w:fldCharType="separate"/>
      </w:r>
      <w:r>
        <w:t>1</w:t>
      </w:r>
      <w:r>
        <w:fldChar w:fldCharType="end"/>
      </w:r>
    </w:p>
    <w:p w14:paraId="58F8109C" w14:textId="77777777" w:rsidR="00ED06E0" w:rsidRDefault="00ED06E0"/>
    <w:p w14:paraId="3FA209E9" w14:textId="77777777" w:rsidR="00ED06E0" w:rsidRDefault="00BD1A66">
      <w:pPr>
        <w:spacing w:line="240" w:lineRule="auto"/>
      </w:pPr>
      <w:r>
        <w:separator/>
      </w:r>
    </w:p>
  </w:footnote>
  <w:footnote w:type="continuationSeparator" w:id="0">
    <w:p w14:paraId="625B359A" w14:textId="77777777" w:rsidR="00ED06E0" w:rsidRDefault="00BD1A66">
      <w:pPr>
        <w:spacing w:line="240" w:lineRule="auto"/>
      </w:pPr>
      <w:r>
        <w:continuationSeparator/>
      </w:r>
    </w:p>
  </w:footnote>
  <w:footnote w:id="1">
    <w:p w14:paraId="38D30DFD" w14:textId="77777777" w:rsidR="00A81337" w:rsidRDefault="00BD1A66">
      <w:pPr>
        <w:pStyle w:val="FootnoteText"/>
        <w:bidi/>
        <w:jc w:val="right"/>
      </w:pPr>
      <w:r>
        <w:rPr>
          <w:rStyle w:val="FootnoteReference"/>
        </w:rPr>
        <w:footnoteRef/>
      </w:r>
      <w:r>
        <w:t xml:space="preserve"> راجع: Cooper, M. C. Lambert, D. M. &amp; Pagh, J. D, Supply Chain Management: More Than a New Name for Logistics. The International Journal of Logistics Management, 8(1), 1–14 1997</w:t>
      </w:r>
    </w:p>
  </w:footnote>
  <w:footnote w:id="2">
    <w:p w14:paraId="13CC647A" w14:textId="77777777" w:rsidR="00A81337" w:rsidRDefault="00BD1A66">
      <w:pPr>
        <w:pStyle w:val="FootnoteText"/>
        <w:bidi/>
        <w:jc w:val="right"/>
      </w:pPr>
      <w:r>
        <w:rPr>
          <w:rStyle w:val="FootnoteReference"/>
        </w:rPr>
        <w:footnoteRef/>
      </w:r>
      <w:r>
        <w:t xml:space="preserve"> راجع: Chopra, S. &amp; Meindl, P, Supply Chain Management: Strategy, Planning, and Operation (7th ed.). Pearson 2019</w:t>
      </w:r>
    </w:p>
  </w:footnote>
  <w:footnote w:id="3">
    <w:p w14:paraId="23374D53" w14:textId="77777777" w:rsidR="00A81337" w:rsidRDefault="00BD1A66">
      <w:pPr>
        <w:pStyle w:val="FootnoteText"/>
        <w:bidi/>
        <w:jc w:val="right"/>
      </w:pPr>
      <w:r>
        <w:rPr>
          <w:rStyle w:val="FootnoteReference"/>
        </w:rPr>
        <w:footnoteRef/>
      </w:r>
      <w:r>
        <w:t xml:space="preserve"> راجع: Lambert, D. M. &amp; Stock, J. R, Strategic Logistics Management (3rd ed.). Irwin 1993</w:t>
      </w:r>
    </w:p>
  </w:footnote>
  <w:footnote w:id="4">
    <w:p w14:paraId="1B9E3B0D" w14:textId="77777777" w:rsidR="00A81337" w:rsidRDefault="00BD1A66">
      <w:pPr>
        <w:pStyle w:val="FootnoteText"/>
        <w:bidi/>
        <w:jc w:val="right"/>
      </w:pPr>
      <w:r>
        <w:rPr>
          <w:rStyle w:val="FootnoteReference"/>
        </w:rPr>
        <w:footnoteRef/>
      </w:r>
      <w:r>
        <w:t xml:space="preserve"> راجع: Van Weele, A. J, Purchasing and Supply Chain Management: Analysis, Strategy, Planning and Practice (5th ed.). Cengage Learning 2010</w:t>
      </w:r>
    </w:p>
  </w:footnote>
  <w:footnote w:id="5">
    <w:p w14:paraId="204C29A8" w14:textId="77777777" w:rsidR="00A81337" w:rsidRDefault="00BD1A66">
      <w:pPr>
        <w:pStyle w:val="FootnoteText"/>
        <w:bidi/>
        <w:jc w:val="right"/>
      </w:pPr>
      <w:r>
        <w:rPr>
          <w:rStyle w:val="FootnoteReference"/>
        </w:rPr>
        <w:footnoteRef/>
      </w:r>
      <w:r>
        <w:t xml:space="preserve"> راجع: Vollmann, T. E. Berry, W. L. Whybark, D. C. &amp; Jacobs, F. R, Manufacturing Planning and Control for Supply Chain Management (5th ed.). McGraw-Hill 2005</w:t>
      </w:r>
    </w:p>
  </w:footnote>
  <w:footnote w:id="6">
    <w:p w14:paraId="24E6D3E5" w14:textId="77777777" w:rsidR="00A81337" w:rsidRDefault="00BD1A66">
      <w:pPr>
        <w:pStyle w:val="FootnoteText"/>
        <w:bidi/>
      </w:pPr>
      <w:r>
        <w:rPr>
          <w:rStyle w:val="FootnoteReference"/>
        </w:rPr>
        <w:footnoteRef/>
      </w:r>
      <w:r>
        <w:rPr>
          <w:rtl/>
        </w:rPr>
        <w:t xml:space="preserve"> راجع: R. H. Wilson, "A Scientific Routine for Stock Control", </w:t>
      </w:r>
      <w:r>
        <w:rPr>
          <w:i/>
          <w:iCs/>
          <w:rtl/>
        </w:rPr>
        <w:t>Harvard Business Review</w:t>
      </w:r>
      <w:r>
        <w:rPr>
          <w:rtl/>
        </w:rPr>
        <w:t xml:space="preserve">, Vol. 13, N° 1, 1934, p. 120. وكذلك: F. W. Harris, "How Many Parts to Make at Once", </w:t>
      </w:r>
      <w:r>
        <w:rPr>
          <w:i/>
          <w:iCs/>
          <w:rtl/>
        </w:rPr>
        <w:t>Factory, The Magazine of Management</w:t>
      </w:r>
      <w:r>
        <w:rPr>
          <w:rtl/>
        </w:rPr>
        <w:t>, Vol. 10, N° 2, 1913, p. 136.</w:t>
      </w:r>
    </w:p>
  </w:footnote>
  <w:footnote w:id="7">
    <w:p w14:paraId="465BC511" w14:textId="77777777" w:rsidR="00A81337" w:rsidRDefault="00BD1A66">
      <w:pPr>
        <w:pStyle w:val="FootnoteText"/>
        <w:bidi/>
      </w:pPr>
      <w:r>
        <w:rPr>
          <w:rStyle w:val="FootnoteReference"/>
        </w:rPr>
        <w:footnoteRef/>
      </w:r>
      <w:r>
        <w:rPr>
          <w:rtl/>
        </w:rPr>
        <w:t xml:space="preserve"> راجع: E. A. Silver, D. F. Pyke &amp; D. J. Thomas, </w:t>
      </w:r>
      <w:r>
        <w:rPr>
          <w:i/>
          <w:iCs/>
          <w:rtl/>
        </w:rPr>
        <w:t>Inventory and Production Management in Supply Chains</w:t>
      </w:r>
      <w:r>
        <w:rPr>
          <w:rtl/>
        </w:rPr>
        <w:t>, 4th ed., Springer, 2017, p. 74.</w:t>
      </w:r>
    </w:p>
  </w:footnote>
  <w:footnote w:id="8">
    <w:p w14:paraId="49A404F4" w14:textId="77777777" w:rsidR="00A81337" w:rsidRDefault="00BD1A66">
      <w:pPr>
        <w:pStyle w:val="FootnoteText"/>
        <w:bidi/>
      </w:pPr>
      <w:r>
        <w:rPr>
          <w:rStyle w:val="FootnoteReference"/>
        </w:rPr>
        <w:footnoteRef/>
      </w:r>
      <w:r>
        <w:rPr>
          <w:rtl/>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64FECE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E52D5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A825B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7F64A6C0"/>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9B2C885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3C84253C"/>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F4BED77A"/>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346C398"/>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4E545EFA"/>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81337"/>
    <w:rsid w:val="005F3953"/>
    <w:rsid w:val="00A81337"/>
    <w:rsid w:val="00BD1A66"/>
    <w:rsid w:val="00ED06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shapelayout>
  </w:shapeDefaults>
  <w:decimalSymbol w:val="."/>
  <w:listSeparator w:val=";"/>
  <w14:docId w14:val="0D1A7465"/>
  <w15:docId w15:val="{D65EE7C8-431B-4285-832D-164FB8BCC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jc w:val="right"/>
      <w:outlineLvl w:val="0"/>
    </w:pPr>
    <w:rPr>
      <w:rFonts w:asciiTheme="majorHAnsi" w:eastAsiaTheme="majorEastAsia" w:hAnsiTheme="majorHAnsi" w:cstheme="majorBidi"/>
      <w:b/>
      <w:color w:val="1B2631"/>
      <w:sz w:val="48"/>
      <w:szCs w:val="32"/>
    </w:rPr>
  </w:style>
  <w:style w:type="paragraph" w:styleId="Heading2">
    <w:name w:val="heading 2"/>
    <w:basedOn w:val="Normal"/>
    <w:next w:val="BodyText"/>
    <w:link w:val="Heading2Char"/>
    <w:uiPriority w:val="9"/>
    <w:qFormat/>
    <w:rsid w:val="00A10FD9"/>
    <w:pPr>
      <w:keepNext/>
      <w:keepLines/>
      <w:spacing w:before="160" w:after="80"/>
      <w:jc w:val="right"/>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jc w:val="right"/>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pPr>
      <w:spacing w:line="240" w:lineRule="auto"/>
    </w:pPr>
    <w:rPr>
      <w:sz w:val="20"/>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BD1A66"/>
    <w:pPr>
      <w:spacing w:after="100"/>
      <w:ind w:left="560"/>
    </w:pPr>
  </w:style>
  <w:style w:type="paragraph" w:styleId="TOC2">
    <w:name w:val="toc 2"/>
    <w:basedOn w:val="Normal"/>
    <w:next w:val="Normal"/>
    <w:autoRedefine/>
    <w:uiPriority w:val="39"/>
    <w:unhideWhenUsed/>
    <w:rsid w:val="00BD1A66"/>
    <w:pPr>
      <w:spacing w:after="100"/>
      <w:ind w:left="280"/>
    </w:pPr>
  </w:style>
  <w:style w:type="paragraph" w:styleId="TOC1">
    <w:name w:val="toc 1"/>
    <w:basedOn w:val="Normal"/>
    <w:next w:val="Normal"/>
    <w:autoRedefine/>
    <w:uiPriority w:val="39"/>
    <w:unhideWhenUsed/>
    <w:rsid w:val="00BD1A66"/>
    <w:pPr>
      <w:spacing w:after="100"/>
    </w:pPr>
  </w:style>
  <w:style w:type="paragraph" w:styleId="TOC4">
    <w:name w:val="toc 4"/>
    <w:basedOn w:val="Normal"/>
    <w:next w:val="Normal"/>
    <w:autoRedefine/>
    <w:uiPriority w:val="39"/>
    <w:unhideWhenUsed/>
    <w:rsid w:val="00BD1A66"/>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BD1A66"/>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BD1A66"/>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BD1A66"/>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BD1A66"/>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BD1A66"/>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BD1A66"/>
    <w:rPr>
      <w:color w:val="605E5C"/>
      <w:shd w:val="clear" w:color="auto" w:fill="E1DFDD"/>
    </w:rPr>
  </w:style>
  <w:style w:type="paragraph" w:styleId="TableofFigures">
    <w:name w:val="table of figures"/>
    <w:basedOn w:val="Normal"/>
    <w:next w:val="Normal"/>
    <w:uiPriority w:val="99"/>
    <w:unhideWhenUsed/>
    <w:rsid w:val="00BD1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kamelmh/lsm-vba-co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14529</Words>
  <Characters>82820</Characters>
  <Application>Microsoft Office Word</Application>
  <DocSecurity>0</DocSecurity>
  <Lines>690</Lines>
  <Paragraphs>194</Paragraphs>
  <ScaleCrop>false</ScaleCrop>
  <Company/>
  <LinksUpToDate>false</LinksUpToDate>
  <CharactersWithSpaces>97155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ماحي كمال عبد الغني</dc:creator>
  <cp:keywords/>
  <cp:lastModifiedBy>Administrator</cp:lastModifiedBy>
  <cp:revision>3</cp:revision>
  <cp:lastPrinted>2026-05-17T19:10:00Z</cp:lastPrinted>
  <dcterms:created xsi:type="dcterms:W3CDTF">2026-05-17T19:00:00Z</dcterms:created>
  <dcterms:modified xsi:type="dcterms:W3CDTF">2026-05-17T19:11:00Z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دورة أكتوبر 2025</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