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2E73" w:rsidRDefault="00453AAB">
      <w:bookmarkStart w:id="0" w:name="_GoBack"/>
      <w:bookmarkEnd w:id="0"/>
      <w:r>
        <w:rPr>
          <w:b/>
          <w:color w:val="1A1A1A"/>
          <w:sz w:val="24"/>
        </w:rPr>
        <w:t>ماحي</w:t>
      </w:r>
      <w:r>
        <w:rPr>
          <w:b/>
          <w:color w:val="1A1A1A"/>
          <w:sz w:val="24"/>
        </w:rPr>
        <w:t xml:space="preserve"> </w:t>
      </w:r>
      <w:r>
        <w:rPr>
          <w:b/>
          <w:color w:val="1A1A1A"/>
          <w:sz w:val="24"/>
        </w:rPr>
        <w:t>كمال</w:t>
      </w:r>
      <w:r>
        <w:rPr>
          <w:b/>
          <w:color w:val="1A1A1A"/>
          <w:sz w:val="24"/>
        </w:rPr>
        <w:t xml:space="preserve"> </w:t>
      </w:r>
      <w:r>
        <w:rPr>
          <w:b/>
          <w:color w:val="1A1A1A"/>
          <w:sz w:val="24"/>
        </w:rPr>
        <w:t>عبد</w:t>
      </w:r>
      <w:r>
        <w:rPr>
          <w:b/>
          <w:color w:val="1A1A1A"/>
          <w:sz w:val="24"/>
        </w:rPr>
        <w:t xml:space="preserve"> </w:t>
      </w:r>
      <w:r>
        <w:rPr>
          <w:b/>
          <w:color w:val="1A1A1A"/>
          <w:sz w:val="24"/>
        </w:rPr>
        <w:t>الغني</w:t>
      </w:r>
    </w:p>
    <w:p w:rsidR="00E32E73" w:rsidRDefault="00453AAB">
      <w:r>
        <w:rPr>
          <w:b/>
          <w:color w:val="806000"/>
          <w:sz w:val="32"/>
        </w:rPr>
        <w:t>دورة</w:t>
      </w:r>
      <w:r>
        <w:rPr>
          <w:b/>
          <w:color w:val="806000"/>
          <w:sz w:val="32"/>
        </w:rPr>
        <w:t xml:space="preserve"> </w:t>
      </w:r>
      <w:r>
        <w:rPr>
          <w:b/>
          <w:color w:val="806000"/>
          <w:sz w:val="32"/>
        </w:rPr>
        <w:t>أكتوبر</w:t>
      </w:r>
      <w:r>
        <w:rPr>
          <w:b/>
          <w:color w:val="806000"/>
          <w:sz w:val="32"/>
        </w:rPr>
        <w:t xml:space="preserve"> 2025</w:t>
      </w:r>
    </w:p>
    <w:p w:rsidR="00E32E73" w:rsidRDefault="00453AAB">
      <w:pPr>
        <w:jc w:val="center"/>
      </w:pPr>
      <w:r>
        <w:rPr>
          <w:b/>
          <w:color w:val="1A1A1A"/>
        </w:rPr>
        <w:t>الجمهورية</w:t>
      </w:r>
      <w:r>
        <w:rPr>
          <w:b/>
          <w:color w:val="1A1A1A"/>
        </w:rPr>
        <w:t xml:space="preserve"> </w:t>
      </w:r>
      <w:r>
        <w:rPr>
          <w:b/>
          <w:color w:val="1A1A1A"/>
        </w:rPr>
        <w:t>الجزائرية</w:t>
      </w:r>
      <w:r>
        <w:rPr>
          <w:b/>
          <w:color w:val="1A1A1A"/>
        </w:rPr>
        <w:t xml:space="preserve"> </w:t>
      </w:r>
      <w:r>
        <w:rPr>
          <w:b/>
          <w:color w:val="1A1A1A"/>
        </w:rPr>
        <w:t>الديمقراطية</w:t>
      </w:r>
      <w:r>
        <w:rPr>
          <w:b/>
          <w:color w:val="1A1A1A"/>
        </w:rPr>
        <w:t xml:space="preserve"> </w:t>
      </w:r>
      <w:r>
        <w:rPr>
          <w:b/>
          <w:color w:val="1A1A1A"/>
        </w:rPr>
        <w:t>الشعبية</w:t>
      </w:r>
    </w:p>
    <w:p w:rsidR="00E32E73" w:rsidRDefault="00453AAB">
      <w:pPr>
        <w:jc w:val="center"/>
      </w:pPr>
      <w:r>
        <w:rPr>
          <w:b/>
          <w:color w:val="1A1A1A"/>
        </w:rPr>
        <w:t>وزارة</w:t>
      </w:r>
      <w:r>
        <w:rPr>
          <w:b/>
          <w:color w:val="1A1A1A"/>
        </w:rPr>
        <w:t xml:space="preserve"> </w:t>
      </w:r>
      <w:r>
        <w:rPr>
          <w:b/>
          <w:color w:val="1A1A1A"/>
        </w:rPr>
        <w:t>التكوين</w:t>
      </w:r>
      <w:r>
        <w:rPr>
          <w:b/>
          <w:color w:val="1A1A1A"/>
        </w:rPr>
        <w:t xml:space="preserve"> </w:t>
      </w:r>
      <w:r>
        <w:rPr>
          <w:b/>
          <w:color w:val="1A1A1A"/>
        </w:rPr>
        <w:t>والتعليم</w:t>
      </w:r>
      <w:r>
        <w:rPr>
          <w:b/>
          <w:color w:val="1A1A1A"/>
        </w:rPr>
        <w:t xml:space="preserve"> </w:t>
      </w:r>
      <w:r>
        <w:rPr>
          <w:b/>
          <w:color w:val="1A1A1A"/>
        </w:rPr>
        <w:t>المهنيين</w:t>
      </w:r>
      <w:r>
        <w:rPr>
          <w:b/>
          <w:color w:val="1A1A1A"/>
        </w:rPr>
        <w:br/>
      </w:r>
      <w:r>
        <w:rPr>
          <w:b/>
          <w:color w:val="1A1A1A"/>
        </w:rPr>
        <w:t>المعهد</w:t>
      </w:r>
      <w:r>
        <w:rPr>
          <w:b/>
          <w:color w:val="1A1A1A"/>
        </w:rPr>
        <w:t xml:space="preserve"> </w:t>
      </w:r>
      <w:r>
        <w:rPr>
          <w:b/>
          <w:color w:val="1A1A1A"/>
        </w:rPr>
        <w:t>الوطني</w:t>
      </w:r>
      <w:r>
        <w:rPr>
          <w:b/>
          <w:color w:val="1A1A1A"/>
        </w:rPr>
        <w:t xml:space="preserve"> </w:t>
      </w:r>
      <w:r>
        <w:rPr>
          <w:b/>
          <w:color w:val="1A1A1A"/>
        </w:rPr>
        <w:t>المتخصص</w:t>
      </w:r>
      <w:r>
        <w:rPr>
          <w:b/>
          <w:color w:val="1A1A1A"/>
        </w:rPr>
        <w:t xml:space="preserve"> </w:t>
      </w:r>
      <w:r>
        <w:rPr>
          <w:b/>
          <w:color w:val="1A1A1A"/>
        </w:rPr>
        <w:t>في</w:t>
      </w:r>
      <w:r>
        <w:rPr>
          <w:b/>
          <w:color w:val="1A1A1A"/>
        </w:rPr>
        <w:t xml:space="preserve"> </w:t>
      </w:r>
      <w:r>
        <w:rPr>
          <w:b/>
          <w:color w:val="1A1A1A"/>
        </w:rPr>
        <w:t>التكوين</w:t>
      </w:r>
      <w:r>
        <w:rPr>
          <w:b/>
          <w:color w:val="1A1A1A"/>
        </w:rPr>
        <w:t xml:space="preserve"> </w:t>
      </w:r>
      <w:r>
        <w:rPr>
          <w:b/>
          <w:color w:val="1A1A1A"/>
        </w:rPr>
        <w:t>المهني</w:t>
      </w:r>
      <w:r>
        <w:rPr>
          <w:b/>
          <w:color w:val="1A1A1A"/>
        </w:rPr>
        <w:br/>
      </w:r>
      <w:r>
        <w:rPr>
          <w:b/>
          <w:color w:val="1A1A1A"/>
        </w:rPr>
        <w:t>بن</w:t>
      </w:r>
      <w:r>
        <w:rPr>
          <w:b/>
          <w:color w:val="1A1A1A"/>
        </w:rPr>
        <w:t xml:space="preserve"> </w:t>
      </w:r>
      <w:r>
        <w:rPr>
          <w:b/>
          <w:color w:val="1A1A1A"/>
        </w:rPr>
        <w:t>سعيدي</w:t>
      </w:r>
      <w:r>
        <w:rPr>
          <w:b/>
          <w:color w:val="1A1A1A"/>
        </w:rPr>
        <w:t xml:space="preserve"> </w:t>
      </w:r>
      <w:r>
        <w:rPr>
          <w:b/>
          <w:color w:val="1A1A1A"/>
        </w:rPr>
        <w:t>عبد</w:t>
      </w:r>
      <w:r>
        <w:rPr>
          <w:b/>
          <w:color w:val="1A1A1A"/>
        </w:rPr>
        <w:t xml:space="preserve"> </w:t>
      </w:r>
      <w:r>
        <w:rPr>
          <w:b/>
          <w:color w:val="1A1A1A"/>
        </w:rPr>
        <w:t>العاطي</w:t>
      </w:r>
      <w:r>
        <w:rPr>
          <w:b/>
          <w:color w:val="1A1A1A"/>
        </w:rPr>
        <w:t xml:space="preserve"> — </w:t>
      </w:r>
      <w:r>
        <w:rPr>
          <w:b/>
          <w:color w:val="1A1A1A"/>
        </w:rPr>
        <w:t>البيض</w:t>
      </w:r>
    </w:p>
    <w:p w:rsidR="00E32E73" w:rsidRDefault="00453AAB">
      <w:pPr>
        <w:jc w:val="center"/>
      </w:pPr>
      <w:r>
        <w:rPr>
          <w:b/>
          <w:color w:val="1A1A1A"/>
          <w:sz w:val="36"/>
        </w:rPr>
        <w:t>مذكرة</w:t>
      </w:r>
      <w:r>
        <w:rPr>
          <w:b/>
          <w:color w:val="1A1A1A"/>
          <w:sz w:val="36"/>
        </w:rPr>
        <w:t xml:space="preserve"> </w:t>
      </w:r>
      <w:r>
        <w:rPr>
          <w:b/>
          <w:color w:val="1A1A1A"/>
          <w:sz w:val="36"/>
        </w:rPr>
        <w:t>تخرج</w:t>
      </w:r>
    </w:p>
    <w:p w:rsidR="00E32E73" w:rsidRDefault="00453AAB">
      <w:pPr>
        <w:jc w:val="center"/>
      </w:pPr>
      <w:r>
        <w:rPr>
          <w:b/>
          <w:color w:val="1A1A1A"/>
          <w:sz w:val="24"/>
        </w:rPr>
        <w:t>لنيل</w:t>
      </w:r>
      <w:r>
        <w:rPr>
          <w:b/>
          <w:color w:val="1A1A1A"/>
          <w:sz w:val="24"/>
        </w:rPr>
        <w:t xml:space="preserve"> </w:t>
      </w:r>
      <w:r>
        <w:rPr>
          <w:b/>
          <w:color w:val="1A1A1A"/>
          <w:sz w:val="24"/>
        </w:rPr>
        <w:t>شهادة</w:t>
      </w:r>
      <w:r>
        <w:rPr>
          <w:b/>
          <w:color w:val="1A1A1A"/>
          <w:sz w:val="24"/>
        </w:rPr>
        <w:t xml:space="preserve"> </w:t>
      </w:r>
      <w:r>
        <w:rPr>
          <w:b/>
          <w:color w:val="1A1A1A"/>
          <w:sz w:val="24"/>
        </w:rPr>
        <w:t>تقني</w:t>
      </w:r>
      <w:r>
        <w:rPr>
          <w:b/>
          <w:color w:val="1A1A1A"/>
          <w:sz w:val="24"/>
        </w:rPr>
        <w:t xml:space="preserve"> </w:t>
      </w:r>
      <w:r>
        <w:rPr>
          <w:b/>
          <w:color w:val="1A1A1A"/>
          <w:sz w:val="24"/>
        </w:rPr>
        <w:t>سامي</w:t>
      </w:r>
      <w:r>
        <w:rPr>
          <w:b/>
          <w:color w:val="1A1A1A"/>
          <w:sz w:val="24"/>
        </w:rPr>
        <w:t xml:space="preserve"> </w:t>
      </w:r>
      <w:r>
        <w:rPr>
          <w:b/>
          <w:color w:val="1A1A1A"/>
          <w:sz w:val="24"/>
        </w:rPr>
        <w:t>في</w:t>
      </w:r>
      <w:r>
        <w:rPr>
          <w:b/>
          <w:color w:val="1A1A1A"/>
          <w:sz w:val="24"/>
        </w:rPr>
        <w:t xml:space="preserve"> </w:t>
      </w:r>
      <w:r>
        <w:rPr>
          <w:b/>
          <w:color w:val="1A1A1A"/>
          <w:sz w:val="24"/>
        </w:rPr>
        <w:t>تسيير</w:t>
      </w:r>
      <w:r>
        <w:rPr>
          <w:b/>
          <w:color w:val="1A1A1A"/>
          <w:sz w:val="24"/>
        </w:rPr>
        <w:t xml:space="preserve"> </w:t>
      </w:r>
      <w:r>
        <w:rPr>
          <w:b/>
          <w:color w:val="1A1A1A"/>
          <w:sz w:val="24"/>
        </w:rPr>
        <w:t>المخزونات</w:t>
      </w:r>
      <w:r>
        <w:rPr>
          <w:b/>
          <w:color w:val="1A1A1A"/>
          <w:sz w:val="24"/>
        </w:rPr>
        <w:t xml:space="preserve"> </w:t>
      </w:r>
      <w:r>
        <w:rPr>
          <w:b/>
          <w:color w:val="1A1A1A"/>
          <w:sz w:val="24"/>
        </w:rPr>
        <w:t>واللوجستيك</w:t>
      </w:r>
      <w:r>
        <w:rPr>
          <w:b/>
          <w:color w:val="1A1A1A"/>
          <w:sz w:val="24"/>
        </w:rPr>
        <w:t xml:space="preserve"> </w:t>
      </w:r>
      <w:r>
        <w:rPr>
          <w:b/>
          <w:color w:val="1A1A1A"/>
          <w:sz w:val="24"/>
        </w:rPr>
        <w:t>بعنوان</w:t>
      </w:r>
      <w:r>
        <w:rPr>
          <w:b/>
          <w:color w:val="1A1A1A"/>
          <w:sz w:val="24"/>
        </w:rPr>
        <w:br/>
      </w:r>
      <w:r>
        <w:rPr>
          <w:b/>
          <w:color w:val="1A1A1A"/>
          <w:sz w:val="24"/>
        </w:rPr>
        <w:br/>
      </w:r>
      <w:r>
        <w:rPr>
          <w:b/>
          <w:color w:val="1A1A1A"/>
          <w:sz w:val="24"/>
        </w:rPr>
        <w:t>بناء</w:t>
      </w:r>
      <w:r>
        <w:rPr>
          <w:b/>
          <w:color w:val="1A1A1A"/>
          <w:sz w:val="24"/>
        </w:rPr>
        <w:t xml:space="preserve"> </w:t>
      </w:r>
      <w:r>
        <w:rPr>
          <w:b/>
          <w:color w:val="1A1A1A"/>
          <w:sz w:val="24"/>
        </w:rPr>
        <w:t>نظام</w:t>
      </w:r>
      <w:r>
        <w:rPr>
          <w:b/>
          <w:color w:val="1A1A1A"/>
          <w:sz w:val="24"/>
        </w:rPr>
        <w:t xml:space="preserve"> </w:t>
      </w:r>
      <w:r>
        <w:rPr>
          <w:b/>
          <w:color w:val="1A1A1A"/>
          <w:sz w:val="24"/>
        </w:rPr>
        <w:t>دعم</w:t>
      </w:r>
      <w:r>
        <w:rPr>
          <w:b/>
          <w:color w:val="1A1A1A"/>
          <w:sz w:val="24"/>
        </w:rPr>
        <w:t xml:space="preserve"> </w:t>
      </w:r>
      <w:r>
        <w:rPr>
          <w:b/>
          <w:color w:val="1A1A1A"/>
          <w:sz w:val="24"/>
        </w:rPr>
        <w:t>قرار</w:t>
      </w:r>
      <w:r>
        <w:rPr>
          <w:b/>
          <w:color w:val="1A1A1A"/>
          <w:sz w:val="24"/>
        </w:rPr>
        <w:t xml:space="preserve"> </w:t>
      </w:r>
      <w:r>
        <w:rPr>
          <w:b/>
          <w:color w:val="1A1A1A"/>
          <w:sz w:val="24"/>
        </w:rPr>
        <w:t>لإتمام</w:t>
      </w:r>
      <w:r>
        <w:rPr>
          <w:b/>
          <w:color w:val="1A1A1A"/>
          <w:sz w:val="24"/>
        </w:rPr>
        <w:t xml:space="preserve"> </w:t>
      </w:r>
      <w:r>
        <w:rPr>
          <w:b/>
          <w:color w:val="1A1A1A"/>
          <w:sz w:val="24"/>
        </w:rPr>
        <w:t>دورة</w:t>
      </w:r>
      <w:r>
        <w:rPr>
          <w:b/>
          <w:color w:val="1A1A1A"/>
          <w:sz w:val="24"/>
        </w:rPr>
        <w:t xml:space="preserve"> </w:t>
      </w:r>
      <w:r>
        <w:rPr>
          <w:b/>
          <w:color w:val="1A1A1A"/>
          <w:sz w:val="24"/>
        </w:rPr>
        <w:t>الشراء</w:t>
      </w:r>
      <w:r>
        <w:rPr>
          <w:b/>
          <w:color w:val="1A1A1A"/>
          <w:sz w:val="24"/>
        </w:rPr>
        <w:t xml:space="preserve"> </w:t>
      </w:r>
      <w:r>
        <w:rPr>
          <w:b/>
          <w:color w:val="1A1A1A"/>
          <w:sz w:val="24"/>
        </w:rPr>
        <w:t>والتخزين</w:t>
      </w:r>
    </w:p>
    <w:p w:rsidR="00E32E73" w:rsidRDefault="00453AAB">
      <w:pPr>
        <w:jc w:val="center"/>
      </w:pPr>
      <w:r>
        <w:rPr>
          <w:b/>
          <w:color w:val="555555"/>
          <w:sz w:val="36"/>
        </w:rPr>
        <w:t>دراسة</w:t>
      </w:r>
      <w:r>
        <w:rPr>
          <w:b/>
          <w:color w:val="555555"/>
          <w:sz w:val="36"/>
        </w:rPr>
        <w:t xml:space="preserve"> </w:t>
      </w:r>
      <w:r>
        <w:rPr>
          <w:b/>
          <w:color w:val="555555"/>
          <w:sz w:val="36"/>
        </w:rPr>
        <w:t>حالة</w:t>
      </w:r>
      <w:r>
        <w:rPr>
          <w:b/>
          <w:color w:val="555555"/>
          <w:sz w:val="36"/>
        </w:rPr>
        <w:t xml:space="preserve"> </w:t>
      </w:r>
      <w:r>
        <w:rPr>
          <w:b/>
          <w:color w:val="555555"/>
          <w:sz w:val="36"/>
        </w:rPr>
        <w:t>في</w:t>
      </w:r>
      <w:r>
        <w:rPr>
          <w:b/>
          <w:color w:val="555555"/>
          <w:sz w:val="36"/>
        </w:rPr>
        <w:t xml:space="preserve"> </w:t>
      </w:r>
      <w:r>
        <w:rPr>
          <w:b/>
          <w:color w:val="555555"/>
          <w:sz w:val="36"/>
        </w:rPr>
        <w:t>ظل</w:t>
      </w:r>
      <w:r>
        <w:rPr>
          <w:b/>
          <w:color w:val="555555"/>
          <w:sz w:val="36"/>
        </w:rPr>
        <w:t xml:space="preserve"> </w:t>
      </w:r>
      <w:r>
        <w:rPr>
          <w:b/>
          <w:color w:val="555555"/>
          <w:sz w:val="36"/>
        </w:rPr>
        <w:t>محدودية</w:t>
      </w:r>
      <w:r>
        <w:rPr>
          <w:b/>
          <w:color w:val="555555"/>
          <w:sz w:val="36"/>
        </w:rPr>
        <w:t xml:space="preserve"> </w:t>
      </w:r>
      <w:r>
        <w:rPr>
          <w:b/>
          <w:color w:val="555555"/>
          <w:sz w:val="36"/>
        </w:rPr>
        <w:t>الموارد</w:t>
      </w:r>
      <w:r>
        <w:rPr>
          <w:b/>
          <w:color w:val="555555"/>
          <w:sz w:val="36"/>
        </w:rPr>
        <w:t xml:space="preserve"> </w:t>
      </w:r>
      <w:r>
        <w:rPr>
          <w:b/>
          <w:color w:val="555555"/>
          <w:sz w:val="36"/>
        </w:rPr>
        <w:t>وانعدام</w:t>
      </w:r>
      <w:r>
        <w:rPr>
          <w:b/>
          <w:color w:val="555555"/>
          <w:sz w:val="36"/>
        </w:rPr>
        <w:t xml:space="preserve"> </w:t>
      </w:r>
      <w:r>
        <w:rPr>
          <w:b/>
          <w:color w:val="555555"/>
          <w:sz w:val="36"/>
        </w:rPr>
        <w:t>الاتصال</w:t>
      </w:r>
      <w:r>
        <w:rPr>
          <w:b/>
          <w:color w:val="555555"/>
          <w:sz w:val="36"/>
        </w:rPr>
        <w:t xml:space="preserve"> </w:t>
      </w:r>
      <w:r>
        <w:rPr>
          <w:b/>
          <w:color w:val="555555"/>
          <w:sz w:val="36"/>
        </w:rPr>
        <w:t>بالإنترنت</w:t>
      </w:r>
    </w:p>
    <w:p w:rsidR="00E32E73" w:rsidRDefault="00453AAB">
      <w:pPr>
        <w:jc w:val="center"/>
      </w:pPr>
      <w:r>
        <w:rPr>
          <w:b/>
          <w:color w:val="555555"/>
          <w:sz w:val="36"/>
        </w:rPr>
        <w:t>دراسة</w:t>
      </w:r>
      <w:r>
        <w:rPr>
          <w:b/>
          <w:color w:val="555555"/>
          <w:sz w:val="36"/>
        </w:rPr>
        <w:t xml:space="preserve"> </w:t>
      </w:r>
      <w:r>
        <w:rPr>
          <w:b/>
          <w:color w:val="555555"/>
          <w:sz w:val="36"/>
        </w:rPr>
        <w:t>حالة</w:t>
      </w:r>
      <w:r>
        <w:rPr>
          <w:b/>
          <w:color w:val="555555"/>
          <w:sz w:val="36"/>
        </w:rPr>
        <w:t xml:space="preserve">: </w:t>
      </w:r>
      <w:r>
        <w:rPr>
          <w:b/>
          <w:color w:val="555555"/>
          <w:sz w:val="36"/>
        </w:rPr>
        <w:t>مديرية</w:t>
      </w:r>
      <w:r>
        <w:rPr>
          <w:b/>
          <w:color w:val="555555"/>
          <w:sz w:val="36"/>
        </w:rPr>
        <w:t xml:space="preserve"> </w:t>
      </w:r>
      <w:r>
        <w:rPr>
          <w:b/>
          <w:color w:val="555555"/>
          <w:sz w:val="36"/>
        </w:rPr>
        <w:t>التربية</w:t>
      </w:r>
      <w:r>
        <w:rPr>
          <w:b/>
          <w:color w:val="555555"/>
          <w:sz w:val="36"/>
        </w:rPr>
        <w:t xml:space="preserve"> – </w:t>
      </w:r>
      <w:r>
        <w:rPr>
          <w:b/>
          <w:color w:val="555555"/>
          <w:sz w:val="36"/>
        </w:rPr>
        <w:t>البيض</w:t>
      </w:r>
    </w:p>
    <w:p w:rsidR="00E32E73" w:rsidRDefault="00453AAB">
      <w:pPr>
        <w:jc w:val="center"/>
      </w:pPr>
      <w:r>
        <w:rPr>
          <w:b/>
          <w:color w:val="1F6B2E"/>
          <w:sz w:val="24"/>
        </w:rPr>
        <w:br/>
        <w:t>Designing a Decision Support System for Integrating Purchasing and Warehousing: A Case Study of El Bayadh Directorate o</w:t>
      </w:r>
      <w:r>
        <w:rPr>
          <w:b/>
          <w:color w:val="1F6B2E"/>
          <w:sz w:val="24"/>
        </w:rPr>
        <w:t>f Education</w:t>
      </w:r>
      <w:r>
        <w:rPr>
          <w:b/>
          <w:color w:val="1F6B2E"/>
          <w:sz w:val="24"/>
        </w:rPr>
        <w:br/>
      </w:r>
      <w:r>
        <w:rPr>
          <w:b/>
          <w:color w:val="1F6B2E"/>
          <w:sz w:val="24"/>
        </w:rPr>
        <w:br/>
      </w:r>
    </w:p>
    <w:p w:rsidR="00E32E73" w:rsidRDefault="00453AAB">
      <w:r>
        <w:rPr>
          <w:b/>
          <w:color w:val="1A1A1A"/>
          <w:sz w:val="24"/>
        </w:rPr>
        <w:t>إعداد</w:t>
      </w:r>
      <w:r>
        <w:rPr>
          <w:b/>
          <w:color w:val="1A1A1A"/>
          <w:sz w:val="24"/>
        </w:rPr>
        <w:t xml:space="preserve"> </w:t>
      </w:r>
      <w:r>
        <w:rPr>
          <w:b/>
          <w:color w:val="1A1A1A"/>
          <w:sz w:val="24"/>
        </w:rPr>
        <w:t>الطالب</w:t>
      </w:r>
      <w:r>
        <w:rPr>
          <w:b/>
          <w:color w:val="1A1A1A"/>
          <w:sz w:val="24"/>
        </w:rPr>
        <w:t xml:space="preserve">: </w:t>
      </w:r>
      <w:r>
        <w:rPr>
          <w:b/>
          <w:color w:val="1A1A1A"/>
          <w:sz w:val="24"/>
        </w:rPr>
        <w:t>ماحي</w:t>
      </w:r>
      <w:r>
        <w:rPr>
          <w:b/>
          <w:color w:val="1A1A1A"/>
          <w:sz w:val="24"/>
        </w:rPr>
        <w:t xml:space="preserve"> </w:t>
      </w:r>
      <w:r>
        <w:rPr>
          <w:b/>
          <w:color w:val="1A1A1A"/>
          <w:sz w:val="24"/>
        </w:rPr>
        <w:t>كمال</w:t>
      </w:r>
      <w:r>
        <w:rPr>
          <w:b/>
          <w:color w:val="1A1A1A"/>
          <w:sz w:val="24"/>
        </w:rPr>
        <w:t xml:space="preserve"> </w:t>
      </w:r>
      <w:r>
        <w:rPr>
          <w:b/>
          <w:color w:val="1A1A1A"/>
          <w:sz w:val="24"/>
        </w:rPr>
        <w:t>عبد</w:t>
      </w:r>
      <w:r>
        <w:rPr>
          <w:b/>
          <w:color w:val="1A1A1A"/>
          <w:sz w:val="24"/>
        </w:rPr>
        <w:t xml:space="preserve"> </w:t>
      </w:r>
      <w:r>
        <w:rPr>
          <w:b/>
          <w:color w:val="1A1A1A"/>
          <w:sz w:val="24"/>
        </w:rPr>
        <w:t>الغني</w:t>
      </w:r>
      <w:r>
        <w:rPr>
          <w:b/>
          <w:color w:val="1A1A1A"/>
          <w:sz w:val="24"/>
        </w:rPr>
        <w:t xml:space="preserve"> </w:t>
      </w:r>
      <w:r>
        <w:rPr>
          <w:b/>
          <w:color w:val="1A1A1A"/>
          <w:sz w:val="24"/>
        </w:rPr>
        <w:t>إشراف</w:t>
      </w:r>
      <w:r>
        <w:rPr>
          <w:b/>
          <w:color w:val="1A1A1A"/>
          <w:sz w:val="24"/>
        </w:rPr>
        <w:t xml:space="preserve"> </w:t>
      </w:r>
      <w:r>
        <w:rPr>
          <w:b/>
          <w:color w:val="1A1A1A"/>
          <w:sz w:val="24"/>
        </w:rPr>
        <w:t>الأستاذة</w:t>
      </w:r>
      <w:r>
        <w:rPr>
          <w:b/>
          <w:color w:val="1A1A1A"/>
          <w:sz w:val="24"/>
        </w:rPr>
        <w:t xml:space="preserve">: </w:t>
      </w:r>
      <w:r>
        <w:rPr>
          <w:b/>
          <w:color w:val="1A1A1A"/>
          <w:sz w:val="24"/>
        </w:rPr>
        <w:t>دهيني</w:t>
      </w:r>
      <w:r>
        <w:rPr>
          <w:b/>
          <w:color w:val="1A1A1A"/>
          <w:sz w:val="24"/>
        </w:rPr>
        <w:t xml:space="preserve"> </w:t>
      </w:r>
      <w:r>
        <w:rPr>
          <w:b/>
          <w:color w:val="1A1A1A"/>
          <w:sz w:val="24"/>
        </w:rPr>
        <w:t>ميمونة</w:t>
      </w:r>
    </w:p>
    <w:p w:rsidR="00E32E73" w:rsidRDefault="00453AAB">
      <w:r>
        <w:rPr>
          <w:b/>
          <w:color w:val="806000"/>
          <w:sz w:val="32"/>
        </w:rPr>
        <w:t>دورة</w:t>
      </w:r>
      <w:r>
        <w:rPr>
          <w:b/>
          <w:color w:val="806000"/>
          <w:sz w:val="32"/>
        </w:rPr>
        <w:t xml:space="preserve"> </w:t>
      </w:r>
      <w:r>
        <w:rPr>
          <w:b/>
          <w:color w:val="806000"/>
          <w:sz w:val="32"/>
        </w:rPr>
        <w:t>أكتوبر</w:t>
      </w:r>
      <w:r>
        <w:rPr>
          <w:b/>
          <w:color w:val="806000"/>
          <w:sz w:val="32"/>
        </w:rPr>
        <w:t xml:space="preserve"> 2025</w:t>
      </w:r>
    </w:p>
    <w:p w:rsidR="00E32E73" w:rsidRDefault="00E32E73"/>
    <w:p w:rsidR="00E32E73" w:rsidRDefault="00453AAB">
      <w:pPr>
        <w:jc w:val="right"/>
      </w:pPr>
      <w:r>
        <w:rPr>
          <w:b/>
          <w:color w:val="1A1A1A"/>
        </w:rPr>
        <w:lastRenderedPageBreak/>
        <w:t>بسم</w:t>
      </w:r>
      <w:r>
        <w:rPr>
          <w:b/>
          <w:color w:val="1A1A1A"/>
        </w:rPr>
        <w:t xml:space="preserve"> </w:t>
      </w:r>
      <w:r>
        <w:rPr>
          <w:b/>
          <w:color w:val="1A1A1A"/>
        </w:rPr>
        <w:t>الله</w:t>
      </w:r>
      <w:r>
        <w:rPr>
          <w:b/>
          <w:color w:val="1A1A1A"/>
        </w:rPr>
        <w:t xml:space="preserve"> </w:t>
      </w:r>
      <w:r>
        <w:rPr>
          <w:b/>
          <w:color w:val="1A1A1A"/>
        </w:rPr>
        <w:t>الرحمن</w:t>
      </w:r>
      <w:r>
        <w:rPr>
          <w:b/>
          <w:color w:val="1A1A1A"/>
        </w:rPr>
        <w:t xml:space="preserve"> </w:t>
      </w:r>
      <w:r>
        <w:rPr>
          <w:b/>
          <w:color w:val="1A1A1A"/>
        </w:rPr>
        <w:t>الرحيم</w:t>
      </w:r>
    </w:p>
    <w:p w:rsidR="00E32E73" w:rsidRDefault="00453AAB">
      <w:pPr>
        <w:jc w:val="center"/>
      </w:pPr>
      <w:r>
        <w:t>****</w:t>
      </w:r>
    </w:p>
    <w:p w:rsidR="00E32E73" w:rsidRDefault="00453AAB">
      <w:pPr>
        <w:jc w:val="center"/>
      </w:pPr>
      <w:r>
        <w:rPr>
          <w:b/>
          <w:color w:val="1A1A1A"/>
          <w:sz w:val="36"/>
        </w:rPr>
        <w:t>إهداء</w:t>
      </w:r>
    </w:p>
    <w:p w:rsidR="00E32E73" w:rsidRDefault="00453AAB">
      <w:pPr>
        <w:jc w:val="right"/>
      </w:pPr>
      <w:r>
        <w:rPr>
          <w:color w:val="000000"/>
          <w:sz w:val="24"/>
        </w:rPr>
        <w:t>أُهدي</w:t>
      </w:r>
      <w:r>
        <w:rPr>
          <w:color w:val="000000"/>
          <w:sz w:val="24"/>
        </w:rPr>
        <w:t xml:space="preserve"> </w:t>
      </w:r>
      <w:r>
        <w:rPr>
          <w:color w:val="000000"/>
          <w:sz w:val="24"/>
        </w:rPr>
        <w:t>ثمرةَ</w:t>
      </w:r>
      <w:r>
        <w:rPr>
          <w:color w:val="000000"/>
          <w:sz w:val="24"/>
        </w:rPr>
        <w:t xml:space="preserve"> </w:t>
      </w:r>
      <w:r>
        <w:rPr>
          <w:color w:val="000000"/>
          <w:sz w:val="24"/>
        </w:rPr>
        <w:t>هذا</w:t>
      </w:r>
      <w:r>
        <w:rPr>
          <w:color w:val="000000"/>
          <w:sz w:val="24"/>
        </w:rPr>
        <w:t xml:space="preserve"> </w:t>
      </w:r>
      <w:r>
        <w:rPr>
          <w:color w:val="000000"/>
          <w:sz w:val="24"/>
        </w:rPr>
        <w:t>الجهد</w:t>
      </w:r>
      <w:r>
        <w:rPr>
          <w:color w:val="000000"/>
          <w:sz w:val="24"/>
        </w:rPr>
        <w:t xml:space="preserve"> </w:t>
      </w:r>
      <w:r>
        <w:rPr>
          <w:color w:val="000000"/>
          <w:sz w:val="24"/>
        </w:rPr>
        <w:t>المتواضع</w:t>
      </w:r>
      <w:r>
        <w:rPr>
          <w:color w:val="000000"/>
          <w:sz w:val="24"/>
        </w:rPr>
        <w:t xml:space="preserve"> </w:t>
      </w:r>
      <w:r>
        <w:rPr>
          <w:color w:val="000000"/>
          <w:sz w:val="24"/>
        </w:rPr>
        <w:t>إلى</w:t>
      </w:r>
      <w:r>
        <w:rPr>
          <w:color w:val="000000"/>
          <w:sz w:val="24"/>
        </w:rPr>
        <w:t xml:space="preserve"> </w:t>
      </w:r>
      <w:r>
        <w:rPr>
          <w:color w:val="000000"/>
          <w:sz w:val="24"/>
        </w:rPr>
        <w:t>والديَّ</w:t>
      </w:r>
      <w:r>
        <w:rPr>
          <w:color w:val="000000"/>
          <w:sz w:val="24"/>
        </w:rPr>
        <w:t xml:space="preserve"> </w:t>
      </w:r>
      <w:r>
        <w:rPr>
          <w:color w:val="000000"/>
          <w:sz w:val="24"/>
        </w:rPr>
        <w:t>الكريمَين</w:t>
      </w:r>
      <w:r>
        <w:rPr>
          <w:color w:val="000000"/>
          <w:sz w:val="24"/>
        </w:rPr>
        <w:t xml:space="preserve"> </w:t>
      </w:r>
      <w:r>
        <w:rPr>
          <w:color w:val="000000"/>
          <w:sz w:val="24"/>
        </w:rPr>
        <w:t>اللذَين</w:t>
      </w:r>
      <w:r>
        <w:rPr>
          <w:color w:val="000000"/>
          <w:sz w:val="24"/>
        </w:rPr>
        <w:t xml:space="preserve"> </w:t>
      </w:r>
      <w:r>
        <w:rPr>
          <w:color w:val="000000"/>
          <w:sz w:val="24"/>
        </w:rPr>
        <w:t>لم</w:t>
      </w:r>
      <w:r>
        <w:rPr>
          <w:color w:val="000000"/>
          <w:sz w:val="24"/>
        </w:rPr>
        <w:t xml:space="preserve"> </w:t>
      </w:r>
      <w:r>
        <w:rPr>
          <w:color w:val="000000"/>
          <w:sz w:val="24"/>
        </w:rPr>
        <w:t>يبخلا</w:t>
      </w:r>
      <w:r>
        <w:rPr>
          <w:color w:val="000000"/>
          <w:sz w:val="24"/>
        </w:rPr>
        <w:t xml:space="preserve"> </w:t>
      </w:r>
      <w:r>
        <w:rPr>
          <w:color w:val="000000"/>
          <w:sz w:val="24"/>
        </w:rPr>
        <w:t>عليَّ</w:t>
      </w:r>
      <w:r>
        <w:rPr>
          <w:color w:val="000000"/>
          <w:sz w:val="24"/>
        </w:rPr>
        <w:t xml:space="preserve"> </w:t>
      </w:r>
      <w:r>
        <w:rPr>
          <w:color w:val="000000"/>
          <w:sz w:val="24"/>
        </w:rPr>
        <w:t>يوماً</w:t>
      </w:r>
      <w:r>
        <w:rPr>
          <w:color w:val="000000"/>
          <w:sz w:val="24"/>
        </w:rPr>
        <w:t xml:space="preserve"> </w:t>
      </w:r>
      <w:r>
        <w:rPr>
          <w:color w:val="000000"/>
          <w:sz w:val="24"/>
        </w:rPr>
        <w:t>بالدعم</w:t>
      </w:r>
      <w:r>
        <w:rPr>
          <w:color w:val="000000"/>
          <w:sz w:val="24"/>
        </w:rPr>
        <w:t xml:space="preserve"> </w:t>
      </w:r>
      <w:r>
        <w:rPr>
          <w:color w:val="000000"/>
          <w:sz w:val="24"/>
        </w:rPr>
        <w:t>والحنان</w:t>
      </w:r>
      <w:r>
        <w:rPr>
          <w:color w:val="000000"/>
          <w:sz w:val="24"/>
        </w:rPr>
        <w:t xml:space="preserve"> </w:t>
      </w:r>
      <w:r>
        <w:rPr>
          <w:color w:val="000000"/>
          <w:sz w:val="24"/>
        </w:rPr>
        <w:t>والتشجيع،</w:t>
      </w:r>
      <w:r>
        <w:rPr>
          <w:color w:val="000000"/>
          <w:sz w:val="24"/>
        </w:rPr>
        <w:t xml:space="preserve"> </w:t>
      </w:r>
      <w:r>
        <w:rPr>
          <w:color w:val="000000"/>
          <w:sz w:val="24"/>
        </w:rPr>
        <w:t>وإلى</w:t>
      </w:r>
      <w:r>
        <w:rPr>
          <w:color w:val="000000"/>
          <w:sz w:val="24"/>
        </w:rPr>
        <w:t xml:space="preserve"> </w:t>
      </w:r>
      <w:r>
        <w:rPr>
          <w:color w:val="000000"/>
          <w:sz w:val="24"/>
        </w:rPr>
        <w:t>كل</w:t>
      </w:r>
      <w:r>
        <w:rPr>
          <w:color w:val="000000"/>
          <w:sz w:val="24"/>
        </w:rPr>
        <w:t xml:space="preserve"> </w:t>
      </w:r>
      <w:r>
        <w:rPr>
          <w:color w:val="000000"/>
          <w:sz w:val="24"/>
        </w:rPr>
        <w:t>من</w:t>
      </w:r>
      <w:r>
        <w:rPr>
          <w:color w:val="000000"/>
          <w:sz w:val="24"/>
        </w:rPr>
        <w:t xml:space="preserve"> </w:t>
      </w:r>
      <w:r>
        <w:rPr>
          <w:color w:val="000000"/>
          <w:sz w:val="24"/>
        </w:rPr>
        <w:t>أضاء</w:t>
      </w:r>
      <w:r>
        <w:rPr>
          <w:color w:val="000000"/>
          <w:sz w:val="24"/>
        </w:rPr>
        <w:t xml:space="preserve"> </w:t>
      </w:r>
      <w:r>
        <w:rPr>
          <w:color w:val="000000"/>
          <w:sz w:val="24"/>
        </w:rPr>
        <w:t>دربي</w:t>
      </w:r>
      <w:r>
        <w:rPr>
          <w:color w:val="000000"/>
          <w:sz w:val="24"/>
        </w:rPr>
        <w:t xml:space="preserve"> </w:t>
      </w:r>
      <w:r>
        <w:rPr>
          <w:color w:val="000000"/>
          <w:sz w:val="24"/>
        </w:rPr>
        <w:t>من</w:t>
      </w:r>
      <w:r>
        <w:rPr>
          <w:color w:val="000000"/>
          <w:sz w:val="24"/>
        </w:rPr>
        <w:t xml:space="preserve"> </w:t>
      </w:r>
      <w:r>
        <w:rPr>
          <w:color w:val="000000"/>
          <w:sz w:val="24"/>
        </w:rPr>
        <w:t>أساتذة</w:t>
      </w:r>
      <w:r>
        <w:rPr>
          <w:color w:val="000000"/>
          <w:sz w:val="24"/>
        </w:rPr>
        <w:t xml:space="preserve"> </w:t>
      </w:r>
      <w:r>
        <w:rPr>
          <w:color w:val="000000"/>
          <w:sz w:val="24"/>
        </w:rPr>
        <w:t>ومشرفين</w:t>
      </w:r>
      <w:r>
        <w:rPr>
          <w:color w:val="000000"/>
          <w:sz w:val="24"/>
        </w:rPr>
        <w:t xml:space="preserve"> </w:t>
      </w:r>
      <w:r>
        <w:rPr>
          <w:color w:val="000000"/>
          <w:sz w:val="24"/>
        </w:rPr>
        <w:t>وزملاء</w:t>
      </w:r>
      <w:r>
        <w:rPr>
          <w:color w:val="000000"/>
          <w:sz w:val="24"/>
        </w:rPr>
        <w:t xml:space="preserve"> </w:t>
      </w:r>
      <w:r>
        <w:rPr>
          <w:color w:val="000000"/>
          <w:sz w:val="24"/>
        </w:rPr>
        <w:t>طوال</w:t>
      </w:r>
      <w:r>
        <w:rPr>
          <w:color w:val="000000"/>
          <w:sz w:val="24"/>
        </w:rPr>
        <w:t xml:space="preserve"> </w:t>
      </w:r>
      <w:r>
        <w:rPr>
          <w:color w:val="000000"/>
          <w:sz w:val="24"/>
        </w:rPr>
        <w:t>مسيرتي</w:t>
      </w:r>
      <w:r>
        <w:rPr>
          <w:color w:val="000000"/>
          <w:sz w:val="24"/>
        </w:rPr>
        <w:t xml:space="preserve"> </w:t>
      </w:r>
      <w:r>
        <w:rPr>
          <w:color w:val="000000"/>
          <w:sz w:val="24"/>
        </w:rPr>
        <w:t>التكوينية</w:t>
      </w:r>
      <w:r>
        <w:rPr>
          <w:color w:val="000000"/>
          <w:sz w:val="24"/>
        </w:rPr>
        <w:t>.</w:t>
      </w:r>
    </w:p>
    <w:p w:rsidR="00E32E73" w:rsidRDefault="00453AAB">
      <w:pPr>
        <w:jc w:val="right"/>
      </w:pPr>
      <w:r>
        <w:rPr>
          <w:color w:val="000000"/>
          <w:sz w:val="24"/>
        </w:rPr>
        <w:t>وإلى</w:t>
      </w:r>
      <w:r>
        <w:rPr>
          <w:color w:val="000000"/>
          <w:sz w:val="24"/>
        </w:rPr>
        <w:t xml:space="preserve"> </w:t>
      </w:r>
      <w:r>
        <w:rPr>
          <w:color w:val="000000"/>
          <w:sz w:val="24"/>
        </w:rPr>
        <w:t>كل</w:t>
      </w:r>
      <w:r>
        <w:rPr>
          <w:color w:val="000000"/>
          <w:sz w:val="24"/>
        </w:rPr>
        <w:t xml:space="preserve"> </w:t>
      </w:r>
      <w:r>
        <w:rPr>
          <w:color w:val="000000"/>
          <w:sz w:val="24"/>
        </w:rPr>
        <w:t>مَن</w:t>
      </w:r>
      <w:r>
        <w:rPr>
          <w:color w:val="000000"/>
          <w:sz w:val="24"/>
        </w:rPr>
        <w:t xml:space="preserve"> </w:t>
      </w:r>
      <w:r>
        <w:rPr>
          <w:color w:val="000000"/>
          <w:sz w:val="24"/>
        </w:rPr>
        <w:t>آمن</w:t>
      </w:r>
      <w:r>
        <w:rPr>
          <w:color w:val="000000"/>
          <w:sz w:val="24"/>
        </w:rPr>
        <w:t xml:space="preserve"> </w:t>
      </w:r>
      <w:r>
        <w:rPr>
          <w:color w:val="000000"/>
          <w:sz w:val="24"/>
        </w:rPr>
        <w:t>بأن</w:t>
      </w:r>
      <w:r>
        <w:rPr>
          <w:color w:val="000000"/>
          <w:sz w:val="24"/>
        </w:rPr>
        <w:t xml:space="preserve"> </w:t>
      </w:r>
      <w:r>
        <w:rPr>
          <w:color w:val="000000"/>
          <w:sz w:val="24"/>
        </w:rPr>
        <w:t>التكنولوجيا</w:t>
      </w:r>
      <w:r>
        <w:rPr>
          <w:color w:val="000000"/>
          <w:sz w:val="24"/>
        </w:rPr>
        <w:t xml:space="preserve"> </w:t>
      </w:r>
      <w:r>
        <w:rPr>
          <w:color w:val="000000"/>
          <w:sz w:val="24"/>
        </w:rPr>
        <w:t>أداةٌ</w:t>
      </w:r>
      <w:r>
        <w:rPr>
          <w:color w:val="000000"/>
          <w:sz w:val="24"/>
        </w:rPr>
        <w:t xml:space="preserve"> </w:t>
      </w:r>
      <w:r>
        <w:rPr>
          <w:color w:val="000000"/>
          <w:sz w:val="24"/>
        </w:rPr>
        <w:t>لخدمة</w:t>
      </w:r>
      <w:r>
        <w:rPr>
          <w:color w:val="000000"/>
          <w:sz w:val="24"/>
        </w:rPr>
        <w:t xml:space="preserve"> </w:t>
      </w:r>
      <w:r>
        <w:rPr>
          <w:color w:val="000000"/>
          <w:sz w:val="24"/>
        </w:rPr>
        <w:t>الإدارة</w:t>
      </w:r>
      <w:r>
        <w:rPr>
          <w:color w:val="000000"/>
          <w:sz w:val="24"/>
        </w:rPr>
        <w:t xml:space="preserve"> </w:t>
      </w:r>
      <w:r>
        <w:rPr>
          <w:color w:val="000000"/>
          <w:sz w:val="24"/>
        </w:rPr>
        <w:t>الجزائرية</w:t>
      </w:r>
      <w:r>
        <w:rPr>
          <w:color w:val="000000"/>
          <w:sz w:val="24"/>
        </w:rPr>
        <w:t xml:space="preserve"> </w:t>
      </w:r>
      <w:r>
        <w:rPr>
          <w:color w:val="000000"/>
          <w:sz w:val="24"/>
        </w:rPr>
        <w:t>وتطويرها،</w:t>
      </w:r>
      <w:r>
        <w:rPr>
          <w:color w:val="000000"/>
          <w:sz w:val="24"/>
        </w:rPr>
        <w:t xml:space="preserve"> </w:t>
      </w:r>
      <w:r>
        <w:rPr>
          <w:color w:val="000000"/>
          <w:sz w:val="24"/>
        </w:rPr>
        <w:t>وإلى</w:t>
      </w:r>
      <w:r>
        <w:rPr>
          <w:color w:val="000000"/>
          <w:sz w:val="24"/>
        </w:rPr>
        <w:t xml:space="preserve"> </w:t>
      </w:r>
      <w:r>
        <w:rPr>
          <w:color w:val="000000"/>
          <w:sz w:val="24"/>
        </w:rPr>
        <w:t>كل</w:t>
      </w:r>
      <w:r>
        <w:rPr>
          <w:color w:val="000000"/>
          <w:sz w:val="24"/>
        </w:rPr>
        <w:t xml:space="preserve"> </w:t>
      </w:r>
      <w:r>
        <w:rPr>
          <w:color w:val="000000"/>
          <w:sz w:val="24"/>
        </w:rPr>
        <w:t>من</w:t>
      </w:r>
      <w:r>
        <w:rPr>
          <w:color w:val="000000"/>
          <w:sz w:val="24"/>
        </w:rPr>
        <w:t xml:space="preserve"> </w:t>
      </w:r>
      <w:r>
        <w:rPr>
          <w:color w:val="000000"/>
          <w:sz w:val="24"/>
        </w:rPr>
        <w:t>يؤمن</w:t>
      </w:r>
      <w:r>
        <w:rPr>
          <w:color w:val="000000"/>
          <w:sz w:val="24"/>
        </w:rPr>
        <w:t xml:space="preserve"> </w:t>
      </w:r>
      <w:r>
        <w:rPr>
          <w:color w:val="000000"/>
          <w:sz w:val="24"/>
        </w:rPr>
        <w:t>بأن</w:t>
      </w:r>
      <w:r>
        <w:rPr>
          <w:color w:val="000000"/>
          <w:sz w:val="24"/>
        </w:rPr>
        <w:t xml:space="preserve"> </w:t>
      </w:r>
      <w:r>
        <w:rPr>
          <w:color w:val="000000"/>
          <w:sz w:val="24"/>
        </w:rPr>
        <w:t>الرقمنة</w:t>
      </w:r>
      <w:r>
        <w:rPr>
          <w:color w:val="000000"/>
          <w:sz w:val="24"/>
        </w:rPr>
        <w:t xml:space="preserve"> </w:t>
      </w:r>
      <w:r>
        <w:rPr>
          <w:color w:val="000000"/>
          <w:sz w:val="24"/>
        </w:rPr>
        <w:t>ليست</w:t>
      </w:r>
      <w:r>
        <w:rPr>
          <w:color w:val="000000"/>
          <w:sz w:val="24"/>
        </w:rPr>
        <w:t xml:space="preserve"> </w:t>
      </w:r>
      <w:r>
        <w:rPr>
          <w:color w:val="000000"/>
          <w:sz w:val="24"/>
        </w:rPr>
        <w:t>ترفاً</w:t>
      </w:r>
      <w:r>
        <w:rPr>
          <w:color w:val="000000"/>
          <w:sz w:val="24"/>
        </w:rPr>
        <w:t xml:space="preserve"> </w:t>
      </w:r>
      <w:r>
        <w:rPr>
          <w:color w:val="000000"/>
          <w:sz w:val="24"/>
        </w:rPr>
        <w:t>بل</w:t>
      </w:r>
      <w:r>
        <w:rPr>
          <w:color w:val="000000"/>
          <w:sz w:val="24"/>
        </w:rPr>
        <w:t xml:space="preserve"> </w:t>
      </w:r>
      <w:r>
        <w:rPr>
          <w:color w:val="000000"/>
          <w:sz w:val="24"/>
        </w:rPr>
        <w:t>ضرورة</w:t>
      </w:r>
      <w:r>
        <w:rPr>
          <w:color w:val="000000"/>
          <w:sz w:val="24"/>
        </w:rPr>
        <w:t xml:space="preserve"> </w:t>
      </w:r>
      <w:r>
        <w:rPr>
          <w:color w:val="000000"/>
          <w:sz w:val="24"/>
        </w:rPr>
        <w:t>تشغيلية</w:t>
      </w:r>
      <w:r>
        <w:rPr>
          <w:color w:val="000000"/>
          <w:sz w:val="24"/>
        </w:rPr>
        <w:t>.</w:t>
      </w:r>
    </w:p>
    <w:p w:rsidR="00E32E73" w:rsidRDefault="00453AAB">
      <w:pPr>
        <w:jc w:val="center"/>
      </w:pPr>
      <w:r>
        <w:rPr>
          <w:b/>
          <w:color w:val="1A1A1A"/>
          <w:sz w:val="36"/>
        </w:rPr>
        <w:t>شكر</w:t>
      </w:r>
      <w:r>
        <w:rPr>
          <w:b/>
          <w:color w:val="1A1A1A"/>
          <w:sz w:val="36"/>
        </w:rPr>
        <w:t xml:space="preserve"> </w:t>
      </w:r>
      <w:r>
        <w:rPr>
          <w:b/>
          <w:color w:val="1A1A1A"/>
          <w:sz w:val="36"/>
        </w:rPr>
        <w:t>وتقدير</w:t>
      </w:r>
    </w:p>
    <w:p w:rsidR="00E32E73" w:rsidRDefault="00453AAB">
      <w:pPr>
        <w:jc w:val="right"/>
      </w:pPr>
      <w:r>
        <w:rPr>
          <w:color w:val="000000"/>
          <w:sz w:val="24"/>
        </w:rPr>
        <w:t>أتقدم</w:t>
      </w:r>
      <w:r>
        <w:rPr>
          <w:color w:val="000000"/>
          <w:sz w:val="24"/>
        </w:rPr>
        <w:t xml:space="preserve"> </w:t>
      </w:r>
      <w:r>
        <w:rPr>
          <w:color w:val="000000"/>
          <w:sz w:val="24"/>
        </w:rPr>
        <w:t>بجزيل</w:t>
      </w:r>
      <w:r>
        <w:rPr>
          <w:color w:val="000000"/>
          <w:sz w:val="24"/>
        </w:rPr>
        <w:t xml:space="preserve"> </w:t>
      </w:r>
      <w:r>
        <w:rPr>
          <w:color w:val="000000"/>
          <w:sz w:val="24"/>
        </w:rPr>
        <w:t>الشكر</w:t>
      </w:r>
      <w:r>
        <w:rPr>
          <w:color w:val="000000"/>
          <w:sz w:val="24"/>
        </w:rPr>
        <w:t xml:space="preserve"> </w:t>
      </w:r>
      <w:r>
        <w:rPr>
          <w:color w:val="000000"/>
          <w:sz w:val="24"/>
        </w:rPr>
        <w:t>والعرفان</w:t>
      </w:r>
      <w:r>
        <w:rPr>
          <w:color w:val="000000"/>
          <w:sz w:val="24"/>
        </w:rPr>
        <w:t xml:space="preserve"> </w:t>
      </w:r>
      <w:r>
        <w:rPr>
          <w:color w:val="000000"/>
          <w:sz w:val="24"/>
        </w:rPr>
        <w:t>إلى</w:t>
      </w:r>
      <w:r>
        <w:rPr>
          <w:color w:val="000000"/>
          <w:sz w:val="24"/>
        </w:rPr>
        <w:t xml:space="preserve"> </w:t>
      </w:r>
      <w:r>
        <w:rPr>
          <w:color w:val="000000"/>
          <w:sz w:val="24"/>
        </w:rPr>
        <w:t>الأستاذة</w:t>
      </w:r>
      <w:r>
        <w:rPr>
          <w:color w:val="000000"/>
          <w:sz w:val="24"/>
        </w:rPr>
        <w:t xml:space="preserve"> </w:t>
      </w:r>
      <w:r>
        <w:rPr>
          <w:color w:val="000000"/>
          <w:sz w:val="24"/>
        </w:rPr>
        <w:t>المشرفة</w:t>
      </w:r>
      <w:r>
        <w:rPr>
          <w:color w:val="000000"/>
          <w:sz w:val="24"/>
        </w:rPr>
        <w:t xml:space="preserve"> </w:t>
      </w:r>
      <w:r>
        <w:rPr>
          <w:color w:val="000000"/>
          <w:sz w:val="24"/>
        </w:rPr>
        <w:t>دهيني</w:t>
      </w:r>
      <w:r>
        <w:rPr>
          <w:color w:val="000000"/>
          <w:sz w:val="24"/>
        </w:rPr>
        <w:t xml:space="preserve"> </w:t>
      </w:r>
      <w:r>
        <w:rPr>
          <w:color w:val="000000"/>
          <w:sz w:val="24"/>
        </w:rPr>
        <w:t>ميمونة</w:t>
      </w:r>
      <w:r>
        <w:rPr>
          <w:color w:val="000000"/>
          <w:sz w:val="24"/>
        </w:rPr>
        <w:t xml:space="preserve"> </w:t>
      </w:r>
      <w:r>
        <w:rPr>
          <w:color w:val="000000"/>
          <w:sz w:val="24"/>
        </w:rPr>
        <w:t>التي</w:t>
      </w:r>
      <w:r>
        <w:rPr>
          <w:color w:val="000000"/>
          <w:sz w:val="24"/>
        </w:rPr>
        <w:t xml:space="preserve"> </w:t>
      </w:r>
      <w:r>
        <w:rPr>
          <w:color w:val="000000"/>
          <w:sz w:val="24"/>
        </w:rPr>
        <w:t>ل</w:t>
      </w:r>
      <w:r>
        <w:rPr>
          <w:color w:val="000000"/>
          <w:sz w:val="24"/>
        </w:rPr>
        <w:t>م</w:t>
      </w:r>
      <w:r>
        <w:rPr>
          <w:color w:val="000000"/>
          <w:sz w:val="24"/>
        </w:rPr>
        <w:t xml:space="preserve"> </w:t>
      </w:r>
      <w:r>
        <w:rPr>
          <w:color w:val="000000"/>
          <w:sz w:val="24"/>
        </w:rPr>
        <w:t>تبخل</w:t>
      </w:r>
      <w:r>
        <w:rPr>
          <w:color w:val="000000"/>
          <w:sz w:val="24"/>
        </w:rPr>
        <w:t xml:space="preserve"> </w:t>
      </w:r>
      <w:r>
        <w:rPr>
          <w:color w:val="000000"/>
          <w:sz w:val="24"/>
        </w:rPr>
        <w:t>بتوجيهاتها</w:t>
      </w:r>
      <w:r>
        <w:rPr>
          <w:color w:val="000000"/>
          <w:sz w:val="24"/>
        </w:rPr>
        <w:t xml:space="preserve"> </w:t>
      </w:r>
      <w:r>
        <w:rPr>
          <w:color w:val="000000"/>
          <w:sz w:val="24"/>
        </w:rPr>
        <w:t>ونصائحها</w:t>
      </w:r>
      <w:r>
        <w:rPr>
          <w:color w:val="000000"/>
          <w:sz w:val="24"/>
        </w:rPr>
        <w:t xml:space="preserve"> </w:t>
      </w:r>
      <w:r>
        <w:rPr>
          <w:color w:val="000000"/>
          <w:sz w:val="24"/>
        </w:rPr>
        <w:t>القيِّمة</w:t>
      </w:r>
      <w:r>
        <w:rPr>
          <w:color w:val="000000"/>
          <w:sz w:val="24"/>
        </w:rPr>
        <w:t xml:space="preserve"> </w:t>
      </w:r>
      <w:r>
        <w:rPr>
          <w:color w:val="000000"/>
          <w:sz w:val="24"/>
        </w:rPr>
        <w:t>في</w:t>
      </w:r>
      <w:r>
        <w:rPr>
          <w:color w:val="000000"/>
          <w:sz w:val="24"/>
        </w:rPr>
        <w:t xml:space="preserve"> </w:t>
      </w:r>
      <w:r>
        <w:rPr>
          <w:color w:val="000000"/>
          <w:sz w:val="24"/>
        </w:rPr>
        <w:t>جميع</w:t>
      </w:r>
      <w:r>
        <w:rPr>
          <w:color w:val="000000"/>
          <w:sz w:val="24"/>
        </w:rPr>
        <w:t xml:space="preserve"> </w:t>
      </w:r>
      <w:r>
        <w:rPr>
          <w:color w:val="000000"/>
          <w:sz w:val="24"/>
        </w:rPr>
        <w:t>مراحل</w:t>
      </w:r>
      <w:r>
        <w:rPr>
          <w:color w:val="000000"/>
          <w:sz w:val="24"/>
        </w:rPr>
        <w:t xml:space="preserve"> </w:t>
      </w:r>
      <w:r>
        <w:rPr>
          <w:color w:val="000000"/>
          <w:sz w:val="24"/>
        </w:rPr>
        <w:t>إعداد</w:t>
      </w:r>
      <w:r>
        <w:rPr>
          <w:color w:val="000000"/>
          <w:sz w:val="24"/>
        </w:rPr>
        <w:t xml:space="preserve"> </w:t>
      </w:r>
      <w:r>
        <w:rPr>
          <w:color w:val="000000"/>
          <w:sz w:val="24"/>
        </w:rPr>
        <w:t>هذا</w:t>
      </w:r>
      <w:r>
        <w:rPr>
          <w:color w:val="000000"/>
          <w:sz w:val="24"/>
        </w:rPr>
        <w:t xml:space="preserve"> </w:t>
      </w:r>
      <w:r>
        <w:rPr>
          <w:color w:val="000000"/>
          <w:sz w:val="24"/>
        </w:rPr>
        <w:t>العمل</w:t>
      </w:r>
      <w:r>
        <w:rPr>
          <w:color w:val="000000"/>
          <w:sz w:val="24"/>
        </w:rPr>
        <w:t>.</w:t>
      </w:r>
    </w:p>
    <w:p w:rsidR="00E32E73" w:rsidRDefault="00453AAB">
      <w:pPr>
        <w:jc w:val="right"/>
      </w:pPr>
      <w:r>
        <w:rPr>
          <w:color w:val="000000"/>
          <w:sz w:val="24"/>
        </w:rPr>
        <w:t>كما</w:t>
      </w:r>
      <w:r>
        <w:rPr>
          <w:color w:val="000000"/>
          <w:sz w:val="24"/>
        </w:rPr>
        <w:t xml:space="preserve"> </w:t>
      </w:r>
      <w:r>
        <w:rPr>
          <w:color w:val="000000"/>
          <w:sz w:val="24"/>
        </w:rPr>
        <w:t>أتوجه</w:t>
      </w:r>
      <w:r>
        <w:rPr>
          <w:color w:val="000000"/>
          <w:sz w:val="24"/>
        </w:rPr>
        <w:t xml:space="preserve"> </w:t>
      </w:r>
      <w:r>
        <w:rPr>
          <w:color w:val="000000"/>
          <w:sz w:val="24"/>
        </w:rPr>
        <w:t>بالشكر</w:t>
      </w:r>
      <w:r>
        <w:rPr>
          <w:color w:val="000000"/>
          <w:sz w:val="24"/>
        </w:rPr>
        <w:t xml:space="preserve"> </w:t>
      </w:r>
      <w:r>
        <w:rPr>
          <w:color w:val="000000"/>
          <w:sz w:val="24"/>
        </w:rPr>
        <w:t>الجزيل</w:t>
      </w:r>
      <w:r>
        <w:rPr>
          <w:color w:val="000000"/>
          <w:sz w:val="24"/>
        </w:rPr>
        <w:t xml:space="preserve"> </w:t>
      </w:r>
      <w:r>
        <w:rPr>
          <w:color w:val="000000"/>
          <w:sz w:val="24"/>
        </w:rPr>
        <w:t>إلى</w:t>
      </w:r>
      <w:r>
        <w:rPr>
          <w:color w:val="000000"/>
          <w:sz w:val="24"/>
        </w:rPr>
        <w:t xml:space="preserve"> </w:t>
      </w:r>
      <w:r>
        <w:rPr>
          <w:color w:val="000000"/>
          <w:sz w:val="24"/>
        </w:rPr>
        <w:t>إطارات</w:t>
      </w:r>
      <w:r>
        <w:rPr>
          <w:color w:val="000000"/>
          <w:sz w:val="24"/>
        </w:rPr>
        <w:t xml:space="preserve"> </w:t>
      </w:r>
      <w:r>
        <w:rPr>
          <w:color w:val="000000"/>
          <w:sz w:val="24"/>
        </w:rPr>
        <w:t>المعهد</w:t>
      </w:r>
      <w:r>
        <w:rPr>
          <w:color w:val="000000"/>
          <w:sz w:val="24"/>
        </w:rPr>
        <w:t xml:space="preserve"> </w:t>
      </w:r>
      <w:r>
        <w:rPr>
          <w:color w:val="000000"/>
          <w:sz w:val="24"/>
        </w:rPr>
        <w:t>الوطني</w:t>
      </w:r>
      <w:r>
        <w:rPr>
          <w:color w:val="000000"/>
          <w:sz w:val="24"/>
        </w:rPr>
        <w:t xml:space="preserve"> </w:t>
      </w:r>
      <w:r>
        <w:rPr>
          <w:color w:val="000000"/>
          <w:sz w:val="24"/>
        </w:rPr>
        <w:t>المتخصص</w:t>
      </w:r>
      <w:r>
        <w:rPr>
          <w:color w:val="000000"/>
          <w:sz w:val="24"/>
        </w:rPr>
        <w:t xml:space="preserve"> </w:t>
      </w:r>
      <w:r>
        <w:rPr>
          <w:color w:val="000000"/>
          <w:sz w:val="24"/>
        </w:rPr>
        <w:t>في</w:t>
      </w:r>
      <w:r>
        <w:rPr>
          <w:color w:val="000000"/>
          <w:sz w:val="24"/>
        </w:rPr>
        <w:t xml:space="preserve"> </w:t>
      </w:r>
      <w:r>
        <w:rPr>
          <w:color w:val="000000"/>
          <w:sz w:val="24"/>
        </w:rPr>
        <w:t>التكوين</w:t>
      </w:r>
      <w:r>
        <w:rPr>
          <w:color w:val="000000"/>
          <w:sz w:val="24"/>
        </w:rPr>
        <w:t xml:space="preserve"> </w:t>
      </w:r>
      <w:r>
        <w:rPr>
          <w:color w:val="000000"/>
          <w:sz w:val="24"/>
        </w:rPr>
        <w:t>المهني</w:t>
      </w:r>
      <w:r>
        <w:rPr>
          <w:color w:val="000000"/>
          <w:sz w:val="24"/>
        </w:rPr>
        <w:t xml:space="preserve"> </w:t>
      </w:r>
      <w:r>
        <w:rPr>
          <w:color w:val="000000"/>
          <w:sz w:val="24"/>
        </w:rPr>
        <w:t>بن</w:t>
      </w:r>
      <w:r>
        <w:rPr>
          <w:color w:val="000000"/>
          <w:sz w:val="24"/>
        </w:rPr>
        <w:t xml:space="preserve"> </w:t>
      </w:r>
      <w:r>
        <w:rPr>
          <w:color w:val="000000"/>
          <w:sz w:val="24"/>
        </w:rPr>
        <w:t>سعيدي</w:t>
      </w:r>
      <w:r>
        <w:rPr>
          <w:color w:val="000000"/>
          <w:sz w:val="24"/>
        </w:rPr>
        <w:t xml:space="preserve"> </w:t>
      </w:r>
      <w:r>
        <w:rPr>
          <w:color w:val="000000"/>
          <w:sz w:val="24"/>
        </w:rPr>
        <w:t>عبد</w:t>
      </w:r>
      <w:r>
        <w:rPr>
          <w:color w:val="000000"/>
          <w:sz w:val="24"/>
        </w:rPr>
        <w:t xml:space="preserve"> </w:t>
      </w:r>
      <w:r>
        <w:rPr>
          <w:color w:val="000000"/>
          <w:sz w:val="24"/>
        </w:rPr>
        <w:t>العاطي</w:t>
      </w:r>
      <w:r>
        <w:rPr>
          <w:color w:val="000000"/>
          <w:sz w:val="24"/>
        </w:rPr>
        <w:t xml:space="preserve"> </w:t>
      </w:r>
      <w:r>
        <w:rPr>
          <w:color w:val="000000"/>
          <w:sz w:val="24"/>
        </w:rPr>
        <w:t>بالبيض</w:t>
      </w:r>
      <w:r>
        <w:rPr>
          <w:color w:val="000000"/>
          <w:sz w:val="24"/>
        </w:rPr>
        <w:t xml:space="preserve"> </w:t>
      </w:r>
      <w:r>
        <w:rPr>
          <w:color w:val="000000"/>
          <w:sz w:val="24"/>
        </w:rPr>
        <w:t>على</w:t>
      </w:r>
      <w:r>
        <w:rPr>
          <w:color w:val="000000"/>
          <w:sz w:val="24"/>
        </w:rPr>
        <w:t xml:space="preserve"> </w:t>
      </w:r>
      <w:r>
        <w:rPr>
          <w:color w:val="000000"/>
          <w:sz w:val="24"/>
        </w:rPr>
        <w:t>ما</w:t>
      </w:r>
      <w:r>
        <w:rPr>
          <w:color w:val="000000"/>
          <w:sz w:val="24"/>
        </w:rPr>
        <w:t xml:space="preserve"> </w:t>
      </w:r>
      <w:r>
        <w:rPr>
          <w:color w:val="000000"/>
          <w:sz w:val="24"/>
        </w:rPr>
        <w:t>أبدوه</w:t>
      </w:r>
      <w:r>
        <w:rPr>
          <w:color w:val="000000"/>
          <w:sz w:val="24"/>
        </w:rPr>
        <w:t xml:space="preserve"> </w:t>
      </w:r>
      <w:r>
        <w:rPr>
          <w:color w:val="000000"/>
          <w:sz w:val="24"/>
        </w:rPr>
        <w:t>من</w:t>
      </w:r>
      <w:r>
        <w:rPr>
          <w:color w:val="000000"/>
          <w:sz w:val="24"/>
        </w:rPr>
        <w:t xml:space="preserve"> </w:t>
      </w:r>
      <w:r>
        <w:rPr>
          <w:color w:val="000000"/>
          <w:sz w:val="24"/>
        </w:rPr>
        <w:t>دعم</w:t>
      </w:r>
      <w:r>
        <w:rPr>
          <w:color w:val="000000"/>
          <w:sz w:val="24"/>
        </w:rPr>
        <w:t xml:space="preserve"> </w:t>
      </w:r>
      <w:r>
        <w:rPr>
          <w:color w:val="000000"/>
          <w:sz w:val="24"/>
        </w:rPr>
        <w:t>لوجستي</w:t>
      </w:r>
      <w:r>
        <w:rPr>
          <w:color w:val="000000"/>
          <w:sz w:val="24"/>
        </w:rPr>
        <w:t xml:space="preserve"> </w:t>
      </w:r>
      <w:r>
        <w:rPr>
          <w:color w:val="000000"/>
          <w:sz w:val="24"/>
        </w:rPr>
        <w:t>ومنهجي</w:t>
      </w:r>
      <w:r>
        <w:rPr>
          <w:color w:val="000000"/>
          <w:sz w:val="24"/>
        </w:rPr>
        <w:t xml:space="preserve"> </w:t>
      </w:r>
      <w:r>
        <w:rPr>
          <w:color w:val="000000"/>
          <w:sz w:val="24"/>
        </w:rPr>
        <w:t>طوال</w:t>
      </w:r>
      <w:r>
        <w:rPr>
          <w:color w:val="000000"/>
          <w:sz w:val="24"/>
        </w:rPr>
        <w:t xml:space="preserve"> </w:t>
      </w:r>
      <w:r>
        <w:rPr>
          <w:color w:val="000000"/>
          <w:sz w:val="24"/>
        </w:rPr>
        <w:t>فترة</w:t>
      </w:r>
      <w:r>
        <w:rPr>
          <w:color w:val="000000"/>
          <w:sz w:val="24"/>
        </w:rPr>
        <w:t xml:space="preserve"> </w:t>
      </w:r>
      <w:r>
        <w:rPr>
          <w:color w:val="000000"/>
          <w:sz w:val="24"/>
        </w:rPr>
        <w:t>التكوين</w:t>
      </w:r>
      <w:r>
        <w:rPr>
          <w:color w:val="000000"/>
          <w:sz w:val="24"/>
        </w:rPr>
        <w:t>.</w:t>
      </w:r>
    </w:p>
    <w:p w:rsidR="00E32E73" w:rsidRDefault="00453AAB">
      <w:pPr>
        <w:jc w:val="right"/>
      </w:pPr>
      <w:r>
        <w:rPr>
          <w:color w:val="000000"/>
          <w:sz w:val="24"/>
        </w:rPr>
        <w:t>وأخص</w:t>
      </w:r>
      <w:r>
        <w:rPr>
          <w:color w:val="000000"/>
          <w:sz w:val="24"/>
        </w:rPr>
        <w:t xml:space="preserve"> </w:t>
      </w:r>
      <w:r>
        <w:rPr>
          <w:color w:val="000000"/>
          <w:sz w:val="24"/>
        </w:rPr>
        <w:t>بالذكر</w:t>
      </w:r>
      <w:r>
        <w:rPr>
          <w:color w:val="000000"/>
          <w:sz w:val="24"/>
        </w:rPr>
        <w:t xml:space="preserve"> </w:t>
      </w:r>
      <w:r>
        <w:rPr>
          <w:color w:val="000000"/>
          <w:sz w:val="24"/>
        </w:rPr>
        <w:t>السيد</w:t>
      </w:r>
      <w:r>
        <w:rPr>
          <w:color w:val="000000"/>
          <w:sz w:val="24"/>
        </w:rPr>
        <w:t xml:space="preserve"> </w:t>
      </w:r>
      <w:r>
        <w:rPr>
          <w:color w:val="000000"/>
          <w:sz w:val="24"/>
        </w:rPr>
        <w:t>مسؤول</w:t>
      </w:r>
      <w:r>
        <w:rPr>
          <w:color w:val="000000"/>
          <w:sz w:val="24"/>
        </w:rPr>
        <w:t xml:space="preserve"> </w:t>
      </w:r>
      <w:r>
        <w:rPr>
          <w:color w:val="000000"/>
          <w:sz w:val="24"/>
        </w:rPr>
        <w:t>مصلحة</w:t>
      </w:r>
      <w:r>
        <w:rPr>
          <w:color w:val="000000"/>
          <w:sz w:val="24"/>
        </w:rPr>
        <w:t xml:space="preserve"> </w:t>
      </w:r>
      <w:r>
        <w:rPr>
          <w:color w:val="000000"/>
          <w:sz w:val="24"/>
        </w:rPr>
        <w:t>المخ</w:t>
      </w:r>
      <w:r>
        <w:rPr>
          <w:color w:val="000000"/>
          <w:sz w:val="24"/>
        </w:rPr>
        <w:t>ازن</w:t>
      </w:r>
      <w:r>
        <w:rPr>
          <w:color w:val="000000"/>
          <w:sz w:val="24"/>
        </w:rPr>
        <w:t xml:space="preserve"> </w:t>
      </w:r>
      <w:r>
        <w:rPr>
          <w:color w:val="000000"/>
          <w:sz w:val="24"/>
        </w:rPr>
        <w:t>بمديرية</w:t>
      </w:r>
      <w:r>
        <w:rPr>
          <w:color w:val="000000"/>
          <w:sz w:val="24"/>
        </w:rPr>
        <w:t xml:space="preserve"> </w:t>
      </w:r>
      <w:r>
        <w:rPr>
          <w:color w:val="000000"/>
          <w:sz w:val="24"/>
        </w:rPr>
        <w:t>التربية</w:t>
      </w:r>
      <w:r>
        <w:rPr>
          <w:color w:val="000000"/>
          <w:sz w:val="24"/>
        </w:rPr>
        <w:t xml:space="preserve"> </w:t>
      </w:r>
      <w:r>
        <w:rPr>
          <w:color w:val="000000"/>
          <w:sz w:val="24"/>
        </w:rPr>
        <w:t>لولاية</w:t>
      </w:r>
      <w:r>
        <w:rPr>
          <w:color w:val="000000"/>
          <w:sz w:val="24"/>
        </w:rPr>
        <w:t xml:space="preserve"> </w:t>
      </w:r>
      <w:r>
        <w:rPr>
          <w:color w:val="000000"/>
          <w:sz w:val="24"/>
        </w:rPr>
        <w:t>البيض</w:t>
      </w:r>
      <w:r>
        <w:rPr>
          <w:color w:val="000000"/>
          <w:sz w:val="24"/>
        </w:rPr>
        <w:t xml:space="preserve"> </w:t>
      </w:r>
      <w:r>
        <w:rPr>
          <w:color w:val="000000"/>
          <w:sz w:val="24"/>
        </w:rPr>
        <w:t>الذي</w:t>
      </w:r>
      <w:r>
        <w:rPr>
          <w:color w:val="000000"/>
          <w:sz w:val="24"/>
        </w:rPr>
        <w:t xml:space="preserve"> </w:t>
      </w:r>
      <w:r>
        <w:rPr>
          <w:color w:val="000000"/>
          <w:sz w:val="24"/>
        </w:rPr>
        <w:t>أتاح</w:t>
      </w:r>
      <w:r>
        <w:rPr>
          <w:color w:val="000000"/>
          <w:sz w:val="24"/>
        </w:rPr>
        <w:t xml:space="preserve"> </w:t>
      </w:r>
      <w:r>
        <w:rPr>
          <w:color w:val="000000"/>
          <w:sz w:val="24"/>
        </w:rPr>
        <w:t>لنا</w:t>
      </w:r>
      <w:r>
        <w:rPr>
          <w:color w:val="000000"/>
          <w:sz w:val="24"/>
        </w:rPr>
        <w:t xml:space="preserve"> </w:t>
      </w:r>
      <w:r>
        <w:rPr>
          <w:color w:val="000000"/>
          <w:sz w:val="24"/>
        </w:rPr>
        <w:t>فرصة</w:t>
      </w:r>
      <w:r>
        <w:rPr>
          <w:color w:val="000000"/>
          <w:sz w:val="24"/>
        </w:rPr>
        <w:t xml:space="preserve"> </w:t>
      </w:r>
      <w:r>
        <w:rPr>
          <w:color w:val="000000"/>
          <w:sz w:val="24"/>
        </w:rPr>
        <w:t>التربص</w:t>
      </w:r>
      <w:r>
        <w:rPr>
          <w:color w:val="000000"/>
          <w:sz w:val="24"/>
        </w:rPr>
        <w:t xml:space="preserve"> </w:t>
      </w:r>
      <w:r>
        <w:rPr>
          <w:color w:val="000000"/>
          <w:sz w:val="24"/>
        </w:rPr>
        <w:t>وفتح</w:t>
      </w:r>
      <w:r>
        <w:rPr>
          <w:color w:val="000000"/>
          <w:sz w:val="24"/>
        </w:rPr>
        <w:t xml:space="preserve"> </w:t>
      </w:r>
      <w:r>
        <w:rPr>
          <w:color w:val="000000"/>
          <w:sz w:val="24"/>
        </w:rPr>
        <w:t>لنا</w:t>
      </w:r>
      <w:r>
        <w:rPr>
          <w:color w:val="000000"/>
          <w:sz w:val="24"/>
        </w:rPr>
        <w:t xml:space="preserve"> </w:t>
      </w:r>
      <w:r>
        <w:rPr>
          <w:color w:val="000000"/>
          <w:sz w:val="24"/>
        </w:rPr>
        <w:t>أبواب</w:t>
      </w:r>
      <w:r>
        <w:rPr>
          <w:color w:val="000000"/>
          <w:sz w:val="24"/>
        </w:rPr>
        <w:t xml:space="preserve"> </w:t>
      </w:r>
      <w:r>
        <w:rPr>
          <w:color w:val="000000"/>
          <w:sz w:val="24"/>
        </w:rPr>
        <w:t>المعرفة</w:t>
      </w:r>
      <w:r>
        <w:rPr>
          <w:color w:val="000000"/>
          <w:sz w:val="24"/>
        </w:rPr>
        <w:t xml:space="preserve"> </w:t>
      </w:r>
      <w:r>
        <w:rPr>
          <w:color w:val="000000"/>
          <w:sz w:val="24"/>
        </w:rPr>
        <w:t>الميدانية،</w:t>
      </w:r>
      <w:r>
        <w:rPr>
          <w:color w:val="000000"/>
          <w:sz w:val="24"/>
        </w:rPr>
        <w:t xml:space="preserve"> </w:t>
      </w:r>
      <w:r>
        <w:rPr>
          <w:color w:val="000000"/>
          <w:sz w:val="24"/>
        </w:rPr>
        <w:t>وقدَّم</w:t>
      </w:r>
      <w:r>
        <w:rPr>
          <w:color w:val="000000"/>
          <w:sz w:val="24"/>
        </w:rPr>
        <w:t xml:space="preserve"> </w:t>
      </w:r>
      <w:r>
        <w:rPr>
          <w:color w:val="000000"/>
          <w:sz w:val="24"/>
        </w:rPr>
        <w:t>لنا</w:t>
      </w:r>
      <w:r>
        <w:rPr>
          <w:color w:val="000000"/>
          <w:sz w:val="24"/>
        </w:rPr>
        <w:t xml:space="preserve"> </w:t>
      </w:r>
      <w:r>
        <w:rPr>
          <w:color w:val="000000"/>
          <w:sz w:val="24"/>
        </w:rPr>
        <w:t>كل</w:t>
      </w:r>
      <w:r>
        <w:rPr>
          <w:color w:val="000000"/>
          <w:sz w:val="24"/>
        </w:rPr>
        <w:t xml:space="preserve"> </w:t>
      </w:r>
      <w:r>
        <w:rPr>
          <w:color w:val="000000"/>
          <w:sz w:val="24"/>
        </w:rPr>
        <w:t>التسهيلات</w:t>
      </w:r>
      <w:r>
        <w:rPr>
          <w:color w:val="000000"/>
          <w:sz w:val="24"/>
        </w:rPr>
        <w:t xml:space="preserve"> </w:t>
      </w:r>
      <w:r>
        <w:rPr>
          <w:color w:val="000000"/>
          <w:sz w:val="24"/>
        </w:rPr>
        <w:t>الضرورية</w:t>
      </w:r>
      <w:r>
        <w:rPr>
          <w:color w:val="000000"/>
          <w:sz w:val="24"/>
        </w:rPr>
        <w:t xml:space="preserve"> </w:t>
      </w:r>
      <w:r>
        <w:rPr>
          <w:color w:val="000000"/>
          <w:sz w:val="24"/>
        </w:rPr>
        <w:t>لإنجاز</w:t>
      </w:r>
      <w:r>
        <w:rPr>
          <w:color w:val="000000"/>
          <w:sz w:val="24"/>
        </w:rPr>
        <w:t xml:space="preserve"> </w:t>
      </w:r>
      <w:r>
        <w:rPr>
          <w:color w:val="000000"/>
          <w:sz w:val="24"/>
        </w:rPr>
        <w:t>هذا</w:t>
      </w:r>
      <w:r>
        <w:rPr>
          <w:color w:val="000000"/>
          <w:sz w:val="24"/>
        </w:rPr>
        <w:t xml:space="preserve"> </w:t>
      </w:r>
      <w:r>
        <w:rPr>
          <w:color w:val="000000"/>
          <w:sz w:val="24"/>
        </w:rPr>
        <w:t>البحث</w:t>
      </w:r>
      <w:r>
        <w:rPr>
          <w:color w:val="000000"/>
          <w:sz w:val="24"/>
        </w:rPr>
        <w:t>.</w:t>
      </w:r>
    </w:p>
    <w:p w:rsidR="00E32E73" w:rsidRDefault="00453AAB">
      <w:pPr>
        <w:jc w:val="right"/>
      </w:pPr>
      <w:r>
        <w:rPr>
          <w:color w:val="000000"/>
          <w:sz w:val="24"/>
        </w:rPr>
        <w:t>وإلى</w:t>
      </w:r>
      <w:r>
        <w:rPr>
          <w:color w:val="000000"/>
          <w:sz w:val="24"/>
        </w:rPr>
        <w:t xml:space="preserve"> </w:t>
      </w:r>
      <w:r>
        <w:rPr>
          <w:color w:val="000000"/>
          <w:sz w:val="24"/>
        </w:rPr>
        <w:t>لجنة</w:t>
      </w:r>
      <w:r>
        <w:rPr>
          <w:color w:val="000000"/>
          <w:sz w:val="24"/>
        </w:rPr>
        <w:t xml:space="preserve"> </w:t>
      </w:r>
      <w:r>
        <w:rPr>
          <w:color w:val="000000"/>
          <w:sz w:val="24"/>
        </w:rPr>
        <w:t>المناقشة</w:t>
      </w:r>
      <w:r>
        <w:rPr>
          <w:color w:val="000000"/>
          <w:sz w:val="24"/>
        </w:rPr>
        <w:t xml:space="preserve"> </w:t>
      </w:r>
      <w:r>
        <w:rPr>
          <w:color w:val="000000"/>
          <w:sz w:val="24"/>
        </w:rPr>
        <w:t>الموقرة</w:t>
      </w:r>
      <w:r>
        <w:rPr>
          <w:color w:val="000000"/>
          <w:sz w:val="24"/>
        </w:rPr>
        <w:t xml:space="preserve"> </w:t>
      </w:r>
      <w:r>
        <w:rPr>
          <w:color w:val="000000"/>
          <w:sz w:val="24"/>
        </w:rPr>
        <w:t>على</w:t>
      </w:r>
      <w:r>
        <w:rPr>
          <w:color w:val="000000"/>
          <w:sz w:val="24"/>
        </w:rPr>
        <w:t xml:space="preserve"> </w:t>
      </w:r>
      <w:r>
        <w:rPr>
          <w:color w:val="000000"/>
          <w:sz w:val="24"/>
        </w:rPr>
        <w:t>تفضُّلها</w:t>
      </w:r>
      <w:r>
        <w:rPr>
          <w:color w:val="000000"/>
          <w:sz w:val="24"/>
        </w:rPr>
        <w:t xml:space="preserve"> </w:t>
      </w:r>
      <w:r>
        <w:rPr>
          <w:color w:val="000000"/>
          <w:sz w:val="24"/>
        </w:rPr>
        <w:t>بقراءة</w:t>
      </w:r>
      <w:r>
        <w:rPr>
          <w:color w:val="000000"/>
          <w:sz w:val="24"/>
        </w:rPr>
        <w:t xml:space="preserve"> </w:t>
      </w:r>
      <w:r>
        <w:rPr>
          <w:color w:val="000000"/>
          <w:sz w:val="24"/>
        </w:rPr>
        <w:t>هذا</w:t>
      </w:r>
      <w:r>
        <w:rPr>
          <w:color w:val="000000"/>
          <w:sz w:val="24"/>
        </w:rPr>
        <w:t xml:space="preserve"> </w:t>
      </w:r>
      <w:r>
        <w:rPr>
          <w:color w:val="000000"/>
          <w:sz w:val="24"/>
        </w:rPr>
        <w:t>العمل</w:t>
      </w:r>
      <w:r>
        <w:rPr>
          <w:color w:val="000000"/>
          <w:sz w:val="24"/>
        </w:rPr>
        <w:t xml:space="preserve"> </w:t>
      </w:r>
      <w:r>
        <w:rPr>
          <w:color w:val="000000"/>
          <w:sz w:val="24"/>
        </w:rPr>
        <w:t>وتقييمه</w:t>
      </w:r>
      <w:r>
        <w:rPr>
          <w:color w:val="000000"/>
          <w:sz w:val="24"/>
        </w:rPr>
        <w:t>.</w:t>
      </w:r>
    </w:p>
    <w:p w:rsidR="00E32E73" w:rsidRDefault="00453AAB">
      <w:pPr>
        <w:jc w:val="center"/>
      </w:pPr>
      <w:r>
        <w:rPr>
          <w:b/>
          <w:color w:val="1A1A1A"/>
          <w:sz w:val="36"/>
        </w:rPr>
        <w:t>ملخص</w:t>
      </w:r>
    </w:p>
    <w:p w:rsidR="00E32E73" w:rsidRDefault="00453AAB">
      <w:pPr>
        <w:jc w:val="center"/>
      </w:pPr>
      <w:r>
        <w:rPr>
          <w:b/>
          <w:color w:val="1A1A1A"/>
          <w:sz w:val="32"/>
        </w:rPr>
        <w:t>تُعالج</w:t>
      </w:r>
      <w:r>
        <w:rPr>
          <w:b/>
          <w:color w:val="1A1A1A"/>
          <w:sz w:val="32"/>
        </w:rPr>
        <w:t xml:space="preserve"> </w:t>
      </w:r>
      <w:r>
        <w:rPr>
          <w:b/>
          <w:color w:val="1A1A1A"/>
          <w:sz w:val="32"/>
        </w:rPr>
        <w:t>هذه</w:t>
      </w:r>
      <w:r>
        <w:rPr>
          <w:b/>
          <w:color w:val="1A1A1A"/>
          <w:sz w:val="32"/>
        </w:rPr>
        <w:t xml:space="preserve"> </w:t>
      </w:r>
      <w:r>
        <w:rPr>
          <w:b/>
          <w:color w:val="1A1A1A"/>
          <w:sz w:val="32"/>
        </w:rPr>
        <w:t>المذكرة</w:t>
      </w:r>
      <w:r>
        <w:rPr>
          <w:b/>
          <w:color w:val="1A1A1A"/>
          <w:sz w:val="32"/>
        </w:rPr>
        <w:t xml:space="preserve"> </w:t>
      </w:r>
      <w:r>
        <w:rPr>
          <w:b/>
          <w:color w:val="1A1A1A"/>
          <w:sz w:val="32"/>
        </w:rPr>
        <w:t>إشكاليةَ</w:t>
      </w:r>
      <w:r>
        <w:rPr>
          <w:b/>
          <w:color w:val="1A1A1A"/>
          <w:sz w:val="32"/>
        </w:rPr>
        <w:t xml:space="preserve"> </w:t>
      </w:r>
      <w:r>
        <w:rPr>
          <w:b/>
          <w:color w:val="1A1A1A"/>
          <w:sz w:val="32"/>
        </w:rPr>
        <w:t>تسيير</w:t>
      </w:r>
      <w:r>
        <w:rPr>
          <w:b/>
          <w:color w:val="1A1A1A"/>
          <w:sz w:val="32"/>
        </w:rPr>
        <w:t xml:space="preserve"> </w:t>
      </w:r>
      <w:r>
        <w:rPr>
          <w:b/>
          <w:color w:val="1A1A1A"/>
          <w:sz w:val="32"/>
        </w:rPr>
        <w:t>المخزون</w:t>
      </w:r>
      <w:r>
        <w:rPr>
          <w:b/>
          <w:color w:val="1A1A1A"/>
          <w:sz w:val="32"/>
        </w:rPr>
        <w:t xml:space="preserve"> </w:t>
      </w:r>
      <w:r>
        <w:rPr>
          <w:b/>
          <w:color w:val="1A1A1A"/>
          <w:sz w:val="32"/>
        </w:rPr>
        <w:t>في</w:t>
      </w:r>
      <w:r>
        <w:rPr>
          <w:b/>
          <w:color w:val="1A1A1A"/>
          <w:sz w:val="32"/>
        </w:rPr>
        <w:t xml:space="preserve"> </w:t>
      </w:r>
      <w:r>
        <w:rPr>
          <w:b/>
          <w:color w:val="1A1A1A"/>
          <w:sz w:val="32"/>
        </w:rPr>
        <w:t>المؤسسات</w:t>
      </w:r>
      <w:r>
        <w:rPr>
          <w:b/>
          <w:color w:val="1A1A1A"/>
          <w:sz w:val="32"/>
        </w:rPr>
        <w:t xml:space="preserve"> </w:t>
      </w:r>
      <w:r>
        <w:rPr>
          <w:b/>
          <w:color w:val="1A1A1A"/>
          <w:sz w:val="32"/>
        </w:rPr>
        <w:t>العمومية،</w:t>
      </w:r>
      <w:r>
        <w:rPr>
          <w:b/>
          <w:color w:val="1A1A1A"/>
          <w:sz w:val="32"/>
        </w:rPr>
        <w:t xml:space="preserve"> </w:t>
      </w:r>
      <w:r>
        <w:rPr>
          <w:b/>
          <w:color w:val="1A1A1A"/>
          <w:sz w:val="32"/>
        </w:rPr>
        <w:t>وتتخذ</w:t>
      </w:r>
      <w:r>
        <w:rPr>
          <w:b/>
          <w:color w:val="1A1A1A"/>
          <w:sz w:val="32"/>
        </w:rPr>
        <w:t xml:space="preserve"> </w:t>
      </w:r>
      <w:r>
        <w:rPr>
          <w:b/>
          <w:color w:val="1A1A1A"/>
          <w:sz w:val="32"/>
        </w:rPr>
        <w:t>من</w:t>
      </w:r>
      <w:r>
        <w:rPr>
          <w:b/>
          <w:color w:val="1A1A1A"/>
          <w:sz w:val="32"/>
        </w:rPr>
        <w:t xml:space="preserve"> </w:t>
      </w:r>
      <w:r>
        <w:rPr>
          <w:b/>
          <w:color w:val="1A1A1A"/>
          <w:sz w:val="32"/>
        </w:rPr>
        <w:t>مخزن</w:t>
      </w:r>
      <w:r>
        <w:rPr>
          <w:b/>
          <w:color w:val="1A1A1A"/>
          <w:sz w:val="32"/>
        </w:rPr>
        <w:t xml:space="preserve"> </w:t>
      </w:r>
      <w:r>
        <w:rPr>
          <w:b/>
          <w:color w:val="1A1A1A"/>
          <w:sz w:val="32"/>
        </w:rPr>
        <w:t>مديرية</w:t>
      </w:r>
      <w:r>
        <w:rPr>
          <w:b/>
          <w:color w:val="1A1A1A"/>
          <w:sz w:val="32"/>
        </w:rPr>
        <w:t xml:space="preserve"> </w:t>
      </w:r>
      <w:r>
        <w:rPr>
          <w:b/>
          <w:color w:val="1A1A1A"/>
          <w:sz w:val="32"/>
        </w:rPr>
        <w:t>التربية</w:t>
      </w:r>
      <w:r>
        <w:rPr>
          <w:b/>
          <w:color w:val="1A1A1A"/>
          <w:sz w:val="32"/>
        </w:rPr>
        <w:t xml:space="preserve"> </w:t>
      </w:r>
      <w:r>
        <w:rPr>
          <w:b/>
          <w:color w:val="1A1A1A"/>
          <w:sz w:val="32"/>
        </w:rPr>
        <w:t>لولاية</w:t>
      </w:r>
      <w:r>
        <w:rPr>
          <w:b/>
          <w:color w:val="1A1A1A"/>
          <w:sz w:val="32"/>
        </w:rPr>
        <w:t xml:space="preserve"> </w:t>
      </w:r>
      <w:r>
        <w:rPr>
          <w:b/>
          <w:color w:val="1A1A1A"/>
          <w:sz w:val="32"/>
        </w:rPr>
        <w:t>البيض</w:t>
      </w:r>
      <w:r>
        <w:rPr>
          <w:b/>
          <w:color w:val="1A1A1A"/>
          <w:sz w:val="32"/>
        </w:rPr>
        <w:t xml:space="preserve"> </w:t>
      </w:r>
      <w:r>
        <w:rPr>
          <w:b/>
          <w:color w:val="1A1A1A"/>
          <w:sz w:val="32"/>
        </w:rPr>
        <w:t>ميداناً</w:t>
      </w:r>
      <w:r>
        <w:rPr>
          <w:b/>
          <w:color w:val="1A1A1A"/>
          <w:sz w:val="32"/>
        </w:rPr>
        <w:t xml:space="preserve"> </w:t>
      </w:r>
      <w:r>
        <w:rPr>
          <w:b/>
          <w:color w:val="1A1A1A"/>
          <w:sz w:val="32"/>
        </w:rPr>
        <w:t>للدراسة</w:t>
      </w:r>
      <w:r>
        <w:rPr>
          <w:b/>
          <w:color w:val="1A1A1A"/>
          <w:sz w:val="32"/>
        </w:rPr>
        <w:t xml:space="preserve"> </w:t>
      </w:r>
      <w:r>
        <w:rPr>
          <w:b/>
          <w:color w:val="1A1A1A"/>
          <w:sz w:val="32"/>
        </w:rPr>
        <w:t>التطبيقية</w:t>
      </w:r>
      <w:r>
        <w:rPr>
          <w:b/>
          <w:color w:val="1A1A1A"/>
          <w:sz w:val="32"/>
        </w:rPr>
        <w:t xml:space="preserve">. </w:t>
      </w:r>
      <w:r>
        <w:rPr>
          <w:b/>
          <w:color w:val="1A1A1A"/>
          <w:sz w:val="32"/>
        </w:rPr>
        <w:t>ينطلق</w:t>
      </w:r>
      <w:r>
        <w:rPr>
          <w:b/>
          <w:color w:val="1A1A1A"/>
          <w:sz w:val="32"/>
        </w:rPr>
        <w:t xml:space="preserve"> </w:t>
      </w:r>
      <w:r>
        <w:rPr>
          <w:b/>
          <w:color w:val="1A1A1A"/>
          <w:sz w:val="32"/>
        </w:rPr>
        <w:t>البحث</w:t>
      </w:r>
      <w:r>
        <w:rPr>
          <w:b/>
          <w:color w:val="1A1A1A"/>
          <w:sz w:val="32"/>
        </w:rPr>
        <w:t xml:space="preserve"> </w:t>
      </w:r>
      <w:r>
        <w:rPr>
          <w:b/>
          <w:color w:val="1A1A1A"/>
          <w:sz w:val="32"/>
        </w:rPr>
        <w:t>من</w:t>
      </w:r>
      <w:r>
        <w:rPr>
          <w:b/>
          <w:color w:val="1A1A1A"/>
          <w:sz w:val="32"/>
        </w:rPr>
        <w:t xml:space="preserve"> </w:t>
      </w:r>
      <w:r>
        <w:rPr>
          <w:b/>
          <w:color w:val="1A1A1A"/>
          <w:sz w:val="32"/>
        </w:rPr>
        <w:t>تشخيص</w:t>
      </w:r>
      <w:r>
        <w:rPr>
          <w:b/>
          <w:color w:val="1A1A1A"/>
          <w:sz w:val="32"/>
        </w:rPr>
        <w:t xml:space="preserve"> </w:t>
      </w:r>
      <w:r>
        <w:rPr>
          <w:b/>
          <w:color w:val="1A1A1A"/>
          <w:sz w:val="32"/>
        </w:rPr>
        <w:t>النظام</w:t>
      </w:r>
      <w:r>
        <w:rPr>
          <w:b/>
          <w:color w:val="1A1A1A"/>
          <w:sz w:val="32"/>
        </w:rPr>
        <w:t xml:space="preserve"> </w:t>
      </w:r>
      <w:r>
        <w:rPr>
          <w:b/>
          <w:color w:val="1A1A1A"/>
          <w:sz w:val="32"/>
        </w:rPr>
        <w:t>اليدوي</w:t>
      </w:r>
      <w:r>
        <w:rPr>
          <w:b/>
          <w:color w:val="1A1A1A"/>
          <w:sz w:val="32"/>
        </w:rPr>
        <w:t xml:space="preserve"> </w:t>
      </w:r>
      <w:r>
        <w:rPr>
          <w:b/>
          <w:color w:val="1A1A1A"/>
          <w:sz w:val="32"/>
        </w:rPr>
        <w:t>القائم،</w:t>
      </w:r>
      <w:r>
        <w:rPr>
          <w:b/>
          <w:color w:val="1A1A1A"/>
          <w:sz w:val="32"/>
        </w:rPr>
        <w:t xml:space="preserve"> </w:t>
      </w:r>
      <w:r>
        <w:rPr>
          <w:b/>
          <w:color w:val="1A1A1A"/>
          <w:sz w:val="32"/>
        </w:rPr>
        <w:t>ويرصد</w:t>
      </w:r>
      <w:r>
        <w:rPr>
          <w:b/>
          <w:color w:val="1A1A1A"/>
          <w:sz w:val="32"/>
        </w:rPr>
        <w:t xml:space="preserve"> </w:t>
      </w:r>
      <w:r>
        <w:rPr>
          <w:b/>
          <w:color w:val="1A1A1A"/>
          <w:sz w:val="32"/>
        </w:rPr>
        <w:t>أوجه</w:t>
      </w:r>
      <w:r>
        <w:rPr>
          <w:b/>
          <w:color w:val="1A1A1A"/>
          <w:sz w:val="32"/>
        </w:rPr>
        <w:t xml:space="preserve"> </w:t>
      </w:r>
      <w:r>
        <w:rPr>
          <w:b/>
          <w:color w:val="1A1A1A"/>
          <w:sz w:val="32"/>
        </w:rPr>
        <w:t>القصور</w:t>
      </w:r>
      <w:r>
        <w:rPr>
          <w:b/>
          <w:color w:val="1A1A1A"/>
          <w:sz w:val="32"/>
        </w:rPr>
        <w:t xml:space="preserve"> </w:t>
      </w:r>
      <w:r>
        <w:rPr>
          <w:b/>
          <w:color w:val="1A1A1A"/>
          <w:sz w:val="32"/>
        </w:rPr>
        <w:t>فيه</w:t>
      </w:r>
      <w:r>
        <w:rPr>
          <w:b/>
          <w:color w:val="1A1A1A"/>
          <w:sz w:val="32"/>
        </w:rPr>
        <w:t xml:space="preserve">: </w:t>
      </w:r>
      <w:r>
        <w:rPr>
          <w:b/>
          <w:color w:val="1A1A1A"/>
          <w:sz w:val="32"/>
        </w:rPr>
        <w:t>تكرار</w:t>
      </w:r>
      <w:r>
        <w:rPr>
          <w:b/>
          <w:color w:val="1A1A1A"/>
          <w:sz w:val="32"/>
        </w:rPr>
        <w:t xml:space="preserve"> </w:t>
      </w:r>
      <w:r>
        <w:rPr>
          <w:b/>
          <w:color w:val="1A1A1A"/>
          <w:sz w:val="32"/>
        </w:rPr>
        <w:t>نفاد</w:t>
      </w:r>
      <w:r>
        <w:rPr>
          <w:b/>
          <w:color w:val="1A1A1A"/>
          <w:sz w:val="32"/>
        </w:rPr>
        <w:t xml:space="preserve"> </w:t>
      </w:r>
      <w:r>
        <w:rPr>
          <w:b/>
          <w:color w:val="1A1A1A"/>
          <w:sz w:val="32"/>
        </w:rPr>
        <w:t>المخزون،</w:t>
      </w:r>
      <w:r>
        <w:rPr>
          <w:b/>
          <w:color w:val="1A1A1A"/>
          <w:sz w:val="32"/>
        </w:rPr>
        <w:t xml:space="preserve"> </w:t>
      </w:r>
      <w:r>
        <w:rPr>
          <w:b/>
          <w:color w:val="1A1A1A"/>
          <w:sz w:val="32"/>
        </w:rPr>
        <w:t>وغياب</w:t>
      </w:r>
      <w:r>
        <w:rPr>
          <w:b/>
          <w:color w:val="1A1A1A"/>
          <w:sz w:val="32"/>
        </w:rPr>
        <w:t xml:space="preserve"> </w:t>
      </w:r>
      <w:r>
        <w:rPr>
          <w:b/>
          <w:color w:val="1A1A1A"/>
          <w:sz w:val="32"/>
        </w:rPr>
        <w:t>التتبع</w:t>
      </w:r>
      <w:r>
        <w:rPr>
          <w:b/>
          <w:color w:val="1A1A1A"/>
          <w:sz w:val="32"/>
        </w:rPr>
        <w:t xml:space="preserve"> </w:t>
      </w:r>
      <w:r>
        <w:rPr>
          <w:b/>
          <w:color w:val="1A1A1A"/>
          <w:sz w:val="32"/>
        </w:rPr>
        <w:t>الآني،</w:t>
      </w:r>
      <w:r>
        <w:rPr>
          <w:b/>
          <w:color w:val="1A1A1A"/>
          <w:sz w:val="32"/>
        </w:rPr>
        <w:t xml:space="preserve"> </w:t>
      </w:r>
      <w:r>
        <w:rPr>
          <w:b/>
          <w:color w:val="1A1A1A"/>
          <w:sz w:val="32"/>
        </w:rPr>
        <w:t>وطول</w:t>
      </w:r>
      <w:r>
        <w:rPr>
          <w:b/>
          <w:color w:val="1A1A1A"/>
          <w:sz w:val="32"/>
        </w:rPr>
        <w:t xml:space="preserve"> </w:t>
      </w:r>
      <w:r>
        <w:rPr>
          <w:b/>
          <w:color w:val="1A1A1A"/>
          <w:sz w:val="32"/>
        </w:rPr>
        <w:t>مدة</w:t>
      </w:r>
      <w:r>
        <w:rPr>
          <w:b/>
          <w:color w:val="1A1A1A"/>
          <w:sz w:val="32"/>
        </w:rPr>
        <w:t xml:space="preserve"> </w:t>
      </w:r>
      <w:r>
        <w:rPr>
          <w:b/>
          <w:color w:val="1A1A1A"/>
          <w:sz w:val="32"/>
        </w:rPr>
        <w:t>الجرد</w:t>
      </w:r>
      <w:r>
        <w:rPr>
          <w:b/>
          <w:color w:val="1A1A1A"/>
          <w:sz w:val="32"/>
        </w:rPr>
        <w:t xml:space="preserve"> </w:t>
      </w:r>
      <w:r>
        <w:rPr>
          <w:b/>
          <w:color w:val="1A1A1A"/>
          <w:sz w:val="32"/>
        </w:rPr>
        <w:t>الدوري</w:t>
      </w:r>
      <w:r>
        <w:rPr>
          <w:b/>
          <w:color w:val="1A1A1A"/>
          <w:sz w:val="32"/>
        </w:rPr>
        <w:t xml:space="preserve">. </w:t>
      </w:r>
      <w:r>
        <w:rPr>
          <w:b/>
          <w:color w:val="1A1A1A"/>
          <w:sz w:val="32"/>
        </w:rPr>
        <w:t>يُقترح</w:t>
      </w:r>
      <w:r>
        <w:rPr>
          <w:b/>
          <w:color w:val="1A1A1A"/>
          <w:sz w:val="32"/>
        </w:rPr>
        <w:t xml:space="preserve"> </w:t>
      </w:r>
      <w:r>
        <w:rPr>
          <w:b/>
          <w:color w:val="1A1A1A"/>
          <w:sz w:val="32"/>
        </w:rPr>
        <w:t>كحل</w:t>
      </w:r>
      <w:r>
        <w:rPr>
          <w:b/>
          <w:color w:val="1A1A1A"/>
          <w:sz w:val="32"/>
        </w:rPr>
        <w:t xml:space="preserve"> </w:t>
      </w:r>
      <w:r>
        <w:rPr>
          <w:b/>
          <w:color w:val="1A1A1A"/>
          <w:sz w:val="32"/>
        </w:rPr>
        <w:t>بناء</w:t>
      </w:r>
      <w:r>
        <w:rPr>
          <w:b/>
          <w:color w:val="1A1A1A"/>
          <w:sz w:val="32"/>
        </w:rPr>
        <w:t xml:space="preserve"> </w:t>
      </w:r>
      <w:r>
        <w:rPr>
          <w:b/>
          <w:color w:val="1A1A1A"/>
          <w:sz w:val="32"/>
        </w:rPr>
        <w:t>نظام</w:t>
      </w:r>
      <w:r>
        <w:rPr>
          <w:b/>
          <w:color w:val="1A1A1A"/>
          <w:sz w:val="32"/>
        </w:rPr>
        <w:t xml:space="preserve"> </w:t>
      </w:r>
      <w:r>
        <w:rPr>
          <w:b/>
          <w:color w:val="1A1A1A"/>
          <w:sz w:val="32"/>
        </w:rPr>
        <w:t>دعم</w:t>
      </w:r>
      <w:r>
        <w:rPr>
          <w:b/>
          <w:color w:val="1A1A1A"/>
          <w:sz w:val="32"/>
        </w:rPr>
        <w:t xml:space="preserve"> </w:t>
      </w:r>
      <w:r>
        <w:rPr>
          <w:b/>
          <w:color w:val="1A1A1A"/>
          <w:sz w:val="32"/>
        </w:rPr>
        <w:t>قرار</w:t>
      </w:r>
      <w:r>
        <w:rPr>
          <w:b/>
          <w:color w:val="1A1A1A"/>
          <w:sz w:val="32"/>
        </w:rPr>
        <w:t xml:space="preserve"> (Syst</w:t>
      </w:r>
      <w:r>
        <w:rPr>
          <w:b/>
          <w:color w:val="1A1A1A"/>
          <w:sz w:val="32"/>
        </w:rPr>
        <w:t xml:space="preserve">ème d’Aide à la Décision) </w:t>
      </w:r>
      <w:r>
        <w:rPr>
          <w:b/>
          <w:color w:val="1A1A1A"/>
          <w:sz w:val="32"/>
        </w:rPr>
        <w:t>مبني</w:t>
      </w:r>
      <w:r>
        <w:rPr>
          <w:b/>
          <w:color w:val="1A1A1A"/>
          <w:sz w:val="32"/>
        </w:rPr>
        <w:t xml:space="preserve"> </w:t>
      </w:r>
      <w:r>
        <w:rPr>
          <w:b/>
          <w:color w:val="1A1A1A"/>
          <w:sz w:val="32"/>
        </w:rPr>
        <w:t>بـ</w:t>
      </w:r>
      <w:r>
        <w:rPr>
          <w:b/>
          <w:color w:val="1A1A1A"/>
          <w:sz w:val="32"/>
        </w:rPr>
        <w:t xml:space="preserve"> Microsoft Excel </w:t>
      </w:r>
      <w:r>
        <w:rPr>
          <w:b/>
          <w:color w:val="1A1A1A"/>
          <w:sz w:val="32"/>
        </w:rPr>
        <w:t>و</w:t>
      </w:r>
      <w:r>
        <w:rPr>
          <w:b/>
          <w:color w:val="1A1A1A"/>
          <w:sz w:val="32"/>
        </w:rPr>
        <w:t>Visual Basic for Applications VBA</w:t>
      </w:r>
      <w:r>
        <w:rPr>
          <w:b/>
          <w:color w:val="1A1A1A"/>
          <w:sz w:val="32"/>
        </w:rPr>
        <w:t>،</w:t>
      </w:r>
      <w:r>
        <w:rPr>
          <w:b/>
          <w:color w:val="1A1A1A"/>
          <w:sz w:val="32"/>
        </w:rPr>
        <w:t xml:space="preserve"> </w:t>
      </w:r>
      <w:r>
        <w:rPr>
          <w:b/>
          <w:color w:val="1A1A1A"/>
          <w:sz w:val="32"/>
        </w:rPr>
        <w:t>يهدف</w:t>
      </w:r>
      <w:r>
        <w:rPr>
          <w:b/>
          <w:color w:val="1A1A1A"/>
          <w:sz w:val="32"/>
        </w:rPr>
        <w:t xml:space="preserve"> </w:t>
      </w:r>
      <w:r>
        <w:rPr>
          <w:b/>
          <w:color w:val="1A1A1A"/>
          <w:sz w:val="32"/>
        </w:rPr>
        <w:t>إلى</w:t>
      </w:r>
      <w:r>
        <w:rPr>
          <w:b/>
          <w:color w:val="1A1A1A"/>
          <w:sz w:val="32"/>
        </w:rPr>
        <w:t xml:space="preserve"> </w:t>
      </w:r>
      <w:r>
        <w:rPr>
          <w:b/>
          <w:color w:val="1A1A1A"/>
          <w:sz w:val="32"/>
        </w:rPr>
        <w:t>رقمنة</w:t>
      </w:r>
      <w:r>
        <w:rPr>
          <w:b/>
          <w:color w:val="1A1A1A"/>
          <w:sz w:val="32"/>
        </w:rPr>
        <w:t xml:space="preserve"> </w:t>
      </w:r>
      <w:r>
        <w:rPr>
          <w:b/>
          <w:color w:val="1A1A1A"/>
          <w:sz w:val="32"/>
        </w:rPr>
        <w:t>العمليات</w:t>
      </w:r>
      <w:r>
        <w:rPr>
          <w:b/>
          <w:color w:val="1A1A1A"/>
          <w:sz w:val="32"/>
        </w:rPr>
        <w:t xml:space="preserve"> </w:t>
      </w:r>
      <w:r>
        <w:rPr>
          <w:b/>
          <w:color w:val="1A1A1A"/>
          <w:sz w:val="32"/>
        </w:rPr>
        <w:t>الإدارية</w:t>
      </w:r>
      <w:r>
        <w:rPr>
          <w:b/>
          <w:color w:val="1A1A1A"/>
          <w:sz w:val="32"/>
        </w:rPr>
        <w:t xml:space="preserve"> </w:t>
      </w:r>
      <w:r>
        <w:rPr>
          <w:b/>
          <w:color w:val="1A1A1A"/>
          <w:sz w:val="32"/>
        </w:rPr>
        <w:t>مع</w:t>
      </w:r>
      <w:r>
        <w:rPr>
          <w:b/>
          <w:color w:val="1A1A1A"/>
          <w:sz w:val="32"/>
        </w:rPr>
        <w:t xml:space="preserve"> </w:t>
      </w:r>
      <w:r>
        <w:rPr>
          <w:b/>
          <w:color w:val="1A1A1A"/>
          <w:sz w:val="32"/>
        </w:rPr>
        <w:t>الحفاظ</w:t>
      </w:r>
      <w:r>
        <w:rPr>
          <w:b/>
          <w:color w:val="1A1A1A"/>
          <w:sz w:val="32"/>
        </w:rPr>
        <w:t xml:space="preserve"> </w:t>
      </w:r>
      <w:r>
        <w:rPr>
          <w:b/>
          <w:color w:val="1A1A1A"/>
          <w:sz w:val="32"/>
        </w:rPr>
        <w:t>على</w:t>
      </w:r>
      <w:r>
        <w:rPr>
          <w:b/>
          <w:color w:val="1A1A1A"/>
          <w:sz w:val="32"/>
        </w:rPr>
        <w:t xml:space="preserve"> </w:t>
      </w:r>
      <w:r>
        <w:rPr>
          <w:b/>
          <w:color w:val="1A1A1A"/>
          <w:sz w:val="32"/>
        </w:rPr>
        <w:t>المبادئ</w:t>
      </w:r>
      <w:r>
        <w:rPr>
          <w:b/>
          <w:color w:val="1A1A1A"/>
          <w:sz w:val="32"/>
        </w:rPr>
        <w:t xml:space="preserve"> </w:t>
      </w:r>
      <w:r>
        <w:rPr>
          <w:b/>
          <w:color w:val="1A1A1A"/>
          <w:sz w:val="32"/>
        </w:rPr>
        <w:t>العلمية</w:t>
      </w:r>
      <w:r>
        <w:rPr>
          <w:b/>
          <w:color w:val="1A1A1A"/>
          <w:sz w:val="32"/>
        </w:rPr>
        <w:t xml:space="preserve"> </w:t>
      </w:r>
      <w:r>
        <w:rPr>
          <w:b/>
          <w:color w:val="1A1A1A"/>
          <w:sz w:val="32"/>
        </w:rPr>
        <w:t>لتسيير</w:t>
      </w:r>
      <w:r>
        <w:rPr>
          <w:b/>
          <w:color w:val="1A1A1A"/>
          <w:sz w:val="32"/>
        </w:rPr>
        <w:t xml:space="preserve"> </w:t>
      </w:r>
      <w:r>
        <w:rPr>
          <w:b/>
          <w:color w:val="1A1A1A"/>
          <w:sz w:val="32"/>
        </w:rPr>
        <w:t>المخزونات،</w:t>
      </w:r>
      <w:r>
        <w:rPr>
          <w:b/>
          <w:color w:val="1A1A1A"/>
          <w:sz w:val="32"/>
        </w:rPr>
        <w:t xml:space="preserve"> </w:t>
      </w:r>
      <w:r>
        <w:rPr>
          <w:b/>
          <w:color w:val="1A1A1A"/>
          <w:sz w:val="32"/>
        </w:rPr>
        <w:t>بحيث</w:t>
      </w:r>
      <w:r>
        <w:rPr>
          <w:b/>
          <w:color w:val="1A1A1A"/>
          <w:sz w:val="32"/>
        </w:rPr>
        <w:t xml:space="preserve"> </w:t>
      </w:r>
      <w:r>
        <w:rPr>
          <w:b/>
          <w:color w:val="1A1A1A"/>
          <w:sz w:val="32"/>
        </w:rPr>
        <w:t>يعمل</w:t>
      </w:r>
      <w:r>
        <w:rPr>
          <w:b/>
          <w:color w:val="1A1A1A"/>
          <w:sz w:val="32"/>
        </w:rPr>
        <w:t xml:space="preserve"> </w:t>
      </w:r>
      <w:r>
        <w:rPr>
          <w:b/>
          <w:color w:val="1A1A1A"/>
          <w:sz w:val="32"/>
        </w:rPr>
        <w:t>النظام</w:t>
      </w:r>
      <w:r>
        <w:rPr>
          <w:b/>
          <w:color w:val="1A1A1A"/>
          <w:sz w:val="32"/>
        </w:rPr>
        <w:t xml:space="preserve"> </w:t>
      </w:r>
      <w:r>
        <w:rPr>
          <w:b/>
          <w:color w:val="1A1A1A"/>
          <w:sz w:val="32"/>
        </w:rPr>
        <w:t>كأداة</w:t>
      </w:r>
      <w:r>
        <w:rPr>
          <w:b/>
          <w:color w:val="1A1A1A"/>
          <w:sz w:val="32"/>
        </w:rPr>
        <w:t xml:space="preserve"> </w:t>
      </w:r>
      <w:r>
        <w:rPr>
          <w:b/>
          <w:color w:val="1A1A1A"/>
          <w:sz w:val="32"/>
        </w:rPr>
        <w:t>للتحقق</w:t>
      </w:r>
      <w:r>
        <w:rPr>
          <w:b/>
          <w:color w:val="1A1A1A"/>
          <w:sz w:val="32"/>
        </w:rPr>
        <w:t xml:space="preserve"> </w:t>
      </w:r>
      <w:r>
        <w:rPr>
          <w:b/>
          <w:color w:val="1A1A1A"/>
          <w:sz w:val="32"/>
        </w:rPr>
        <w:t>من</w:t>
      </w:r>
      <w:r>
        <w:rPr>
          <w:b/>
          <w:color w:val="1A1A1A"/>
          <w:sz w:val="32"/>
        </w:rPr>
        <w:t xml:space="preserve"> </w:t>
      </w:r>
      <w:r>
        <w:rPr>
          <w:b/>
          <w:color w:val="1A1A1A"/>
          <w:sz w:val="32"/>
        </w:rPr>
        <w:t>الحسابات</w:t>
      </w:r>
      <w:r>
        <w:rPr>
          <w:b/>
          <w:color w:val="1A1A1A"/>
          <w:sz w:val="32"/>
        </w:rPr>
        <w:t xml:space="preserve"> </w:t>
      </w:r>
      <w:r>
        <w:rPr>
          <w:b/>
          <w:color w:val="1A1A1A"/>
          <w:sz w:val="32"/>
        </w:rPr>
        <w:t>اليدوية</w:t>
      </w:r>
      <w:r>
        <w:rPr>
          <w:b/>
          <w:color w:val="1A1A1A"/>
          <w:sz w:val="32"/>
        </w:rPr>
        <w:t xml:space="preserve"> </w:t>
      </w:r>
      <w:r>
        <w:rPr>
          <w:b/>
          <w:color w:val="1A1A1A"/>
          <w:sz w:val="32"/>
        </w:rPr>
        <w:t>وتحسين</w:t>
      </w:r>
      <w:r>
        <w:rPr>
          <w:b/>
          <w:color w:val="1A1A1A"/>
          <w:sz w:val="32"/>
        </w:rPr>
        <w:t xml:space="preserve"> </w:t>
      </w:r>
      <w:r>
        <w:rPr>
          <w:b/>
          <w:color w:val="1A1A1A"/>
          <w:sz w:val="32"/>
        </w:rPr>
        <w:t>دقة</w:t>
      </w:r>
      <w:r>
        <w:rPr>
          <w:b/>
          <w:color w:val="1A1A1A"/>
          <w:sz w:val="32"/>
        </w:rPr>
        <w:t xml:space="preserve"> </w:t>
      </w:r>
      <w:r>
        <w:rPr>
          <w:b/>
          <w:color w:val="1A1A1A"/>
          <w:sz w:val="32"/>
        </w:rPr>
        <w:t>القرارات</w:t>
      </w:r>
      <w:r>
        <w:rPr>
          <w:b/>
          <w:color w:val="1A1A1A"/>
          <w:sz w:val="32"/>
        </w:rPr>
        <w:t xml:space="preserve"> </w:t>
      </w:r>
      <w:r>
        <w:rPr>
          <w:b/>
          <w:color w:val="1A1A1A"/>
          <w:sz w:val="32"/>
        </w:rPr>
        <w:t>اللوجستية</w:t>
      </w:r>
      <w:r>
        <w:rPr>
          <w:b/>
          <w:color w:val="1A1A1A"/>
          <w:sz w:val="32"/>
        </w:rPr>
        <w:t xml:space="preserve">. </w:t>
      </w:r>
      <w:r>
        <w:rPr>
          <w:b/>
          <w:color w:val="1A1A1A"/>
          <w:sz w:val="32"/>
        </w:rPr>
        <w:t>دمج</w:t>
      </w:r>
      <w:r>
        <w:rPr>
          <w:b/>
          <w:color w:val="1A1A1A"/>
          <w:sz w:val="32"/>
        </w:rPr>
        <w:t xml:space="preserve"> </w:t>
      </w:r>
      <w:r>
        <w:rPr>
          <w:b/>
          <w:color w:val="1A1A1A"/>
          <w:sz w:val="32"/>
        </w:rPr>
        <w:lastRenderedPageBreak/>
        <w:t>وحدا</w:t>
      </w:r>
      <w:r>
        <w:rPr>
          <w:b/>
          <w:color w:val="1A1A1A"/>
          <w:sz w:val="32"/>
        </w:rPr>
        <w:t>ت</w:t>
      </w:r>
      <w:r>
        <w:rPr>
          <w:b/>
          <w:color w:val="1A1A1A"/>
          <w:sz w:val="32"/>
        </w:rPr>
        <w:t xml:space="preserve"> </w:t>
      </w:r>
      <w:r>
        <w:rPr>
          <w:b/>
          <w:color w:val="1A1A1A"/>
          <w:sz w:val="32"/>
        </w:rPr>
        <w:t>معالجة</w:t>
      </w:r>
      <w:r>
        <w:rPr>
          <w:b/>
          <w:color w:val="1A1A1A"/>
          <w:sz w:val="32"/>
        </w:rPr>
        <w:t xml:space="preserve"> </w:t>
      </w:r>
      <w:r>
        <w:rPr>
          <w:b/>
          <w:color w:val="1A1A1A"/>
          <w:sz w:val="32"/>
        </w:rPr>
        <w:t>مركزية</w:t>
      </w:r>
      <w:r>
        <w:rPr>
          <w:b/>
          <w:color w:val="1A1A1A"/>
          <w:sz w:val="32"/>
        </w:rPr>
        <w:t xml:space="preserve"> </w:t>
      </w:r>
      <w:r>
        <w:rPr>
          <w:b/>
          <w:color w:val="1A1A1A"/>
          <w:sz w:val="32"/>
        </w:rPr>
        <w:t>مبرمجة</w:t>
      </w:r>
      <w:r>
        <w:rPr>
          <w:b/>
          <w:color w:val="1A1A1A"/>
          <w:sz w:val="32"/>
        </w:rPr>
        <w:t xml:space="preserve"> </w:t>
      </w:r>
      <w:r>
        <w:rPr>
          <w:b/>
          <w:color w:val="1A1A1A"/>
          <w:sz w:val="32"/>
        </w:rPr>
        <w:t>بـ</w:t>
      </w:r>
      <w:r>
        <w:rPr>
          <w:b/>
          <w:color w:val="1A1A1A"/>
          <w:sz w:val="32"/>
        </w:rPr>
        <w:t xml:space="preserve"> VBA</w:t>
      </w:r>
      <w:r>
        <w:rPr>
          <w:b/>
          <w:color w:val="1A1A1A"/>
          <w:sz w:val="32"/>
        </w:rPr>
        <w:t>،</w:t>
      </w:r>
      <w:r>
        <w:rPr>
          <w:b/>
          <w:color w:val="1A1A1A"/>
          <w:sz w:val="32"/>
        </w:rPr>
        <w:t xml:space="preserve"> </w:t>
      </w:r>
      <w:r>
        <w:rPr>
          <w:b/>
          <w:color w:val="1A1A1A"/>
          <w:sz w:val="32"/>
        </w:rPr>
        <w:t>تُوحِّد</w:t>
      </w:r>
      <w:r>
        <w:rPr>
          <w:b/>
          <w:color w:val="1A1A1A"/>
          <w:sz w:val="32"/>
        </w:rPr>
        <w:t xml:space="preserve"> </w:t>
      </w:r>
      <w:r>
        <w:rPr>
          <w:b/>
          <w:color w:val="1A1A1A"/>
          <w:sz w:val="32"/>
        </w:rPr>
        <w:t>دورة</w:t>
      </w:r>
      <w:r>
        <w:rPr>
          <w:b/>
          <w:color w:val="1A1A1A"/>
          <w:sz w:val="32"/>
        </w:rPr>
        <w:t xml:space="preserve"> </w:t>
      </w:r>
      <w:r>
        <w:rPr>
          <w:b/>
          <w:color w:val="1A1A1A"/>
          <w:sz w:val="32"/>
        </w:rPr>
        <w:t>الشراء</w:t>
      </w:r>
      <w:r>
        <w:rPr>
          <w:b/>
          <w:color w:val="1A1A1A"/>
          <w:sz w:val="32"/>
        </w:rPr>
        <w:t xml:space="preserve"> </w:t>
      </w:r>
      <w:r>
        <w:rPr>
          <w:b/>
          <w:color w:val="1A1A1A"/>
          <w:sz w:val="32"/>
        </w:rPr>
        <w:t>والتخزين</w:t>
      </w:r>
      <w:r>
        <w:rPr>
          <w:b/>
          <w:color w:val="1A1A1A"/>
          <w:sz w:val="32"/>
        </w:rPr>
        <w:t xml:space="preserve"> </w:t>
      </w:r>
      <w:r>
        <w:rPr>
          <w:b/>
          <w:color w:val="1A1A1A"/>
          <w:sz w:val="32"/>
        </w:rPr>
        <w:t>ضمن</w:t>
      </w:r>
      <w:r>
        <w:rPr>
          <w:b/>
          <w:color w:val="1A1A1A"/>
          <w:sz w:val="32"/>
        </w:rPr>
        <w:t xml:space="preserve"> </w:t>
      </w:r>
      <w:r>
        <w:rPr>
          <w:b/>
          <w:color w:val="1A1A1A"/>
          <w:sz w:val="32"/>
        </w:rPr>
        <w:t>بيئة</w:t>
      </w:r>
      <w:r>
        <w:rPr>
          <w:b/>
          <w:color w:val="1A1A1A"/>
          <w:sz w:val="32"/>
        </w:rPr>
        <w:t xml:space="preserve"> </w:t>
      </w:r>
      <w:r>
        <w:rPr>
          <w:b/>
          <w:color w:val="1A1A1A"/>
          <w:sz w:val="32"/>
        </w:rPr>
        <w:t>رقمية</w:t>
      </w:r>
      <w:r>
        <w:rPr>
          <w:b/>
          <w:color w:val="1A1A1A"/>
          <w:sz w:val="32"/>
        </w:rPr>
        <w:t xml:space="preserve"> </w:t>
      </w:r>
      <w:r>
        <w:rPr>
          <w:b/>
          <w:color w:val="1A1A1A"/>
          <w:sz w:val="32"/>
        </w:rPr>
        <w:t>متكاملة،</w:t>
      </w:r>
      <w:r>
        <w:rPr>
          <w:b/>
          <w:color w:val="1A1A1A"/>
          <w:sz w:val="32"/>
        </w:rPr>
        <w:t xml:space="preserve"> </w:t>
      </w:r>
      <w:r>
        <w:rPr>
          <w:b/>
          <w:color w:val="1A1A1A"/>
          <w:sz w:val="32"/>
        </w:rPr>
        <w:t>مع</w:t>
      </w:r>
      <w:r>
        <w:rPr>
          <w:b/>
          <w:color w:val="1A1A1A"/>
          <w:sz w:val="32"/>
        </w:rPr>
        <w:t xml:space="preserve"> </w:t>
      </w:r>
      <w:r>
        <w:rPr>
          <w:b/>
          <w:color w:val="1A1A1A"/>
          <w:sz w:val="32"/>
        </w:rPr>
        <w:t>تفعيل</w:t>
      </w:r>
      <w:r>
        <w:rPr>
          <w:b/>
          <w:color w:val="1A1A1A"/>
          <w:sz w:val="32"/>
        </w:rPr>
        <w:t xml:space="preserve"> </w:t>
      </w:r>
      <w:r>
        <w:rPr>
          <w:b/>
          <w:color w:val="1A1A1A"/>
          <w:sz w:val="32"/>
        </w:rPr>
        <w:t>الجرد</w:t>
      </w:r>
      <w:r>
        <w:rPr>
          <w:b/>
          <w:color w:val="1A1A1A"/>
          <w:sz w:val="32"/>
        </w:rPr>
        <w:t xml:space="preserve"> </w:t>
      </w:r>
      <w:r>
        <w:rPr>
          <w:b/>
          <w:color w:val="1A1A1A"/>
          <w:sz w:val="32"/>
        </w:rPr>
        <w:t>الدائم</w:t>
      </w:r>
      <w:r>
        <w:rPr>
          <w:b/>
          <w:color w:val="1A1A1A"/>
          <w:sz w:val="32"/>
        </w:rPr>
        <w:t xml:space="preserve"> </w:t>
      </w:r>
      <w:r>
        <w:rPr>
          <w:b/>
          <w:color w:val="1A1A1A"/>
          <w:sz w:val="32"/>
        </w:rPr>
        <w:t>وآليات</w:t>
      </w:r>
      <w:r>
        <w:rPr>
          <w:b/>
          <w:color w:val="1A1A1A"/>
          <w:sz w:val="32"/>
        </w:rPr>
        <w:t xml:space="preserve"> </w:t>
      </w:r>
      <w:r>
        <w:rPr>
          <w:b/>
          <w:color w:val="1A1A1A"/>
          <w:sz w:val="32"/>
        </w:rPr>
        <w:t>التنبيه</w:t>
      </w:r>
      <w:r>
        <w:rPr>
          <w:b/>
          <w:color w:val="1A1A1A"/>
          <w:sz w:val="32"/>
        </w:rPr>
        <w:t xml:space="preserve"> </w:t>
      </w:r>
      <w:r>
        <w:rPr>
          <w:b/>
          <w:color w:val="1A1A1A"/>
          <w:sz w:val="32"/>
        </w:rPr>
        <w:t>الآلي</w:t>
      </w:r>
      <w:r>
        <w:rPr>
          <w:b/>
          <w:color w:val="1A1A1A"/>
          <w:sz w:val="32"/>
        </w:rPr>
        <w:t xml:space="preserve"> </w:t>
      </w:r>
      <w:r>
        <w:rPr>
          <w:b/>
          <w:color w:val="1A1A1A"/>
          <w:sz w:val="32"/>
        </w:rPr>
        <w:t>عند</w:t>
      </w:r>
      <w:r>
        <w:rPr>
          <w:b/>
          <w:color w:val="1A1A1A"/>
          <w:sz w:val="32"/>
        </w:rPr>
        <w:t xml:space="preserve"> </w:t>
      </w:r>
      <w:r>
        <w:rPr>
          <w:b/>
          <w:color w:val="1A1A1A"/>
          <w:sz w:val="32"/>
        </w:rPr>
        <w:t>بلوغ</w:t>
      </w:r>
      <w:r>
        <w:rPr>
          <w:b/>
          <w:color w:val="1A1A1A"/>
          <w:sz w:val="32"/>
        </w:rPr>
        <w:t xml:space="preserve"> </w:t>
      </w:r>
      <w:r>
        <w:rPr>
          <w:b/>
          <w:color w:val="1A1A1A"/>
          <w:sz w:val="32"/>
        </w:rPr>
        <w:t>نقطة</w:t>
      </w:r>
      <w:r>
        <w:rPr>
          <w:b/>
          <w:color w:val="1A1A1A"/>
          <w:sz w:val="32"/>
        </w:rPr>
        <w:t xml:space="preserve"> </w:t>
      </w:r>
      <w:r>
        <w:rPr>
          <w:b/>
          <w:color w:val="1A1A1A"/>
          <w:sz w:val="32"/>
        </w:rPr>
        <w:t>إعادة</w:t>
      </w:r>
      <w:r>
        <w:rPr>
          <w:b/>
          <w:color w:val="1A1A1A"/>
          <w:sz w:val="32"/>
        </w:rPr>
        <w:t xml:space="preserve"> </w:t>
      </w:r>
      <w:r>
        <w:rPr>
          <w:b/>
          <w:color w:val="1A1A1A"/>
          <w:sz w:val="32"/>
        </w:rPr>
        <w:t>الطلب</w:t>
      </w:r>
      <w:r>
        <w:rPr>
          <w:b/>
          <w:color w:val="1A1A1A"/>
          <w:sz w:val="32"/>
        </w:rPr>
        <w:t xml:space="preserve"> ROP. </w:t>
      </w:r>
      <w:r>
        <w:rPr>
          <w:b/>
          <w:color w:val="1A1A1A"/>
          <w:sz w:val="32"/>
        </w:rPr>
        <w:t>خلصت</w:t>
      </w:r>
      <w:r>
        <w:rPr>
          <w:b/>
          <w:color w:val="1A1A1A"/>
          <w:sz w:val="32"/>
        </w:rPr>
        <w:t xml:space="preserve"> </w:t>
      </w:r>
      <w:r>
        <w:rPr>
          <w:b/>
          <w:color w:val="1A1A1A"/>
          <w:sz w:val="32"/>
        </w:rPr>
        <w:t>الدراسة</w:t>
      </w:r>
      <w:r>
        <w:rPr>
          <w:b/>
          <w:color w:val="1A1A1A"/>
          <w:sz w:val="32"/>
        </w:rPr>
        <w:t xml:space="preserve"> </w:t>
      </w:r>
      <w:r>
        <w:rPr>
          <w:b/>
          <w:color w:val="1A1A1A"/>
          <w:sz w:val="32"/>
        </w:rPr>
        <w:t>إلى</w:t>
      </w:r>
      <w:r>
        <w:rPr>
          <w:b/>
          <w:color w:val="1A1A1A"/>
          <w:sz w:val="32"/>
        </w:rPr>
        <w:t xml:space="preserve"> </w:t>
      </w:r>
      <w:r>
        <w:rPr>
          <w:b/>
          <w:color w:val="1A1A1A"/>
          <w:sz w:val="32"/>
        </w:rPr>
        <w:t>أن</w:t>
      </w:r>
      <w:r>
        <w:rPr>
          <w:b/>
          <w:color w:val="1A1A1A"/>
          <w:sz w:val="32"/>
        </w:rPr>
        <w:t xml:space="preserve"> </w:t>
      </w:r>
      <w:r>
        <w:rPr>
          <w:b/>
          <w:color w:val="1A1A1A"/>
          <w:sz w:val="32"/>
        </w:rPr>
        <w:t>النظام</w:t>
      </w:r>
      <w:r>
        <w:rPr>
          <w:b/>
          <w:color w:val="1A1A1A"/>
          <w:sz w:val="32"/>
        </w:rPr>
        <w:t xml:space="preserve"> </w:t>
      </w:r>
      <w:r>
        <w:rPr>
          <w:b/>
          <w:color w:val="1A1A1A"/>
          <w:sz w:val="32"/>
        </w:rPr>
        <w:t>المقترح</w:t>
      </w:r>
      <w:r>
        <w:rPr>
          <w:b/>
          <w:color w:val="1A1A1A"/>
          <w:sz w:val="32"/>
        </w:rPr>
        <w:t xml:space="preserve"> (</w:t>
      </w:r>
      <w:r>
        <w:rPr>
          <w:b/>
          <w:color w:val="1A1A1A"/>
          <w:sz w:val="32"/>
        </w:rPr>
        <w:t>نظام</w:t>
      </w:r>
      <w:r>
        <w:rPr>
          <w:b/>
          <w:color w:val="1A1A1A"/>
          <w:sz w:val="32"/>
        </w:rPr>
        <w:t xml:space="preserve"> </w:t>
      </w:r>
      <w:r>
        <w:rPr>
          <w:b/>
          <w:color w:val="1A1A1A"/>
          <w:sz w:val="32"/>
        </w:rPr>
        <w:t>دعم</w:t>
      </w:r>
      <w:r>
        <w:rPr>
          <w:b/>
          <w:color w:val="1A1A1A"/>
          <w:sz w:val="32"/>
        </w:rPr>
        <w:t xml:space="preserve"> </w:t>
      </w:r>
      <w:r>
        <w:rPr>
          <w:b/>
          <w:color w:val="1A1A1A"/>
          <w:sz w:val="32"/>
        </w:rPr>
        <w:t>القرار</w:t>
      </w:r>
      <w:r>
        <w:rPr>
          <w:b/>
          <w:color w:val="1A1A1A"/>
          <w:sz w:val="32"/>
        </w:rPr>
        <w:t xml:space="preserve"> </w:t>
      </w:r>
      <w:r>
        <w:rPr>
          <w:b/>
          <w:color w:val="1A1A1A"/>
          <w:sz w:val="32"/>
        </w:rPr>
        <w:t>لتسيير</w:t>
      </w:r>
      <w:r>
        <w:rPr>
          <w:b/>
          <w:color w:val="1A1A1A"/>
          <w:sz w:val="32"/>
        </w:rPr>
        <w:t xml:space="preserve"> </w:t>
      </w:r>
      <w:r>
        <w:rPr>
          <w:b/>
          <w:color w:val="1A1A1A"/>
          <w:sz w:val="32"/>
        </w:rPr>
        <w:t>المخزون</w:t>
      </w:r>
      <w:r>
        <w:rPr>
          <w:b/>
          <w:color w:val="1A1A1A"/>
          <w:sz w:val="32"/>
        </w:rPr>
        <w:t xml:space="preserve">) </w:t>
      </w:r>
      <w:r>
        <w:rPr>
          <w:b/>
          <w:color w:val="1A1A1A"/>
          <w:sz w:val="32"/>
        </w:rPr>
        <w:t>حقَّق</w:t>
      </w:r>
      <w:r>
        <w:rPr>
          <w:b/>
          <w:color w:val="1A1A1A"/>
          <w:sz w:val="32"/>
        </w:rPr>
        <w:t xml:space="preserve"> </w:t>
      </w:r>
      <w:r>
        <w:rPr>
          <w:b/>
          <w:color w:val="1A1A1A"/>
          <w:sz w:val="32"/>
        </w:rPr>
        <w:t>تخفيضاً</w:t>
      </w:r>
      <w:r>
        <w:rPr>
          <w:b/>
          <w:color w:val="1A1A1A"/>
          <w:sz w:val="32"/>
        </w:rPr>
        <w:t xml:space="preserve"> </w:t>
      </w:r>
      <w:r>
        <w:rPr>
          <w:b/>
          <w:color w:val="1A1A1A"/>
          <w:sz w:val="32"/>
        </w:rPr>
        <w:t>بنسبة</w:t>
      </w:r>
      <w:r>
        <w:rPr>
          <w:b/>
          <w:color w:val="1A1A1A"/>
          <w:sz w:val="32"/>
        </w:rPr>
        <w:t xml:space="preserve"> 99.7% </w:t>
      </w:r>
      <w:r>
        <w:rPr>
          <w:b/>
          <w:color w:val="1A1A1A"/>
          <w:sz w:val="32"/>
        </w:rPr>
        <w:t>في</w:t>
      </w:r>
      <w:r>
        <w:rPr>
          <w:b/>
          <w:color w:val="1A1A1A"/>
          <w:sz w:val="32"/>
        </w:rPr>
        <w:t xml:space="preserve"> </w:t>
      </w:r>
      <w:r>
        <w:rPr>
          <w:b/>
          <w:color w:val="1A1A1A"/>
          <w:sz w:val="32"/>
        </w:rPr>
        <w:t>ز</w:t>
      </w:r>
      <w:r>
        <w:rPr>
          <w:b/>
          <w:color w:val="1A1A1A"/>
          <w:sz w:val="32"/>
        </w:rPr>
        <w:t>من</w:t>
      </w:r>
      <w:r>
        <w:rPr>
          <w:b/>
          <w:color w:val="1A1A1A"/>
          <w:sz w:val="32"/>
        </w:rPr>
        <w:t xml:space="preserve"> </w:t>
      </w:r>
      <w:r>
        <w:rPr>
          <w:b/>
          <w:color w:val="1A1A1A"/>
          <w:sz w:val="32"/>
        </w:rPr>
        <w:t>معالجة</w:t>
      </w:r>
      <w:r>
        <w:rPr>
          <w:b/>
          <w:color w:val="1A1A1A"/>
          <w:sz w:val="32"/>
        </w:rPr>
        <w:t xml:space="preserve"> </w:t>
      </w:r>
      <w:r>
        <w:rPr>
          <w:b/>
          <w:color w:val="1A1A1A"/>
          <w:sz w:val="32"/>
        </w:rPr>
        <w:t>الحركات،</w:t>
      </w:r>
      <w:r>
        <w:rPr>
          <w:b/>
          <w:color w:val="1A1A1A"/>
          <w:sz w:val="32"/>
        </w:rPr>
        <w:t xml:space="preserve"> </w:t>
      </w:r>
      <w:r>
        <w:rPr>
          <w:b/>
          <w:color w:val="1A1A1A"/>
          <w:sz w:val="32"/>
        </w:rPr>
        <w:t>وأرسى</w:t>
      </w:r>
      <w:r>
        <w:rPr>
          <w:b/>
          <w:color w:val="1A1A1A"/>
          <w:sz w:val="32"/>
        </w:rPr>
        <w:t xml:space="preserve"> </w:t>
      </w:r>
      <w:r>
        <w:rPr>
          <w:b/>
          <w:color w:val="1A1A1A"/>
          <w:sz w:val="32"/>
        </w:rPr>
        <w:t>تطابقاً</w:t>
      </w:r>
      <w:r>
        <w:rPr>
          <w:b/>
          <w:color w:val="1A1A1A"/>
          <w:sz w:val="32"/>
        </w:rPr>
        <w:t xml:space="preserve"> </w:t>
      </w:r>
      <w:r>
        <w:rPr>
          <w:b/>
          <w:color w:val="1A1A1A"/>
          <w:sz w:val="32"/>
        </w:rPr>
        <w:t>تاماً</w:t>
      </w:r>
      <w:r>
        <w:rPr>
          <w:b/>
          <w:color w:val="1A1A1A"/>
          <w:sz w:val="32"/>
        </w:rPr>
        <w:t xml:space="preserve"> (100%) </w:t>
      </w:r>
      <w:r>
        <w:rPr>
          <w:b/>
          <w:color w:val="1A1A1A"/>
          <w:sz w:val="32"/>
        </w:rPr>
        <w:t>بين</w:t>
      </w:r>
      <w:r>
        <w:rPr>
          <w:b/>
          <w:color w:val="1A1A1A"/>
          <w:sz w:val="32"/>
        </w:rPr>
        <w:t xml:space="preserve"> </w:t>
      </w:r>
      <w:r>
        <w:rPr>
          <w:b/>
          <w:color w:val="1A1A1A"/>
          <w:sz w:val="32"/>
        </w:rPr>
        <w:t>الرصيد</w:t>
      </w:r>
      <w:r>
        <w:rPr>
          <w:b/>
          <w:color w:val="1A1A1A"/>
          <w:sz w:val="32"/>
        </w:rPr>
        <w:t xml:space="preserve"> </w:t>
      </w:r>
      <w:r>
        <w:rPr>
          <w:b/>
          <w:color w:val="1A1A1A"/>
          <w:sz w:val="32"/>
        </w:rPr>
        <w:t>المحاسبي</w:t>
      </w:r>
      <w:r>
        <w:rPr>
          <w:b/>
          <w:color w:val="1A1A1A"/>
          <w:sz w:val="32"/>
        </w:rPr>
        <w:t xml:space="preserve"> </w:t>
      </w:r>
      <w:r>
        <w:rPr>
          <w:b/>
          <w:color w:val="1A1A1A"/>
          <w:sz w:val="32"/>
        </w:rPr>
        <w:t>والفيزيائي،</w:t>
      </w:r>
      <w:r>
        <w:rPr>
          <w:b/>
          <w:color w:val="1A1A1A"/>
          <w:sz w:val="32"/>
        </w:rPr>
        <w:t xml:space="preserve"> </w:t>
      </w:r>
      <w:r>
        <w:rPr>
          <w:b/>
          <w:color w:val="1A1A1A"/>
          <w:sz w:val="32"/>
        </w:rPr>
        <w:t>وأثبت</w:t>
      </w:r>
      <w:r>
        <w:rPr>
          <w:b/>
          <w:color w:val="1A1A1A"/>
          <w:sz w:val="32"/>
        </w:rPr>
        <w:t xml:space="preserve"> </w:t>
      </w:r>
      <w:r>
        <w:rPr>
          <w:b/>
          <w:color w:val="1A1A1A"/>
          <w:sz w:val="32"/>
        </w:rPr>
        <w:t>الفرضيتَين</w:t>
      </w:r>
      <w:r>
        <w:rPr>
          <w:b/>
          <w:color w:val="1A1A1A"/>
          <w:sz w:val="32"/>
        </w:rPr>
        <w:t xml:space="preserve"> </w:t>
      </w:r>
      <w:r>
        <w:rPr>
          <w:b/>
          <w:color w:val="1A1A1A"/>
          <w:sz w:val="32"/>
        </w:rPr>
        <w:t>بأدلة</w:t>
      </w:r>
      <w:r>
        <w:rPr>
          <w:b/>
          <w:color w:val="1A1A1A"/>
          <w:sz w:val="32"/>
        </w:rPr>
        <w:t xml:space="preserve"> </w:t>
      </w:r>
      <w:r>
        <w:rPr>
          <w:b/>
          <w:color w:val="1A1A1A"/>
          <w:sz w:val="32"/>
        </w:rPr>
        <w:t>كمية</w:t>
      </w:r>
      <w:r>
        <w:rPr>
          <w:b/>
          <w:color w:val="1A1A1A"/>
          <w:sz w:val="32"/>
        </w:rPr>
        <w:t xml:space="preserve"> </w:t>
      </w:r>
      <w:r>
        <w:rPr>
          <w:b/>
          <w:color w:val="1A1A1A"/>
          <w:sz w:val="32"/>
        </w:rPr>
        <w:t>ميدانية</w:t>
      </w:r>
      <w:r>
        <w:rPr>
          <w:b/>
          <w:color w:val="1A1A1A"/>
          <w:sz w:val="32"/>
        </w:rPr>
        <w:t xml:space="preserve">. </w:t>
      </w:r>
      <w:r>
        <w:rPr>
          <w:b/>
          <w:color w:val="1A1A1A"/>
          <w:sz w:val="32"/>
        </w:rPr>
        <w:t>تكلفة</w:t>
      </w:r>
      <w:r>
        <w:rPr>
          <w:b/>
          <w:color w:val="1A1A1A"/>
          <w:sz w:val="32"/>
        </w:rPr>
        <w:t xml:space="preserve"> </w:t>
      </w:r>
      <w:r>
        <w:rPr>
          <w:b/>
          <w:color w:val="1A1A1A"/>
          <w:sz w:val="32"/>
        </w:rPr>
        <w:t>التطبيق</w:t>
      </w:r>
      <w:r>
        <w:rPr>
          <w:b/>
          <w:color w:val="1A1A1A"/>
          <w:sz w:val="32"/>
        </w:rPr>
        <w:t xml:space="preserve"> </w:t>
      </w:r>
      <w:r>
        <w:rPr>
          <w:b/>
          <w:color w:val="1A1A1A"/>
          <w:sz w:val="32"/>
        </w:rPr>
        <w:t>صفرية</w:t>
      </w:r>
      <w:r>
        <w:rPr>
          <w:b/>
          <w:color w:val="1A1A1A"/>
          <w:sz w:val="32"/>
        </w:rPr>
        <w:t xml:space="preserve"> </w:t>
      </w:r>
      <w:r>
        <w:rPr>
          <w:b/>
          <w:color w:val="1A1A1A"/>
          <w:sz w:val="32"/>
        </w:rPr>
        <w:t>إذ</w:t>
      </w:r>
      <w:r>
        <w:rPr>
          <w:b/>
          <w:color w:val="1A1A1A"/>
          <w:sz w:val="32"/>
        </w:rPr>
        <w:t xml:space="preserve"> </w:t>
      </w:r>
      <w:r>
        <w:rPr>
          <w:b/>
          <w:color w:val="1A1A1A"/>
          <w:sz w:val="32"/>
        </w:rPr>
        <w:t>يعتمد</w:t>
      </w:r>
      <w:r>
        <w:rPr>
          <w:b/>
          <w:color w:val="1A1A1A"/>
          <w:sz w:val="32"/>
        </w:rPr>
        <w:t xml:space="preserve"> </w:t>
      </w:r>
      <w:r>
        <w:rPr>
          <w:b/>
          <w:color w:val="1A1A1A"/>
          <w:sz w:val="32"/>
        </w:rPr>
        <w:t>أدوات</w:t>
      </w:r>
      <w:r>
        <w:rPr>
          <w:b/>
          <w:color w:val="1A1A1A"/>
          <w:sz w:val="32"/>
        </w:rPr>
        <w:t xml:space="preserve"> Office </w:t>
      </w:r>
      <w:r>
        <w:rPr>
          <w:b/>
          <w:color w:val="1A1A1A"/>
          <w:sz w:val="32"/>
        </w:rPr>
        <w:t>المتاحة</w:t>
      </w:r>
      <w:r>
        <w:rPr>
          <w:b/>
          <w:color w:val="1A1A1A"/>
          <w:sz w:val="32"/>
        </w:rPr>
        <w:t xml:space="preserve"> </w:t>
      </w:r>
      <w:r>
        <w:rPr>
          <w:b/>
          <w:color w:val="1A1A1A"/>
          <w:sz w:val="32"/>
        </w:rPr>
        <w:t>مسبقاً</w:t>
      </w:r>
      <w:r>
        <w:rPr>
          <w:b/>
          <w:color w:val="1A1A1A"/>
          <w:sz w:val="32"/>
        </w:rPr>
        <w:t xml:space="preserve"> </w:t>
      </w:r>
      <w:r>
        <w:rPr>
          <w:b/>
          <w:color w:val="1A1A1A"/>
          <w:sz w:val="32"/>
        </w:rPr>
        <w:t>في</w:t>
      </w:r>
      <w:r>
        <w:rPr>
          <w:b/>
          <w:color w:val="1A1A1A"/>
          <w:sz w:val="32"/>
        </w:rPr>
        <w:t xml:space="preserve"> </w:t>
      </w:r>
      <w:r>
        <w:rPr>
          <w:b/>
          <w:color w:val="1A1A1A"/>
          <w:sz w:val="32"/>
        </w:rPr>
        <w:t>الإدارة</w:t>
      </w:r>
      <w:r>
        <w:rPr>
          <w:b/>
          <w:color w:val="1A1A1A"/>
          <w:sz w:val="32"/>
        </w:rPr>
        <w:t xml:space="preserve"> </w:t>
      </w:r>
      <w:r>
        <w:rPr>
          <w:b/>
          <w:color w:val="1A1A1A"/>
          <w:sz w:val="32"/>
        </w:rPr>
        <w:t>الجزائرية</w:t>
      </w:r>
      <w:r>
        <w:rPr>
          <w:b/>
          <w:color w:val="1A1A1A"/>
          <w:sz w:val="32"/>
        </w:rPr>
        <w:t>.</w:t>
      </w:r>
    </w:p>
    <w:p w:rsidR="00E32E73" w:rsidRDefault="00453AAB">
      <w:pPr>
        <w:jc w:val="center"/>
      </w:pPr>
      <w:r>
        <w:rPr>
          <w:b/>
          <w:color w:val="1A1A1A"/>
          <w:sz w:val="36"/>
        </w:rPr>
        <w:t>Résumé</w:t>
      </w:r>
    </w:p>
    <w:p w:rsidR="00E32E73" w:rsidRDefault="00453AAB">
      <w:pPr>
        <w:jc w:val="right"/>
      </w:pPr>
      <w:r>
        <w:rPr>
          <w:color w:val="000000"/>
          <w:sz w:val="24"/>
        </w:rPr>
        <w:t>Ce mémoire traite de la problématique de la gestion des</w:t>
      </w:r>
      <w:r>
        <w:rPr>
          <w:color w:val="000000"/>
          <w:sz w:val="24"/>
        </w:rPr>
        <w:t xml:space="preserve"> stocks dans les établissements publics, en prenant pour terrain d'étude le magasin de la Direction de l'Éducation de la wilaya d'El Bayadh. À partir d'un diagnostic du système manuel existant --- ruptures récurrentes, absence de traçabilité, inventaires c</w:t>
      </w:r>
      <w:r>
        <w:rPr>
          <w:color w:val="000000"/>
          <w:sz w:val="24"/>
        </w:rPr>
        <w:t>hronophages --- il propose la conception d'un Système d'Aide à la Décision (SAD) sous Excel/VBA. Ce système vise à automatiser les processus administratifs tout en validant les principes scientifiques de gestion des stocks, agissant comme un outil de vérif</w:t>
      </w:r>
      <w:r>
        <w:rPr>
          <w:color w:val="000000"/>
          <w:sz w:val="24"/>
        </w:rPr>
        <w:t xml:space="preserve">ication des calculs manuels et d'optimisation des décisions logistiques. L'intégration de modules VBA permet d'unifier le cycle achat-stockage, renforçant l'inventaire permanent par des alertes intelligentes basées sur le Point de Réapprovisionnement ROP. </w:t>
      </w:r>
      <w:r>
        <w:rPr>
          <w:color w:val="000000"/>
          <w:sz w:val="24"/>
        </w:rPr>
        <w:t>L’étude conclut que le système proposé (SAD) a réduit le temps de traitement de 99.7%, établi une concordance comptable-physique à 100%, et confirmé les deux hypothèses avec des preuves quantitatives de terrain, le tout à coût zéro.</w:t>
      </w:r>
    </w:p>
    <w:p w:rsidR="00E32E73" w:rsidRDefault="00453AAB">
      <w:pPr>
        <w:jc w:val="center"/>
      </w:pPr>
      <w:r>
        <w:rPr>
          <w:b/>
          <w:color w:val="1A1A1A"/>
          <w:sz w:val="36"/>
        </w:rPr>
        <w:t>Abstract</w:t>
      </w:r>
    </w:p>
    <w:p w:rsidR="00E32E73" w:rsidRDefault="00453AAB">
      <w:pPr>
        <w:jc w:val="right"/>
      </w:pPr>
      <w:r>
        <w:rPr>
          <w:color w:val="000000"/>
          <w:sz w:val="24"/>
        </w:rPr>
        <w:t>This thesis ad</w:t>
      </w:r>
      <w:r>
        <w:rPr>
          <w:color w:val="000000"/>
          <w:sz w:val="24"/>
        </w:rPr>
        <w:t>dresses inventory management challenges in public institutions, using the warehouse of the Directorate of Education in El Bayadh as a case study. The research diagnoses the existing manual system, identifying recurring stockouts, absence of real-time track</w:t>
      </w:r>
      <w:r>
        <w:rPr>
          <w:color w:val="000000"/>
          <w:sz w:val="24"/>
        </w:rPr>
        <w:t xml:space="preserve">ing, and lengthy periodic </w:t>
      </w:r>
      <w:r>
        <w:rPr>
          <w:color w:val="000000"/>
          <w:sz w:val="24"/>
        </w:rPr>
        <w:lastRenderedPageBreak/>
        <w:t xml:space="preserve">inventory procedures. The proposed solution is a Decision Support System (DSS) built on Microsoft Excel and VBA, designed to digitize administrative workflows while verifying the fundamental science of stock management. By acting </w:t>
      </w:r>
      <w:r>
        <w:rPr>
          <w:color w:val="000000"/>
          <w:sz w:val="24"/>
        </w:rPr>
        <w:t>as a verification tool for manual calculations, the system ensures decision accuracy. The integration of VBA modules enables perpetual inventory and automated ROP alerts, achieving a 99.7% reduction in processing time and 100% accounting-physical balance a</w:t>
      </w:r>
      <w:r>
        <w:rPr>
          <w:color w:val="000000"/>
          <w:sz w:val="24"/>
        </w:rPr>
        <w:t>lignment, with zero implementation cost using existing Office tools.</w:t>
      </w:r>
    </w:p>
    <w:p w:rsidR="00E32E73" w:rsidRDefault="00453AAB">
      <w:pPr>
        <w:jc w:val="right"/>
      </w:pPr>
      <w:r>
        <w:rPr>
          <w:color w:val="000000"/>
          <w:sz w:val="24"/>
        </w:rPr>
        <w:t xml:space="preserve">Mots-clés / Keywords: </w:t>
      </w:r>
      <w:r>
        <w:rPr>
          <w:color w:val="000000"/>
          <w:sz w:val="24"/>
        </w:rPr>
        <w:t>تسيير</w:t>
      </w:r>
      <w:r>
        <w:rPr>
          <w:color w:val="000000"/>
          <w:sz w:val="24"/>
        </w:rPr>
        <w:t xml:space="preserve"> </w:t>
      </w:r>
      <w:r>
        <w:rPr>
          <w:color w:val="000000"/>
          <w:sz w:val="24"/>
        </w:rPr>
        <w:t>المخازن</w:t>
      </w:r>
      <w:r>
        <w:rPr>
          <w:color w:val="000000"/>
          <w:sz w:val="24"/>
        </w:rPr>
        <w:t xml:space="preserve"> (Gestion des stocks) — </w:t>
      </w:r>
      <w:r>
        <w:rPr>
          <w:color w:val="000000"/>
          <w:sz w:val="24"/>
        </w:rPr>
        <w:t>نظام</w:t>
      </w:r>
      <w:r>
        <w:rPr>
          <w:color w:val="000000"/>
          <w:sz w:val="24"/>
        </w:rPr>
        <w:t xml:space="preserve"> </w:t>
      </w:r>
      <w:r>
        <w:rPr>
          <w:color w:val="000000"/>
          <w:sz w:val="24"/>
        </w:rPr>
        <w:t>دعم</w:t>
      </w:r>
      <w:r>
        <w:rPr>
          <w:color w:val="000000"/>
          <w:sz w:val="24"/>
        </w:rPr>
        <w:t xml:space="preserve"> </w:t>
      </w:r>
      <w:r>
        <w:rPr>
          <w:color w:val="000000"/>
          <w:sz w:val="24"/>
        </w:rPr>
        <w:t>قرار</w:t>
      </w:r>
      <w:r>
        <w:rPr>
          <w:color w:val="000000"/>
          <w:sz w:val="24"/>
        </w:rPr>
        <w:t xml:space="preserve"> </w:t>
      </w:r>
      <w:r>
        <w:rPr>
          <w:color w:val="000000"/>
          <w:sz w:val="24"/>
        </w:rPr>
        <w:t>لتسيير</w:t>
      </w:r>
      <w:r>
        <w:rPr>
          <w:color w:val="000000"/>
          <w:sz w:val="24"/>
        </w:rPr>
        <w:t xml:space="preserve"> </w:t>
      </w:r>
      <w:r>
        <w:rPr>
          <w:color w:val="000000"/>
          <w:sz w:val="24"/>
        </w:rPr>
        <w:t>المخزون</w:t>
      </w:r>
      <w:r>
        <w:rPr>
          <w:color w:val="000000"/>
          <w:sz w:val="24"/>
        </w:rPr>
        <w:t xml:space="preserve"> — Excel/VBA — </w:t>
      </w:r>
      <w:r>
        <w:rPr>
          <w:color w:val="000000"/>
          <w:sz w:val="24"/>
        </w:rPr>
        <w:t>وحدات</w:t>
      </w:r>
      <w:r>
        <w:rPr>
          <w:color w:val="000000"/>
          <w:sz w:val="24"/>
        </w:rPr>
        <w:t xml:space="preserve"> VBA — </w:t>
      </w:r>
      <w:r>
        <w:rPr>
          <w:color w:val="000000"/>
          <w:sz w:val="24"/>
        </w:rPr>
        <w:t>الجرد</w:t>
      </w:r>
      <w:r>
        <w:rPr>
          <w:color w:val="000000"/>
          <w:sz w:val="24"/>
        </w:rPr>
        <w:t xml:space="preserve"> </w:t>
      </w:r>
      <w:r>
        <w:rPr>
          <w:color w:val="000000"/>
          <w:sz w:val="24"/>
        </w:rPr>
        <w:t>الدائم</w:t>
      </w:r>
      <w:r>
        <w:rPr>
          <w:color w:val="000000"/>
          <w:sz w:val="24"/>
        </w:rPr>
        <w:t xml:space="preserve"> (Inventaire permanent) — ROP — CNEPD —Administration </w:t>
      </w:r>
      <w:r>
        <w:rPr>
          <w:color w:val="000000"/>
          <w:sz w:val="24"/>
        </w:rPr>
        <w:t>publique algérienne</w:t>
      </w:r>
    </w:p>
    <w:p w:rsidR="00E32E73" w:rsidRDefault="00453AAB">
      <w:pPr>
        <w:jc w:val="right"/>
      </w:pPr>
      <w:r>
        <w:rPr>
          <w:b/>
          <w:color w:val="000000"/>
          <w:sz w:val="24"/>
        </w:rPr>
        <w:t>جدول</w:t>
      </w:r>
      <w:r>
        <w:rPr>
          <w:b/>
          <w:color w:val="000000"/>
          <w:sz w:val="24"/>
        </w:rPr>
        <w:t xml:space="preserve"> </w:t>
      </w:r>
      <w:r>
        <w:rPr>
          <w:b/>
          <w:color w:val="000000"/>
          <w:sz w:val="24"/>
        </w:rPr>
        <w:t>المختصرات</w:t>
      </w:r>
      <w:r>
        <w:rPr>
          <w:b/>
          <w:color w:val="000000"/>
          <w:sz w:val="24"/>
        </w:rPr>
        <w:t xml:space="preserve"> </w:t>
      </w:r>
      <w:r>
        <w:rPr>
          <w:b/>
          <w:color w:val="000000"/>
          <w:sz w:val="24"/>
        </w:rPr>
        <w:t>والرموز</w:t>
      </w:r>
      <w:r>
        <w:rPr>
          <w:b/>
          <w:color w:val="000000"/>
          <w:sz w:val="24"/>
        </w:rPr>
        <w:t xml:space="preserve"> </w:t>
      </w:r>
      <w:r>
        <w:rPr>
          <w:b/>
          <w:color w:val="000000"/>
          <w:sz w:val="24"/>
        </w:rPr>
        <w:t>التقنية</w:t>
      </w:r>
    </w:p>
    <w:p w:rsidR="00E32E73" w:rsidRDefault="00453AAB">
      <w:r>
        <w:rPr>
          <w:b/>
          <w:color w:val="000000"/>
        </w:rPr>
        <w:t>فهرس</w:t>
      </w:r>
      <w:r>
        <w:rPr>
          <w:b/>
          <w:color w:val="000000"/>
        </w:rPr>
        <w:t xml:space="preserve"> </w:t>
      </w:r>
      <w:r>
        <w:rPr>
          <w:b/>
          <w:color w:val="000000"/>
        </w:rPr>
        <w:t>المحتويات</w:t>
      </w:r>
    </w:p>
    <w:p w:rsidR="00E32E73" w:rsidRDefault="00453AAB">
      <w:pPr>
        <w:jc w:val="right"/>
      </w:pPr>
      <w:r>
        <w:rPr>
          <w:b/>
          <w:color w:val="000000"/>
          <w:sz w:val="24"/>
        </w:rPr>
        <w:t>قائمة</w:t>
      </w:r>
      <w:r>
        <w:rPr>
          <w:b/>
          <w:color w:val="000000"/>
          <w:sz w:val="24"/>
        </w:rPr>
        <w:t xml:space="preserve"> </w:t>
      </w:r>
      <w:r>
        <w:rPr>
          <w:b/>
          <w:color w:val="000000"/>
          <w:sz w:val="24"/>
        </w:rPr>
        <w:t>الجداول</w:t>
      </w:r>
      <w:r>
        <w:rPr>
          <w:b/>
          <w:color w:val="000000"/>
          <w:sz w:val="24"/>
        </w:rPr>
        <w:t xml:space="preserve"> </w:t>
      </w:r>
      <w:r>
        <w:rPr>
          <w:b/>
          <w:color w:val="000000"/>
          <w:sz w:val="24"/>
        </w:rPr>
        <w:t>والأشكال</w:t>
      </w:r>
      <w:r>
        <w:br w:type="page"/>
      </w:r>
    </w:p>
    <w:p w:rsidR="00E32E73" w:rsidRDefault="00453AAB">
      <w:pPr>
        <w:pStyle w:val="Title"/>
        <w:spacing w:line="360" w:lineRule="auto"/>
      </w:pPr>
      <w:r>
        <w:rPr>
          <w:rFonts w:ascii="Traditional Arabic" w:hAnsi="Traditional Arabic"/>
          <w:rtl/>
        </w:rPr>
        <w:lastRenderedPageBreak/>
        <w:t>نظام دعم القرار لتسيير المخزونات</w:t>
      </w:r>
    </w:p>
    <w:p w:rsidR="00E32E73" w:rsidRDefault="00453AAB">
      <w:pPr>
        <w:pStyle w:val="Author"/>
        <w:spacing w:line="360" w:lineRule="auto"/>
      </w:pPr>
      <w:r>
        <w:rPr>
          <w:rFonts w:ascii="Traditional Arabic" w:hAnsi="Traditional Arabic"/>
          <w:rtl/>
        </w:rPr>
        <w:t>ماحي كمال عبد الغني</w:t>
      </w:r>
    </w:p>
    <w:p w:rsidR="00E32E73" w:rsidRDefault="00453AAB">
      <w:pPr>
        <w:pStyle w:val="Date"/>
        <w:spacing w:line="360" w:lineRule="auto"/>
      </w:pPr>
      <w:r>
        <w:rPr>
          <w:rFonts w:ascii="Traditional Arabic" w:hAnsi="Traditional Arabic"/>
          <w:rtl/>
        </w:rPr>
        <w:t>2026-05-18</w:t>
      </w:r>
    </w:p>
    <w:p w:rsidR="00E32E73" w:rsidRDefault="00453AAB">
      <w:pPr>
        <w:pStyle w:val="Heading3"/>
        <w:bidi/>
      </w:pPr>
      <w:bookmarkStart w:id="1" w:name="فهرس-المحتويات"/>
      <w:bookmarkStart w:id="2" w:name="_Toc230298656"/>
      <w:r>
        <w:rPr>
          <w:rtl/>
        </w:rPr>
        <w:t>فهرس المحتويات</w:t>
      </w:r>
      <w:bookmarkEnd w:id="2"/>
    </w:p>
    <w:p w:rsidR="00453AAB" w:rsidRDefault="00453AAB">
      <w:pPr>
        <w:pStyle w:val="TOC3"/>
        <w:tabs>
          <w:tab w:val="right" w:leader="dot" w:pos="9396"/>
        </w:tabs>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0298656" w:history="1">
        <w:r w:rsidRPr="00A41D2F">
          <w:rPr>
            <w:rStyle w:val="Hyperlink"/>
            <w:noProof/>
            <w:rtl/>
          </w:rPr>
          <w:t>فهرس المحتويات</w:t>
        </w:r>
        <w:r>
          <w:rPr>
            <w:noProof/>
            <w:webHidden/>
          </w:rPr>
          <w:tab/>
        </w:r>
        <w:r>
          <w:rPr>
            <w:noProof/>
            <w:webHidden/>
          </w:rPr>
          <w:fldChar w:fldCharType="begin"/>
        </w:r>
        <w:r>
          <w:rPr>
            <w:noProof/>
            <w:webHidden/>
          </w:rPr>
          <w:instrText xml:space="preserve"> PAGEREF _Toc230298656 \h </w:instrText>
        </w:r>
        <w:r>
          <w:rPr>
            <w:noProof/>
            <w:webHidden/>
          </w:rPr>
        </w:r>
        <w:r>
          <w:rPr>
            <w:noProof/>
            <w:webHidden/>
          </w:rPr>
          <w:fldChar w:fldCharType="separate"/>
        </w:r>
        <w:r>
          <w:rPr>
            <w:noProof/>
            <w:webHidden/>
          </w:rPr>
          <w:t>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57" w:history="1">
        <w:r w:rsidRPr="00A41D2F">
          <w:rPr>
            <w:rStyle w:val="Hyperlink"/>
            <w:noProof/>
            <w:rtl/>
          </w:rPr>
          <w:t>قائمة الجداول</w:t>
        </w:r>
        <w:r>
          <w:rPr>
            <w:noProof/>
            <w:webHidden/>
          </w:rPr>
          <w:tab/>
        </w:r>
        <w:r>
          <w:rPr>
            <w:noProof/>
            <w:webHidden/>
          </w:rPr>
          <w:fldChar w:fldCharType="begin"/>
        </w:r>
        <w:r>
          <w:rPr>
            <w:noProof/>
            <w:webHidden/>
          </w:rPr>
          <w:instrText xml:space="preserve"> PAGEREF _Toc230298657 \h </w:instrText>
        </w:r>
        <w:r>
          <w:rPr>
            <w:noProof/>
            <w:webHidden/>
          </w:rPr>
        </w:r>
        <w:r>
          <w:rPr>
            <w:noProof/>
            <w:webHidden/>
          </w:rPr>
          <w:fldChar w:fldCharType="separate"/>
        </w:r>
        <w:r>
          <w:rPr>
            <w:noProof/>
            <w:webHidden/>
          </w:rPr>
          <w:t>11</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58" w:history="1">
        <w:r w:rsidRPr="00A41D2F">
          <w:rPr>
            <w:rStyle w:val="Hyperlink"/>
            <w:noProof/>
            <w:rtl/>
          </w:rPr>
          <w:t>الملخص</w:t>
        </w:r>
        <w:r>
          <w:rPr>
            <w:noProof/>
            <w:webHidden/>
          </w:rPr>
          <w:tab/>
        </w:r>
        <w:r>
          <w:rPr>
            <w:noProof/>
            <w:webHidden/>
          </w:rPr>
          <w:fldChar w:fldCharType="begin"/>
        </w:r>
        <w:r>
          <w:rPr>
            <w:noProof/>
            <w:webHidden/>
          </w:rPr>
          <w:instrText xml:space="preserve"> PAGEREF _Toc230298658 \h </w:instrText>
        </w:r>
        <w:r>
          <w:rPr>
            <w:noProof/>
            <w:webHidden/>
          </w:rPr>
        </w:r>
        <w:r>
          <w:rPr>
            <w:noProof/>
            <w:webHidden/>
          </w:rPr>
          <w:fldChar w:fldCharType="separate"/>
        </w:r>
        <w:r>
          <w:rPr>
            <w:noProof/>
            <w:webHidden/>
          </w:rPr>
          <w:t>12</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59" w:history="1">
        <w:r w:rsidRPr="00A41D2F">
          <w:rPr>
            <w:rStyle w:val="Hyperlink"/>
            <w:noProof/>
          </w:rPr>
          <w:t>Résumé</w:t>
        </w:r>
        <w:r>
          <w:rPr>
            <w:noProof/>
            <w:webHidden/>
          </w:rPr>
          <w:tab/>
        </w:r>
        <w:r>
          <w:rPr>
            <w:noProof/>
            <w:webHidden/>
          </w:rPr>
          <w:fldChar w:fldCharType="begin"/>
        </w:r>
        <w:r>
          <w:rPr>
            <w:noProof/>
            <w:webHidden/>
          </w:rPr>
          <w:instrText xml:space="preserve"> PAGEREF _Toc230298659 \h </w:instrText>
        </w:r>
        <w:r>
          <w:rPr>
            <w:noProof/>
            <w:webHidden/>
          </w:rPr>
        </w:r>
        <w:r>
          <w:rPr>
            <w:noProof/>
            <w:webHidden/>
          </w:rPr>
          <w:fldChar w:fldCharType="separate"/>
        </w:r>
        <w:r>
          <w:rPr>
            <w:noProof/>
            <w:webHidden/>
          </w:rPr>
          <w:t>13</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660" w:history="1">
        <w:r w:rsidRPr="00A41D2F">
          <w:rPr>
            <w:rStyle w:val="Hyperlink"/>
            <w:noProof/>
            <w:rtl/>
          </w:rPr>
          <w:t>المقدمة العامة</w:t>
        </w:r>
        <w:r>
          <w:rPr>
            <w:noProof/>
            <w:webHidden/>
          </w:rPr>
          <w:tab/>
        </w:r>
        <w:r>
          <w:rPr>
            <w:noProof/>
            <w:webHidden/>
          </w:rPr>
          <w:fldChar w:fldCharType="begin"/>
        </w:r>
        <w:r>
          <w:rPr>
            <w:noProof/>
            <w:webHidden/>
          </w:rPr>
          <w:instrText xml:space="preserve"> PAGEREF _Toc230298660 \h </w:instrText>
        </w:r>
        <w:r>
          <w:rPr>
            <w:noProof/>
            <w:webHidden/>
          </w:rPr>
        </w:r>
        <w:r>
          <w:rPr>
            <w:noProof/>
            <w:webHidden/>
          </w:rPr>
          <w:fldChar w:fldCharType="separate"/>
        </w:r>
        <w:r>
          <w:rPr>
            <w:noProof/>
            <w:webHidden/>
          </w:rPr>
          <w:t>14</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61" w:history="1">
        <w:r w:rsidRPr="00A41D2F">
          <w:rPr>
            <w:rStyle w:val="Hyperlink"/>
            <w:noProof/>
            <w:rtl/>
          </w:rPr>
          <w:t>تمهيد</w:t>
        </w:r>
        <w:r>
          <w:rPr>
            <w:noProof/>
            <w:webHidden/>
          </w:rPr>
          <w:tab/>
        </w:r>
        <w:r>
          <w:rPr>
            <w:noProof/>
            <w:webHidden/>
          </w:rPr>
          <w:fldChar w:fldCharType="begin"/>
        </w:r>
        <w:r>
          <w:rPr>
            <w:noProof/>
            <w:webHidden/>
          </w:rPr>
          <w:instrText xml:space="preserve"> PAGEREF _Toc230298661 \h </w:instrText>
        </w:r>
        <w:r>
          <w:rPr>
            <w:noProof/>
            <w:webHidden/>
          </w:rPr>
        </w:r>
        <w:r>
          <w:rPr>
            <w:noProof/>
            <w:webHidden/>
          </w:rPr>
          <w:fldChar w:fldCharType="separate"/>
        </w:r>
        <w:r>
          <w:rPr>
            <w:noProof/>
            <w:webHidden/>
          </w:rPr>
          <w:t>14</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62" w:history="1">
        <w:r w:rsidRPr="00A41D2F">
          <w:rPr>
            <w:rStyle w:val="Hyperlink"/>
            <w:noProof/>
            <w:rtl/>
          </w:rPr>
          <w:t>الإشكالية</w:t>
        </w:r>
        <w:r>
          <w:rPr>
            <w:noProof/>
            <w:webHidden/>
          </w:rPr>
          <w:tab/>
        </w:r>
        <w:r>
          <w:rPr>
            <w:noProof/>
            <w:webHidden/>
          </w:rPr>
          <w:fldChar w:fldCharType="begin"/>
        </w:r>
        <w:r>
          <w:rPr>
            <w:noProof/>
            <w:webHidden/>
          </w:rPr>
          <w:instrText xml:space="preserve"> PAGEREF _Toc230298662 \h </w:instrText>
        </w:r>
        <w:r>
          <w:rPr>
            <w:noProof/>
            <w:webHidden/>
          </w:rPr>
        </w:r>
        <w:r>
          <w:rPr>
            <w:noProof/>
            <w:webHidden/>
          </w:rPr>
          <w:fldChar w:fldCharType="separate"/>
        </w:r>
        <w:r>
          <w:rPr>
            <w:noProof/>
            <w:webHidden/>
          </w:rPr>
          <w:t>14</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63" w:history="1">
        <w:r w:rsidRPr="00A41D2F">
          <w:rPr>
            <w:rStyle w:val="Hyperlink"/>
            <w:noProof/>
            <w:rtl/>
          </w:rPr>
          <w:t>الفرضيات</w:t>
        </w:r>
        <w:r>
          <w:rPr>
            <w:noProof/>
            <w:webHidden/>
          </w:rPr>
          <w:tab/>
        </w:r>
        <w:r>
          <w:rPr>
            <w:noProof/>
            <w:webHidden/>
          </w:rPr>
          <w:fldChar w:fldCharType="begin"/>
        </w:r>
        <w:r>
          <w:rPr>
            <w:noProof/>
            <w:webHidden/>
          </w:rPr>
          <w:instrText xml:space="preserve"> PAGEREF _Toc230298663 \h </w:instrText>
        </w:r>
        <w:r>
          <w:rPr>
            <w:noProof/>
            <w:webHidden/>
          </w:rPr>
        </w:r>
        <w:r>
          <w:rPr>
            <w:noProof/>
            <w:webHidden/>
          </w:rPr>
          <w:fldChar w:fldCharType="separate"/>
        </w:r>
        <w:r>
          <w:rPr>
            <w:noProof/>
            <w:webHidden/>
          </w:rPr>
          <w:t>14</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64" w:history="1">
        <w:r w:rsidRPr="00A41D2F">
          <w:rPr>
            <w:rStyle w:val="Hyperlink"/>
            <w:noProof/>
            <w:rtl/>
          </w:rPr>
          <w:t>أهداف الدراسة</w:t>
        </w:r>
        <w:r>
          <w:rPr>
            <w:noProof/>
            <w:webHidden/>
          </w:rPr>
          <w:tab/>
        </w:r>
        <w:r>
          <w:rPr>
            <w:noProof/>
            <w:webHidden/>
          </w:rPr>
          <w:fldChar w:fldCharType="begin"/>
        </w:r>
        <w:r>
          <w:rPr>
            <w:noProof/>
            <w:webHidden/>
          </w:rPr>
          <w:instrText xml:space="preserve"> PAGEREF _Toc230298664 \h </w:instrText>
        </w:r>
        <w:r>
          <w:rPr>
            <w:noProof/>
            <w:webHidden/>
          </w:rPr>
        </w:r>
        <w:r>
          <w:rPr>
            <w:noProof/>
            <w:webHidden/>
          </w:rPr>
          <w:fldChar w:fldCharType="separate"/>
        </w:r>
        <w:r>
          <w:rPr>
            <w:noProof/>
            <w:webHidden/>
          </w:rPr>
          <w:t>15</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65" w:history="1">
        <w:r w:rsidRPr="00A41D2F">
          <w:rPr>
            <w:rStyle w:val="Hyperlink"/>
            <w:noProof/>
            <w:rtl/>
          </w:rPr>
          <w:t>منهجية البحث</w:t>
        </w:r>
        <w:r>
          <w:rPr>
            <w:noProof/>
            <w:webHidden/>
          </w:rPr>
          <w:tab/>
        </w:r>
        <w:r>
          <w:rPr>
            <w:noProof/>
            <w:webHidden/>
          </w:rPr>
          <w:fldChar w:fldCharType="begin"/>
        </w:r>
        <w:r>
          <w:rPr>
            <w:noProof/>
            <w:webHidden/>
          </w:rPr>
          <w:instrText xml:space="preserve"> PAGEREF _Toc230298665 \h </w:instrText>
        </w:r>
        <w:r>
          <w:rPr>
            <w:noProof/>
            <w:webHidden/>
          </w:rPr>
        </w:r>
        <w:r>
          <w:rPr>
            <w:noProof/>
            <w:webHidden/>
          </w:rPr>
          <w:fldChar w:fldCharType="separate"/>
        </w:r>
        <w:r>
          <w:rPr>
            <w:noProof/>
            <w:webHidden/>
          </w:rPr>
          <w:t>15</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66" w:history="1">
        <w:r w:rsidRPr="00A41D2F">
          <w:rPr>
            <w:rStyle w:val="Hyperlink"/>
            <w:noProof/>
            <w:rtl/>
          </w:rPr>
          <w:t>هيكل الدراسة</w:t>
        </w:r>
        <w:r>
          <w:rPr>
            <w:noProof/>
            <w:webHidden/>
          </w:rPr>
          <w:tab/>
        </w:r>
        <w:r>
          <w:rPr>
            <w:noProof/>
            <w:webHidden/>
          </w:rPr>
          <w:fldChar w:fldCharType="begin"/>
        </w:r>
        <w:r>
          <w:rPr>
            <w:noProof/>
            <w:webHidden/>
          </w:rPr>
          <w:instrText xml:space="preserve"> PAGEREF _Toc230298666 \h </w:instrText>
        </w:r>
        <w:r>
          <w:rPr>
            <w:noProof/>
            <w:webHidden/>
          </w:rPr>
        </w:r>
        <w:r>
          <w:rPr>
            <w:noProof/>
            <w:webHidden/>
          </w:rPr>
          <w:fldChar w:fldCharType="separate"/>
        </w:r>
        <w:r>
          <w:rPr>
            <w:noProof/>
            <w:webHidden/>
          </w:rPr>
          <w:t>15</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67" w:history="1">
        <w:r w:rsidRPr="00A41D2F">
          <w:rPr>
            <w:rStyle w:val="Hyperlink"/>
            <w:noProof/>
            <w:rtl/>
          </w:rPr>
          <w:t xml:space="preserve">الانسجام مع منهاج </w:t>
        </w:r>
        <w:r w:rsidRPr="00A41D2F">
          <w:rPr>
            <w:rStyle w:val="Hyperlink"/>
            <w:noProof/>
          </w:rPr>
          <w:t>BTS</w:t>
        </w:r>
        <w:r w:rsidRPr="00A41D2F">
          <w:rPr>
            <w:rStyle w:val="Hyperlink"/>
            <w:noProof/>
            <w:rtl/>
          </w:rPr>
          <w:t xml:space="preserve"> في تسيير المخزونات واللوجستيك (</w:t>
        </w:r>
        <w:r w:rsidRPr="00A41D2F">
          <w:rPr>
            <w:rStyle w:val="Hyperlink"/>
            <w:noProof/>
          </w:rPr>
          <w:t>TAG1801</w:t>
        </w:r>
        <w:r w:rsidRPr="00A41D2F">
          <w:rPr>
            <w:rStyle w:val="Hyperlink"/>
            <w:noProof/>
            <w:rtl/>
          </w:rPr>
          <w:t>)</w:t>
        </w:r>
        <w:r>
          <w:rPr>
            <w:noProof/>
            <w:webHidden/>
          </w:rPr>
          <w:tab/>
        </w:r>
        <w:r>
          <w:rPr>
            <w:noProof/>
            <w:webHidden/>
          </w:rPr>
          <w:fldChar w:fldCharType="begin"/>
        </w:r>
        <w:r>
          <w:rPr>
            <w:noProof/>
            <w:webHidden/>
          </w:rPr>
          <w:instrText xml:space="preserve"> PAGEREF _Toc230298667 \h </w:instrText>
        </w:r>
        <w:r>
          <w:rPr>
            <w:noProof/>
            <w:webHidden/>
          </w:rPr>
        </w:r>
        <w:r>
          <w:rPr>
            <w:noProof/>
            <w:webHidden/>
          </w:rPr>
          <w:fldChar w:fldCharType="separate"/>
        </w:r>
        <w:r>
          <w:rPr>
            <w:noProof/>
            <w:webHidden/>
          </w:rPr>
          <w:t>16</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668" w:history="1">
        <w:r w:rsidRPr="00A41D2F">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_Toc230298668 \h </w:instrText>
        </w:r>
        <w:r>
          <w:rPr>
            <w:noProof/>
            <w:webHidden/>
          </w:rPr>
        </w:r>
        <w:r>
          <w:rPr>
            <w:noProof/>
            <w:webHidden/>
          </w:rPr>
          <w:fldChar w:fldCharType="separate"/>
        </w:r>
        <w:r>
          <w:rPr>
            <w:noProof/>
            <w:webHidden/>
          </w:rPr>
          <w:t>19</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69" w:history="1">
        <w:r w:rsidRPr="00A41D2F">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_Toc230298669 \h </w:instrText>
        </w:r>
        <w:r>
          <w:rPr>
            <w:noProof/>
            <w:webHidden/>
          </w:rPr>
        </w:r>
        <w:r>
          <w:rPr>
            <w:noProof/>
            <w:webHidden/>
          </w:rPr>
          <w:fldChar w:fldCharType="separate"/>
        </w:r>
        <w:r>
          <w:rPr>
            <w:noProof/>
            <w:webHidden/>
          </w:rPr>
          <w:t>19</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70" w:history="1">
        <w:r w:rsidRPr="00A41D2F">
          <w:rPr>
            <w:rStyle w:val="Hyperlink"/>
            <w:noProof/>
            <w:rtl/>
          </w:rPr>
          <w:t>1. مفهوم التسيير اللوجيستي (</w:t>
        </w:r>
        <w:r w:rsidRPr="00A41D2F">
          <w:rPr>
            <w:rStyle w:val="Hyperlink"/>
            <w:noProof/>
          </w:rPr>
          <w:t>Logistics Management</w:t>
        </w:r>
        <w:r w:rsidRPr="00A41D2F">
          <w:rPr>
            <w:rStyle w:val="Hyperlink"/>
            <w:noProof/>
            <w:rtl/>
          </w:rPr>
          <w:t>)</w:t>
        </w:r>
        <w:r>
          <w:rPr>
            <w:noProof/>
            <w:webHidden/>
          </w:rPr>
          <w:tab/>
        </w:r>
        <w:r>
          <w:rPr>
            <w:noProof/>
            <w:webHidden/>
          </w:rPr>
          <w:fldChar w:fldCharType="begin"/>
        </w:r>
        <w:r>
          <w:rPr>
            <w:noProof/>
            <w:webHidden/>
          </w:rPr>
          <w:instrText xml:space="preserve"> PAGEREF _Toc230298670 \h </w:instrText>
        </w:r>
        <w:r>
          <w:rPr>
            <w:noProof/>
            <w:webHidden/>
          </w:rPr>
        </w:r>
        <w:r>
          <w:rPr>
            <w:noProof/>
            <w:webHidden/>
          </w:rPr>
          <w:fldChar w:fldCharType="separate"/>
        </w:r>
        <w:r>
          <w:rPr>
            <w:noProof/>
            <w:webHidden/>
          </w:rPr>
          <w:t>19</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71" w:history="1">
        <w:r w:rsidRPr="00A41D2F">
          <w:rPr>
            <w:rStyle w:val="Hyperlink"/>
            <w:noProof/>
            <w:rtl/>
          </w:rPr>
          <w:t>2. إدارة سلسلة التوريد (</w:t>
        </w:r>
        <w:r w:rsidRPr="00A41D2F">
          <w:rPr>
            <w:rStyle w:val="Hyperlink"/>
            <w:noProof/>
          </w:rPr>
          <w:t>Supply Chain Management - SCM</w:t>
        </w:r>
        <w:r w:rsidRPr="00A41D2F">
          <w:rPr>
            <w:rStyle w:val="Hyperlink"/>
            <w:noProof/>
            <w:rtl/>
          </w:rPr>
          <w:t>)</w:t>
        </w:r>
        <w:r>
          <w:rPr>
            <w:noProof/>
            <w:webHidden/>
          </w:rPr>
          <w:tab/>
        </w:r>
        <w:r>
          <w:rPr>
            <w:noProof/>
            <w:webHidden/>
          </w:rPr>
          <w:fldChar w:fldCharType="begin"/>
        </w:r>
        <w:r>
          <w:rPr>
            <w:noProof/>
            <w:webHidden/>
          </w:rPr>
          <w:instrText xml:space="preserve"> PAGEREF _Toc230298671 \h </w:instrText>
        </w:r>
        <w:r>
          <w:rPr>
            <w:noProof/>
            <w:webHidden/>
          </w:rPr>
        </w:r>
        <w:r>
          <w:rPr>
            <w:noProof/>
            <w:webHidden/>
          </w:rPr>
          <w:fldChar w:fldCharType="separate"/>
        </w:r>
        <w:r>
          <w:rPr>
            <w:noProof/>
            <w:webHidden/>
          </w:rPr>
          <w:t>20</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72" w:history="1">
        <w:r w:rsidRPr="00A41D2F">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_Toc230298672 \h </w:instrText>
        </w:r>
        <w:r>
          <w:rPr>
            <w:noProof/>
            <w:webHidden/>
          </w:rPr>
        </w:r>
        <w:r>
          <w:rPr>
            <w:noProof/>
            <w:webHidden/>
          </w:rPr>
          <w:fldChar w:fldCharType="separate"/>
        </w:r>
        <w:r>
          <w:rPr>
            <w:noProof/>
            <w:webHidden/>
          </w:rPr>
          <w:t>20</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73" w:history="1">
        <w:r w:rsidRPr="00A41D2F">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_Toc230298673 \h </w:instrText>
        </w:r>
        <w:r>
          <w:rPr>
            <w:noProof/>
            <w:webHidden/>
          </w:rPr>
        </w:r>
        <w:r>
          <w:rPr>
            <w:noProof/>
            <w:webHidden/>
          </w:rPr>
          <w:fldChar w:fldCharType="separate"/>
        </w:r>
        <w:r>
          <w:rPr>
            <w:noProof/>
            <w:webHidden/>
          </w:rPr>
          <w:t>21</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74" w:history="1">
        <w:r w:rsidRPr="00A41D2F">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_Toc230298674 \h </w:instrText>
        </w:r>
        <w:r>
          <w:rPr>
            <w:noProof/>
            <w:webHidden/>
          </w:rPr>
        </w:r>
        <w:r>
          <w:rPr>
            <w:noProof/>
            <w:webHidden/>
          </w:rPr>
          <w:fldChar w:fldCharType="separate"/>
        </w:r>
        <w:r>
          <w:rPr>
            <w:noProof/>
            <w:webHidden/>
          </w:rPr>
          <w:t>21</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75" w:history="1">
        <w:r w:rsidRPr="00A41D2F">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_Toc230298675 \h </w:instrText>
        </w:r>
        <w:r>
          <w:rPr>
            <w:noProof/>
            <w:webHidden/>
          </w:rPr>
        </w:r>
        <w:r>
          <w:rPr>
            <w:noProof/>
            <w:webHidden/>
          </w:rPr>
          <w:fldChar w:fldCharType="separate"/>
        </w:r>
        <w:r>
          <w:rPr>
            <w:noProof/>
            <w:webHidden/>
          </w:rPr>
          <w:t>22</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76" w:history="1">
        <w:r w:rsidRPr="00A41D2F">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_Toc230298676 \h </w:instrText>
        </w:r>
        <w:r>
          <w:rPr>
            <w:noProof/>
            <w:webHidden/>
          </w:rPr>
        </w:r>
        <w:r>
          <w:rPr>
            <w:noProof/>
            <w:webHidden/>
          </w:rPr>
          <w:fldChar w:fldCharType="separate"/>
        </w:r>
        <w:r>
          <w:rPr>
            <w:noProof/>
            <w:webHidden/>
          </w:rPr>
          <w:t>23</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77" w:history="1">
        <w:r w:rsidRPr="00A41D2F">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_Toc230298677 \h </w:instrText>
        </w:r>
        <w:r>
          <w:rPr>
            <w:noProof/>
            <w:webHidden/>
          </w:rPr>
        </w:r>
        <w:r>
          <w:rPr>
            <w:noProof/>
            <w:webHidden/>
          </w:rPr>
          <w:fldChar w:fldCharType="separate"/>
        </w:r>
        <w:r>
          <w:rPr>
            <w:noProof/>
            <w:webHidden/>
          </w:rPr>
          <w:t>25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78" w:history="1">
        <w:r w:rsidRPr="00A41D2F">
          <w:rPr>
            <w:rStyle w:val="Hyperlink"/>
            <w:noProof/>
            <w:rtl/>
          </w:rPr>
          <w:t>1. وظيفة الشراء (</w:t>
        </w:r>
        <w:r w:rsidRPr="00A41D2F">
          <w:rPr>
            <w:rStyle w:val="Hyperlink"/>
            <w:noProof/>
          </w:rPr>
          <w:t>Procurement Function</w:t>
        </w:r>
        <w:r w:rsidRPr="00A41D2F">
          <w:rPr>
            <w:rStyle w:val="Hyperlink"/>
            <w:noProof/>
            <w:rtl/>
          </w:rPr>
          <w:t>)</w:t>
        </w:r>
        <w:r>
          <w:rPr>
            <w:noProof/>
            <w:webHidden/>
          </w:rPr>
          <w:tab/>
        </w:r>
        <w:r>
          <w:rPr>
            <w:noProof/>
            <w:webHidden/>
          </w:rPr>
          <w:fldChar w:fldCharType="begin"/>
        </w:r>
        <w:r>
          <w:rPr>
            <w:noProof/>
            <w:webHidden/>
          </w:rPr>
          <w:instrText xml:space="preserve"> PAGEREF _Toc230298678 \h </w:instrText>
        </w:r>
        <w:r>
          <w:rPr>
            <w:noProof/>
            <w:webHidden/>
          </w:rPr>
        </w:r>
        <w:r>
          <w:rPr>
            <w:noProof/>
            <w:webHidden/>
          </w:rPr>
          <w:fldChar w:fldCharType="separate"/>
        </w:r>
        <w:r>
          <w:rPr>
            <w:noProof/>
            <w:webHidden/>
          </w:rPr>
          <w:t>25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79" w:history="1">
        <w:r w:rsidRPr="00A41D2F">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_Toc230298679 \h </w:instrText>
        </w:r>
        <w:r>
          <w:rPr>
            <w:noProof/>
            <w:webHidden/>
          </w:rPr>
        </w:r>
        <w:r>
          <w:rPr>
            <w:noProof/>
            <w:webHidden/>
          </w:rPr>
          <w:fldChar w:fldCharType="separate"/>
        </w:r>
        <w:r>
          <w:rPr>
            <w:noProof/>
            <w:webHidden/>
          </w:rPr>
          <w:t>25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80" w:history="1">
        <w:r w:rsidRPr="00A41D2F">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_Toc230298680 \h </w:instrText>
        </w:r>
        <w:r>
          <w:rPr>
            <w:noProof/>
            <w:webHidden/>
          </w:rPr>
        </w:r>
        <w:r>
          <w:rPr>
            <w:noProof/>
            <w:webHidden/>
          </w:rPr>
          <w:fldChar w:fldCharType="separate"/>
        </w:r>
        <w:r>
          <w:rPr>
            <w:noProof/>
            <w:webHidden/>
          </w:rPr>
          <w:t>26</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81" w:history="1">
        <w:r w:rsidRPr="00A41D2F">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_Toc230298681 \h </w:instrText>
        </w:r>
        <w:r>
          <w:rPr>
            <w:noProof/>
            <w:webHidden/>
          </w:rPr>
        </w:r>
        <w:r>
          <w:rPr>
            <w:noProof/>
            <w:webHidden/>
          </w:rPr>
          <w:fldChar w:fldCharType="separate"/>
        </w:r>
        <w:r>
          <w:rPr>
            <w:noProof/>
            <w:webHidden/>
          </w:rPr>
          <w:t>27</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82" w:history="1">
        <w:r w:rsidRPr="00A41D2F">
          <w:rPr>
            <w:rStyle w:val="Hyperlink"/>
            <w:noProof/>
            <w:rtl/>
          </w:rPr>
          <w:t xml:space="preserve">أولاً: تحليل </w:t>
        </w:r>
        <w:r w:rsidRPr="00A41D2F">
          <w:rPr>
            <w:rStyle w:val="Hyperlink"/>
            <w:noProof/>
          </w:rPr>
          <w:t>ABC</w:t>
        </w:r>
        <w:r>
          <w:rPr>
            <w:noProof/>
            <w:webHidden/>
          </w:rPr>
          <w:tab/>
        </w:r>
        <w:r>
          <w:rPr>
            <w:noProof/>
            <w:webHidden/>
          </w:rPr>
          <w:fldChar w:fldCharType="begin"/>
        </w:r>
        <w:r>
          <w:rPr>
            <w:noProof/>
            <w:webHidden/>
          </w:rPr>
          <w:instrText xml:space="preserve"> PAGEREF _Toc230298682 \h </w:instrText>
        </w:r>
        <w:r>
          <w:rPr>
            <w:noProof/>
            <w:webHidden/>
          </w:rPr>
        </w:r>
        <w:r>
          <w:rPr>
            <w:noProof/>
            <w:webHidden/>
          </w:rPr>
          <w:fldChar w:fldCharType="separate"/>
        </w:r>
        <w:r>
          <w:rPr>
            <w:noProof/>
            <w:webHidden/>
          </w:rPr>
          <w:t>27</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83" w:history="1">
        <w:r w:rsidRPr="00A41D2F">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_Toc230298683 \h </w:instrText>
        </w:r>
        <w:r>
          <w:rPr>
            <w:noProof/>
            <w:webHidden/>
          </w:rPr>
        </w:r>
        <w:r>
          <w:rPr>
            <w:noProof/>
            <w:webHidden/>
          </w:rPr>
          <w:fldChar w:fldCharType="separate"/>
        </w:r>
        <w:r>
          <w:rPr>
            <w:noProof/>
            <w:webHidden/>
          </w:rPr>
          <w:t>28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84" w:history="1">
        <w:r w:rsidRPr="00A41D2F">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_Toc230298684 \h </w:instrText>
        </w:r>
        <w:r>
          <w:rPr>
            <w:noProof/>
            <w:webHidden/>
          </w:rPr>
        </w:r>
        <w:r>
          <w:rPr>
            <w:noProof/>
            <w:webHidden/>
          </w:rPr>
          <w:fldChar w:fldCharType="separate"/>
        </w:r>
        <w:r>
          <w:rPr>
            <w:noProof/>
            <w:webHidden/>
          </w:rPr>
          <w:t>29</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85" w:history="1">
        <w:r w:rsidRPr="00A41D2F">
          <w:rPr>
            <w:rStyle w:val="Hyperlink"/>
            <w:noProof/>
            <w:rtl/>
          </w:rPr>
          <w:t>رابعاً: طرق تقييم المخزون</w:t>
        </w:r>
        <w:r>
          <w:rPr>
            <w:noProof/>
            <w:webHidden/>
          </w:rPr>
          <w:tab/>
        </w:r>
        <w:r>
          <w:rPr>
            <w:noProof/>
            <w:webHidden/>
          </w:rPr>
          <w:fldChar w:fldCharType="begin"/>
        </w:r>
        <w:r>
          <w:rPr>
            <w:noProof/>
            <w:webHidden/>
          </w:rPr>
          <w:instrText xml:space="preserve"> PAGEREF _Toc230298685 \h </w:instrText>
        </w:r>
        <w:r>
          <w:rPr>
            <w:noProof/>
            <w:webHidden/>
          </w:rPr>
        </w:r>
        <w:r>
          <w:rPr>
            <w:noProof/>
            <w:webHidden/>
          </w:rPr>
          <w:fldChar w:fldCharType="separate"/>
        </w:r>
        <w:r>
          <w:rPr>
            <w:noProof/>
            <w:webHidden/>
          </w:rPr>
          <w:t>30</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86" w:history="1">
        <w:r w:rsidRPr="00A41D2F">
          <w:rPr>
            <w:rStyle w:val="Hyperlink"/>
            <w:noProof/>
            <w:rtl/>
          </w:rPr>
          <w:t xml:space="preserve">المبحث الخامس: تقييم الموردين ومفهوم </w:t>
        </w:r>
        <w:r w:rsidRPr="00A41D2F">
          <w:rPr>
            <w:rStyle w:val="Hyperlink"/>
            <w:noProof/>
          </w:rPr>
          <w:t>ERP</w:t>
        </w:r>
        <w:r>
          <w:rPr>
            <w:noProof/>
            <w:webHidden/>
          </w:rPr>
          <w:tab/>
        </w:r>
        <w:r>
          <w:rPr>
            <w:noProof/>
            <w:webHidden/>
          </w:rPr>
          <w:fldChar w:fldCharType="begin"/>
        </w:r>
        <w:r>
          <w:rPr>
            <w:noProof/>
            <w:webHidden/>
          </w:rPr>
          <w:instrText xml:space="preserve"> PAGEREF _Toc230298686 \h </w:instrText>
        </w:r>
        <w:r>
          <w:rPr>
            <w:noProof/>
            <w:webHidden/>
          </w:rPr>
        </w:r>
        <w:r>
          <w:rPr>
            <w:noProof/>
            <w:webHidden/>
          </w:rPr>
          <w:fldChar w:fldCharType="separate"/>
        </w:r>
        <w:r>
          <w:rPr>
            <w:noProof/>
            <w:webHidden/>
          </w:rPr>
          <w:t>30</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87" w:history="1">
        <w:r w:rsidRPr="00A41D2F">
          <w:rPr>
            <w:rStyle w:val="Hyperlink"/>
            <w:noProof/>
            <w:rtl/>
          </w:rPr>
          <w:t>1. تقييم الموردين (</w:t>
        </w:r>
        <w:r w:rsidRPr="00A41D2F">
          <w:rPr>
            <w:rStyle w:val="Hyperlink"/>
            <w:noProof/>
          </w:rPr>
          <w:t>Supplier Evaluation</w:t>
        </w:r>
        <w:r w:rsidRPr="00A41D2F">
          <w:rPr>
            <w:rStyle w:val="Hyperlink"/>
            <w:noProof/>
            <w:rtl/>
          </w:rPr>
          <w:t>)</w:t>
        </w:r>
        <w:r>
          <w:rPr>
            <w:noProof/>
            <w:webHidden/>
          </w:rPr>
          <w:tab/>
        </w:r>
        <w:r>
          <w:rPr>
            <w:noProof/>
            <w:webHidden/>
          </w:rPr>
          <w:fldChar w:fldCharType="begin"/>
        </w:r>
        <w:r>
          <w:rPr>
            <w:noProof/>
            <w:webHidden/>
          </w:rPr>
          <w:instrText xml:space="preserve"> PAGEREF _Toc230298687 \h </w:instrText>
        </w:r>
        <w:r>
          <w:rPr>
            <w:noProof/>
            <w:webHidden/>
          </w:rPr>
        </w:r>
        <w:r>
          <w:rPr>
            <w:noProof/>
            <w:webHidden/>
          </w:rPr>
          <w:fldChar w:fldCharType="separate"/>
        </w:r>
        <w:r>
          <w:rPr>
            <w:noProof/>
            <w:webHidden/>
          </w:rPr>
          <w:t>30</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88" w:history="1">
        <w:r w:rsidRPr="00A41D2F">
          <w:rPr>
            <w:rStyle w:val="Hyperlink"/>
            <w:noProof/>
            <w:rtl/>
          </w:rPr>
          <w:t>2. مفهوم الأنظمة المندمجة (</w:t>
        </w:r>
        <w:r w:rsidRPr="00A41D2F">
          <w:rPr>
            <w:rStyle w:val="Hyperlink"/>
            <w:noProof/>
          </w:rPr>
          <w:t>ERP - Enterprise Resource Planning</w:t>
        </w:r>
        <w:r w:rsidRPr="00A41D2F">
          <w:rPr>
            <w:rStyle w:val="Hyperlink"/>
            <w:noProof/>
            <w:rtl/>
          </w:rPr>
          <w:t>)</w:t>
        </w:r>
        <w:r>
          <w:rPr>
            <w:noProof/>
            <w:webHidden/>
          </w:rPr>
          <w:tab/>
        </w:r>
        <w:r>
          <w:rPr>
            <w:noProof/>
            <w:webHidden/>
          </w:rPr>
          <w:fldChar w:fldCharType="begin"/>
        </w:r>
        <w:r>
          <w:rPr>
            <w:noProof/>
            <w:webHidden/>
          </w:rPr>
          <w:instrText xml:space="preserve"> PAGEREF _Toc230298688 \h </w:instrText>
        </w:r>
        <w:r>
          <w:rPr>
            <w:noProof/>
            <w:webHidden/>
          </w:rPr>
        </w:r>
        <w:r>
          <w:rPr>
            <w:noProof/>
            <w:webHidden/>
          </w:rPr>
          <w:fldChar w:fldCharType="separate"/>
        </w:r>
        <w:r>
          <w:rPr>
            <w:noProof/>
            <w:webHidden/>
          </w:rPr>
          <w:t>31</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689" w:history="1">
        <w:r w:rsidRPr="00A41D2F">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_Toc230298689 \h </w:instrText>
        </w:r>
        <w:r>
          <w:rPr>
            <w:noProof/>
            <w:webHidden/>
          </w:rPr>
        </w:r>
        <w:r>
          <w:rPr>
            <w:noProof/>
            <w:webHidden/>
          </w:rPr>
          <w:fldChar w:fldCharType="separate"/>
        </w:r>
        <w:r>
          <w:rPr>
            <w:noProof/>
            <w:webHidden/>
          </w:rPr>
          <w:t>33</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90" w:history="1">
        <w:r w:rsidRPr="00A41D2F">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_Toc230298690 \h </w:instrText>
        </w:r>
        <w:r>
          <w:rPr>
            <w:noProof/>
            <w:webHidden/>
          </w:rPr>
        </w:r>
        <w:r>
          <w:rPr>
            <w:noProof/>
            <w:webHidden/>
          </w:rPr>
          <w:fldChar w:fldCharType="separate"/>
        </w:r>
        <w:r>
          <w:rPr>
            <w:noProof/>
            <w:webHidden/>
          </w:rPr>
          <w:t>33</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91" w:history="1">
        <w:r w:rsidRPr="00A41D2F">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_Toc230298691 \h </w:instrText>
        </w:r>
        <w:r>
          <w:rPr>
            <w:noProof/>
            <w:webHidden/>
          </w:rPr>
        </w:r>
        <w:r>
          <w:rPr>
            <w:noProof/>
            <w:webHidden/>
          </w:rPr>
          <w:fldChar w:fldCharType="separate"/>
        </w:r>
        <w:r>
          <w:rPr>
            <w:noProof/>
            <w:webHidden/>
          </w:rPr>
          <w:t>33</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92" w:history="1">
        <w:r w:rsidRPr="00A41D2F">
          <w:rPr>
            <w:rStyle w:val="Hyperlink"/>
            <w:noProof/>
            <w:rtl/>
          </w:rPr>
          <w:t xml:space="preserve">المطلب الثاني: تحليل </w:t>
        </w:r>
        <w:r w:rsidRPr="00A41D2F">
          <w:rPr>
            <w:rStyle w:val="Hyperlink"/>
            <w:noProof/>
          </w:rPr>
          <w:t>ABC</w:t>
        </w:r>
        <w:r w:rsidRPr="00A41D2F">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_Toc230298692 \h </w:instrText>
        </w:r>
        <w:r>
          <w:rPr>
            <w:noProof/>
            <w:webHidden/>
          </w:rPr>
        </w:r>
        <w:r>
          <w:rPr>
            <w:noProof/>
            <w:webHidden/>
          </w:rPr>
          <w:fldChar w:fldCharType="separate"/>
        </w:r>
        <w:r>
          <w:rPr>
            <w:noProof/>
            <w:webHidden/>
          </w:rPr>
          <w:t>35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93" w:history="1">
        <w:r w:rsidRPr="00A41D2F">
          <w:rPr>
            <w:rStyle w:val="Hyperlink"/>
            <w:noProof/>
            <w:rtl/>
          </w:rPr>
          <w:t xml:space="preserve">المطلب الثالث: تحليل </w:t>
        </w:r>
        <w:r w:rsidRPr="00A41D2F">
          <w:rPr>
            <w:rStyle w:val="Hyperlink"/>
            <w:noProof/>
          </w:rPr>
          <w:t>XYZ</w:t>
        </w:r>
        <w:r w:rsidRPr="00A41D2F">
          <w:rPr>
            <w:rStyle w:val="Hyperlink"/>
            <w:noProof/>
            <w:rtl/>
          </w:rPr>
          <w:t xml:space="preserve"> ومصفوفة القرار </w:t>
        </w:r>
        <w:r w:rsidRPr="00A41D2F">
          <w:rPr>
            <w:rStyle w:val="Hyperlink"/>
            <w:noProof/>
          </w:rPr>
          <w:t>ABC-XYZ</w:t>
        </w:r>
        <w:r>
          <w:rPr>
            <w:noProof/>
            <w:webHidden/>
          </w:rPr>
          <w:tab/>
        </w:r>
        <w:r>
          <w:rPr>
            <w:noProof/>
            <w:webHidden/>
          </w:rPr>
          <w:fldChar w:fldCharType="begin"/>
        </w:r>
        <w:r>
          <w:rPr>
            <w:noProof/>
            <w:webHidden/>
          </w:rPr>
          <w:instrText xml:space="preserve"> PAGEREF _Toc230298693 \h </w:instrText>
        </w:r>
        <w:r>
          <w:rPr>
            <w:noProof/>
            <w:webHidden/>
          </w:rPr>
        </w:r>
        <w:r>
          <w:rPr>
            <w:noProof/>
            <w:webHidden/>
          </w:rPr>
          <w:fldChar w:fldCharType="separate"/>
        </w:r>
        <w:r>
          <w:rPr>
            <w:noProof/>
            <w:webHidden/>
          </w:rPr>
          <w:t>36</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94" w:history="1">
        <w:r w:rsidRPr="00A41D2F">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_Toc230298694 \h </w:instrText>
        </w:r>
        <w:r>
          <w:rPr>
            <w:noProof/>
            <w:webHidden/>
          </w:rPr>
        </w:r>
        <w:r>
          <w:rPr>
            <w:noProof/>
            <w:webHidden/>
          </w:rPr>
          <w:fldChar w:fldCharType="separate"/>
        </w:r>
        <w:r>
          <w:rPr>
            <w:noProof/>
            <w:webHidden/>
          </w:rPr>
          <w:t>37</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95" w:history="1">
        <w:r w:rsidRPr="00A41D2F">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_Toc230298695 \h </w:instrText>
        </w:r>
        <w:r>
          <w:rPr>
            <w:noProof/>
            <w:webHidden/>
          </w:rPr>
        </w:r>
        <w:r>
          <w:rPr>
            <w:noProof/>
            <w:webHidden/>
          </w:rPr>
          <w:fldChar w:fldCharType="separate"/>
        </w:r>
        <w:r>
          <w:rPr>
            <w:noProof/>
            <w:webHidden/>
          </w:rPr>
          <w:t>38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96" w:history="1">
        <w:r w:rsidRPr="00A41D2F">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_Toc230298696 \h </w:instrText>
        </w:r>
        <w:r>
          <w:rPr>
            <w:noProof/>
            <w:webHidden/>
          </w:rPr>
        </w:r>
        <w:r>
          <w:rPr>
            <w:noProof/>
            <w:webHidden/>
          </w:rPr>
          <w:fldChar w:fldCharType="separate"/>
        </w:r>
        <w:r>
          <w:rPr>
            <w:noProof/>
            <w:webHidden/>
          </w:rPr>
          <w:t>38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97" w:history="1">
        <w:r w:rsidRPr="00A41D2F">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_Toc230298697 \h </w:instrText>
        </w:r>
        <w:r>
          <w:rPr>
            <w:noProof/>
            <w:webHidden/>
          </w:rPr>
        </w:r>
        <w:r>
          <w:rPr>
            <w:noProof/>
            <w:webHidden/>
          </w:rPr>
          <w:fldChar w:fldCharType="separate"/>
        </w:r>
        <w:r>
          <w:rPr>
            <w:noProof/>
            <w:webHidden/>
          </w:rPr>
          <w:t>39</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698" w:history="1">
        <w:r w:rsidRPr="00A41D2F">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_Toc230298698 \h </w:instrText>
        </w:r>
        <w:r>
          <w:rPr>
            <w:noProof/>
            <w:webHidden/>
          </w:rPr>
        </w:r>
        <w:r>
          <w:rPr>
            <w:noProof/>
            <w:webHidden/>
          </w:rPr>
          <w:fldChar w:fldCharType="separate"/>
        </w:r>
        <w:r>
          <w:rPr>
            <w:noProof/>
            <w:webHidden/>
          </w:rPr>
          <w:t>40</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699" w:history="1">
        <w:r w:rsidRPr="00A41D2F">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_Toc230298699 \h </w:instrText>
        </w:r>
        <w:r>
          <w:rPr>
            <w:noProof/>
            <w:webHidden/>
          </w:rPr>
        </w:r>
        <w:r>
          <w:rPr>
            <w:noProof/>
            <w:webHidden/>
          </w:rPr>
          <w:fldChar w:fldCharType="separate"/>
        </w:r>
        <w:r>
          <w:rPr>
            <w:noProof/>
            <w:webHidden/>
          </w:rPr>
          <w:t>40</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00" w:history="1">
        <w:r w:rsidRPr="00A41D2F">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_Toc230298700 \h </w:instrText>
        </w:r>
        <w:r>
          <w:rPr>
            <w:noProof/>
            <w:webHidden/>
          </w:rPr>
        </w:r>
        <w:r>
          <w:rPr>
            <w:noProof/>
            <w:webHidden/>
          </w:rPr>
          <w:fldChar w:fldCharType="separate"/>
        </w:r>
        <w:r>
          <w:rPr>
            <w:noProof/>
            <w:webHidden/>
          </w:rPr>
          <w:t>42</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01" w:history="1">
        <w:r w:rsidRPr="00A41D2F">
          <w:rPr>
            <w:rStyle w:val="Hyperlink"/>
            <w:noProof/>
            <w:rtl/>
          </w:rPr>
          <w:t xml:space="preserve">المطلب الثالث: تصنيف </w:t>
        </w:r>
        <w:r w:rsidRPr="00A41D2F">
          <w:rPr>
            <w:rStyle w:val="Hyperlink"/>
            <w:noProof/>
          </w:rPr>
          <w:t>ABC-XYZ</w:t>
        </w:r>
        <w:r w:rsidRPr="00A41D2F">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_Toc230298701 \h </w:instrText>
        </w:r>
        <w:r>
          <w:rPr>
            <w:noProof/>
            <w:webHidden/>
          </w:rPr>
        </w:r>
        <w:r>
          <w:rPr>
            <w:noProof/>
            <w:webHidden/>
          </w:rPr>
          <w:fldChar w:fldCharType="separate"/>
        </w:r>
        <w:r>
          <w:rPr>
            <w:noProof/>
            <w:webHidden/>
          </w:rPr>
          <w:t>42</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702" w:history="1">
        <w:r w:rsidRPr="00A41D2F">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_Toc230298702 \h </w:instrText>
        </w:r>
        <w:r>
          <w:rPr>
            <w:noProof/>
            <w:webHidden/>
          </w:rPr>
        </w:r>
        <w:r>
          <w:rPr>
            <w:noProof/>
            <w:webHidden/>
          </w:rPr>
          <w:fldChar w:fldCharType="separate"/>
        </w:r>
        <w:r>
          <w:rPr>
            <w:noProof/>
            <w:webHidden/>
          </w:rPr>
          <w:t>44</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03" w:history="1">
        <w:r w:rsidRPr="00A41D2F">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_Toc230298703 \h </w:instrText>
        </w:r>
        <w:r>
          <w:rPr>
            <w:noProof/>
            <w:webHidden/>
          </w:rPr>
        </w:r>
        <w:r>
          <w:rPr>
            <w:noProof/>
            <w:webHidden/>
          </w:rPr>
          <w:fldChar w:fldCharType="separate"/>
        </w:r>
        <w:r>
          <w:rPr>
            <w:noProof/>
            <w:webHidden/>
          </w:rPr>
          <w:t>44</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04" w:history="1">
        <w:r w:rsidRPr="00A41D2F">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_Toc230298704 \h </w:instrText>
        </w:r>
        <w:r>
          <w:rPr>
            <w:noProof/>
            <w:webHidden/>
          </w:rPr>
        </w:r>
        <w:r>
          <w:rPr>
            <w:noProof/>
            <w:webHidden/>
          </w:rPr>
          <w:fldChar w:fldCharType="separate"/>
        </w:r>
        <w:r>
          <w:rPr>
            <w:noProof/>
            <w:webHidden/>
          </w:rPr>
          <w:t>44</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05" w:history="1">
        <w:r w:rsidRPr="00A41D2F">
          <w:rPr>
            <w:rStyle w:val="Hyperlink"/>
            <w:noProof/>
            <w:rtl/>
          </w:rPr>
          <w:t xml:space="preserve">المطلب الثاني: مبدأ التكامل الوظيفي في بيئة </w:t>
        </w:r>
        <w:r w:rsidRPr="00A41D2F">
          <w:rPr>
            <w:rStyle w:val="Hyperlink"/>
            <w:noProof/>
          </w:rPr>
          <w:t>Excel/VBA</w:t>
        </w:r>
        <w:r>
          <w:rPr>
            <w:noProof/>
            <w:webHidden/>
          </w:rPr>
          <w:tab/>
        </w:r>
        <w:r>
          <w:rPr>
            <w:noProof/>
            <w:webHidden/>
          </w:rPr>
          <w:fldChar w:fldCharType="begin"/>
        </w:r>
        <w:r>
          <w:rPr>
            <w:noProof/>
            <w:webHidden/>
          </w:rPr>
          <w:instrText xml:space="preserve"> PAGEREF _Toc230298705 \h </w:instrText>
        </w:r>
        <w:r>
          <w:rPr>
            <w:noProof/>
            <w:webHidden/>
          </w:rPr>
        </w:r>
        <w:r>
          <w:rPr>
            <w:noProof/>
            <w:webHidden/>
          </w:rPr>
          <w:fldChar w:fldCharType="separate"/>
        </w:r>
        <w:r>
          <w:rPr>
            <w:noProof/>
            <w:webHidden/>
          </w:rPr>
          <w:t>45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06" w:history="1">
        <w:r w:rsidRPr="00A41D2F">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_Toc230298706 \h </w:instrText>
        </w:r>
        <w:r>
          <w:rPr>
            <w:noProof/>
            <w:webHidden/>
          </w:rPr>
        </w:r>
        <w:r>
          <w:rPr>
            <w:noProof/>
            <w:webHidden/>
          </w:rPr>
          <w:fldChar w:fldCharType="separate"/>
        </w:r>
        <w:r>
          <w:rPr>
            <w:noProof/>
            <w:webHidden/>
          </w:rPr>
          <w:t>45</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07" w:history="1">
        <w:r w:rsidRPr="00A41D2F">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_Toc230298707 \h </w:instrText>
        </w:r>
        <w:r>
          <w:rPr>
            <w:noProof/>
            <w:webHidden/>
          </w:rPr>
        </w:r>
        <w:r>
          <w:rPr>
            <w:noProof/>
            <w:webHidden/>
          </w:rPr>
          <w:fldChar w:fldCharType="separate"/>
        </w:r>
        <w:r>
          <w:rPr>
            <w:noProof/>
            <w:webHidden/>
          </w:rPr>
          <w:t>46</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08" w:history="1">
        <w:r w:rsidRPr="00A41D2F">
          <w:rPr>
            <w:rStyle w:val="Hyperlink"/>
            <w:noProof/>
            <w:rtl/>
          </w:rPr>
          <w:t>المطلب الأول: سلسلة الحراسة السداسية (</w:t>
        </w:r>
        <w:r w:rsidRPr="00A41D2F">
          <w:rPr>
            <w:rStyle w:val="Hyperlink"/>
            <w:noProof/>
          </w:rPr>
          <w:t>Six-Guard Data Chain</w:t>
        </w:r>
        <w:r w:rsidRPr="00A41D2F">
          <w:rPr>
            <w:rStyle w:val="Hyperlink"/>
            <w:noProof/>
            <w:rtl/>
          </w:rPr>
          <w:t>)</w:t>
        </w:r>
        <w:r>
          <w:rPr>
            <w:noProof/>
            <w:webHidden/>
          </w:rPr>
          <w:tab/>
        </w:r>
        <w:r>
          <w:rPr>
            <w:noProof/>
            <w:webHidden/>
          </w:rPr>
          <w:fldChar w:fldCharType="begin"/>
        </w:r>
        <w:r>
          <w:rPr>
            <w:noProof/>
            <w:webHidden/>
          </w:rPr>
          <w:instrText xml:space="preserve"> PAGEREF _Toc230298708 \h </w:instrText>
        </w:r>
        <w:r>
          <w:rPr>
            <w:noProof/>
            <w:webHidden/>
          </w:rPr>
        </w:r>
        <w:r>
          <w:rPr>
            <w:noProof/>
            <w:webHidden/>
          </w:rPr>
          <w:fldChar w:fldCharType="separate"/>
        </w:r>
        <w:r>
          <w:rPr>
            <w:noProof/>
            <w:webHidden/>
          </w:rPr>
          <w:t>46</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09" w:history="1">
        <w:r w:rsidRPr="00A41D2F">
          <w:rPr>
            <w:rStyle w:val="Hyperlink"/>
            <w:noProof/>
            <w:rtl/>
          </w:rPr>
          <w:t>المطلب الثاني: السجل الرقمي (</w:t>
        </w:r>
        <w:r w:rsidRPr="00A41D2F">
          <w:rPr>
            <w:rStyle w:val="Hyperlink"/>
            <w:noProof/>
          </w:rPr>
          <w:t>Digital Ledger</w:t>
        </w:r>
        <w:r w:rsidRPr="00A41D2F">
          <w:rPr>
            <w:rStyle w:val="Hyperlink"/>
            <w:noProof/>
            <w:rtl/>
          </w:rPr>
          <w:t>) كمرجع للمراجعة</w:t>
        </w:r>
        <w:r>
          <w:rPr>
            <w:noProof/>
            <w:webHidden/>
          </w:rPr>
          <w:tab/>
        </w:r>
        <w:r>
          <w:rPr>
            <w:noProof/>
            <w:webHidden/>
          </w:rPr>
          <w:fldChar w:fldCharType="begin"/>
        </w:r>
        <w:r>
          <w:rPr>
            <w:noProof/>
            <w:webHidden/>
          </w:rPr>
          <w:instrText xml:space="preserve"> PAGEREF _Toc230298709 \h </w:instrText>
        </w:r>
        <w:r>
          <w:rPr>
            <w:noProof/>
            <w:webHidden/>
          </w:rPr>
        </w:r>
        <w:r>
          <w:rPr>
            <w:noProof/>
            <w:webHidden/>
          </w:rPr>
          <w:fldChar w:fldCharType="separate"/>
        </w:r>
        <w:r>
          <w:rPr>
            <w:noProof/>
            <w:webHidden/>
          </w:rPr>
          <w:t>47</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10" w:history="1">
        <w:r w:rsidRPr="00A41D2F">
          <w:rPr>
            <w:rStyle w:val="Hyperlink"/>
            <w:noProof/>
            <w:rtl/>
          </w:rPr>
          <w:t xml:space="preserve">المطلب الثالث: دور محرك </w:t>
        </w:r>
        <w:r w:rsidRPr="00A41D2F">
          <w:rPr>
            <w:rStyle w:val="Hyperlink"/>
            <w:noProof/>
          </w:rPr>
          <w:t>VBA</w:t>
        </w:r>
        <w:r w:rsidRPr="00A41D2F">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_Toc230298710 \h </w:instrText>
        </w:r>
        <w:r>
          <w:rPr>
            <w:noProof/>
            <w:webHidden/>
          </w:rPr>
        </w:r>
        <w:r>
          <w:rPr>
            <w:noProof/>
            <w:webHidden/>
          </w:rPr>
          <w:fldChar w:fldCharType="separate"/>
        </w:r>
        <w:r>
          <w:rPr>
            <w:noProof/>
            <w:webHidden/>
          </w:rPr>
          <w:t>47</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11" w:history="1">
        <w:r w:rsidRPr="00A41D2F">
          <w:rPr>
            <w:rStyle w:val="Hyperlink"/>
            <w:noProof/>
            <w:rtl/>
          </w:rPr>
          <w:t>المبحث الثالث: محرك الذكاء المحلي (</w:t>
        </w:r>
        <w:r w:rsidRPr="00A41D2F">
          <w:rPr>
            <w:rStyle w:val="Hyperlink"/>
            <w:noProof/>
          </w:rPr>
          <w:t>VBA Engine</w:t>
        </w:r>
        <w:r w:rsidRPr="00A41D2F">
          <w:rPr>
            <w:rStyle w:val="Hyperlink"/>
            <w:noProof/>
            <w:rtl/>
          </w:rPr>
          <w:t>)</w:t>
        </w:r>
        <w:r>
          <w:rPr>
            <w:noProof/>
            <w:webHidden/>
          </w:rPr>
          <w:tab/>
        </w:r>
        <w:r>
          <w:rPr>
            <w:noProof/>
            <w:webHidden/>
          </w:rPr>
          <w:fldChar w:fldCharType="begin"/>
        </w:r>
        <w:r>
          <w:rPr>
            <w:noProof/>
            <w:webHidden/>
          </w:rPr>
          <w:instrText xml:space="preserve"> PAGEREF _Toc230298711 \h </w:instrText>
        </w:r>
        <w:r>
          <w:rPr>
            <w:noProof/>
            <w:webHidden/>
          </w:rPr>
        </w:r>
        <w:r>
          <w:rPr>
            <w:noProof/>
            <w:webHidden/>
          </w:rPr>
          <w:fldChar w:fldCharType="separate"/>
        </w:r>
        <w:r>
          <w:rPr>
            <w:noProof/>
            <w:webHidden/>
          </w:rPr>
          <w:t>48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12" w:history="1">
        <w:r w:rsidRPr="00A41D2F">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_Toc230298712 \h </w:instrText>
        </w:r>
        <w:r>
          <w:rPr>
            <w:noProof/>
            <w:webHidden/>
          </w:rPr>
        </w:r>
        <w:r>
          <w:rPr>
            <w:noProof/>
            <w:webHidden/>
          </w:rPr>
          <w:fldChar w:fldCharType="separate"/>
        </w:r>
        <w:r>
          <w:rPr>
            <w:noProof/>
            <w:webHidden/>
          </w:rPr>
          <w:t>48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13" w:history="1">
        <w:r w:rsidRPr="00A41D2F">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_Toc230298713 \h </w:instrText>
        </w:r>
        <w:r>
          <w:rPr>
            <w:noProof/>
            <w:webHidden/>
          </w:rPr>
        </w:r>
        <w:r>
          <w:rPr>
            <w:noProof/>
            <w:webHidden/>
          </w:rPr>
          <w:fldChar w:fldCharType="separate"/>
        </w:r>
        <w:r>
          <w:rPr>
            <w:noProof/>
            <w:webHidden/>
          </w:rPr>
          <w:t>49</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14" w:history="1">
        <w:r w:rsidRPr="00A41D2F">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_Toc230298714 \h </w:instrText>
        </w:r>
        <w:r>
          <w:rPr>
            <w:noProof/>
            <w:webHidden/>
          </w:rPr>
        </w:r>
        <w:r>
          <w:rPr>
            <w:noProof/>
            <w:webHidden/>
          </w:rPr>
          <w:fldChar w:fldCharType="separate"/>
        </w:r>
        <w:r>
          <w:rPr>
            <w:noProof/>
            <w:webHidden/>
          </w:rPr>
          <w:t>49</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15" w:history="1">
        <w:r w:rsidRPr="00A41D2F">
          <w:rPr>
            <w:rStyle w:val="Hyperlink"/>
            <w:noProof/>
            <w:rtl/>
          </w:rPr>
          <w:t xml:space="preserve">المطلب الرابع: محاكاة مبادئ </w:t>
        </w:r>
        <w:r w:rsidRPr="00A41D2F">
          <w:rPr>
            <w:rStyle w:val="Hyperlink"/>
            <w:noProof/>
          </w:rPr>
          <w:t>ACID</w:t>
        </w:r>
        <w:r w:rsidRPr="00A41D2F">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_Toc230298715 \h </w:instrText>
        </w:r>
        <w:r>
          <w:rPr>
            <w:noProof/>
            <w:webHidden/>
          </w:rPr>
        </w:r>
        <w:r>
          <w:rPr>
            <w:noProof/>
            <w:webHidden/>
          </w:rPr>
          <w:fldChar w:fldCharType="separate"/>
        </w:r>
        <w:r>
          <w:rPr>
            <w:noProof/>
            <w:webHidden/>
          </w:rPr>
          <w:t>50</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16" w:history="1">
        <w:r w:rsidRPr="00A41D2F">
          <w:rPr>
            <w:rStyle w:val="Hyperlink"/>
            <w:noProof/>
            <w:rtl/>
          </w:rPr>
          <w:t>المطلب الخامس: محرك التصنيف الذكي (</w:t>
        </w:r>
        <w:r w:rsidRPr="00A41D2F">
          <w:rPr>
            <w:rStyle w:val="Hyperlink"/>
            <w:noProof/>
          </w:rPr>
          <w:t>ABC-XYZ Engine</w:t>
        </w:r>
        <w:r w:rsidRPr="00A41D2F">
          <w:rPr>
            <w:rStyle w:val="Hyperlink"/>
            <w:noProof/>
            <w:rtl/>
          </w:rPr>
          <w:t>)</w:t>
        </w:r>
        <w:r>
          <w:rPr>
            <w:noProof/>
            <w:webHidden/>
          </w:rPr>
          <w:tab/>
        </w:r>
        <w:r>
          <w:rPr>
            <w:noProof/>
            <w:webHidden/>
          </w:rPr>
          <w:fldChar w:fldCharType="begin"/>
        </w:r>
        <w:r>
          <w:rPr>
            <w:noProof/>
            <w:webHidden/>
          </w:rPr>
          <w:instrText xml:space="preserve"> PAGEREF _Toc230298716 \h </w:instrText>
        </w:r>
        <w:r>
          <w:rPr>
            <w:noProof/>
            <w:webHidden/>
          </w:rPr>
        </w:r>
        <w:r>
          <w:rPr>
            <w:noProof/>
            <w:webHidden/>
          </w:rPr>
          <w:fldChar w:fldCharType="separate"/>
        </w:r>
        <w:r>
          <w:rPr>
            <w:noProof/>
            <w:webHidden/>
          </w:rPr>
          <w:t>50</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17" w:history="1">
        <w:r w:rsidRPr="00A41D2F">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_Toc230298717 \h </w:instrText>
        </w:r>
        <w:r>
          <w:rPr>
            <w:noProof/>
            <w:webHidden/>
          </w:rPr>
        </w:r>
        <w:r>
          <w:rPr>
            <w:noProof/>
            <w:webHidden/>
          </w:rPr>
          <w:fldChar w:fldCharType="separate"/>
        </w:r>
        <w:r>
          <w:rPr>
            <w:noProof/>
            <w:webHidden/>
          </w:rPr>
          <w:t>51</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18" w:history="1">
        <w:r w:rsidRPr="00A41D2F">
          <w:rPr>
            <w:rStyle w:val="Hyperlink"/>
            <w:noProof/>
            <w:rtl/>
          </w:rPr>
          <w:t>المطلب الأول: الهندسة البنيوية لأوراق العمل (</w:t>
        </w:r>
        <w:r w:rsidRPr="00A41D2F">
          <w:rPr>
            <w:rStyle w:val="Hyperlink"/>
            <w:noProof/>
          </w:rPr>
          <w:t>Sheet Architecture</w:t>
        </w:r>
        <w:r w:rsidRPr="00A41D2F">
          <w:rPr>
            <w:rStyle w:val="Hyperlink"/>
            <w:noProof/>
            <w:rtl/>
          </w:rPr>
          <w:t>)</w:t>
        </w:r>
        <w:r>
          <w:rPr>
            <w:noProof/>
            <w:webHidden/>
          </w:rPr>
          <w:tab/>
        </w:r>
        <w:r>
          <w:rPr>
            <w:noProof/>
            <w:webHidden/>
          </w:rPr>
          <w:fldChar w:fldCharType="begin"/>
        </w:r>
        <w:r>
          <w:rPr>
            <w:noProof/>
            <w:webHidden/>
          </w:rPr>
          <w:instrText xml:space="preserve"> PAGEREF _Toc230298718 \h </w:instrText>
        </w:r>
        <w:r>
          <w:rPr>
            <w:noProof/>
            <w:webHidden/>
          </w:rPr>
        </w:r>
        <w:r>
          <w:rPr>
            <w:noProof/>
            <w:webHidden/>
          </w:rPr>
          <w:fldChar w:fldCharType="separate"/>
        </w:r>
        <w:r>
          <w:rPr>
            <w:noProof/>
            <w:webHidden/>
          </w:rPr>
          <w:t>51</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19" w:history="1">
        <w:r w:rsidRPr="00A41D2F">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_Toc230298719 \h </w:instrText>
        </w:r>
        <w:r>
          <w:rPr>
            <w:noProof/>
            <w:webHidden/>
          </w:rPr>
        </w:r>
        <w:r>
          <w:rPr>
            <w:noProof/>
            <w:webHidden/>
          </w:rPr>
          <w:fldChar w:fldCharType="separate"/>
        </w:r>
        <w:r>
          <w:rPr>
            <w:noProof/>
            <w:webHidden/>
          </w:rPr>
          <w:t>52</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20" w:history="1">
        <w:r w:rsidRPr="00A41D2F">
          <w:rPr>
            <w:rStyle w:val="Hyperlink"/>
            <w:noProof/>
            <w:rtl/>
          </w:rPr>
          <w:t>المطلب الثالث: لوحة القيادة والتحليل الاستراتيجي (</w:t>
        </w:r>
        <w:r w:rsidRPr="00A41D2F">
          <w:rPr>
            <w:rStyle w:val="Hyperlink"/>
            <w:noProof/>
          </w:rPr>
          <w:t>Analytics Dashboard</w:t>
        </w:r>
        <w:r w:rsidRPr="00A41D2F">
          <w:rPr>
            <w:rStyle w:val="Hyperlink"/>
            <w:noProof/>
            <w:rtl/>
          </w:rPr>
          <w:t>)</w:t>
        </w:r>
        <w:r>
          <w:rPr>
            <w:noProof/>
            <w:webHidden/>
          </w:rPr>
          <w:tab/>
        </w:r>
        <w:r>
          <w:rPr>
            <w:noProof/>
            <w:webHidden/>
          </w:rPr>
          <w:fldChar w:fldCharType="begin"/>
        </w:r>
        <w:r>
          <w:rPr>
            <w:noProof/>
            <w:webHidden/>
          </w:rPr>
          <w:instrText xml:space="preserve"> PAGEREF _Toc230298720 \h </w:instrText>
        </w:r>
        <w:r>
          <w:rPr>
            <w:noProof/>
            <w:webHidden/>
          </w:rPr>
        </w:r>
        <w:r>
          <w:rPr>
            <w:noProof/>
            <w:webHidden/>
          </w:rPr>
          <w:fldChar w:fldCharType="separate"/>
        </w:r>
        <w:r>
          <w:rPr>
            <w:noProof/>
            <w:webHidden/>
          </w:rPr>
          <w:t>52</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21" w:history="1">
        <w:r w:rsidRPr="00A41D2F">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_Toc230298721 \h </w:instrText>
        </w:r>
        <w:r>
          <w:rPr>
            <w:noProof/>
            <w:webHidden/>
          </w:rPr>
        </w:r>
        <w:r>
          <w:rPr>
            <w:noProof/>
            <w:webHidden/>
          </w:rPr>
          <w:fldChar w:fldCharType="separate"/>
        </w:r>
        <w:r>
          <w:rPr>
            <w:noProof/>
            <w:webHidden/>
          </w:rPr>
          <w:t>52</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722" w:history="1">
        <w:r w:rsidRPr="00A41D2F">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_Toc230298722 \h </w:instrText>
        </w:r>
        <w:r>
          <w:rPr>
            <w:noProof/>
            <w:webHidden/>
          </w:rPr>
        </w:r>
        <w:r>
          <w:rPr>
            <w:noProof/>
            <w:webHidden/>
          </w:rPr>
          <w:fldChar w:fldCharType="separate"/>
        </w:r>
        <w:r>
          <w:rPr>
            <w:noProof/>
            <w:webHidden/>
          </w:rPr>
          <w:t>54</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23" w:history="1">
        <w:r w:rsidRPr="00A41D2F">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_Toc230298723 \h </w:instrText>
        </w:r>
        <w:r>
          <w:rPr>
            <w:noProof/>
            <w:webHidden/>
          </w:rPr>
        </w:r>
        <w:r>
          <w:rPr>
            <w:noProof/>
            <w:webHidden/>
          </w:rPr>
          <w:fldChar w:fldCharType="separate"/>
        </w:r>
        <w:r>
          <w:rPr>
            <w:noProof/>
            <w:webHidden/>
          </w:rPr>
          <w:t>54</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24" w:history="1">
        <w:r w:rsidRPr="00A41D2F">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_Toc230298724 \h </w:instrText>
        </w:r>
        <w:r>
          <w:rPr>
            <w:noProof/>
            <w:webHidden/>
          </w:rPr>
        </w:r>
        <w:r>
          <w:rPr>
            <w:noProof/>
            <w:webHidden/>
          </w:rPr>
          <w:fldChar w:fldCharType="separate"/>
        </w:r>
        <w:r>
          <w:rPr>
            <w:noProof/>
            <w:webHidden/>
          </w:rPr>
          <w:t>54</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25" w:history="1">
        <w:r w:rsidRPr="00A41D2F">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_Toc230298725 \h </w:instrText>
        </w:r>
        <w:r>
          <w:rPr>
            <w:noProof/>
            <w:webHidden/>
          </w:rPr>
        </w:r>
        <w:r>
          <w:rPr>
            <w:noProof/>
            <w:webHidden/>
          </w:rPr>
          <w:fldChar w:fldCharType="separate"/>
        </w:r>
        <w:r>
          <w:rPr>
            <w:noProof/>
            <w:webHidden/>
          </w:rPr>
          <w:t>55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26" w:history="1">
        <w:r w:rsidRPr="00A41D2F">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_Toc230298726 \h </w:instrText>
        </w:r>
        <w:r>
          <w:rPr>
            <w:noProof/>
            <w:webHidden/>
          </w:rPr>
        </w:r>
        <w:r>
          <w:rPr>
            <w:noProof/>
            <w:webHidden/>
          </w:rPr>
          <w:fldChar w:fldCharType="separate"/>
        </w:r>
        <w:r>
          <w:rPr>
            <w:noProof/>
            <w:webHidden/>
          </w:rPr>
          <w:t>55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27" w:history="1">
        <w:r w:rsidRPr="00A41D2F">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_Toc230298727 \h </w:instrText>
        </w:r>
        <w:r>
          <w:rPr>
            <w:noProof/>
            <w:webHidden/>
          </w:rPr>
        </w:r>
        <w:r>
          <w:rPr>
            <w:noProof/>
            <w:webHidden/>
          </w:rPr>
          <w:fldChar w:fldCharType="separate"/>
        </w:r>
        <w:r>
          <w:rPr>
            <w:noProof/>
            <w:webHidden/>
          </w:rPr>
          <w:t>56</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28" w:history="1">
        <w:r w:rsidRPr="00A41D2F">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_Toc230298728 \h </w:instrText>
        </w:r>
        <w:r>
          <w:rPr>
            <w:noProof/>
            <w:webHidden/>
          </w:rPr>
        </w:r>
        <w:r>
          <w:rPr>
            <w:noProof/>
            <w:webHidden/>
          </w:rPr>
          <w:fldChar w:fldCharType="separate"/>
        </w:r>
        <w:r>
          <w:rPr>
            <w:noProof/>
            <w:webHidden/>
          </w:rPr>
          <w:t>57</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29" w:history="1">
        <w:r w:rsidRPr="00A41D2F">
          <w:rPr>
            <w:rStyle w:val="Hyperlink"/>
            <w:noProof/>
            <w:rtl/>
          </w:rPr>
          <w:t>6. أمن البيانات والسلامة (</w:t>
        </w:r>
        <w:r w:rsidRPr="00A41D2F">
          <w:rPr>
            <w:rStyle w:val="Hyperlink"/>
            <w:noProof/>
          </w:rPr>
          <w:t>Data Security &amp; Integrity</w:t>
        </w:r>
        <w:r w:rsidRPr="00A41D2F">
          <w:rPr>
            <w:rStyle w:val="Hyperlink"/>
            <w:noProof/>
            <w:rtl/>
          </w:rPr>
          <w:t>)</w:t>
        </w:r>
        <w:r>
          <w:rPr>
            <w:noProof/>
            <w:webHidden/>
          </w:rPr>
          <w:tab/>
        </w:r>
        <w:r>
          <w:rPr>
            <w:noProof/>
            <w:webHidden/>
          </w:rPr>
          <w:fldChar w:fldCharType="begin"/>
        </w:r>
        <w:r>
          <w:rPr>
            <w:noProof/>
            <w:webHidden/>
          </w:rPr>
          <w:instrText xml:space="preserve"> PAGEREF _Toc230298729 \h </w:instrText>
        </w:r>
        <w:r>
          <w:rPr>
            <w:noProof/>
            <w:webHidden/>
          </w:rPr>
        </w:r>
        <w:r>
          <w:rPr>
            <w:noProof/>
            <w:webHidden/>
          </w:rPr>
          <w:fldChar w:fldCharType="separate"/>
        </w:r>
        <w:r>
          <w:rPr>
            <w:noProof/>
            <w:webHidden/>
          </w:rPr>
          <w:t>57</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30" w:history="1">
        <w:r w:rsidRPr="00A41D2F">
          <w:rPr>
            <w:rStyle w:val="Hyperlink"/>
            <w:noProof/>
            <w:rtl/>
          </w:rPr>
          <w:t>7. الأثر التشغيلي العام (</w:t>
        </w:r>
        <w:r w:rsidRPr="00A41D2F">
          <w:rPr>
            <w:rStyle w:val="Hyperlink"/>
            <w:noProof/>
          </w:rPr>
          <w:t>Operational Impact</w:t>
        </w:r>
        <w:r w:rsidRPr="00A41D2F">
          <w:rPr>
            <w:rStyle w:val="Hyperlink"/>
            <w:noProof/>
            <w:rtl/>
          </w:rPr>
          <w:t>)</w:t>
        </w:r>
        <w:r>
          <w:rPr>
            <w:noProof/>
            <w:webHidden/>
          </w:rPr>
          <w:tab/>
        </w:r>
        <w:r>
          <w:rPr>
            <w:noProof/>
            <w:webHidden/>
          </w:rPr>
          <w:fldChar w:fldCharType="begin"/>
        </w:r>
        <w:r>
          <w:rPr>
            <w:noProof/>
            <w:webHidden/>
          </w:rPr>
          <w:instrText xml:space="preserve"> PAGEREF _Toc230298730 \h </w:instrText>
        </w:r>
        <w:r>
          <w:rPr>
            <w:noProof/>
            <w:webHidden/>
          </w:rPr>
        </w:r>
        <w:r>
          <w:rPr>
            <w:noProof/>
            <w:webHidden/>
          </w:rPr>
          <w:fldChar w:fldCharType="separate"/>
        </w:r>
        <w:r>
          <w:rPr>
            <w:noProof/>
            <w:webHidden/>
          </w:rPr>
          <w:t>58</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31" w:history="1">
        <w:r w:rsidRPr="00A41D2F">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_Toc230298731 \h </w:instrText>
        </w:r>
        <w:r>
          <w:rPr>
            <w:noProof/>
            <w:webHidden/>
          </w:rPr>
        </w:r>
        <w:r>
          <w:rPr>
            <w:noProof/>
            <w:webHidden/>
          </w:rPr>
          <w:fldChar w:fldCharType="separate"/>
        </w:r>
        <w:r>
          <w:rPr>
            <w:noProof/>
            <w:webHidden/>
          </w:rPr>
          <w:t>58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32" w:history="1">
        <w:r w:rsidRPr="00A41D2F">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_Toc230298732 \h </w:instrText>
        </w:r>
        <w:r>
          <w:rPr>
            <w:noProof/>
            <w:webHidden/>
          </w:rPr>
        </w:r>
        <w:r>
          <w:rPr>
            <w:noProof/>
            <w:webHidden/>
          </w:rPr>
          <w:fldChar w:fldCharType="separate"/>
        </w:r>
        <w:r>
          <w:rPr>
            <w:noProof/>
            <w:webHidden/>
          </w:rPr>
          <w:t>58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33" w:history="1">
        <w:r w:rsidRPr="00A41D2F">
          <w:rPr>
            <w:rStyle w:val="Hyperlink"/>
            <w:noProof/>
            <w:rtl/>
          </w:rPr>
          <w:t>2. آفاق البحث</w:t>
        </w:r>
        <w:r>
          <w:rPr>
            <w:noProof/>
            <w:webHidden/>
          </w:rPr>
          <w:tab/>
        </w:r>
        <w:r>
          <w:rPr>
            <w:noProof/>
            <w:webHidden/>
          </w:rPr>
          <w:fldChar w:fldCharType="begin"/>
        </w:r>
        <w:r>
          <w:rPr>
            <w:noProof/>
            <w:webHidden/>
          </w:rPr>
          <w:instrText xml:space="preserve"> PAGEREF _Toc230298733 \h </w:instrText>
        </w:r>
        <w:r>
          <w:rPr>
            <w:noProof/>
            <w:webHidden/>
          </w:rPr>
        </w:r>
        <w:r>
          <w:rPr>
            <w:noProof/>
            <w:webHidden/>
          </w:rPr>
          <w:fldChar w:fldCharType="separate"/>
        </w:r>
        <w:r>
          <w:rPr>
            <w:noProof/>
            <w:webHidden/>
          </w:rPr>
          <w:t>59</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734" w:history="1">
        <w:r w:rsidRPr="00A41D2F">
          <w:rPr>
            <w:rStyle w:val="Hyperlink"/>
            <w:noProof/>
            <w:rtl/>
          </w:rPr>
          <w:t>قائمة المصادر والمراجع</w:t>
        </w:r>
        <w:r>
          <w:rPr>
            <w:noProof/>
            <w:webHidden/>
          </w:rPr>
          <w:tab/>
        </w:r>
        <w:r>
          <w:rPr>
            <w:noProof/>
            <w:webHidden/>
          </w:rPr>
          <w:fldChar w:fldCharType="begin"/>
        </w:r>
        <w:r>
          <w:rPr>
            <w:noProof/>
            <w:webHidden/>
          </w:rPr>
          <w:instrText xml:space="preserve"> PAGEREF _Toc230298734 \h </w:instrText>
        </w:r>
        <w:r>
          <w:rPr>
            <w:noProof/>
            <w:webHidden/>
          </w:rPr>
        </w:r>
        <w:r>
          <w:rPr>
            <w:noProof/>
            <w:webHidden/>
          </w:rPr>
          <w:fldChar w:fldCharType="separate"/>
        </w:r>
        <w:r>
          <w:rPr>
            <w:noProof/>
            <w:webHidden/>
          </w:rPr>
          <w:t>61</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35" w:history="1">
        <w:r w:rsidRPr="00A41D2F">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_Toc230298735 \h </w:instrText>
        </w:r>
        <w:r>
          <w:rPr>
            <w:noProof/>
            <w:webHidden/>
          </w:rPr>
        </w:r>
        <w:r>
          <w:rPr>
            <w:noProof/>
            <w:webHidden/>
          </w:rPr>
          <w:fldChar w:fldCharType="separate"/>
        </w:r>
        <w:r>
          <w:rPr>
            <w:noProof/>
            <w:webHidden/>
          </w:rPr>
          <w:t>61</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36" w:history="1">
        <w:r w:rsidRPr="00A41D2F">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_Toc230298736 \h </w:instrText>
        </w:r>
        <w:r>
          <w:rPr>
            <w:noProof/>
            <w:webHidden/>
          </w:rPr>
        </w:r>
        <w:r>
          <w:rPr>
            <w:noProof/>
            <w:webHidden/>
          </w:rPr>
          <w:fldChar w:fldCharType="separate"/>
        </w:r>
        <w:r>
          <w:rPr>
            <w:noProof/>
            <w:webHidden/>
          </w:rPr>
          <w:t>62</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37" w:history="1">
        <w:r w:rsidRPr="00A41D2F">
          <w:rPr>
            <w:rStyle w:val="Hyperlink"/>
            <w:noProof/>
            <w:rtl/>
          </w:rPr>
          <w:t xml:space="preserve">ثالثاً: المنهاج الدراسي </w:t>
        </w:r>
        <w:r w:rsidRPr="00A41D2F">
          <w:rPr>
            <w:rStyle w:val="Hyperlink"/>
            <w:noProof/>
          </w:rPr>
          <w:t>BTS GSL (TAG1801)</w:t>
        </w:r>
        <w:r>
          <w:rPr>
            <w:noProof/>
            <w:webHidden/>
          </w:rPr>
          <w:tab/>
        </w:r>
        <w:r>
          <w:rPr>
            <w:noProof/>
            <w:webHidden/>
          </w:rPr>
          <w:fldChar w:fldCharType="begin"/>
        </w:r>
        <w:r>
          <w:rPr>
            <w:noProof/>
            <w:webHidden/>
          </w:rPr>
          <w:instrText xml:space="preserve"> PAGEREF _Toc230298737 \h </w:instrText>
        </w:r>
        <w:r>
          <w:rPr>
            <w:noProof/>
            <w:webHidden/>
          </w:rPr>
        </w:r>
        <w:r>
          <w:rPr>
            <w:noProof/>
            <w:webHidden/>
          </w:rPr>
          <w:fldChar w:fldCharType="separate"/>
        </w:r>
        <w:r>
          <w:rPr>
            <w:noProof/>
            <w:webHidden/>
          </w:rPr>
          <w:t>62</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38" w:history="1">
        <w:r w:rsidRPr="00A41D2F">
          <w:rPr>
            <w:rStyle w:val="Hyperlink"/>
            <w:noProof/>
            <w:rtl/>
          </w:rPr>
          <w:t>رابعاً: المراجع التقنية</w:t>
        </w:r>
        <w:r>
          <w:rPr>
            <w:noProof/>
            <w:webHidden/>
          </w:rPr>
          <w:tab/>
        </w:r>
        <w:r>
          <w:rPr>
            <w:noProof/>
            <w:webHidden/>
          </w:rPr>
          <w:fldChar w:fldCharType="begin"/>
        </w:r>
        <w:r>
          <w:rPr>
            <w:noProof/>
            <w:webHidden/>
          </w:rPr>
          <w:instrText xml:space="preserve"> PAGEREF _Toc230298738 \h </w:instrText>
        </w:r>
        <w:r>
          <w:rPr>
            <w:noProof/>
            <w:webHidden/>
          </w:rPr>
        </w:r>
        <w:r>
          <w:rPr>
            <w:noProof/>
            <w:webHidden/>
          </w:rPr>
          <w:fldChar w:fldCharType="separate"/>
        </w:r>
        <w:r>
          <w:rPr>
            <w:noProof/>
            <w:webHidden/>
          </w:rPr>
          <w:t>65</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39" w:history="1">
        <w:r w:rsidRPr="00A41D2F">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_Toc230298739 \h </w:instrText>
        </w:r>
        <w:r>
          <w:rPr>
            <w:noProof/>
            <w:webHidden/>
          </w:rPr>
        </w:r>
        <w:r>
          <w:rPr>
            <w:noProof/>
            <w:webHidden/>
          </w:rPr>
          <w:fldChar w:fldCharType="separate"/>
        </w:r>
        <w:r>
          <w:rPr>
            <w:noProof/>
            <w:webHidden/>
          </w:rPr>
          <w:t>65</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40" w:history="1">
        <w:r w:rsidRPr="00A41D2F">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_Toc230298740 \h </w:instrText>
        </w:r>
        <w:r>
          <w:rPr>
            <w:noProof/>
            <w:webHidden/>
          </w:rPr>
        </w:r>
        <w:r>
          <w:rPr>
            <w:noProof/>
            <w:webHidden/>
          </w:rPr>
          <w:fldChar w:fldCharType="separate"/>
        </w:r>
        <w:r>
          <w:rPr>
            <w:noProof/>
            <w:webHidden/>
          </w:rPr>
          <w:t>66</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41" w:history="1">
        <w:r w:rsidRPr="00A41D2F">
          <w:rPr>
            <w:rStyle w:val="Hyperlink"/>
            <w:noProof/>
            <w:rtl/>
          </w:rPr>
          <w:t>سابعاً: المراجع البرمجية</w:t>
        </w:r>
        <w:r>
          <w:rPr>
            <w:noProof/>
            <w:webHidden/>
          </w:rPr>
          <w:tab/>
        </w:r>
        <w:r>
          <w:rPr>
            <w:noProof/>
            <w:webHidden/>
          </w:rPr>
          <w:fldChar w:fldCharType="begin"/>
        </w:r>
        <w:r>
          <w:rPr>
            <w:noProof/>
            <w:webHidden/>
          </w:rPr>
          <w:instrText xml:space="preserve"> PAGEREF _Toc230298741 \h </w:instrText>
        </w:r>
        <w:r>
          <w:rPr>
            <w:noProof/>
            <w:webHidden/>
          </w:rPr>
        </w:r>
        <w:r>
          <w:rPr>
            <w:noProof/>
            <w:webHidden/>
          </w:rPr>
          <w:fldChar w:fldCharType="separate"/>
        </w:r>
        <w:r>
          <w:rPr>
            <w:noProof/>
            <w:webHidden/>
          </w:rPr>
          <w:t>66</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742" w:history="1">
        <w:r w:rsidRPr="00A41D2F">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_Toc230298742 \h </w:instrText>
        </w:r>
        <w:r>
          <w:rPr>
            <w:noProof/>
            <w:webHidden/>
          </w:rPr>
        </w:r>
        <w:r>
          <w:rPr>
            <w:noProof/>
            <w:webHidden/>
          </w:rPr>
          <w:fldChar w:fldCharType="separate"/>
        </w:r>
        <w:r>
          <w:rPr>
            <w:noProof/>
            <w:webHidden/>
          </w:rPr>
          <w:t>66</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743" w:history="1">
        <w:r w:rsidRPr="00A41D2F">
          <w:rPr>
            <w:rStyle w:val="Hyperlink"/>
            <w:noProof/>
            <w:rtl/>
          </w:rPr>
          <w:t>قائمة المصطلحات</w:t>
        </w:r>
        <w:r>
          <w:rPr>
            <w:noProof/>
            <w:webHidden/>
          </w:rPr>
          <w:tab/>
        </w:r>
        <w:r>
          <w:rPr>
            <w:noProof/>
            <w:webHidden/>
          </w:rPr>
          <w:fldChar w:fldCharType="begin"/>
        </w:r>
        <w:r>
          <w:rPr>
            <w:noProof/>
            <w:webHidden/>
          </w:rPr>
          <w:instrText xml:space="preserve"> PAGEREF _Toc230298743 \h </w:instrText>
        </w:r>
        <w:r>
          <w:rPr>
            <w:noProof/>
            <w:webHidden/>
          </w:rPr>
        </w:r>
        <w:r>
          <w:rPr>
            <w:noProof/>
            <w:webHidden/>
          </w:rPr>
          <w:fldChar w:fldCharType="separate"/>
        </w:r>
        <w:r>
          <w:rPr>
            <w:noProof/>
            <w:webHidden/>
          </w:rPr>
          <w:t>68</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44" w:history="1">
        <w:r w:rsidRPr="00A41D2F">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_Toc230298744 \h </w:instrText>
        </w:r>
        <w:r>
          <w:rPr>
            <w:noProof/>
            <w:webHidden/>
          </w:rPr>
        </w:r>
        <w:r>
          <w:rPr>
            <w:noProof/>
            <w:webHidden/>
          </w:rPr>
          <w:fldChar w:fldCharType="separate"/>
        </w:r>
        <w:r>
          <w:rPr>
            <w:noProof/>
            <w:webHidden/>
          </w:rPr>
          <w:t>68</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45" w:history="1">
        <w:r w:rsidRPr="00A41D2F">
          <w:rPr>
            <w:rStyle w:val="Hyperlink"/>
            <w:noProof/>
            <w:rtl/>
          </w:rPr>
          <w:t>مصطلحات تقنية النظام</w:t>
        </w:r>
        <w:r>
          <w:rPr>
            <w:noProof/>
            <w:webHidden/>
          </w:rPr>
          <w:tab/>
        </w:r>
        <w:r>
          <w:rPr>
            <w:noProof/>
            <w:webHidden/>
          </w:rPr>
          <w:fldChar w:fldCharType="begin"/>
        </w:r>
        <w:r>
          <w:rPr>
            <w:noProof/>
            <w:webHidden/>
          </w:rPr>
          <w:instrText xml:space="preserve"> PAGEREF _Toc230298745 \h </w:instrText>
        </w:r>
        <w:r>
          <w:rPr>
            <w:noProof/>
            <w:webHidden/>
          </w:rPr>
        </w:r>
        <w:r>
          <w:rPr>
            <w:noProof/>
            <w:webHidden/>
          </w:rPr>
          <w:fldChar w:fldCharType="separate"/>
        </w:r>
        <w:r>
          <w:rPr>
            <w:noProof/>
            <w:webHidden/>
          </w:rPr>
          <w:t>70</w:t>
        </w:r>
        <w:r>
          <w:rPr>
            <w:noProof/>
            <w:webHidden/>
          </w:rPr>
          <w:fldChar w:fldCharType="end"/>
        </w:r>
      </w:hyperlink>
    </w:p>
    <w:p w:rsidR="00453AAB" w:rsidRDefault="00453AAB">
      <w:pPr>
        <w:pStyle w:val="TOC1"/>
        <w:tabs>
          <w:tab w:val="right" w:leader="dot" w:pos="9396"/>
        </w:tabs>
        <w:rPr>
          <w:rFonts w:asciiTheme="minorHAnsi" w:eastAsiaTheme="minorEastAsia" w:hAnsiTheme="minorHAnsi" w:cstheme="minorBidi"/>
          <w:noProof/>
          <w:sz w:val="22"/>
          <w:szCs w:val="22"/>
        </w:rPr>
      </w:pPr>
      <w:hyperlink w:anchor="_Toc230298746" w:history="1">
        <w:r w:rsidRPr="00A41D2F">
          <w:rPr>
            <w:rStyle w:val="Hyperlink"/>
            <w:noProof/>
            <w:rtl/>
          </w:rPr>
          <w:t>الملاحق (</w:t>
        </w:r>
        <w:r w:rsidRPr="00A41D2F">
          <w:rPr>
            <w:rStyle w:val="Hyperlink"/>
            <w:noProof/>
          </w:rPr>
          <w:t>Annexes</w:t>
        </w:r>
        <w:r w:rsidRPr="00A41D2F">
          <w:rPr>
            <w:rStyle w:val="Hyperlink"/>
            <w:noProof/>
            <w:rtl/>
          </w:rPr>
          <w:t>)</w:t>
        </w:r>
        <w:r>
          <w:rPr>
            <w:noProof/>
            <w:webHidden/>
          </w:rPr>
          <w:tab/>
        </w:r>
        <w:r>
          <w:rPr>
            <w:noProof/>
            <w:webHidden/>
          </w:rPr>
          <w:fldChar w:fldCharType="begin"/>
        </w:r>
        <w:r>
          <w:rPr>
            <w:noProof/>
            <w:webHidden/>
          </w:rPr>
          <w:instrText xml:space="preserve"> PAGEREF _Toc230298746 \h </w:instrText>
        </w:r>
        <w:r>
          <w:rPr>
            <w:noProof/>
            <w:webHidden/>
          </w:rPr>
        </w:r>
        <w:r>
          <w:rPr>
            <w:noProof/>
            <w:webHidden/>
          </w:rPr>
          <w:fldChar w:fldCharType="separate"/>
        </w:r>
        <w:r>
          <w:rPr>
            <w:noProof/>
            <w:webHidden/>
          </w:rPr>
          <w:t>71</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47" w:history="1">
        <w:r w:rsidRPr="00A41D2F">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_Toc230298747 \h </w:instrText>
        </w:r>
        <w:r>
          <w:rPr>
            <w:noProof/>
            <w:webHidden/>
          </w:rPr>
        </w:r>
        <w:r>
          <w:rPr>
            <w:noProof/>
            <w:webHidden/>
          </w:rPr>
          <w:fldChar w:fldCharType="separate"/>
        </w:r>
        <w:r>
          <w:rPr>
            <w:noProof/>
            <w:webHidden/>
          </w:rPr>
          <w:t>71</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48" w:history="1">
        <w:r w:rsidRPr="00A41D2F">
          <w:rPr>
            <w:rStyle w:val="Hyperlink"/>
            <w:noProof/>
            <w:rtl/>
          </w:rPr>
          <w:t xml:space="preserve">الملحق الثاني: وحدات </w:t>
        </w:r>
        <w:r w:rsidRPr="00A41D2F">
          <w:rPr>
            <w:rStyle w:val="Hyperlink"/>
            <w:noProof/>
          </w:rPr>
          <w:t>VBA</w:t>
        </w:r>
        <w:r w:rsidRPr="00A41D2F">
          <w:rPr>
            <w:rStyle w:val="Hyperlink"/>
            <w:noProof/>
            <w:rtl/>
          </w:rPr>
          <w:t xml:space="preserve"> الرئيسية</w:t>
        </w:r>
        <w:r>
          <w:rPr>
            <w:noProof/>
            <w:webHidden/>
          </w:rPr>
          <w:tab/>
        </w:r>
        <w:r>
          <w:rPr>
            <w:noProof/>
            <w:webHidden/>
          </w:rPr>
          <w:fldChar w:fldCharType="begin"/>
        </w:r>
        <w:r>
          <w:rPr>
            <w:noProof/>
            <w:webHidden/>
          </w:rPr>
          <w:instrText xml:space="preserve"> PAGEREF _Toc230298748 \h </w:instrText>
        </w:r>
        <w:r>
          <w:rPr>
            <w:noProof/>
            <w:webHidden/>
          </w:rPr>
        </w:r>
        <w:r>
          <w:rPr>
            <w:noProof/>
            <w:webHidden/>
          </w:rPr>
          <w:fldChar w:fldCharType="separate"/>
        </w:r>
        <w:r>
          <w:rPr>
            <w:noProof/>
            <w:webHidden/>
          </w:rPr>
          <w:t>72</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49" w:history="1">
        <w:r w:rsidRPr="00A41D2F">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_Toc230298749 \h </w:instrText>
        </w:r>
        <w:r>
          <w:rPr>
            <w:noProof/>
            <w:webHidden/>
          </w:rPr>
        </w:r>
        <w:r>
          <w:rPr>
            <w:noProof/>
            <w:webHidden/>
          </w:rPr>
          <w:fldChar w:fldCharType="separate"/>
        </w:r>
        <w:r>
          <w:rPr>
            <w:noProof/>
            <w:webHidden/>
          </w:rPr>
          <w:t>72</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50" w:history="1">
        <w:r w:rsidRPr="00A41D2F">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_Toc230298750 \h </w:instrText>
        </w:r>
        <w:r>
          <w:rPr>
            <w:noProof/>
            <w:webHidden/>
          </w:rPr>
        </w:r>
        <w:r>
          <w:rPr>
            <w:noProof/>
            <w:webHidden/>
          </w:rPr>
          <w:fldChar w:fldCharType="separate"/>
        </w:r>
        <w:r>
          <w:rPr>
            <w:noProof/>
            <w:webHidden/>
          </w:rPr>
          <w:t>73</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51" w:history="1">
        <w:r w:rsidRPr="00A41D2F">
          <w:rPr>
            <w:rStyle w:val="Hyperlink"/>
            <w:noProof/>
            <w:rtl/>
          </w:rPr>
          <w:t>الملحق الخامس: نشر النماذج اللغوية الكبيرة (</w:t>
        </w:r>
        <w:r w:rsidRPr="00A41D2F">
          <w:rPr>
            <w:rStyle w:val="Hyperlink"/>
            <w:noProof/>
          </w:rPr>
          <w:t>LLM Deployment</w:t>
        </w:r>
        <w:r w:rsidRPr="00A41D2F">
          <w:rPr>
            <w:rStyle w:val="Hyperlink"/>
            <w:noProof/>
            <w:rtl/>
          </w:rPr>
          <w:t>)</w:t>
        </w:r>
        <w:r>
          <w:rPr>
            <w:noProof/>
            <w:webHidden/>
          </w:rPr>
          <w:tab/>
        </w:r>
        <w:r>
          <w:rPr>
            <w:noProof/>
            <w:webHidden/>
          </w:rPr>
          <w:fldChar w:fldCharType="begin"/>
        </w:r>
        <w:r>
          <w:rPr>
            <w:noProof/>
            <w:webHidden/>
          </w:rPr>
          <w:instrText xml:space="preserve"> PAGEREF _Toc230298751 \h </w:instrText>
        </w:r>
        <w:r>
          <w:rPr>
            <w:noProof/>
            <w:webHidden/>
          </w:rPr>
        </w:r>
        <w:r>
          <w:rPr>
            <w:noProof/>
            <w:webHidden/>
          </w:rPr>
          <w:fldChar w:fldCharType="separate"/>
        </w:r>
        <w:r>
          <w:rPr>
            <w:noProof/>
            <w:webHidden/>
          </w:rPr>
          <w:t>74</w:t>
        </w:r>
        <w:r>
          <w:rPr>
            <w:noProof/>
            <w:webHidden/>
          </w:rPr>
          <w:fldChar w:fldCharType="end"/>
        </w:r>
      </w:hyperlink>
    </w:p>
    <w:p w:rsidR="00453AAB" w:rsidRDefault="00453AAB">
      <w:pPr>
        <w:pStyle w:val="TOC2"/>
        <w:tabs>
          <w:tab w:val="right" w:leader="dot" w:pos="9396"/>
        </w:tabs>
        <w:rPr>
          <w:rFonts w:asciiTheme="minorHAnsi" w:eastAsiaTheme="minorEastAsia" w:hAnsiTheme="minorHAnsi" w:cstheme="minorBidi"/>
          <w:noProof/>
          <w:sz w:val="22"/>
          <w:szCs w:val="22"/>
        </w:rPr>
      </w:pPr>
      <w:hyperlink w:anchor="_Toc230298752" w:history="1">
        <w:r w:rsidRPr="00A41D2F">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_Toc230298752 \h </w:instrText>
        </w:r>
        <w:r>
          <w:rPr>
            <w:noProof/>
            <w:webHidden/>
          </w:rPr>
        </w:r>
        <w:r>
          <w:rPr>
            <w:noProof/>
            <w:webHidden/>
          </w:rPr>
          <w:fldChar w:fldCharType="separate"/>
        </w:r>
        <w:r>
          <w:rPr>
            <w:noProof/>
            <w:webHidden/>
          </w:rPr>
          <w:t>74</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53" w:history="1">
        <w:r w:rsidRPr="00A41D2F">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_Toc230298753 \h </w:instrText>
        </w:r>
        <w:r>
          <w:rPr>
            <w:noProof/>
            <w:webHidden/>
          </w:rPr>
        </w:r>
        <w:r>
          <w:rPr>
            <w:noProof/>
            <w:webHidden/>
          </w:rPr>
          <w:fldChar w:fldCharType="separate"/>
        </w:r>
        <w:r>
          <w:rPr>
            <w:noProof/>
            <w:webHidden/>
          </w:rPr>
          <w:t>74</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54" w:history="1">
        <w:r w:rsidRPr="00A41D2F">
          <w:rPr>
            <w:rStyle w:val="Hyperlink"/>
            <w:noProof/>
            <w:rtl/>
          </w:rPr>
          <w:t>2. التوافق مع التشريعات الجزائرية</w:t>
        </w:r>
        <w:r>
          <w:rPr>
            <w:noProof/>
            <w:webHidden/>
          </w:rPr>
          <w:tab/>
        </w:r>
        <w:r>
          <w:rPr>
            <w:noProof/>
            <w:webHidden/>
          </w:rPr>
          <w:fldChar w:fldCharType="begin"/>
        </w:r>
        <w:r>
          <w:rPr>
            <w:noProof/>
            <w:webHidden/>
          </w:rPr>
          <w:instrText xml:space="preserve"> PAGEREF _Toc230298754 \h </w:instrText>
        </w:r>
        <w:r>
          <w:rPr>
            <w:noProof/>
            <w:webHidden/>
          </w:rPr>
        </w:r>
        <w:r>
          <w:rPr>
            <w:noProof/>
            <w:webHidden/>
          </w:rPr>
          <w:fldChar w:fldCharType="separate"/>
        </w:r>
        <w:r>
          <w:rPr>
            <w:noProof/>
            <w:webHidden/>
          </w:rPr>
          <w:t>75</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55" w:history="1">
        <w:r w:rsidRPr="00A41D2F">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_Toc230298755 \h </w:instrText>
        </w:r>
        <w:r>
          <w:rPr>
            <w:noProof/>
            <w:webHidden/>
          </w:rPr>
        </w:r>
        <w:r>
          <w:rPr>
            <w:noProof/>
            <w:webHidden/>
          </w:rPr>
          <w:fldChar w:fldCharType="separate"/>
        </w:r>
        <w:r>
          <w:rPr>
            <w:noProof/>
            <w:webHidden/>
          </w:rPr>
          <w:t>76</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56" w:history="1">
        <w:r w:rsidRPr="00A41D2F">
          <w:rPr>
            <w:rStyle w:val="Hyperlink"/>
            <w:noProof/>
            <w:rtl/>
          </w:rPr>
          <w:t xml:space="preserve">4. التوافق مع معايير تقييم لجنة </w:t>
        </w:r>
        <w:r w:rsidRPr="00A41D2F">
          <w:rPr>
            <w:rStyle w:val="Hyperlink"/>
            <w:noProof/>
          </w:rPr>
          <w:t>CNEPD</w:t>
        </w:r>
        <w:r>
          <w:rPr>
            <w:noProof/>
            <w:webHidden/>
          </w:rPr>
          <w:tab/>
        </w:r>
        <w:r>
          <w:rPr>
            <w:noProof/>
            <w:webHidden/>
          </w:rPr>
          <w:fldChar w:fldCharType="begin"/>
        </w:r>
        <w:r>
          <w:rPr>
            <w:noProof/>
            <w:webHidden/>
          </w:rPr>
          <w:instrText xml:space="preserve"> PAGEREF _Toc230298756 \h </w:instrText>
        </w:r>
        <w:r>
          <w:rPr>
            <w:noProof/>
            <w:webHidden/>
          </w:rPr>
        </w:r>
        <w:r>
          <w:rPr>
            <w:noProof/>
            <w:webHidden/>
          </w:rPr>
          <w:fldChar w:fldCharType="separate"/>
        </w:r>
        <w:r>
          <w:rPr>
            <w:noProof/>
            <w:webHidden/>
          </w:rPr>
          <w:t>77</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57" w:history="1">
        <w:r w:rsidRPr="00A41D2F">
          <w:rPr>
            <w:rStyle w:val="Hyperlink"/>
            <w:noProof/>
            <w:rtl/>
          </w:rPr>
          <w:t xml:space="preserve">5. خارطة طريق التكامل مع منظومة </w:t>
        </w:r>
        <w:r w:rsidRPr="00A41D2F">
          <w:rPr>
            <w:rStyle w:val="Hyperlink"/>
            <w:noProof/>
          </w:rPr>
          <w:t>SIGLE</w:t>
        </w:r>
        <w:r>
          <w:rPr>
            <w:noProof/>
            <w:webHidden/>
          </w:rPr>
          <w:tab/>
        </w:r>
        <w:r>
          <w:rPr>
            <w:noProof/>
            <w:webHidden/>
          </w:rPr>
          <w:fldChar w:fldCharType="begin"/>
        </w:r>
        <w:r>
          <w:rPr>
            <w:noProof/>
            <w:webHidden/>
          </w:rPr>
          <w:instrText xml:space="preserve"> PAGEREF _Toc230298757 \h </w:instrText>
        </w:r>
        <w:r>
          <w:rPr>
            <w:noProof/>
            <w:webHidden/>
          </w:rPr>
        </w:r>
        <w:r>
          <w:rPr>
            <w:noProof/>
            <w:webHidden/>
          </w:rPr>
          <w:fldChar w:fldCharType="separate"/>
        </w:r>
        <w:r>
          <w:rPr>
            <w:noProof/>
            <w:webHidden/>
          </w:rPr>
          <w:t>78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58" w:history="1">
        <w:r w:rsidRPr="00A41D2F">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_Toc230298758 \h </w:instrText>
        </w:r>
        <w:r>
          <w:rPr>
            <w:noProof/>
            <w:webHidden/>
          </w:rPr>
        </w:r>
        <w:r>
          <w:rPr>
            <w:noProof/>
            <w:webHidden/>
          </w:rPr>
          <w:fldChar w:fldCharType="separate"/>
        </w:r>
        <w:r>
          <w:rPr>
            <w:noProof/>
            <w:webHidden/>
          </w:rPr>
          <w:t>78</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59" w:history="1">
        <w:r w:rsidRPr="00A41D2F">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_Toc230298759 \h </w:instrText>
        </w:r>
        <w:r>
          <w:rPr>
            <w:noProof/>
            <w:webHidden/>
          </w:rPr>
        </w:r>
        <w:r>
          <w:rPr>
            <w:noProof/>
            <w:webHidden/>
          </w:rPr>
          <w:fldChar w:fldCharType="separate"/>
        </w:r>
        <w:r>
          <w:rPr>
            <w:noProof/>
            <w:webHidden/>
          </w:rPr>
          <w:t>79</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60" w:history="1">
        <w:r w:rsidRPr="00A41D2F">
          <w:rPr>
            <w:rStyle w:val="Hyperlink"/>
            <w:noProof/>
            <w:rtl/>
          </w:rPr>
          <w:t xml:space="preserve">8. مقارنة التكلفة: </w:t>
        </w:r>
        <w:r w:rsidRPr="00A41D2F">
          <w:rPr>
            <w:rStyle w:val="Hyperlink"/>
            <w:noProof/>
          </w:rPr>
          <w:t>DSS</w:t>
        </w:r>
        <w:r w:rsidRPr="00A41D2F">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_Toc230298760 \h </w:instrText>
        </w:r>
        <w:r>
          <w:rPr>
            <w:noProof/>
            <w:webHidden/>
          </w:rPr>
        </w:r>
        <w:r>
          <w:rPr>
            <w:noProof/>
            <w:webHidden/>
          </w:rPr>
          <w:fldChar w:fldCharType="separate"/>
        </w:r>
        <w:r>
          <w:rPr>
            <w:noProof/>
            <w:webHidden/>
          </w:rPr>
          <w:t>79</w:t>
        </w:r>
        <w:r>
          <w:rPr>
            <w:noProof/>
            <w:webHidden/>
          </w:rPr>
          <w:fldChar w:fldCharType="end"/>
        </w:r>
      </w:hyperlink>
    </w:p>
    <w:p w:rsidR="00453AAB" w:rsidRDefault="00453AAB">
      <w:pPr>
        <w:pStyle w:val="TOC3"/>
        <w:tabs>
          <w:tab w:val="right" w:leader="dot" w:pos="9396"/>
        </w:tabs>
        <w:rPr>
          <w:rFonts w:asciiTheme="minorHAnsi" w:eastAsiaTheme="minorEastAsia" w:hAnsiTheme="minorHAnsi" w:cstheme="minorBidi"/>
          <w:noProof/>
          <w:sz w:val="22"/>
          <w:szCs w:val="22"/>
        </w:rPr>
      </w:pPr>
      <w:hyperlink w:anchor="_Toc230298761" w:history="1">
        <w:r w:rsidRPr="00A41D2F">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_Toc230298761 \h </w:instrText>
        </w:r>
        <w:r>
          <w:rPr>
            <w:noProof/>
            <w:webHidden/>
          </w:rPr>
        </w:r>
        <w:r>
          <w:rPr>
            <w:noProof/>
            <w:webHidden/>
          </w:rPr>
          <w:fldChar w:fldCharType="separate"/>
        </w:r>
        <w:r>
          <w:rPr>
            <w:noProof/>
            <w:webHidden/>
          </w:rPr>
          <w:t>80</w:t>
        </w:r>
        <w:r>
          <w:rPr>
            <w:noProof/>
            <w:webHidden/>
          </w:rPr>
          <w:fldChar w:fldCharType="end"/>
        </w:r>
      </w:hyperlink>
    </w:p>
    <w:p w:rsidR="00E32E73" w:rsidRDefault="00453AAB">
      <w:r>
        <w:fldChar w:fldCharType="end"/>
      </w:r>
    </w:p>
    <w:p w:rsidR="00E32E73" w:rsidRDefault="00453AAB">
      <w:pPr>
        <w:bidi/>
        <w:jc w:val="right"/>
      </w:pPr>
      <w:r>
        <w:rPr>
          <w:rtl/>
        </w:rPr>
        <w:t>...</w:t>
      </w:r>
    </w:p>
    <w:p w:rsidR="00E32E73" w:rsidRDefault="00453AAB">
      <w:pPr>
        <w:pStyle w:val="Heading3"/>
        <w:bidi/>
      </w:pPr>
      <w:bookmarkStart w:id="3" w:name="قائمة-الجداول"/>
      <w:bookmarkStart w:id="4" w:name="_Toc230298657"/>
      <w:bookmarkEnd w:id="1"/>
      <w:r>
        <w:rPr>
          <w:rtl/>
        </w:rPr>
        <w:t>قائمة الجداول</w:t>
      </w:r>
      <w:bookmarkEnd w:id="4"/>
    </w:p>
    <w:p w:rsidR="00453AAB" w:rsidRDefault="00453AAB">
      <w:pPr>
        <w:pStyle w:val="TableofFigures"/>
        <w:tabs>
          <w:tab w:val="right" w:leader="dot" w:pos="9396"/>
        </w:tabs>
        <w:rPr>
          <w:rFonts w:asciiTheme="minorHAnsi" w:eastAsiaTheme="minorEastAsia" w:hAnsiTheme="minorHAnsi" w:cstheme="minorBidi"/>
          <w:noProof/>
          <w:sz w:val="22"/>
          <w:szCs w:val="22"/>
        </w:rPr>
      </w:pPr>
      <w:r>
        <w:fldChar w:fldCharType="begin"/>
      </w:r>
      <w:r>
        <w:instrText>TOC \c "</w:instrText>
      </w:r>
      <w:r>
        <w:instrText>جدول</w:instrText>
      </w:r>
      <w:r>
        <w:instrText>"</w:instrText>
      </w:r>
      <w:r>
        <w:fldChar w:fldCharType="separate"/>
      </w:r>
      <w:r w:rsidRPr="00D54AD1">
        <w:rPr>
          <w:b/>
          <w:noProof/>
        </w:rPr>
        <w:t xml:space="preserve">1: </w:t>
      </w:r>
      <w:r w:rsidRPr="00D54AD1">
        <w:rPr>
          <w:b/>
          <w:noProof/>
          <w:rtl/>
        </w:rPr>
        <w:t>الانسجام</w:t>
      </w:r>
      <w:r w:rsidRPr="00D54AD1">
        <w:rPr>
          <w:b/>
          <w:noProof/>
        </w:rPr>
        <w:t xml:space="preserve"> </w:t>
      </w:r>
      <w:r w:rsidRPr="00D54AD1">
        <w:rPr>
          <w:b/>
          <w:noProof/>
          <w:rtl/>
        </w:rPr>
        <w:t>مع</w:t>
      </w:r>
      <w:r w:rsidRPr="00D54AD1">
        <w:rPr>
          <w:b/>
          <w:noProof/>
        </w:rPr>
        <w:t xml:space="preserve"> </w:t>
      </w:r>
      <w:r w:rsidRPr="00D54AD1">
        <w:rPr>
          <w:b/>
          <w:noProof/>
          <w:rtl/>
        </w:rPr>
        <w:t>منهاج</w:t>
      </w:r>
      <w:r w:rsidRPr="00D54AD1">
        <w:rPr>
          <w:b/>
          <w:noProof/>
        </w:rPr>
        <w:t xml:space="preserve"> BTS </w:t>
      </w:r>
      <w:r w:rsidRPr="00D54AD1">
        <w:rPr>
          <w:b/>
          <w:noProof/>
          <w:rtl/>
        </w:rPr>
        <w:t>في</w:t>
      </w:r>
      <w:r w:rsidRPr="00D54AD1">
        <w:rPr>
          <w:b/>
          <w:noProof/>
        </w:rPr>
        <w:t xml:space="preserve"> </w:t>
      </w:r>
      <w:r w:rsidRPr="00D54AD1">
        <w:rPr>
          <w:b/>
          <w:noProof/>
          <w:rtl/>
        </w:rPr>
        <w:t>تسيير</w:t>
      </w:r>
      <w:r w:rsidRPr="00D54AD1">
        <w:rPr>
          <w:b/>
          <w:noProof/>
        </w:rPr>
        <w:t xml:space="preserve"> </w:t>
      </w:r>
      <w:r w:rsidRPr="00D54AD1">
        <w:rPr>
          <w:b/>
          <w:noProof/>
          <w:rtl/>
        </w:rPr>
        <w:t>المخزونات</w:t>
      </w:r>
      <w:r w:rsidRPr="00D54AD1">
        <w:rPr>
          <w:b/>
          <w:noProof/>
        </w:rPr>
        <w:t xml:space="preserve"> </w:t>
      </w:r>
      <w:r w:rsidRPr="00D54AD1">
        <w:rPr>
          <w:b/>
          <w:noProof/>
          <w:rtl/>
        </w:rPr>
        <w:t>واللوجستيك</w:t>
      </w:r>
      <w:r w:rsidRPr="00D54AD1">
        <w:rPr>
          <w:b/>
          <w:noProof/>
        </w:rPr>
        <w:t xml:space="preserve"> (TAG1801)</w:t>
      </w:r>
      <w:r>
        <w:rPr>
          <w:noProof/>
        </w:rPr>
        <w:tab/>
      </w:r>
      <w:r>
        <w:rPr>
          <w:noProof/>
        </w:rPr>
        <w:fldChar w:fldCharType="begin"/>
      </w:r>
      <w:r>
        <w:rPr>
          <w:noProof/>
        </w:rPr>
        <w:instrText xml:space="preserve"> PAGEREF _Toc230298762 \h </w:instrText>
      </w:r>
      <w:r>
        <w:rPr>
          <w:noProof/>
        </w:rPr>
      </w:r>
      <w:r>
        <w:rPr>
          <w:noProof/>
        </w:rPr>
        <w:fldChar w:fldCharType="separate"/>
      </w:r>
      <w:r>
        <w:rPr>
          <w:noProof/>
        </w:rPr>
        <w:t>16</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2: </w:t>
      </w:r>
      <w:r w:rsidRPr="00D54AD1">
        <w:rPr>
          <w:b/>
          <w:noProof/>
          <w:rtl/>
        </w:rPr>
        <w:t>ثانياً</w:t>
      </w:r>
      <w:r w:rsidRPr="00D54AD1">
        <w:rPr>
          <w:b/>
          <w:noProof/>
        </w:rPr>
        <w:t xml:space="preserve">: </w:t>
      </w:r>
      <w:r w:rsidRPr="00D54AD1">
        <w:rPr>
          <w:b/>
          <w:noProof/>
          <w:rtl/>
        </w:rPr>
        <w:t>التطبيق</w:t>
      </w:r>
      <w:r w:rsidRPr="00D54AD1">
        <w:rPr>
          <w:b/>
          <w:noProof/>
        </w:rPr>
        <w:t xml:space="preserve"> </w:t>
      </w:r>
      <w:r w:rsidRPr="00D54AD1">
        <w:rPr>
          <w:b/>
          <w:noProof/>
          <w:rtl/>
        </w:rPr>
        <w:t>على</w:t>
      </w:r>
      <w:r w:rsidRPr="00D54AD1">
        <w:rPr>
          <w:b/>
          <w:noProof/>
        </w:rPr>
        <w:t xml:space="preserve"> </w:t>
      </w:r>
      <w:r w:rsidRPr="00D54AD1">
        <w:rPr>
          <w:b/>
          <w:noProof/>
          <w:rtl/>
        </w:rPr>
        <w:t>الصنف</w:t>
      </w:r>
      <w:r w:rsidRPr="00D54AD1">
        <w:rPr>
          <w:b/>
          <w:noProof/>
        </w:rPr>
        <w:t xml:space="preserve"> </w:t>
      </w:r>
      <w:r w:rsidRPr="00D54AD1">
        <w:rPr>
          <w:b/>
          <w:noProof/>
          <w:rtl/>
        </w:rPr>
        <w:t>المرجعي</w:t>
      </w:r>
      <w:r w:rsidRPr="00D54AD1">
        <w:rPr>
          <w:b/>
          <w:noProof/>
        </w:rPr>
        <w:t xml:space="preserve"> ART-001</w:t>
      </w:r>
      <w:r>
        <w:rPr>
          <w:noProof/>
        </w:rPr>
        <w:tab/>
      </w:r>
      <w:r>
        <w:rPr>
          <w:noProof/>
        </w:rPr>
        <w:fldChar w:fldCharType="begin"/>
      </w:r>
      <w:r>
        <w:rPr>
          <w:noProof/>
        </w:rPr>
        <w:instrText xml:space="preserve"> PAGEREF _Toc230298763 \h </w:instrText>
      </w:r>
      <w:r>
        <w:rPr>
          <w:noProof/>
        </w:rPr>
      </w:r>
      <w:r>
        <w:rPr>
          <w:noProof/>
        </w:rPr>
        <w:fldChar w:fldCharType="separate"/>
      </w:r>
      <w:r>
        <w:rPr>
          <w:noProof/>
        </w:rPr>
        <w:t>34</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3: </w:t>
      </w:r>
      <w:r w:rsidRPr="00D54AD1">
        <w:rPr>
          <w:b/>
          <w:noProof/>
          <w:rtl/>
        </w:rPr>
        <w:t>أولاً</w:t>
      </w:r>
      <w:r w:rsidRPr="00D54AD1">
        <w:rPr>
          <w:b/>
          <w:noProof/>
        </w:rPr>
        <w:t xml:space="preserve">: </w:t>
      </w:r>
      <w:r w:rsidRPr="00D54AD1">
        <w:rPr>
          <w:b/>
          <w:noProof/>
          <w:rtl/>
        </w:rPr>
        <w:t>منهجية</w:t>
      </w:r>
      <w:r w:rsidRPr="00D54AD1">
        <w:rPr>
          <w:b/>
          <w:noProof/>
        </w:rPr>
        <w:t xml:space="preserve"> </w:t>
      </w:r>
      <w:r w:rsidRPr="00D54AD1">
        <w:rPr>
          <w:b/>
          <w:noProof/>
          <w:rtl/>
        </w:rPr>
        <w:t>التصنيف</w:t>
      </w:r>
      <w:r w:rsidRPr="00D54AD1">
        <w:rPr>
          <w:b/>
          <w:noProof/>
        </w:rPr>
        <w:t xml:space="preserve"> </w:t>
      </w:r>
      <w:r w:rsidRPr="00D54AD1">
        <w:rPr>
          <w:b/>
          <w:noProof/>
          <w:rtl/>
        </w:rPr>
        <w:t>ومعاييره</w:t>
      </w:r>
      <w:r w:rsidRPr="00D54AD1">
        <w:rPr>
          <w:b/>
          <w:noProof/>
        </w:rPr>
        <w:t xml:space="preserve"> </w:t>
      </w:r>
      <w:r w:rsidRPr="00D54AD1">
        <w:rPr>
          <w:b/>
          <w:noProof/>
          <w:rtl/>
        </w:rPr>
        <w:t>الكمية</w:t>
      </w:r>
      <w:r>
        <w:rPr>
          <w:noProof/>
        </w:rPr>
        <w:tab/>
      </w:r>
      <w:r>
        <w:rPr>
          <w:noProof/>
        </w:rPr>
        <w:fldChar w:fldCharType="begin"/>
      </w:r>
      <w:r>
        <w:rPr>
          <w:noProof/>
        </w:rPr>
        <w:instrText xml:space="preserve"> PAGEREF _Toc230298764 \h </w:instrText>
      </w:r>
      <w:r>
        <w:rPr>
          <w:noProof/>
        </w:rPr>
      </w:r>
      <w:r>
        <w:rPr>
          <w:noProof/>
        </w:rPr>
        <w:fldChar w:fldCharType="separate"/>
      </w:r>
      <w:r>
        <w:rPr>
          <w:noProof/>
        </w:rPr>
        <w:t>35</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4: </w:t>
      </w:r>
      <w:r w:rsidRPr="00D54AD1">
        <w:rPr>
          <w:b/>
          <w:noProof/>
          <w:rtl/>
        </w:rPr>
        <w:t>المطلب</w:t>
      </w:r>
      <w:r w:rsidRPr="00D54AD1">
        <w:rPr>
          <w:b/>
          <w:noProof/>
        </w:rPr>
        <w:t xml:space="preserve"> </w:t>
      </w:r>
      <w:r w:rsidRPr="00D54AD1">
        <w:rPr>
          <w:b/>
          <w:noProof/>
          <w:rtl/>
        </w:rPr>
        <w:t>الثالث</w:t>
      </w:r>
      <w:r w:rsidRPr="00D54AD1">
        <w:rPr>
          <w:b/>
          <w:noProof/>
        </w:rPr>
        <w:t xml:space="preserve">: </w:t>
      </w:r>
      <w:r w:rsidRPr="00D54AD1">
        <w:rPr>
          <w:b/>
          <w:noProof/>
          <w:rtl/>
        </w:rPr>
        <w:t>تحليل</w:t>
      </w:r>
      <w:r w:rsidRPr="00D54AD1">
        <w:rPr>
          <w:b/>
          <w:noProof/>
        </w:rPr>
        <w:t xml:space="preserve"> XYZ </w:t>
      </w:r>
      <w:r w:rsidRPr="00D54AD1">
        <w:rPr>
          <w:b/>
          <w:noProof/>
          <w:rtl/>
        </w:rPr>
        <w:t>ومصفوفة</w:t>
      </w:r>
      <w:r w:rsidRPr="00D54AD1">
        <w:rPr>
          <w:b/>
          <w:noProof/>
        </w:rPr>
        <w:t xml:space="preserve"> </w:t>
      </w:r>
      <w:r w:rsidRPr="00D54AD1">
        <w:rPr>
          <w:b/>
          <w:noProof/>
          <w:rtl/>
        </w:rPr>
        <w:t>القرار</w:t>
      </w:r>
      <w:r w:rsidRPr="00D54AD1">
        <w:rPr>
          <w:b/>
          <w:noProof/>
        </w:rPr>
        <w:t xml:space="preserve"> ABC-XYZ</w:t>
      </w:r>
      <w:r>
        <w:rPr>
          <w:noProof/>
        </w:rPr>
        <w:tab/>
      </w:r>
      <w:r>
        <w:rPr>
          <w:noProof/>
        </w:rPr>
        <w:fldChar w:fldCharType="begin"/>
      </w:r>
      <w:r>
        <w:rPr>
          <w:noProof/>
        </w:rPr>
        <w:instrText xml:space="preserve"> PAGEREF _Toc230298765 \h </w:instrText>
      </w:r>
      <w:r>
        <w:rPr>
          <w:noProof/>
        </w:rPr>
      </w:r>
      <w:r>
        <w:rPr>
          <w:noProof/>
        </w:rPr>
        <w:fldChar w:fldCharType="separate"/>
      </w:r>
      <w:r>
        <w:rPr>
          <w:noProof/>
        </w:rPr>
        <w:t>36</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5: </w:t>
      </w:r>
      <w:r w:rsidRPr="00D54AD1">
        <w:rPr>
          <w:b/>
          <w:noProof/>
          <w:rtl/>
        </w:rPr>
        <w:t>جدول</w:t>
      </w:r>
      <w:r w:rsidRPr="00D54AD1">
        <w:rPr>
          <w:b/>
          <w:noProof/>
        </w:rPr>
        <w:t xml:space="preserve"> </w:t>
      </w:r>
      <w:r w:rsidRPr="00D54AD1">
        <w:rPr>
          <w:b/>
          <w:noProof/>
          <w:rtl/>
        </w:rPr>
        <w:t>رقم</w:t>
      </w:r>
      <w:r w:rsidRPr="00D54AD1">
        <w:rPr>
          <w:b/>
          <w:noProof/>
        </w:rPr>
        <w:t xml:space="preserve"> 04: </w:t>
      </w:r>
      <w:r w:rsidRPr="00D54AD1">
        <w:rPr>
          <w:b/>
          <w:noProof/>
          <w:rtl/>
        </w:rPr>
        <w:t>المؤشرات</w:t>
      </w:r>
      <w:r w:rsidRPr="00D54AD1">
        <w:rPr>
          <w:b/>
          <w:noProof/>
        </w:rPr>
        <w:t xml:space="preserve"> </w:t>
      </w:r>
      <w:r w:rsidRPr="00D54AD1">
        <w:rPr>
          <w:b/>
          <w:noProof/>
          <w:rtl/>
        </w:rPr>
        <w:t>الكمية</w:t>
      </w:r>
      <w:r w:rsidRPr="00D54AD1">
        <w:rPr>
          <w:b/>
          <w:noProof/>
        </w:rPr>
        <w:t xml:space="preserve"> </w:t>
      </w:r>
      <w:r w:rsidRPr="00D54AD1">
        <w:rPr>
          <w:b/>
          <w:noProof/>
          <w:rtl/>
        </w:rPr>
        <w:t>المثالية</w:t>
      </w:r>
      <w:r w:rsidRPr="00D54AD1">
        <w:rPr>
          <w:b/>
          <w:noProof/>
        </w:rPr>
        <w:t xml:space="preserve"> </w:t>
      </w:r>
      <w:r w:rsidRPr="00D54AD1">
        <w:rPr>
          <w:b/>
          <w:noProof/>
          <w:rtl/>
        </w:rPr>
        <w:t>للأصناف</w:t>
      </w:r>
      <w:r w:rsidRPr="00D54AD1">
        <w:rPr>
          <w:b/>
          <w:noProof/>
        </w:rPr>
        <w:t xml:space="preserve"> </w:t>
      </w:r>
      <w:r w:rsidRPr="00D54AD1">
        <w:rPr>
          <w:b/>
          <w:noProof/>
          <w:rtl/>
        </w:rPr>
        <w:t>الاستراتيجية</w:t>
      </w:r>
      <w:r>
        <w:rPr>
          <w:noProof/>
        </w:rPr>
        <w:tab/>
      </w:r>
      <w:r>
        <w:rPr>
          <w:noProof/>
        </w:rPr>
        <w:fldChar w:fldCharType="begin"/>
      </w:r>
      <w:r>
        <w:rPr>
          <w:noProof/>
        </w:rPr>
        <w:instrText xml:space="preserve"> PAGEREF _Toc230298766 \h </w:instrText>
      </w:r>
      <w:r>
        <w:rPr>
          <w:noProof/>
        </w:rPr>
      </w:r>
      <w:r>
        <w:rPr>
          <w:noProof/>
        </w:rPr>
        <w:fldChar w:fldCharType="separate"/>
      </w:r>
      <w:r>
        <w:rPr>
          <w:noProof/>
        </w:rPr>
        <w:t>41</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6: </w:t>
      </w:r>
      <w:r w:rsidRPr="00D54AD1">
        <w:rPr>
          <w:b/>
          <w:noProof/>
          <w:rtl/>
        </w:rPr>
        <w:t>جدول</w:t>
      </w:r>
      <w:r w:rsidRPr="00D54AD1">
        <w:rPr>
          <w:b/>
          <w:noProof/>
        </w:rPr>
        <w:t xml:space="preserve"> </w:t>
      </w:r>
      <w:r w:rsidRPr="00D54AD1">
        <w:rPr>
          <w:b/>
          <w:noProof/>
          <w:rtl/>
        </w:rPr>
        <w:t>رقم</w:t>
      </w:r>
      <w:r w:rsidRPr="00D54AD1">
        <w:rPr>
          <w:b/>
          <w:noProof/>
        </w:rPr>
        <w:t xml:space="preserve"> 05: </w:t>
      </w:r>
      <w:r w:rsidRPr="00D54AD1">
        <w:rPr>
          <w:b/>
          <w:noProof/>
          <w:rtl/>
        </w:rPr>
        <w:t>تحليل</w:t>
      </w:r>
      <w:r w:rsidRPr="00D54AD1">
        <w:rPr>
          <w:b/>
          <w:noProof/>
        </w:rPr>
        <w:t xml:space="preserve"> </w:t>
      </w:r>
      <w:r w:rsidRPr="00D54AD1">
        <w:rPr>
          <w:b/>
          <w:noProof/>
          <w:rtl/>
        </w:rPr>
        <w:t>الفجوة</w:t>
      </w:r>
      <w:r w:rsidRPr="00D54AD1">
        <w:rPr>
          <w:b/>
          <w:noProof/>
        </w:rPr>
        <w:t xml:space="preserve"> </w:t>
      </w:r>
      <w:r w:rsidRPr="00D54AD1">
        <w:rPr>
          <w:b/>
          <w:noProof/>
          <w:rtl/>
        </w:rPr>
        <w:t>التشغيلية</w:t>
      </w:r>
      <w:r w:rsidRPr="00D54AD1">
        <w:rPr>
          <w:b/>
          <w:noProof/>
        </w:rPr>
        <w:t xml:space="preserve"> </w:t>
      </w:r>
      <w:r w:rsidRPr="00D54AD1">
        <w:rPr>
          <w:b/>
          <w:noProof/>
          <w:rtl/>
        </w:rPr>
        <w:t>بين</w:t>
      </w:r>
      <w:r w:rsidRPr="00D54AD1">
        <w:rPr>
          <w:b/>
          <w:noProof/>
        </w:rPr>
        <w:t xml:space="preserve"> </w:t>
      </w:r>
      <w:r w:rsidRPr="00D54AD1">
        <w:rPr>
          <w:b/>
          <w:noProof/>
          <w:rtl/>
        </w:rPr>
        <w:t>التسيير</w:t>
      </w:r>
      <w:r w:rsidRPr="00D54AD1">
        <w:rPr>
          <w:b/>
          <w:noProof/>
        </w:rPr>
        <w:t xml:space="preserve"> </w:t>
      </w:r>
      <w:r w:rsidRPr="00D54AD1">
        <w:rPr>
          <w:b/>
          <w:noProof/>
          <w:rtl/>
        </w:rPr>
        <w:t>اليدوي</w:t>
      </w:r>
      <w:r w:rsidRPr="00D54AD1">
        <w:rPr>
          <w:b/>
          <w:noProof/>
        </w:rPr>
        <w:t xml:space="preserve"> </w:t>
      </w:r>
      <w:r w:rsidRPr="00D54AD1">
        <w:rPr>
          <w:b/>
          <w:noProof/>
          <w:rtl/>
        </w:rPr>
        <w:t>ونظام</w:t>
      </w:r>
      <w:r w:rsidRPr="00D54AD1">
        <w:rPr>
          <w:b/>
          <w:noProof/>
        </w:rPr>
        <w:t xml:space="preserve"> </w:t>
      </w:r>
      <w:r w:rsidRPr="00D54AD1">
        <w:rPr>
          <w:b/>
          <w:noProof/>
          <w:rtl/>
        </w:rPr>
        <w:t>دعم</w:t>
      </w:r>
      <w:r w:rsidRPr="00D54AD1">
        <w:rPr>
          <w:b/>
          <w:noProof/>
        </w:rPr>
        <w:t xml:space="preserve"> </w:t>
      </w:r>
      <w:r w:rsidRPr="00D54AD1">
        <w:rPr>
          <w:b/>
          <w:noProof/>
          <w:rtl/>
        </w:rPr>
        <w:t>القرار</w:t>
      </w:r>
      <w:r>
        <w:rPr>
          <w:noProof/>
        </w:rPr>
        <w:tab/>
      </w:r>
      <w:r>
        <w:rPr>
          <w:noProof/>
        </w:rPr>
        <w:fldChar w:fldCharType="begin"/>
      </w:r>
      <w:r>
        <w:rPr>
          <w:noProof/>
        </w:rPr>
        <w:instrText xml:space="preserve"> PAGEREF _Toc230298767 \h </w:instrText>
      </w:r>
      <w:r>
        <w:rPr>
          <w:noProof/>
        </w:rPr>
      </w:r>
      <w:r>
        <w:rPr>
          <w:noProof/>
        </w:rPr>
        <w:fldChar w:fldCharType="separate"/>
      </w:r>
      <w:r>
        <w:rPr>
          <w:noProof/>
        </w:rPr>
        <w:t>42</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7: </w:t>
      </w:r>
      <w:r w:rsidRPr="00D54AD1">
        <w:rPr>
          <w:b/>
          <w:noProof/>
          <w:rtl/>
        </w:rPr>
        <w:t>لقياس</w:t>
      </w:r>
      <w:r w:rsidRPr="00D54AD1">
        <w:rPr>
          <w:b/>
          <w:noProof/>
        </w:rPr>
        <w:t xml:space="preserve"> </w:t>
      </w:r>
      <w:r w:rsidRPr="00D54AD1">
        <w:rPr>
          <w:b/>
          <w:noProof/>
          <w:rtl/>
        </w:rPr>
        <w:t>أثر</w:t>
      </w:r>
      <w:r w:rsidRPr="00D54AD1">
        <w:rPr>
          <w:b/>
          <w:noProof/>
        </w:rPr>
        <w:t xml:space="preserve"> </w:t>
      </w:r>
      <w:r w:rsidRPr="00D54AD1">
        <w:rPr>
          <w:b/>
          <w:noProof/>
          <w:rtl/>
        </w:rPr>
        <w:t>النظام</w:t>
      </w:r>
      <w:r w:rsidRPr="00D54AD1">
        <w:rPr>
          <w:b/>
          <w:noProof/>
        </w:rPr>
        <w:t xml:space="preserve"> </w:t>
      </w:r>
      <w:r w:rsidRPr="00D54AD1">
        <w:rPr>
          <w:b/>
          <w:noProof/>
          <w:rtl/>
        </w:rPr>
        <w:t>على</w:t>
      </w:r>
      <w:r w:rsidRPr="00D54AD1">
        <w:rPr>
          <w:b/>
          <w:noProof/>
        </w:rPr>
        <w:t xml:space="preserve"> </w:t>
      </w:r>
      <w:r w:rsidRPr="00D54AD1">
        <w:rPr>
          <w:b/>
          <w:noProof/>
          <w:rtl/>
        </w:rPr>
        <w:t>أداء</w:t>
      </w:r>
      <w:r w:rsidRPr="00D54AD1">
        <w:rPr>
          <w:b/>
          <w:noProof/>
        </w:rPr>
        <w:t xml:space="preserve"> </w:t>
      </w:r>
      <w:r w:rsidRPr="00D54AD1">
        <w:rPr>
          <w:b/>
          <w:noProof/>
          <w:rtl/>
        </w:rPr>
        <w:t>مصلحة</w:t>
      </w:r>
      <w:r w:rsidRPr="00D54AD1">
        <w:rPr>
          <w:b/>
          <w:noProof/>
        </w:rPr>
        <w:t xml:space="preserve"> </w:t>
      </w:r>
      <w:r w:rsidRPr="00D54AD1">
        <w:rPr>
          <w:b/>
          <w:noProof/>
          <w:rtl/>
        </w:rPr>
        <w:t>المخازن،</w:t>
      </w:r>
      <w:r w:rsidRPr="00D54AD1">
        <w:rPr>
          <w:b/>
          <w:noProof/>
        </w:rPr>
        <w:t xml:space="preserve"> </w:t>
      </w:r>
      <w:r w:rsidRPr="00D54AD1">
        <w:rPr>
          <w:b/>
          <w:noProof/>
          <w:rtl/>
        </w:rPr>
        <w:t>جرت</w:t>
      </w:r>
      <w:r w:rsidRPr="00D54AD1">
        <w:rPr>
          <w:b/>
          <w:noProof/>
        </w:rPr>
        <w:t xml:space="preserve"> </w:t>
      </w:r>
      <w:r w:rsidRPr="00D54AD1">
        <w:rPr>
          <w:b/>
          <w:noProof/>
          <w:rtl/>
        </w:rPr>
        <w:t>مقارنة</w:t>
      </w:r>
      <w:r w:rsidRPr="00D54AD1">
        <w:rPr>
          <w:b/>
          <w:noProof/>
        </w:rPr>
        <w:t xml:space="preserve"> </w:t>
      </w:r>
      <w:r w:rsidRPr="00D54AD1">
        <w:rPr>
          <w:b/>
          <w:noProof/>
          <w:rtl/>
        </w:rPr>
        <w:t>كمية</w:t>
      </w:r>
      <w:r w:rsidRPr="00D54AD1">
        <w:rPr>
          <w:b/>
          <w:noProof/>
        </w:rPr>
        <w:t xml:space="preserve"> </w:t>
      </w:r>
      <w:r w:rsidRPr="00D54AD1">
        <w:rPr>
          <w:b/>
          <w:noProof/>
          <w:rtl/>
        </w:rPr>
        <w:t>بين</w:t>
      </w:r>
      <w:r w:rsidRPr="00D54AD1">
        <w:rPr>
          <w:b/>
          <w:noProof/>
        </w:rPr>
        <w:t xml:space="preserve"> </w:t>
      </w:r>
      <w:r w:rsidRPr="00D54AD1">
        <w:rPr>
          <w:b/>
          <w:noProof/>
          <w:rtl/>
        </w:rPr>
        <w:t>المؤشرات</w:t>
      </w:r>
      <w:r w:rsidRPr="00D54AD1">
        <w:rPr>
          <w:b/>
          <w:noProof/>
        </w:rPr>
        <w:t xml:space="preserve"> </w:t>
      </w:r>
      <w:r w:rsidRPr="00D54AD1">
        <w:rPr>
          <w:b/>
          <w:noProof/>
          <w:rtl/>
        </w:rPr>
        <w:t>التشغيلية</w:t>
      </w:r>
      <w:r w:rsidRPr="00D54AD1">
        <w:rPr>
          <w:b/>
          <w:noProof/>
        </w:rPr>
        <w:t xml:space="preserve"> </w:t>
      </w:r>
      <w:r w:rsidRPr="00D54AD1">
        <w:rPr>
          <w:b/>
          <w:noProof/>
          <w:rtl/>
        </w:rPr>
        <w:t>المُرصَدة</w:t>
      </w:r>
      <w:r w:rsidRPr="00D54AD1">
        <w:rPr>
          <w:b/>
          <w:noProof/>
        </w:rPr>
        <w:t xml:space="preserve"> </w:t>
      </w:r>
      <w:r w:rsidRPr="00D54AD1">
        <w:rPr>
          <w:b/>
          <w:noProof/>
          <w:rtl/>
        </w:rPr>
        <w:t>قبل</w:t>
      </w:r>
      <w:r w:rsidRPr="00D54AD1">
        <w:rPr>
          <w:b/>
          <w:noProof/>
        </w:rPr>
        <w:t xml:space="preserve"> </w:t>
      </w:r>
      <w:r w:rsidRPr="00D54AD1">
        <w:rPr>
          <w:b/>
          <w:noProof/>
          <w:rtl/>
        </w:rPr>
        <w:t>التطبيق</w:t>
      </w:r>
      <w:r w:rsidRPr="00D54AD1">
        <w:rPr>
          <w:b/>
          <w:noProof/>
        </w:rPr>
        <w:t xml:space="preserve"> (</w:t>
      </w:r>
      <w:r w:rsidRPr="00D54AD1">
        <w:rPr>
          <w:b/>
          <w:noProof/>
          <w:rtl/>
        </w:rPr>
        <w:t>المرحلة</w:t>
      </w:r>
      <w:r w:rsidRPr="00D54AD1">
        <w:rPr>
          <w:b/>
          <w:noProof/>
        </w:rPr>
        <w:t xml:space="preserve"> </w:t>
      </w:r>
      <w:r w:rsidRPr="00D54AD1">
        <w:rPr>
          <w:b/>
          <w:noProof/>
          <w:rtl/>
        </w:rPr>
        <w:t>اليدوية</w:t>
      </w:r>
      <w:r w:rsidRPr="00D54AD1">
        <w:rPr>
          <w:b/>
          <w:noProof/>
        </w:rPr>
        <w:t xml:space="preserve">) </w:t>
      </w:r>
      <w:r w:rsidRPr="00D54AD1">
        <w:rPr>
          <w:b/>
          <w:noProof/>
          <w:rtl/>
        </w:rPr>
        <w:t>وبعده</w:t>
      </w:r>
      <w:r w:rsidRPr="00D54AD1">
        <w:rPr>
          <w:b/>
          <w:noProof/>
        </w:rPr>
        <w:t xml:space="preserve"> (</w:t>
      </w:r>
      <w:r w:rsidRPr="00D54AD1">
        <w:rPr>
          <w:b/>
          <w:noProof/>
          <w:rtl/>
        </w:rPr>
        <w:t>مرحلة</w:t>
      </w:r>
      <w:r w:rsidRPr="00D54AD1">
        <w:rPr>
          <w:b/>
          <w:noProof/>
        </w:rPr>
        <w:t xml:space="preserve"> </w:t>
      </w:r>
      <w:r w:rsidRPr="00D54AD1">
        <w:rPr>
          <w:b/>
          <w:noProof/>
          <w:rtl/>
        </w:rPr>
        <w:t>نظام</w:t>
      </w:r>
      <w:r w:rsidRPr="00D54AD1">
        <w:rPr>
          <w:b/>
          <w:noProof/>
        </w:rPr>
        <w:t xml:space="preserve"> ERP). </w:t>
      </w:r>
      <w:r w:rsidRPr="00D54AD1">
        <w:rPr>
          <w:b/>
          <w:noProof/>
          <w:rtl/>
        </w:rPr>
        <w:t>تُعرض</w:t>
      </w:r>
      <w:r w:rsidRPr="00D54AD1">
        <w:rPr>
          <w:b/>
          <w:noProof/>
        </w:rPr>
        <w:t xml:space="preserve"> </w:t>
      </w:r>
      <w:r w:rsidRPr="00D54AD1">
        <w:rPr>
          <w:b/>
          <w:noProof/>
          <w:rtl/>
        </w:rPr>
        <w:t>النتائج</w:t>
      </w:r>
      <w:r w:rsidRPr="00D54AD1">
        <w:rPr>
          <w:b/>
          <w:noProof/>
        </w:rPr>
        <w:t xml:space="preserve"> </w:t>
      </w:r>
      <w:r w:rsidRPr="00D54AD1">
        <w:rPr>
          <w:b/>
          <w:noProof/>
          <w:rtl/>
        </w:rPr>
        <w:t>في</w:t>
      </w:r>
      <w:r w:rsidRPr="00D54AD1">
        <w:rPr>
          <w:b/>
          <w:noProof/>
        </w:rPr>
        <w:t xml:space="preserve"> </w:t>
      </w:r>
      <w:r w:rsidRPr="00D54AD1">
        <w:rPr>
          <w:b/>
          <w:noProof/>
          <w:rtl/>
        </w:rPr>
        <w:t>الجدول</w:t>
      </w:r>
      <w:r w:rsidRPr="00D54AD1">
        <w:rPr>
          <w:b/>
          <w:noProof/>
        </w:rPr>
        <w:t xml:space="preserve"> </w:t>
      </w:r>
      <w:r w:rsidRPr="00D54AD1">
        <w:rPr>
          <w:b/>
          <w:noProof/>
          <w:rtl/>
        </w:rPr>
        <w:t>أدناه</w:t>
      </w:r>
      <w:r w:rsidRPr="00D54AD1">
        <w:rPr>
          <w:b/>
          <w:noProof/>
        </w:rPr>
        <w:t xml:space="preserve">: </w:t>
      </w:r>
      <w:r w:rsidRPr="00D54AD1">
        <w:rPr>
          <w:b/>
          <w:noProof/>
          <w:rtl/>
        </w:rPr>
        <w:t>الجدول</w:t>
      </w:r>
      <w:r w:rsidRPr="00D54AD1">
        <w:rPr>
          <w:b/>
          <w:noProof/>
        </w:rPr>
        <w:t xml:space="preserve"> </w:t>
      </w:r>
      <w:r w:rsidRPr="00D54AD1">
        <w:rPr>
          <w:b/>
          <w:noProof/>
          <w:rtl/>
        </w:rPr>
        <w:t>رقم</w:t>
      </w:r>
      <w:r w:rsidRPr="00D54AD1">
        <w:rPr>
          <w:b/>
          <w:noProof/>
        </w:rPr>
        <w:t xml:space="preserve"> 06: </w:t>
      </w:r>
      <w:r w:rsidRPr="00D54AD1">
        <w:rPr>
          <w:b/>
          <w:noProof/>
          <w:rtl/>
        </w:rPr>
        <w:t>مقارنة</w:t>
      </w:r>
      <w:r w:rsidRPr="00D54AD1">
        <w:rPr>
          <w:b/>
          <w:noProof/>
        </w:rPr>
        <w:t xml:space="preserve"> </w:t>
      </w:r>
      <w:r w:rsidRPr="00D54AD1">
        <w:rPr>
          <w:b/>
          <w:noProof/>
          <w:rtl/>
        </w:rPr>
        <w:t>مؤشرات</w:t>
      </w:r>
      <w:r w:rsidRPr="00D54AD1">
        <w:rPr>
          <w:b/>
          <w:noProof/>
        </w:rPr>
        <w:t xml:space="preserve"> </w:t>
      </w:r>
      <w:r w:rsidRPr="00D54AD1">
        <w:rPr>
          <w:b/>
          <w:noProof/>
          <w:rtl/>
        </w:rPr>
        <w:t>الأداء</w:t>
      </w:r>
      <w:r w:rsidRPr="00D54AD1">
        <w:rPr>
          <w:b/>
          <w:noProof/>
        </w:rPr>
        <w:t xml:space="preserve"> </w:t>
      </w:r>
      <w:r w:rsidRPr="00D54AD1">
        <w:rPr>
          <w:b/>
          <w:noProof/>
          <w:rtl/>
        </w:rPr>
        <w:t>اللوجستي</w:t>
      </w:r>
      <w:r w:rsidRPr="00D54AD1">
        <w:rPr>
          <w:b/>
          <w:noProof/>
        </w:rPr>
        <w:t xml:space="preserve"> </w:t>
      </w:r>
      <w:r w:rsidRPr="00D54AD1">
        <w:rPr>
          <w:b/>
          <w:noProof/>
          <w:rtl/>
        </w:rPr>
        <w:t>قبل</w:t>
      </w:r>
      <w:r w:rsidRPr="00D54AD1">
        <w:rPr>
          <w:b/>
          <w:noProof/>
        </w:rPr>
        <w:t xml:space="preserve"> </w:t>
      </w:r>
      <w:r w:rsidRPr="00D54AD1">
        <w:rPr>
          <w:b/>
          <w:noProof/>
          <w:rtl/>
        </w:rPr>
        <w:t>وبعد</w:t>
      </w:r>
      <w:r w:rsidRPr="00D54AD1">
        <w:rPr>
          <w:b/>
          <w:noProof/>
        </w:rPr>
        <w:t xml:space="preserve"> </w:t>
      </w:r>
      <w:r w:rsidRPr="00D54AD1">
        <w:rPr>
          <w:b/>
          <w:noProof/>
          <w:rtl/>
        </w:rPr>
        <w:t>تطبيق</w:t>
      </w:r>
      <w:r w:rsidRPr="00D54AD1">
        <w:rPr>
          <w:b/>
          <w:noProof/>
        </w:rPr>
        <w:t xml:space="preserve"> </w:t>
      </w:r>
      <w:r w:rsidRPr="00D54AD1">
        <w:rPr>
          <w:b/>
          <w:noProof/>
          <w:rtl/>
        </w:rPr>
        <w:t>نظام</w:t>
      </w:r>
      <w:r w:rsidRPr="00D54AD1">
        <w:rPr>
          <w:b/>
          <w:noProof/>
        </w:rPr>
        <w:t xml:space="preserve"> </w:t>
      </w:r>
      <w:r w:rsidRPr="00D54AD1">
        <w:rPr>
          <w:b/>
          <w:noProof/>
          <w:rtl/>
        </w:rPr>
        <w:t>دعم</w:t>
      </w:r>
      <w:r w:rsidRPr="00D54AD1">
        <w:rPr>
          <w:b/>
          <w:noProof/>
        </w:rPr>
        <w:t xml:space="preserve"> </w:t>
      </w:r>
      <w:r w:rsidRPr="00D54AD1">
        <w:rPr>
          <w:b/>
          <w:noProof/>
          <w:rtl/>
        </w:rPr>
        <w:t>القرار</w:t>
      </w:r>
      <w:r>
        <w:rPr>
          <w:noProof/>
        </w:rPr>
        <w:tab/>
      </w:r>
      <w:r>
        <w:rPr>
          <w:noProof/>
        </w:rPr>
        <w:fldChar w:fldCharType="begin"/>
      </w:r>
      <w:r>
        <w:rPr>
          <w:noProof/>
        </w:rPr>
        <w:instrText xml:space="preserve"> PAGEREF _Toc230298768 \h </w:instrText>
      </w:r>
      <w:r>
        <w:rPr>
          <w:noProof/>
        </w:rPr>
      </w:r>
      <w:r>
        <w:rPr>
          <w:noProof/>
        </w:rPr>
        <w:fldChar w:fldCharType="separate"/>
      </w:r>
      <w:r>
        <w:rPr>
          <w:noProof/>
        </w:rPr>
        <w:t>54</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8: </w:t>
      </w:r>
      <w:r w:rsidRPr="00D54AD1">
        <w:rPr>
          <w:b/>
          <w:noProof/>
          <w:rtl/>
        </w:rPr>
        <w:t>الجدول</w:t>
      </w:r>
      <w:r w:rsidRPr="00D54AD1">
        <w:rPr>
          <w:b/>
          <w:noProof/>
        </w:rPr>
        <w:t xml:space="preserve"> </w:t>
      </w:r>
      <w:r w:rsidRPr="00D54AD1">
        <w:rPr>
          <w:b/>
          <w:noProof/>
          <w:rtl/>
        </w:rPr>
        <w:t>رقم</w:t>
      </w:r>
      <w:r w:rsidRPr="00D54AD1">
        <w:rPr>
          <w:b/>
          <w:noProof/>
        </w:rPr>
        <w:t xml:space="preserve"> 07: --- </w:t>
      </w:r>
      <w:r w:rsidRPr="00D54AD1">
        <w:rPr>
          <w:b/>
          <w:noProof/>
          <w:rtl/>
        </w:rPr>
        <w:t>نتائج</w:t>
      </w:r>
      <w:r w:rsidRPr="00D54AD1">
        <w:rPr>
          <w:b/>
          <w:noProof/>
        </w:rPr>
        <w:t xml:space="preserve"> </w:t>
      </w:r>
      <w:r w:rsidRPr="00D54AD1">
        <w:rPr>
          <w:b/>
          <w:noProof/>
          <w:rtl/>
        </w:rPr>
        <w:t>التحقق</w:t>
      </w:r>
      <w:r w:rsidRPr="00D54AD1">
        <w:rPr>
          <w:b/>
          <w:noProof/>
        </w:rPr>
        <w:t xml:space="preserve"> </w:t>
      </w:r>
      <w:r w:rsidRPr="00D54AD1">
        <w:rPr>
          <w:b/>
          <w:noProof/>
          <w:rtl/>
        </w:rPr>
        <w:t>من</w:t>
      </w:r>
      <w:r w:rsidRPr="00D54AD1">
        <w:rPr>
          <w:b/>
          <w:noProof/>
        </w:rPr>
        <w:t xml:space="preserve"> </w:t>
      </w:r>
      <w:r w:rsidRPr="00D54AD1">
        <w:rPr>
          <w:b/>
          <w:noProof/>
          <w:rtl/>
        </w:rPr>
        <w:t>فرضيتَي</w:t>
      </w:r>
      <w:r w:rsidRPr="00D54AD1">
        <w:rPr>
          <w:b/>
          <w:noProof/>
        </w:rPr>
        <w:t xml:space="preserve"> </w:t>
      </w:r>
      <w:r w:rsidRPr="00D54AD1">
        <w:rPr>
          <w:b/>
          <w:noProof/>
          <w:rtl/>
        </w:rPr>
        <w:t>البحث</w:t>
      </w:r>
      <w:r w:rsidRPr="00D54AD1">
        <w:rPr>
          <w:b/>
          <w:noProof/>
        </w:rPr>
        <w:t xml:space="preserve"> --- </w:t>
      </w:r>
      <w:r w:rsidRPr="00D54AD1">
        <w:rPr>
          <w:b/>
          <w:noProof/>
          <w:rtl/>
        </w:rPr>
        <w:t>الدليل</w:t>
      </w:r>
      <w:r w:rsidRPr="00D54AD1">
        <w:rPr>
          <w:b/>
          <w:noProof/>
        </w:rPr>
        <w:t xml:space="preserve"> </w:t>
      </w:r>
      <w:r w:rsidRPr="00D54AD1">
        <w:rPr>
          <w:b/>
          <w:noProof/>
          <w:rtl/>
        </w:rPr>
        <w:t>الميداني</w:t>
      </w:r>
      <w:r>
        <w:rPr>
          <w:noProof/>
        </w:rPr>
        <w:tab/>
      </w:r>
      <w:r>
        <w:rPr>
          <w:noProof/>
        </w:rPr>
        <w:fldChar w:fldCharType="begin"/>
      </w:r>
      <w:r>
        <w:rPr>
          <w:noProof/>
        </w:rPr>
        <w:instrText xml:space="preserve"> PAGEREF _Toc230298769 \h </w:instrText>
      </w:r>
      <w:r>
        <w:rPr>
          <w:noProof/>
        </w:rPr>
      </w:r>
      <w:r>
        <w:rPr>
          <w:noProof/>
        </w:rPr>
        <w:fldChar w:fldCharType="separate"/>
      </w:r>
      <w:r>
        <w:rPr>
          <w:noProof/>
        </w:rPr>
        <w:t>55</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9: </w:t>
      </w:r>
      <w:r w:rsidRPr="00D54AD1">
        <w:rPr>
          <w:b/>
          <w:noProof/>
          <w:rtl/>
        </w:rPr>
        <w:t>الجدول</w:t>
      </w:r>
      <w:r w:rsidRPr="00D54AD1">
        <w:rPr>
          <w:b/>
          <w:noProof/>
        </w:rPr>
        <w:t xml:space="preserve"> </w:t>
      </w:r>
      <w:r w:rsidRPr="00D54AD1">
        <w:rPr>
          <w:b/>
          <w:noProof/>
          <w:rtl/>
        </w:rPr>
        <w:t>رقم</w:t>
      </w:r>
      <w:r w:rsidRPr="00D54AD1">
        <w:rPr>
          <w:b/>
          <w:noProof/>
        </w:rPr>
        <w:t xml:space="preserve"> 08: --- </w:t>
      </w:r>
      <w:r w:rsidRPr="00D54AD1">
        <w:rPr>
          <w:b/>
          <w:noProof/>
          <w:rtl/>
        </w:rPr>
        <w:t>مقارنة</w:t>
      </w:r>
      <w:r w:rsidRPr="00D54AD1">
        <w:rPr>
          <w:b/>
          <w:noProof/>
        </w:rPr>
        <w:t xml:space="preserve"> </w:t>
      </w:r>
      <w:r w:rsidRPr="00D54AD1">
        <w:rPr>
          <w:b/>
          <w:noProof/>
          <w:rtl/>
        </w:rPr>
        <w:t>عددية</w:t>
      </w:r>
      <w:r w:rsidRPr="00D54AD1">
        <w:rPr>
          <w:b/>
          <w:noProof/>
        </w:rPr>
        <w:t xml:space="preserve"> </w:t>
      </w:r>
      <w:r w:rsidRPr="00D54AD1">
        <w:rPr>
          <w:b/>
          <w:noProof/>
          <w:rtl/>
        </w:rPr>
        <w:t>مباشرة</w:t>
      </w:r>
      <w:r w:rsidRPr="00D54AD1">
        <w:rPr>
          <w:b/>
          <w:noProof/>
        </w:rPr>
        <w:t xml:space="preserve"> </w:t>
      </w:r>
      <w:r w:rsidRPr="00D54AD1">
        <w:rPr>
          <w:b/>
          <w:noProof/>
          <w:rtl/>
        </w:rPr>
        <w:t>قبل</w:t>
      </w:r>
      <w:r w:rsidRPr="00D54AD1">
        <w:rPr>
          <w:b/>
          <w:noProof/>
        </w:rPr>
        <w:t xml:space="preserve"> </w:t>
      </w:r>
      <w:r w:rsidRPr="00D54AD1">
        <w:rPr>
          <w:b/>
          <w:noProof/>
          <w:rtl/>
        </w:rPr>
        <w:t>وبعد</w:t>
      </w:r>
      <w:r w:rsidRPr="00D54AD1">
        <w:rPr>
          <w:b/>
          <w:noProof/>
        </w:rPr>
        <w:t xml:space="preserve"> </w:t>
      </w:r>
      <w:r w:rsidRPr="00D54AD1">
        <w:rPr>
          <w:b/>
          <w:noProof/>
          <w:rtl/>
        </w:rPr>
        <w:t>التطبيق</w:t>
      </w:r>
      <w:r>
        <w:rPr>
          <w:noProof/>
        </w:rPr>
        <w:tab/>
      </w:r>
      <w:r>
        <w:rPr>
          <w:noProof/>
        </w:rPr>
        <w:fldChar w:fldCharType="begin"/>
      </w:r>
      <w:r>
        <w:rPr>
          <w:noProof/>
        </w:rPr>
        <w:instrText xml:space="preserve"> PAGEREF _Toc230298770 \h </w:instrText>
      </w:r>
      <w:r>
        <w:rPr>
          <w:noProof/>
        </w:rPr>
      </w:r>
      <w:r>
        <w:rPr>
          <w:noProof/>
        </w:rPr>
        <w:fldChar w:fldCharType="separate"/>
      </w:r>
      <w:r>
        <w:rPr>
          <w:noProof/>
        </w:rPr>
        <w:t>56</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10: </w:t>
      </w:r>
      <w:r w:rsidRPr="00D54AD1">
        <w:rPr>
          <w:b/>
          <w:noProof/>
          <w:rtl/>
        </w:rPr>
        <w:t>الجدول</w:t>
      </w:r>
      <w:r w:rsidRPr="00D54AD1">
        <w:rPr>
          <w:b/>
          <w:noProof/>
        </w:rPr>
        <w:t xml:space="preserve"> </w:t>
      </w:r>
      <w:r w:rsidRPr="00D54AD1">
        <w:rPr>
          <w:b/>
          <w:noProof/>
          <w:rtl/>
        </w:rPr>
        <w:t>رقم</w:t>
      </w:r>
      <w:r w:rsidRPr="00D54AD1">
        <w:rPr>
          <w:b/>
          <w:noProof/>
        </w:rPr>
        <w:t xml:space="preserve"> 09: --- </w:t>
      </w:r>
      <w:r w:rsidRPr="00D54AD1">
        <w:rPr>
          <w:b/>
          <w:noProof/>
          <w:rtl/>
        </w:rPr>
        <w:t>التوصيات</w:t>
      </w:r>
      <w:r w:rsidRPr="00D54AD1">
        <w:rPr>
          <w:b/>
          <w:noProof/>
        </w:rPr>
        <w:t xml:space="preserve"> </w:t>
      </w:r>
      <w:r w:rsidRPr="00D54AD1">
        <w:rPr>
          <w:b/>
          <w:noProof/>
          <w:rtl/>
        </w:rPr>
        <w:t>المقدَّمة</w:t>
      </w:r>
      <w:r w:rsidRPr="00D54AD1">
        <w:rPr>
          <w:b/>
          <w:noProof/>
        </w:rPr>
        <w:t xml:space="preserve"> </w:t>
      </w:r>
      <w:r w:rsidRPr="00D54AD1">
        <w:rPr>
          <w:b/>
          <w:noProof/>
          <w:rtl/>
        </w:rPr>
        <w:t>لمديرية</w:t>
      </w:r>
      <w:r w:rsidRPr="00D54AD1">
        <w:rPr>
          <w:b/>
          <w:noProof/>
        </w:rPr>
        <w:t xml:space="preserve"> </w:t>
      </w:r>
      <w:r w:rsidRPr="00D54AD1">
        <w:rPr>
          <w:b/>
          <w:noProof/>
          <w:rtl/>
        </w:rPr>
        <w:t>التربية</w:t>
      </w:r>
      <w:r w:rsidRPr="00D54AD1">
        <w:rPr>
          <w:b/>
          <w:noProof/>
        </w:rPr>
        <w:t xml:space="preserve"> </w:t>
      </w:r>
      <w:r w:rsidRPr="00D54AD1">
        <w:rPr>
          <w:b/>
          <w:noProof/>
          <w:rtl/>
        </w:rPr>
        <w:t>لولاية</w:t>
      </w:r>
      <w:r w:rsidRPr="00D54AD1">
        <w:rPr>
          <w:b/>
          <w:noProof/>
        </w:rPr>
        <w:t xml:space="preserve"> </w:t>
      </w:r>
      <w:r w:rsidRPr="00D54AD1">
        <w:rPr>
          <w:b/>
          <w:noProof/>
          <w:rtl/>
        </w:rPr>
        <w:t>البيض</w:t>
      </w:r>
      <w:r>
        <w:rPr>
          <w:noProof/>
        </w:rPr>
        <w:tab/>
      </w:r>
      <w:r>
        <w:rPr>
          <w:noProof/>
        </w:rPr>
        <w:fldChar w:fldCharType="begin"/>
      </w:r>
      <w:r>
        <w:rPr>
          <w:noProof/>
        </w:rPr>
        <w:instrText xml:space="preserve"> PAGEREF _Toc230298771 \h </w:instrText>
      </w:r>
      <w:r>
        <w:rPr>
          <w:noProof/>
        </w:rPr>
      </w:r>
      <w:r>
        <w:rPr>
          <w:noProof/>
        </w:rPr>
        <w:fldChar w:fldCharType="separate"/>
      </w:r>
      <w:r>
        <w:rPr>
          <w:noProof/>
        </w:rPr>
        <w:t>58</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11: </w:t>
      </w:r>
      <w:r w:rsidRPr="00D54AD1">
        <w:rPr>
          <w:b/>
          <w:noProof/>
          <w:rtl/>
        </w:rPr>
        <w:t>جدول</w:t>
      </w:r>
      <w:r w:rsidRPr="00D54AD1">
        <w:rPr>
          <w:b/>
          <w:noProof/>
        </w:rPr>
        <w:t xml:space="preserve"> </w:t>
      </w:r>
      <w:r w:rsidRPr="00D54AD1">
        <w:rPr>
          <w:b/>
          <w:noProof/>
          <w:rtl/>
        </w:rPr>
        <w:t>المختصرات</w:t>
      </w:r>
      <w:r w:rsidRPr="00D54AD1">
        <w:rPr>
          <w:b/>
          <w:noProof/>
        </w:rPr>
        <w:t xml:space="preserve"> </w:t>
      </w:r>
      <w:r w:rsidRPr="00D54AD1">
        <w:rPr>
          <w:b/>
          <w:noProof/>
          <w:rtl/>
        </w:rPr>
        <w:t>والرموز</w:t>
      </w:r>
      <w:r w:rsidRPr="00D54AD1">
        <w:rPr>
          <w:b/>
          <w:noProof/>
        </w:rPr>
        <w:t xml:space="preserve"> </w:t>
      </w:r>
      <w:r w:rsidRPr="00D54AD1">
        <w:rPr>
          <w:b/>
          <w:noProof/>
          <w:rtl/>
        </w:rPr>
        <w:t>التقنية</w:t>
      </w:r>
      <w:r>
        <w:rPr>
          <w:noProof/>
        </w:rPr>
        <w:tab/>
      </w:r>
      <w:r>
        <w:rPr>
          <w:noProof/>
        </w:rPr>
        <w:fldChar w:fldCharType="begin"/>
      </w:r>
      <w:r>
        <w:rPr>
          <w:noProof/>
        </w:rPr>
        <w:instrText xml:space="preserve"> PAGEREF _Toc230298772 \h </w:instrText>
      </w:r>
      <w:r>
        <w:rPr>
          <w:noProof/>
        </w:rPr>
      </w:r>
      <w:r>
        <w:rPr>
          <w:noProof/>
        </w:rPr>
        <w:fldChar w:fldCharType="separate"/>
      </w:r>
      <w:r>
        <w:rPr>
          <w:noProof/>
        </w:rPr>
        <w:t>66</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12: </w:t>
      </w:r>
      <w:r w:rsidRPr="00D54AD1">
        <w:rPr>
          <w:b/>
          <w:noProof/>
          <w:rtl/>
        </w:rPr>
        <w:t>المصطلحات</w:t>
      </w:r>
      <w:r w:rsidRPr="00D54AD1">
        <w:rPr>
          <w:b/>
          <w:noProof/>
        </w:rPr>
        <w:t xml:space="preserve"> </w:t>
      </w:r>
      <w:r w:rsidRPr="00D54AD1">
        <w:rPr>
          <w:b/>
          <w:noProof/>
          <w:rtl/>
        </w:rPr>
        <w:t>اللوجستية</w:t>
      </w:r>
      <w:r w:rsidRPr="00D54AD1">
        <w:rPr>
          <w:b/>
          <w:noProof/>
        </w:rPr>
        <w:t xml:space="preserve"> </w:t>
      </w:r>
      <w:r w:rsidRPr="00D54AD1">
        <w:rPr>
          <w:b/>
          <w:noProof/>
          <w:rtl/>
        </w:rPr>
        <w:t>والتسييرية</w:t>
      </w:r>
      <w:r>
        <w:rPr>
          <w:noProof/>
        </w:rPr>
        <w:tab/>
      </w:r>
      <w:r>
        <w:rPr>
          <w:noProof/>
        </w:rPr>
        <w:fldChar w:fldCharType="begin"/>
      </w:r>
      <w:r>
        <w:rPr>
          <w:noProof/>
        </w:rPr>
        <w:instrText xml:space="preserve"> PAGEREF _Toc230298773 \h </w:instrText>
      </w:r>
      <w:r>
        <w:rPr>
          <w:noProof/>
        </w:rPr>
      </w:r>
      <w:r>
        <w:rPr>
          <w:noProof/>
        </w:rPr>
        <w:fldChar w:fldCharType="separate"/>
      </w:r>
      <w:r>
        <w:rPr>
          <w:noProof/>
        </w:rPr>
        <w:t>68</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13: </w:t>
      </w:r>
      <w:r w:rsidRPr="00D54AD1">
        <w:rPr>
          <w:b/>
          <w:noProof/>
          <w:rtl/>
        </w:rPr>
        <w:t>مصطلحات</w:t>
      </w:r>
      <w:r w:rsidRPr="00D54AD1">
        <w:rPr>
          <w:b/>
          <w:noProof/>
        </w:rPr>
        <w:t xml:space="preserve"> </w:t>
      </w:r>
      <w:r w:rsidRPr="00D54AD1">
        <w:rPr>
          <w:b/>
          <w:noProof/>
          <w:rtl/>
        </w:rPr>
        <w:t>تقنية</w:t>
      </w:r>
      <w:r w:rsidRPr="00D54AD1">
        <w:rPr>
          <w:b/>
          <w:noProof/>
        </w:rPr>
        <w:t xml:space="preserve"> </w:t>
      </w:r>
      <w:r w:rsidRPr="00D54AD1">
        <w:rPr>
          <w:b/>
          <w:noProof/>
          <w:rtl/>
        </w:rPr>
        <w:t>النظام</w:t>
      </w:r>
      <w:r>
        <w:rPr>
          <w:noProof/>
        </w:rPr>
        <w:tab/>
      </w:r>
      <w:r>
        <w:rPr>
          <w:noProof/>
        </w:rPr>
        <w:fldChar w:fldCharType="begin"/>
      </w:r>
      <w:r>
        <w:rPr>
          <w:noProof/>
        </w:rPr>
        <w:instrText xml:space="preserve"> PAGEREF _Toc230298774 \h </w:instrText>
      </w:r>
      <w:r>
        <w:rPr>
          <w:noProof/>
        </w:rPr>
      </w:r>
      <w:r>
        <w:rPr>
          <w:noProof/>
        </w:rPr>
        <w:fldChar w:fldCharType="separate"/>
      </w:r>
      <w:r>
        <w:rPr>
          <w:noProof/>
        </w:rPr>
        <w:t>70</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lastRenderedPageBreak/>
        <w:t xml:space="preserve">14: </w:t>
      </w:r>
      <w:r w:rsidRPr="00D54AD1">
        <w:rPr>
          <w:b/>
          <w:noProof/>
          <w:rtl/>
        </w:rPr>
        <w:t>الملحق</w:t>
      </w:r>
      <w:r w:rsidRPr="00D54AD1">
        <w:rPr>
          <w:b/>
          <w:noProof/>
        </w:rPr>
        <w:t xml:space="preserve"> </w:t>
      </w:r>
      <w:r w:rsidRPr="00D54AD1">
        <w:rPr>
          <w:b/>
          <w:noProof/>
          <w:rtl/>
        </w:rPr>
        <w:t>الأول</w:t>
      </w:r>
      <w:r w:rsidRPr="00D54AD1">
        <w:rPr>
          <w:b/>
          <w:noProof/>
        </w:rPr>
        <w:t xml:space="preserve">: </w:t>
      </w:r>
      <w:r w:rsidRPr="00D54AD1">
        <w:rPr>
          <w:b/>
          <w:noProof/>
          <w:rtl/>
        </w:rPr>
        <w:t>هيكل</w:t>
      </w:r>
      <w:r w:rsidRPr="00D54AD1">
        <w:rPr>
          <w:b/>
          <w:noProof/>
        </w:rPr>
        <w:t xml:space="preserve"> </w:t>
      </w:r>
      <w:r w:rsidRPr="00D54AD1">
        <w:rPr>
          <w:b/>
          <w:noProof/>
          <w:rtl/>
        </w:rPr>
        <w:t>ملف</w:t>
      </w:r>
      <w:r w:rsidRPr="00D54AD1">
        <w:rPr>
          <w:b/>
          <w:noProof/>
        </w:rPr>
        <w:t xml:space="preserve"> </w:t>
      </w:r>
      <w:r w:rsidRPr="00D54AD1">
        <w:rPr>
          <w:b/>
          <w:noProof/>
          <w:rtl/>
        </w:rPr>
        <w:t>النظام</w:t>
      </w:r>
      <w:r>
        <w:rPr>
          <w:noProof/>
        </w:rPr>
        <w:tab/>
      </w:r>
      <w:r>
        <w:rPr>
          <w:noProof/>
        </w:rPr>
        <w:fldChar w:fldCharType="begin"/>
      </w:r>
      <w:r>
        <w:rPr>
          <w:noProof/>
        </w:rPr>
        <w:instrText xml:space="preserve"> PAGEREF _Toc230298775 \h </w:instrText>
      </w:r>
      <w:r>
        <w:rPr>
          <w:noProof/>
        </w:rPr>
      </w:r>
      <w:r>
        <w:rPr>
          <w:noProof/>
        </w:rPr>
        <w:fldChar w:fldCharType="separate"/>
      </w:r>
      <w:r>
        <w:rPr>
          <w:noProof/>
        </w:rPr>
        <w:t>71</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15: </w:t>
      </w:r>
      <w:r w:rsidRPr="00D54AD1">
        <w:rPr>
          <w:b/>
          <w:noProof/>
          <w:rtl/>
        </w:rPr>
        <w:t>الملحق</w:t>
      </w:r>
      <w:r w:rsidRPr="00D54AD1">
        <w:rPr>
          <w:b/>
          <w:noProof/>
        </w:rPr>
        <w:t xml:space="preserve"> </w:t>
      </w:r>
      <w:r w:rsidRPr="00D54AD1">
        <w:rPr>
          <w:b/>
          <w:noProof/>
          <w:rtl/>
        </w:rPr>
        <w:t>الثاني</w:t>
      </w:r>
      <w:r w:rsidRPr="00D54AD1">
        <w:rPr>
          <w:b/>
          <w:noProof/>
        </w:rPr>
        <w:t xml:space="preserve">: </w:t>
      </w:r>
      <w:r w:rsidRPr="00D54AD1">
        <w:rPr>
          <w:b/>
          <w:noProof/>
          <w:rtl/>
        </w:rPr>
        <w:t>وحدات</w:t>
      </w:r>
      <w:r w:rsidRPr="00D54AD1">
        <w:rPr>
          <w:b/>
          <w:noProof/>
        </w:rPr>
        <w:t xml:space="preserve"> VBA </w:t>
      </w:r>
      <w:r w:rsidRPr="00D54AD1">
        <w:rPr>
          <w:b/>
          <w:noProof/>
          <w:rtl/>
        </w:rPr>
        <w:t>الرئيسية</w:t>
      </w:r>
      <w:r>
        <w:rPr>
          <w:noProof/>
        </w:rPr>
        <w:tab/>
      </w:r>
      <w:r>
        <w:rPr>
          <w:noProof/>
        </w:rPr>
        <w:fldChar w:fldCharType="begin"/>
      </w:r>
      <w:r>
        <w:rPr>
          <w:noProof/>
        </w:rPr>
        <w:instrText xml:space="preserve"> PAGEREF _Toc230298776 \h </w:instrText>
      </w:r>
      <w:r>
        <w:rPr>
          <w:noProof/>
        </w:rPr>
      </w:r>
      <w:r>
        <w:rPr>
          <w:noProof/>
        </w:rPr>
        <w:fldChar w:fldCharType="separate"/>
      </w:r>
      <w:r>
        <w:rPr>
          <w:noProof/>
        </w:rPr>
        <w:t>72</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16: </w:t>
      </w:r>
      <w:r w:rsidRPr="00D54AD1">
        <w:rPr>
          <w:b/>
          <w:noProof/>
          <w:rtl/>
        </w:rPr>
        <w:t>الملحق</w:t>
      </w:r>
      <w:r w:rsidRPr="00D54AD1">
        <w:rPr>
          <w:b/>
          <w:noProof/>
        </w:rPr>
        <w:t xml:space="preserve"> </w:t>
      </w:r>
      <w:r w:rsidRPr="00D54AD1">
        <w:rPr>
          <w:b/>
          <w:noProof/>
          <w:rtl/>
        </w:rPr>
        <w:t>الثالث</w:t>
      </w:r>
      <w:r w:rsidRPr="00D54AD1">
        <w:rPr>
          <w:b/>
          <w:noProof/>
        </w:rPr>
        <w:t xml:space="preserve">: </w:t>
      </w:r>
      <w:r w:rsidRPr="00D54AD1">
        <w:rPr>
          <w:b/>
          <w:noProof/>
          <w:rtl/>
        </w:rPr>
        <w:t>بيانات</w:t>
      </w:r>
      <w:r w:rsidRPr="00D54AD1">
        <w:rPr>
          <w:b/>
          <w:noProof/>
        </w:rPr>
        <w:t xml:space="preserve"> </w:t>
      </w:r>
      <w:r w:rsidRPr="00D54AD1">
        <w:rPr>
          <w:b/>
          <w:noProof/>
          <w:rtl/>
        </w:rPr>
        <w:t>المخزون</w:t>
      </w:r>
      <w:r w:rsidRPr="00D54AD1">
        <w:rPr>
          <w:b/>
          <w:noProof/>
        </w:rPr>
        <w:t xml:space="preserve"> </w:t>
      </w:r>
      <w:r w:rsidRPr="00D54AD1">
        <w:rPr>
          <w:b/>
          <w:noProof/>
          <w:rtl/>
        </w:rPr>
        <w:t>الميدانية</w:t>
      </w:r>
      <w:r>
        <w:rPr>
          <w:noProof/>
        </w:rPr>
        <w:tab/>
      </w:r>
      <w:r>
        <w:rPr>
          <w:noProof/>
        </w:rPr>
        <w:fldChar w:fldCharType="begin"/>
      </w:r>
      <w:r>
        <w:rPr>
          <w:noProof/>
        </w:rPr>
        <w:instrText xml:space="preserve"> PAGEREF _Toc230298777 \h </w:instrText>
      </w:r>
      <w:r>
        <w:rPr>
          <w:noProof/>
        </w:rPr>
      </w:r>
      <w:r>
        <w:rPr>
          <w:noProof/>
        </w:rPr>
        <w:fldChar w:fldCharType="separate"/>
      </w:r>
      <w:r>
        <w:rPr>
          <w:noProof/>
        </w:rPr>
        <w:t>72</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17: </w:t>
      </w:r>
      <w:r w:rsidRPr="00D54AD1">
        <w:rPr>
          <w:b/>
          <w:noProof/>
          <w:rtl/>
        </w:rPr>
        <w:t>الملحق</w:t>
      </w:r>
      <w:r w:rsidRPr="00D54AD1">
        <w:rPr>
          <w:b/>
          <w:noProof/>
        </w:rPr>
        <w:t xml:space="preserve"> </w:t>
      </w:r>
      <w:r w:rsidRPr="00D54AD1">
        <w:rPr>
          <w:b/>
          <w:noProof/>
          <w:rtl/>
        </w:rPr>
        <w:t>الخامس</w:t>
      </w:r>
      <w:r w:rsidRPr="00D54AD1">
        <w:rPr>
          <w:b/>
          <w:noProof/>
        </w:rPr>
        <w:t xml:space="preserve">: </w:t>
      </w:r>
      <w:r w:rsidRPr="00D54AD1">
        <w:rPr>
          <w:b/>
          <w:noProof/>
          <w:rtl/>
        </w:rPr>
        <w:t>نشر</w:t>
      </w:r>
      <w:r w:rsidRPr="00D54AD1">
        <w:rPr>
          <w:b/>
          <w:noProof/>
        </w:rPr>
        <w:t xml:space="preserve"> </w:t>
      </w:r>
      <w:r w:rsidRPr="00D54AD1">
        <w:rPr>
          <w:b/>
          <w:noProof/>
          <w:rtl/>
        </w:rPr>
        <w:t>النماذج</w:t>
      </w:r>
      <w:r w:rsidRPr="00D54AD1">
        <w:rPr>
          <w:b/>
          <w:noProof/>
        </w:rPr>
        <w:t xml:space="preserve"> </w:t>
      </w:r>
      <w:r w:rsidRPr="00D54AD1">
        <w:rPr>
          <w:b/>
          <w:noProof/>
          <w:rtl/>
        </w:rPr>
        <w:t>اللغوية</w:t>
      </w:r>
      <w:r w:rsidRPr="00D54AD1">
        <w:rPr>
          <w:b/>
          <w:noProof/>
        </w:rPr>
        <w:t xml:space="preserve"> </w:t>
      </w:r>
      <w:r w:rsidRPr="00D54AD1">
        <w:rPr>
          <w:b/>
          <w:noProof/>
          <w:rtl/>
        </w:rPr>
        <w:t>الكبيرة</w:t>
      </w:r>
      <w:r w:rsidRPr="00D54AD1">
        <w:rPr>
          <w:b/>
          <w:noProof/>
        </w:rPr>
        <w:t xml:space="preserve"> (LLM Deployment)</w:t>
      </w:r>
      <w:r>
        <w:rPr>
          <w:noProof/>
        </w:rPr>
        <w:tab/>
      </w:r>
      <w:r>
        <w:rPr>
          <w:noProof/>
        </w:rPr>
        <w:fldChar w:fldCharType="begin"/>
      </w:r>
      <w:r>
        <w:rPr>
          <w:noProof/>
        </w:rPr>
        <w:instrText xml:space="preserve"> PAGEREF _Toc230298778 \h </w:instrText>
      </w:r>
      <w:r>
        <w:rPr>
          <w:noProof/>
        </w:rPr>
      </w:r>
      <w:r>
        <w:rPr>
          <w:noProof/>
        </w:rPr>
        <w:fldChar w:fldCharType="separate"/>
      </w:r>
      <w:r>
        <w:rPr>
          <w:noProof/>
        </w:rPr>
        <w:t>74</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18: 1. </w:t>
      </w:r>
      <w:r w:rsidRPr="00D54AD1">
        <w:rPr>
          <w:b/>
          <w:noProof/>
          <w:rtl/>
        </w:rPr>
        <w:t>الإطار</w:t>
      </w:r>
      <w:r w:rsidRPr="00D54AD1">
        <w:rPr>
          <w:b/>
          <w:noProof/>
        </w:rPr>
        <w:t xml:space="preserve"> </w:t>
      </w:r>
      <w:r w:rsidRPr="00D54AD1">
        <w:rPr>
          <w:b/>
          <w:noProof/>
          <w:rtl/>
        </w:rPr>
        <w:t>المرجعي</w:t>
      </w:r>
      <w:r w:rsidRPr="00D54AD1">
        <w:rPr>
          <w:b/>
          <w:noProof/>
        </w:rPr>
        <w:t xml:space="preserve"> </w:t>
      </w:r>
      <w:r w:rsidRPr="00D54AD1">
        <w:rPr>
          <w:b/>
          <w:noProof/>
          <w:rtl/>
        </w:rPr>
        <w:t>لنظام</w:t>
      </w:r>
      <w:r w:rsidRPr="00D54AD1">
        <w:rPr>
          <w:b/>
          <w:noProof/>
        </w:rPr>
        <w:t xml:space="preserve"> </w:t>
      </w:r>
      <w:r w:rsidRPr="00D54AD1">
        <w:rPr>
          <w:b/>
          <w:noProof/>
          <w:rtl/>
        </w:rPr>
        <w:t>دعم</w:t>
      </w:r>
      <w:r w:rsidRPr="00D54AD1">
        <w:rPr>
          <w:b/>
          <w:noProof/>
        </w:rPr>
        <w:t xml:space="preserve"> </w:t>
      </w:r>
      <w:r w:rsidRPr="00D54AD1">
        <w:rPr>
          <w:b/>
          <w:noProof/>
          <w:rtl/>
        </w:rPr>
        <w:t>القرار</w:t>
      </w:r>
      <w:r w:rsidRPr="00D54AD1">
        <w:rPr>
          <w:b/>
          <w:noProof/>
        </w:rPr>
        <w:t xml:space="preserve"> </w:t>
      </w:r>
      <w:r w:rsidRPr="00D54AD1">
        <w:rPr>
          <w:b/>
          <w:noProof/>
          <w:rtl/>
        </w:rPr>
        <w:t>في</w:t>
      </w:r>
      <w:r w:rsidRPr="00D54AD1">
        <w:rPr>
          <w:b/>
          <w:noProof/>
        </w:rPr>
        <w:t xml:space="preserve"> </w:t>
      </w:r>
      <w:r w:rsidRPr="00D54AD1">
        <w:rPr>
          <w:b/>
          <w:noProof/>
          <w:rtl/>
        </w:rPr>
        <w:t>القطاع</w:t>
      </w:r>
      <w:r w:rsidRPr="00D54AD1">
        <w:rPr>
          <w:b/>
          <w:noProof/>
        </w:rPr>
        <w:t xml:space="preserve"> </w:t>
      </w:r>
      <w:r w:rsidRPr="00D54AD1">
        <w:rPr>
          <w:b/>
          <w:noProof/>
          <w:rtl/>
        </w:rPr>
        <w:t>التعليمي</w:t>
      </w:r>
      <w:r w:rsidRPr="00D54AD1">
        <w:rPr>
          <w:b/>
          <w:noProof/>
        </w:rPr>
        <w:t xml:space="preserve"> </w:t>
      </w:r>
      <w:r w:rsidRPr="00D54AD1">
        <w:rPr>
          <w:b/>
          <w:noProof/>
          <w:rtl/>
        </w:rPr>
        <w:t>الجزائري</w:t>
      </w:r>
      <w:r>
        <w:rPr>
          <w:noProof/>
        </w:rPr>
        <w:tab/>
      </w:r>
      <w:r>
        <w:rPr>
          <w:noProof/>
        </w:rPr>
        <w:fldChar w:fldCharType="begin"/>
      </w:r>
      <w:r>
        <w:rPr>
          <w:noProof/>
        </w:rPr>
        <w:instrText xml:space="preserve"> PAGEREF _Toc230298779 \h </w:instrText>
      </w:r>
      <w:r>
        <w:rPr>
          <w:noProof/>
        </w:rPr>
      </w:r>
      <w:r>
        <w:rPr>
          <w:noProof/>
        </w:rPr>
        <w:fldChar w:fldCharType="separate"/>
      </w:r>
      <w:r>
        <w:rPr>
          <w:noProof/>
        </w:rPr>
        <w:t>74</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19: 2. </w:t>
      </w:r>
      <w:r w:rsidRPr="00D54AD1">
        <w:rPr>
          <w:b/>
          <w:noProof/>
          <w:rtl/>
        </w:rPr>
        <w:t>التوافق</w:t>
      </w:r>
      <w:r w:rsidRPr="00D54AD1">
        <w:rPr>
          <w:b/>
          <w:noProof/>
        </w:rPr>
        <w:t xml:space="preserve"> </w:t>
      </w:r>
      <w:r w:rsidRPr="00D54AD1">
        <w:rPr>
          <w:b/>
          <w:noProof/>
          <w:rtl/>
        </w:rPr>
        <w:t>مع</w:t>
      </w:r>
      <w:r w:rsidRPr="00D54AD1">
        <w:rPr>
          <w:b/>
          <w:noProof/>
        </w:rPr>
        <w:t xml:space="preserve"> </w:t>
      </w:r>
      <w:r w:rsidRPr="00D54AD1">
        <w:rPr>
          <w:b/>
          <w:noProof/>
          <w:rtl/>
        </w:rPr>
        <w:t>التشريعات</w:t>
      </w:r>
      <w:r w:rsidRPr="00D54AD1">
        <w:rPr>
          <w:b/>
          <w:noProof/>
        </w:rPr>
        <w:t xml:space="preserve"> </w:t>
      </w:r>
      <w:r w:rsidRPr="00D54AD1">
        <w:rPr>
          <w:b/>
          <w:noProof/>
          <w:rtl/>
        </w:rPr>
        <w:t>الجزائرية</w:t>
      </w:r>
      <w:r>
        <w:rPr>
          <w:noProof/>
        </w:rPr>
        <w:tab/>
      </w:r>
      <w:r>
        <w:rPr>
          <w:noProof/>
        </w:rPr>
        <w:fldChar w:fldCharType="begin"/>
      </w:r>
      <w:r>
        <w:rPr>
          <w:noProof/>
        </w:rPr>
        <w:instrText xml:space="preserve"> PAGEREF _Toc230298780 \h </w:instrText>
      </w:r>
      <w:r>
        <w:rPr>
          <w:noProof/>
        </w:rPr>
      </w:r>
      <w:r>
        <w:rPr>
          <w:noProof/>
        </w:rPr>
        <w:fldChar w:fldCharType="separate"/>
      </w:r>
      <w:r>
        <w:rPr>
          <w:noProof/>
        </w:rPr>
        <w:t>75</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20: </w:t>
      </w:r>
      <w:r w:rsidRPr="00D54AD1">
        <w:rPr>
          <w:b/>
          <w:noProof/>
          <w:rtl/>
        </w:rPr>
        <w:t>أ</w:t>
      </w:r>
      <w:r w:rsidRPr="00D54AD1">
        <w:rPr>
          <w:b/>
          <w:noProof/>
        </w:rPr>
        <w:t xml:space="preserve">. </w:t>
      </w:r>
      <w:r w:rsidRPr="00D54AD1">
        <w:rPr>
          <w:b/>
          <w:noProof/>
          <w:rtl/>
        </w:rPr>
        <w:t>من</w:t>
      </w:r>
      <w:r w:rsidRPr="00D54AD1">
        <w:rPr>
          <w:b/>
          <w:noProof/>
        </w:rPr>
        <w:t xml:space="preserve"> </w:t>
      </w:r>
      <w:r w:rsidRPr="00D54AD1">
        <w:rPr>
          <w:b/>
          <w:noProof/>
          <w:rtl/>
        </w:rPr>
        <w:t>المنهاج</w:t>
      </w:r>
      <w:r w:rsidRPr="00D54AD1">
        <w:rPr>
          <w:b/>
          <w:noProof/>
        </w:rPr>
        <w:t xml:space="preserve"> </w:t>
      </w:r>
      <w:r w:rsidRPr="00D54AD1">
        <w:rPr>
          <w:b/>
          <w:noProof/>
          <w:rtl/>
        </w:rPr>
        <w:t>إلى</w:t>
      </w:r>
      <w:r w:rsidRPr="00D54AD1">
        <w:rPr>
          <w:b/>
          <w:noProof/>
        </w:rPr>
        <w:t xml:space="preserve"> </w:t>
      </w:r>
      <w:r w:rsidRPr="00D54AD1">
        <w:rPr>
          <w:b/>
          <w:noProof/>
          <w:rtl/>
        </w:rPr>
        <w:t>الكود</w:t>
      </w:r>
      <w:r>
        <w:rPr>
          <w:noProof/>
        </w:rPr>
        <w:tab/>
      </w:r>
      <w:r>
        <w:rPr>
          <w:noProof/>
        </w:rPr>
        <w:fldChar w:fldCharType="begin"/>
      </w:r>
      <w:r>
        <w:rPr>
          <w:noProof/>
        </w:rPr>
        <w:instrText xml:space="preserve"> PAGEREF _Toc230298781 \h </w:instrText>
      </w:r>
      <w:r>
        <w:rPr>
          <w:noProof/>
        </w:rPr>
      </w:r>
      <w:r>
        <w:rPr>
          <w:noProof/>
        </w:rPr>
        <w:fldChar w:fldCharType="separate"/>
      </w:r>
      <w:r>
        <w:rPr>
          <w:noProof/>
        </w:rPr>
        <w:t>76</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21: </w:t>
      </w:r>
      <w:r w:rsidRPr="00D54AD1">
        <w:rPr>
          <w:b/>
          <w:noProof/>
          <w:rtl/>
        </w:rPr>
        <w:t>ب</w:t>
      </w:r>
      <w:r w:rsidRPr="00D54AD1">
        <w:rPr>
          <w:b/>
          <w:noProof/>
        </w:rPr>
        <w:t xml:space="preserve">. </w:t>
      </w:r>
      <w:r w:rsidRPr="00D54AD1">
        <w:rPr>
          <w:b/>
          <w:noProof/>
          <w:rtl/>
        </w:rPr>
        <w:t>من</w:t>
      </w:r>
      <w:r w:rsidRPr="00D54AD1">
        <w:rPr>
          <w:b/>
          <w:noProof/>
        </w:rPr>
        <w:t xml:space="preserve"> </w:t>
      </w:r>
      <w:r w:rsidRPr="00D54AD1">
        <w:rPr>
          <w:b/>
          <w:noProof/>
          <w:rtl/>
        </w:rPr>
        <w:t>النظرية</w:t>
      </w:r>
      <w:r w:rsidRPr="00D54AD1">
        <w:rPr>
          <w:b/>
          <w:noProof/>
        </w:rPr>
        <w:t xml:space="preserve"> </w:t>
      </w:r>
      <w:r w:rsidRPr="00D54AD1">
        <w:rPr>
          <w:b/>
          <w:noProof/>
          <w:rtl/>
        </w:rPr>
        <w:t>إلى</w:t>
      </w:r>
      <w:r w:rsidRPr="00D54AD1">
        <w:rPr>
          <w:b/>
          <w:noProof/>
        </w:rPr>
        <w:t xml:space="preserve"> </w:t>
      </w:r>
      <w:r w:rsidRPr="00D54AD1">
        <w:rPr>
          <w:b/>
          <w:noProof/>
          <w:rtl/>
        </w:rPr>
        <w:t>الميدان</w:t>
      </w:r>
      <w:r>
        <w:rPr>
          <w:noProof/>
        </w:rPr>
        <w:tab/>
      </w:r>
      <w:r>
        <w:rPr>
          <w:noProof/>
        </w:rPr>
        <w:fldChar w:fldCharType="begin"/>
      </w:r>
      <w:r>
        <w:rPr>
          <w:noProof/>
        </w:rPr>
        <w:instrText xml:space="preserve"> PAGEREF _Toc230298782 \h </w:instrText>
      </w:r>
      <w:r>
        <w:rPr>
          <w:noProof/>
        </w:rPr>
      </w:r>
      <w:r>
        <w:rPr>
          <w:noProof/>
        </w:rPr>
        <w:fldChar w:fldCharType="separate"/>
      </w:r>
      <w:r>
        <w:rPr>
          <w:noProof/>
        </w:rPr>
        <w:t>76</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22: 4. </w:t>
      </w:r>
      <w:r w:rsidRPr="00D54AD1">
        <w:rPr>
          <w:b/>
          <w:noProof/>
          <w:rtl/>
        </w:rPr>
        <w:t>التوافق</w:t>
      </w:r>
      <w:r w:rsidRPr="00D54AD1">
        <w:rPr>
          <w:b/>
          <w:noProof/>
        </w:rPr>
        <w:t xml:space="preserve"> </w:t>
      </w:r>
      <w:r w:rsidRPr="00D54AD1">
        <w:rPr>
          <w:b/>
          <w:noProof/>
          <w:rtl/>
        </w:rPr>
        <w:t>مع</w:t>
      </w:r>
      <w:r w:rsidRPr="00D54AD1">
        <w:rPr>
          <w:b/>
          <w:noProof/>
        </w:rPr>
        <w:t xml:space="preserve"> </w:t>
      </w:r>
      <w:r w:rsidRPr="00D54AD1">
        <w:rPr>
          <w:b/>
          <w:noProof/>
          <w:rtl/>
        </w:rPr>
        <w:t>معايير</w:t>
      </w:r>
      <w:r w:rsidRPr="00D54AD1">
        <w:rPr>
          <w:b/>
          <w:noProof/>
        </w:rPr>
        <w:t xml:space="preserve"> </w:t>
      </w:r>
      <w:r w:rsidRPr="00D54AD1">
        <w:rPr>
          <w:b/>
          <w:noProof/>
          <w:rtl/>
        </w:rPr>
        <w:t>تقييم</w:t>
      </w:r>
      <w:r w:rsidRPr="00D54AD1">
        <w:rPr>
          <w:b/>
          <w:noProof/>
        </w:rPr>
        <w:t xml:space="preserve"> </w:t>
      </w:r>
      <w:r w:rsidRPr="00D54AD1">
        <w:rPr>
          <w:b/>
          <w:noProof/>
          <w:rtl/>
        </w:rPr>
        <w:t>لجنة</w:t>
      </w:r>
      <w:r w:rsidRPr="00D54AD1">
        <w:rPr>
          <w:b/>
          <w:noProof/>
        </w:rPr>
        <w:t xml:space="preserve"> CNEPD</w:t>
      </w:r>
      <w:r>
        <w:rPr>
          <w:noProof/>
        </w:rPr>
        <w:tab/>
      </w:r>
      <w:r>
        <w:rPr>
          <w:noProof/>
        </w:rPr>
        <w:fldChar w:fldCharType="begin"/>
      </w:r>
      <w:r>
        <w:rPr>
          <w:noProof/>
        </w:rPr>
        <w:instrText xml:space="preserve"> PAGEREF _Toc230298783 \h </w:instrText>
      </w:r>
      <w:r>
        <w:rPr>
          <w:noProof/>
        </w:rPr>
      </w:r>
      <w:r>
        <w:rPr>
          <w:noProof/>
        </w:rPr>
        <w:fldChar w:fldCharType="separate"/>
      </w:r>
      <w:r>
        <w:rPr>
          <w:noProof/>
        </w:rPr>
        <w:t>77</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23: </w:t>
      </w:r>
      <w:r w:rsidRPr="00D54AD1">
        <w:rPr>
          <w:b/>
          <w:noProof/>
          <w:rtl/>
        </w:rPr>
        <w:t>أ</w:t>
      </w:r>
      <w:r w:rsidRPr="00D54AD1">
        <w:rPr>
          <w:b/>
          <w:noProof/>
        </w:rPr>
        <w:t xml:space="preserve">. </w:t>
      </w:r>
      <w:r w:rsidRPr="00D54AD1">
        <w:rPr>
          <w:b/>
          <w:noProof/>
          <w:rtl/>
        </w:rPr>
        <w:t>تحليل</w:t>
      </w:r>
      <w:r w:rsidRPr="00D54AD1">
        <w:rPr>
          <w:b/>
          <w:noProof/>
        </w:rPr>
        <w:t xml:space="preserve"> </w:t>
      </w:r>
      <w:r w:rsidRPr="00D54AD1">
        <w:rPr>
          <w:b/>
          <w:noProof/>
          <w:rtl/>
        </w:rPr>
        <w:t>الفجوة</w:t>
      </w:r>
      <w:r w:rsidRPr="00D54AD1">
        <w:rPr>
          <w:b/>
          <w:noProof/>
        </w:rPr>
        <w:t xml:space="preserve"> </w:t>
      </w:r>
      <w:r w:rsidRPr="00D54AD1">
        <w:rPr>
          <w:b/>
          <w:noProof/>
          <w:rtl/>
        </w:rPr>
        <w:t>بين</w:t>
      </w:r>
      <w:r w:rsidRPr="00D54AD1">
        <w:rPr>
          <w:b/>
          <w:noProof/>
        </w:rPr>
        <w:t xml:space="preserve"> </w:t>
      </w:r>
      <w:r w:rsidRPr="00D54AD1">
        <w:rPr>
          <w:b/>
          <w:noProof/>
          <w:rtl/>
        </w:rPr>
        <w:t>النظامين</w:t>
      </w:r>
      <w:r>
        <w:rPr>
          <w:noProof/>
        </w:rPr>
        <w:tab/>
      </w:r>
      <w:r>
        <w:rPr>
          <w:noProof/>
        </w:rPr>
        <w:fldChar w:fldCharType="begin"/>
      </w:r>
      <w:r>
        <w:rPr>
          <w:noProof/>
        </w:rPr>
        <w:instrText xml:space="preserve"> PAGEREF _Toc230298784 \h </w:instrText>
      </w:r>
      <w:r>
        <w:rPr>
          <w:noProof/>
        </w:rPr>
      </w:r>
      <w:r>
        <w:rPr>
          <w:noProof/>
        </w:rPr>
        <w:fldChar w:fldCharType="separate"/>
      </w:r>
      <w:r>
        <w:rPr>
          <w:noProof/>
        </w:rPr>
        <w:t>78</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24: 6. </w:t>
      </w:r>
      <w:r w:rsidRPr="00D54AD1">
        <w:rPr>
          <w:b/>
          <w:noProof/>
          <w:rtl/>
        </w:rPr>
        <w:t>الانسجام</w:t>
      </w:r>
      <w:r w:rsidRPr="00D54AD1">
        <w:rPr>
          <w:b/>
          <w:noProof/>
        </w:rPr>
        <w:t xml:space="preserve"> </w:t>
      </w:r>
      <w:r w:rsidRPr="00D54AD1">
        <w:rPr>
          <w:b/>
          <w:noProof/>
          <w:rtl/>
        </w:rPr>
        <w:t>مع</w:t>
      </w:r>
      <w:r w:rsidRPr="00D54AD1">
        <w:rPr>
          <w:b/>
          <w:noProof/>
        </w:rPr>
        <w:t xml:space="preserve"> </w:t>
      </w:r>
      <w:r w:rsidRPr="00D54AD1">
        <w:rPr>
          <w:b/>
          <w:noProof/>
          <w:rtl/>
        </w:rPr>
        <w:t>الاستراتيجية</w:t>
      </w:r>
      <w:r w:rsidRPr="00D54AD1">
        <w:rPr>
          <w:b/>
          <w:noProof/>
        </w:rPr>
        <w:t xml:space="preserve"> </w:t>
      </w:r>
      <w:r w:rsidRPr="00D54AD1">
        <w:rPr>
          <w:b/>
          <w:noProof/>
          <w:rtl/>
        </w:rPr>
        <w:t>الوطنية</w:t>
      </w:r>
      <w:r w:rsidRPr="00D54AD1">
        <w:rPr>
          <w:b/>
          <w:noProof/>
        </w:rPr>
        <w:t xml:space="preserve"> </w:t>
      </w:r>
      <w:r w:rsidRPr="00D54AD1">
        <w:rPr>
          <w:b/>
          <w:noProof/>
          <w:rtl/>
        </w:rPr>
        <w:t>للتحول</w:t>
      </w:r>
      <w:r w:rsidRPr="00D54AD1">
        <w:rPr>
          <w:b/>
          <w:noProof/>
        </w:rPr>
        <w:t xml:space="preserve"> </w:t>
      </w:r>
      <w:r w:rsidRPr="00D54AD1">
        <w:rPr>
          <w:b/>
          <w:noProof/>
          <w:rtl/>
        </w:rPr>
        <w:t>الرقمي</w:t>
      </w:r>
      <w:r>
        <w:rPr>
          <w:noProof/>
        </w:rPr>
        <w:tab/>
      </w:r>
      <w:r>
        <w:rPr>
          <w:noProof/>
        </w:rPr>
        <w:fldChar w:fldCharType="begin"/>
      </w:r>
      <w:r>
        <w:rPr>
          <w:noProof/>
        </w:rPr>
        <w:instrText xml:space="preserve"> PAGEREF _Toc230298785 \h </w:instrText>
      </w:r>
      <w:r>
        <w:rPr>
          <w:noProof/>
        </w:rPr>
      </w:r>
      <w:r>
        <w:rPr>
          <w:noProof/>
        </w:rPr>
        <w:fldChar w:fldCharType="separate"/>
      </w:r>
      <w:r>
        <w:rPr>
          <w:noProof/>
        </w:rPr>
        <w:t>78</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25: 7. </w:t>
      </w:r>
      <w:r w:rsidRPr="00D54AD1">
        <w:rPr>
          <w:b/>
          <w:noProof/>
          <w:rtl/>
        </w:rPr>
        <w:t>إمكانية</w:t>
      </w:r>
      <w:r w:rsidRPr="00D54AD1">
        <w:rPr>
          <w:b/>
          <w:noProof/>
        </w:rPr>
        <w:t xml:space="preserve"> </w:t>
      </w:r>
      <w:r w:rsidRPr="00D54AD1">
        <w:rPr>
          <w:b/>
          <w:noProof/>
          <w:rtl/>
        </w:rPr>
        <w:t>التعميم</w:t>
      </w:r>
      <w:r w:rsidRPr="00D54AD1">
        <w:rPr>
          <w:b/>
          <w:noProof/>
        </w:rPr>
        <w:t xml:space="preserve"> </w:t>
      </w:r>
      <w:r w:rsidRPr="00D54AD1">
        <w:rPr>
          <w:b/>
          <w:noProof/>
          <w:rtl/>
        </w:rPr>
        <w:t>على</w:t>
      </w:r>
      <w:r w:rsidRPr="00D54AD1">
        <w:rPr>
          <w:b/>
          <w:noProof/>
        </w:rPr>
        <w:t xml:space="preserve"> </w:t>
      </w:r>
      <w:r w:rsidRPr="00D54AD1">
        <w:rPr>
          <w:b/>
          <w:noProof/>
          <w:rtl/>
        </w:rPr>
        <w:t>الولايات</w:t>
      </w:r>
      <w:r w:rsidRPr="00D54AD1">
        <w:rPr>
          <w:b/>
          <w:noProof/>
        </w:rPr>
        <w:t xml:space="preserve"> </w:t>
      </w:r>
      <w:r w:rsidRPr="00D54AD1">
        <w:rPr>
          <w:b/>
          <w:noProof/>
          <w:rtl/>
        </w:rPr>
        <w:t>الأخرى</w:t>
      </w:r>
      <w:r>
        <w:rPr>
          <w:noProof/>
        </w:rPr>
        <w:tab/>
      </w:r>
      <w:r>
        <w:rPr>
          <w:noProof/>
        </w:rPr>
        <w:fldChar w:fldCharType="begin"/>
      </w:r>
      <w:r>
        <w:rPr>
          <w:noProof/>
        </w:rPr>
        <w:instrText xml:space="preserve"> PAGEREF _Toc230298786 \h </w:instrText>
      </w:r>
      <w:r>
        <w:rPr>
          <w:noProof/>
        </w:rPr>
      </w:r>
      <w:r>
        <w:rPr>
          <w:noProof/>
        </w:rPr>
        <w:fldChar w:fldCharType="separate"/>
      </w:r>
      <w:r>
        <w:rPr>
          <w:noProof/>
        </w:rPr>
        <w:t>79</w:t>
      </w:r>
      <w:r>
        <w:rPr>
          <w:noProof/>
        </w:rPr>
        <w:fldChar w:fldCharType="end"/>
      </w:r>
    </w:p>
    <w:p w:rsidR="00453AAB" w:rsidRDefault="00453AAB">
      <w:pPr>
        <w:pStyle w:val="TableofFigures"/>
        <w:tabs>
          <w:tab w:val="right" w:leader="dot" w:pos="9396"/>
        </w:tabs>
        <w:rPr>
          <w:rFonts w:asciiTheme="minorHAnsi" w:eastAsiaTheme="minorEastAsia" w:hAnsiTheme="minorHAnsi" w:cstheme="minorBidi"/>
          <w:noProof/>
          <w:sz w:val="22"/>
          <w:szCs w:val="22"/>
        </w:rPr>
      </w:pPr>
      <w:r w:rsidRPr="00D54AD1">
        <w:rPr>
          <w:b/>
          <w:noProof/>
        </w:rPr>
        <w:t xml:space="preserve">26: 8. </w:t>
      </w:r>
      <w:r w:rsidRPr="00D54AD1">
        <w:rPr>
          <w:b/>
          <w:noProof/>
          <w:rtl/>
        </w:rPr>
        <w:t>مقارنة</w:t>
      </w:r>
      <w:r w:rsidRPr="00D54AD1">
        <w:rPr>
          <w:b/>
          <w:noProof/>
        </w:rPr>
        <w:t xml:space="preserve"> </w:t>
      </w:r>
      <w:r w:rsidRPr="00D54AD1">
        <w:rPr>
          <w:b/>
          <w:noProof/>
          <w:rtl/>
        </w:rPr>
        <w:t>التكلفة</w:t>
      </w:r>
      <w:r w:rsidRPr="00D54AD1">
        <w:rPr>
          <w:b/>
          <w:noProof/>
        </w:rPr>
        <w:t xml:space="preserve">: DSS </w:t>
      </w:r>
      <w:r w:rsidRPr="00D54AD1">
        <w:rPr>
          <w:b/>
          <w:noProof/>
          <w:rtl/>
        </w:rPr>
        <w:t>مقابل</w:t>
      </w:r>
      <w:r w:rsidRPr="00D54AD1">
        <w:rPr>
          <w:b/>
          <w:noProof/>
        </w:rPr>
        <w:t xml:space="preserve"> </w:t>
      </w:r>
      <w:r w:rsidRPr="00D54AD1">
        <w:rPr>
          <w:b/>
          <w:noProof/>
          <w:rtl/>
        </w:rPr>
        <w:t>الحلول</w:t>
      </w:r>
      <w:r w:rsidRPr="00D54AD1">
        <w:rPr>
          <w:b/>
          <w:noProof/>
        </w:rPr>
        <w:t xml:space="preserve"> </w:t>
      </w:r>
      <w:r w:rsidRPr="00D54AD1">
        <w:rPr>
          <w:b/>
          <w:noProof/>
          <w:rtl/>
        </w:rPr>
        <w:t>التجارية</w:t>
      </w:r>
      <w:r>
        <w:rPr>
          <w:noProof/>
        </w:rPr>
        <w:tab/>
      </w:r>
      <w:r>
        <w:rPr>
          <w:noProof/>
        </w:rPr>
        <w:fldChar w:fldCharType="begin"/>
      </w:r>
      <w:r>
        <w:rPr>
          <w:noProof/>
        </w:rPr>
        <w:instrText xml:space="preserve"> PAGEREF _Toc230298787 \h </w:instrText>
      </w:r>
      <w:r>
        <w:rPr>
          <w:noProof/>
        </w:rPr>
      </w:r>
      <w:r>
        <w:rPr>
          <w:noProof/>
        </w:rPr>
        <w:fldChar w:fldCharType="separate"/>
      </w:r>
      <w:r>
        <w:rPr>
          <w:noProof/>
        </w:rPr>
        <w:t>79</w:t>
      </w:r>
      <w:r>
        <w:rPr>
          <w:noProof/>
        </w:rPr>
        <w:fldChar w:fldCharType="end"/>
      </w:r>
    </w:p>
    <w:p w:rsidR="00E32E73" w:rsidRDefault="00453AAB">
      <w:r>
        <w:fldChar w:fldCharType="end"/>
      </w:r>
    </w:p>
    <w:p w:rsidR="00E32E73" w:rsidRDefault="00453AAB">
      <w:pPr>
        <w:bidi/>
        <w:jc w:val="right"/>
      </w:pPr>
      <w:r>
        <w:rPr>
          <w:rtl/>
        </w:rPr>
        <w:t>...</w:t>
      </w:r>
    </w:p>
    <w:p w:rsidR="00E32E73" w:rsidRDefault="00453AAB">
      <w:pPr>
        <w:jc w:val="right"/>
      </w:pPr>
      <w:r>
        <w:pict>
          <v:rect id="_x0000_i1025" style="width:0;height:1.5pt" o:hralign="center" o:hrstd="t" o:hr="t"/>
        </w:pict>
      </w:r>
    </w:p>
    <w:p w:rsidR="00E32E73" w:rsidRDefault="00453AAB">
      <w:pPr>
        <w:pStyle w:val="Heading2"/>
        <w:bidi/>
      </w:pPr>
      <w:bookmarkStart w:id="5" w:name="الملخص"/>
      <w:bookmarkStart w:id="6" w:name="_Toc230298658"/>
      <w:bookmarkEnd w:id="3"/>
      <w:r>
        <w:rPr>
          <w:rFonts w:ascii="Traditional Arabic" w:hAnsi="Traditional Arabic"/>
          <w:rtl/>
        </w:rPr>
        <w:t>الملخص</w:t>
      </w:r>
      <w:bookmarkEnd w:id="6"/>
    </w:p>
    <w:p w:rsidR="00E32E73" w:rsidRDefault="00453AAB">
      <w:pPr>
        <w:bidi/>
        <w:jc w:val="right"/>
      </w:pPr>
      <w:r>
        <w:rPr>
          <w:rtl/>
        </w:rPr>
        <w:t>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w:t>
      </w:r>
      <w:r>
        <w:rPr>
          <w:rtl/>
        </w:rPr>
        <w:t xml:space="preserve">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 xml:space="preserve">62 </w:t>
      </w:r>
      <w:r>
        <w:rPr>
          <w:b/>
          <w:bCs/>
          <w:rtl/>
        </w:rPr>
        <w:lastRenderedPageBreak/>
        <w:t>معاملة مخزنية</w:t>
      </w:r>
      <w:r>
        <w:rPr>
          <w:rtl/>
        </w:rPr>
        <w:t>). طُبِّقت ثلاثة نماذج كمية على الص</w:t>
      </w:r>
      <w:r>
        <w:rPr>
          <w:rtl/>
        </w:rPr>
        <w:t xml:space="preserve">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كشفت نتائج التطبيق أن النظام خفَّض وقت معالجة الطلبية الواحدة من 20--30 دقيقة إلى أقل من 5 ثوا</w:t>
      </w:r>
      <w:r>
        <w:rPr>
          <w:rtl/>
        </w:rPr>
        <w:t xml:space="preserve">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E32E73" w:rsidRDefault="00453AAB">
      <w:pPr>
        <w:bidi/>
        <w:jc w:val="right"/>
      </w:pPr>
      <w:r>
        <w:rPr>
          <w:b/>
          <w:bCs/>
          <w:rtl/>
        </w:rPr>
        <w:t>الكلمات المفتاحية:</w:t>
      </w:r>
      <w:r>
        <w:rPr>
          <w:rtl/>
        </w:rPr>
        <w:t xml:space="preserve"> نظام دعم القرار، تسيير المخزونات، ن</w:t>
      </w:r>
      <w:r>
        <w:rPr>
          <w:rtl/>
        </w:rPr>
        <w:t>موذج ويلسون، تحليل ABC، Excel/VBA، القطاع التربوي.</w:t>
      </w:r>
    </w:p>
    <w:p w:rsidR="00E32E73" w:rsidRDefault="00453AAB">
      <w:pPr>
        <w:jc w:val="right"/>
      </w:pPr>
      <w:r>
        <w:pict>
          <v:rect id="_x0000_i1026" style="width:0;height:1.5pt" o:hralign="center" o:hrstd="t" o:hr="t"/>
        </w:pict>
      </w:r>
    </w:p>
    <w:p w:rsidR="00E32E73" w:rsidRDefault="00453AAB">
      <w:pPr>
        <w:pStyle w:val="Heading2"/>
        <w:bidi/>
      </w:pPr>
      <w:bookmarkStart w:id="7" w:name="résumé"/>
      <w:bookmarkStart w:id="8" w:name="_Toc230298659"/>
      <w:bookmarkEnd w:id="5"/>
      <w:r>
        <w:rPr>
          <w:rFonts w:ascii="Traditional Arabic" w:hAnsi="Traditional Arabic"/>
          <w:rtl/>
        </w:rPr>
        <w:t>Résumé</w:t>
      </w:r>
      <w:bookmarkEnd w:id="8"/>
    </w:p>
    <w:p w:rsidR="00E32E73" w:rsidRDefault="00453AAB">
      <w:pPr>
        <w:bidi/>
        <w:jc w:val="right"/>
      </w:pPr>
      <w:r>
        <w:rPr>
          <w:rtl/>
        </w:rPr>
        <w:t>Cette étude porte sur la problématique de la gestion manuelle des stocks dans l'entrepôt de la Direction de l'Éducation de la wilaya d'El Bayadh. L'objectif est de concevoir et de réaliser un syst</w:t>
      </w:r>
      <w:r>
        <w:rPr>
          <w:rtl/>
        </w:rPr>
        <w:t>ème d'aide à la décision intégré, basé sur Excel/VBA, capable d'automatiser le cycle d'achat et de stockage à coût zéro. L'approche adoptée combine une méthode descriptive-analytique pour le diagnostic terrain et une méthode expérimentale pour la mesure d'</w:t>
      </w:r>
      <w:r>
        <w:rPr>
          <w:rtl/>
        </w:rPr>
        <w:t xml:space="preserve">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un</w:t>
      </w:r>
      <w:r>
        <w:rPr>
          <w:rtl/>
        </w:rPr>
        <w:t xml:space="preserve">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w:t>
      </w:r>
      <w:r>
        <w:rPr>
          <w:rtl/>
        </w:rPr>
        <w:t xml:space="preserve"> totale des ruptures de stock des articles stratégiques. Ces résultats valident les deux hypothèses formulées et confirment la faisabilité de la transition numérique dans les institutions éducatives publiques algériennes.</w:t>
      </w:r>
    </w:p>
    <w:p w:rsidR="00E32E73" w:rsidRDefault="00453AAB">
      <w:pPr>
        <w:bidi/>
        <w:jc w:val="right"/>
      </w:pPr>
      <w:r>
        <w:rPr>
          <w:b/>
          <w:bCs/>
          <w:rtl/>
        </w:rPr>
        <w:lastRenderedPageBreak/>
        <w:t>Mots-clés :</w:t>
      </w:r>
      <w:r>
        <w:rPr>
          <w:rtl/>
        </w:rPr>
        <w:t xml:space="preserve"> Système d'aide à la dé</w:t>
      </w:r>
      <w:r>
        <w:rPr>
          <w:rtl/>
        </w:rPr>
        <w:t>cision, gestion des stocks, modèle de Wilson, analyse ABC, Excel/VBA, secteur éducatif.</w:t>
      </w:r>
    </w:p>
    <w:p w:rsidR="00E32E73" w:rsidRDefault="00453AAB">
      <w:pPr>
        <w:jc w:val="right"/>
      </w:pPr>
      <w:r>
        <w:pict>
          <v:rect id="_x0000_i1027" style="width:0;height:1.5pt" o:hralign="center" o:hrstd="t" o:hr="t"/>
        </w:pict>
      </w:r>
    </w:p>
    <w:p w:rsidR="00E32E73" w:rsidRDefault="00453AAB">
      <w:pPr>
        <w:pStyle w:val="Heading1"/>
        <w:bidi/>
      </w:pPr>
      <w:bookmarkStart w:id="9" w:name="المقدمة-العامة"/>
      <w:bookmarkStart w:id="10" w:name="_Toc230298660"/>
      <w:bookmarkEnd w:id="7"/>
      <w:r>
        <w:rPr>
          <w:rFonts w:ascii="Traditional Arabic" w:hAnsi="Traditional Arabic"/>
          <w:rtl/>
        </w:rPr>
        <w:t>المقدمة العامة</w:t>
      </w:r>
      <w:bookmarkEnd w:id="10"/>
    </w:p>
    <w:p w:rsidR="00E32E73" w:rsidRDefault="00453AAB">
      <w:pPr>
        <w:pStyle w:val="Heading2"/>
        <w:bidi/>
      </w:pPr>
      <w:bookmarkStart w:id="11" w:name="تمهيد"/>
      <w:bookmarkStart w:id="12" w:name="_Toc230298661"/>
      <w:r>
        <w:rPr>
          <w:rFonts w:ascii="Traditional Arabic" w:hAnsi="Traditional Arabic"/>
          <w:rtl/>
        </w:rPr>
        <w:t>تمهيد</w:t>
      </w:r>
      <w:bookmarkEnd w:id="12"/>
    </w:p>
    <w:p w:rsidR="00E32E73" w:rsidRDefault="00453AAB">
      <w:pPr>
        <w:bidi/>
        <w:jc w:val="righ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w:t>
      </w:r>
      <w:r>
        <w:rPr>
          <w:rtl/>
        </w:rPr>
        <w:t>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w:t>
      </w:r>
      <w:r>
        <w:rPr>
          <w:rtl/>
        </w:rPr>
        <w:t>دوية التقليدية، مع مراعاة خصوصية القطاع العام الجزائري والإطار التنظيمي الذي يحكمه.</w:t>
      </w:r>
    </w:p>
    <w:p w:rsidR="00E32E73" w:rsidRDefault="00453AAB">
      <w:pPr>
        <w:pStyle w:val="Heading2"/>
        <w:bidi/>
      </w:pPr>
      <w:bookmarkStart w:id="13" w:name="الإشكالية"/>
      <w:bookmarkStart w:id="14" w:name="_Toc230298662"/>
      <w:bookmarkEnd w:id="11"/>
      <w:r>
        <w:rPr>
          <w:rFonts w:ascii="Traditional Arabic" w:hAnsi="Traditional Arabic"/>
          <w:rtl/>
        </w:rPr>
        <w:t>الإشكالية</w:t>
      </w:r>
      <w:bookmarkEnd w:id="14"/>
    </w:p>
    <w:p w:rsidR="00E32E73" w:rsidRDefault="00453AAB">
      <w:pPr>
        <w:bidi/>
        <w:jc w:val="right"/>
      </w:pPr>
      <w:r>
        <w:rPr>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w:t>
      </w:r>
      <w:r>
        <w:rPr>
          <w:rtl/>
        </w:rPr>
        <w:t xml:space="preserve">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w:t>
      </w:r>
      <w:r>
        <w:rPr>
          <w:rtl/>
        </w:rPr>
        <w:t>الإشكالية المحورية لهذه الدراسة في السؤال التالي:</w:t>
      </w:r>
    </w:p>
    <w:p w:rsidR="00E32E73" w:rsidRDefault="00453AAB">
      <w:pPr>
        <w:pStyle w:val="BlockText"/>
        <w:bidi/>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pPr>
        <w:pStyle w:val="Heading2"/>
        <w:bidi/>
      </w:pPr>
      <w:bookmarkStart w:id="15" w:name="الفرضيات"/>
      <w:bookmarkStart w:id="16" w:name="_Toc230298663"/>
      <w:bookmarkEnd w:id="13"/>
      <w:r>
        <w:rPr>
          <w:rFonts w:ascii="Traditional Arabic" w:hAnsi="Traditional Arabic"/>
          <w:rtl/>
        </w:rPr>
        <w:t>الفرضيات</w:t>
      </w:r>
      <w:bookmarkEnd w:id="16"/>
    </w:p>
    <w:p w:rsidR="00E32E73" w:rsidRDefault="00453AAB">
      <w:pPr>
        <w:bidi/>
        <w:jc w:val="right"/>
      </w:pPr>
      <w:r>
        <w:rPr>
          <w:rtl/>
        </w:rPr>
        <w:t>تنطلق ال</w:t>
      </w:r>
      <w:r>
        <w:rPr>
          <w:rtl/>
        </w:rPr>
        <w:t>دراسة من فرضيتين رئيسيتين:</w:t>
      </w:r>
    </w:p>
    <w:p w:rsidR="00E32E73" w:rsidRDefault="00453AAB">
      <w:pPr>
        <w:pStyle w:val="Compact"/>
        <w:numPr>
          <w:ilvl w:val="0"/>
          <w:numId w:val="2"/>
        </w:numPr>
        <w:bidi/>
      </w:pPr>
      <w:r>
        <w:rPr>
          <w:b/>
          <w:bCs/>
          <w:rtl/>
        </w:rPr>
        <w:lastRenderedPageBreak/>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pPr>
        <w:pStyle w:val="Compact"/>
        <w:numPr>
          <w:ilvl w:val="0"/>
          <w:numId w:val="2"/>
        </w:numPr>
        <w:bidi/>
      </w:pPr>
      <w:r>
        <w:rPr>
          <w:b/>
          <w:bCs/>
          <w:rtl/>
        </w:rPr>
        <w:t>الفرضية الثانية:</w:t>
      </w:r>
      <w:r>
        <w:rPr>
          <w:rtl/>
        </w:rPr>
        <w:t xml:space="preserve"> </w:t>
      </w:r>
      <w:r>
        <w:rPr>
          <w:rtl/>
        </w:rPr>
        <w:t>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pPr>
        <w:pStyle w:val="Heading2"/>
        <w:bidi/>
      </w:pPr>
      <w:bookmarkStart w:id="17" w:name="أهداف-الدراسة"/>
      <w:bookmarkStart w:id="18" w:name="_Toc230298664"/>
      <w:bookmarkEnd w:id="15"/>
      <w:r>
        <w:rPr>
          <w:rFonts w:ascii="Traditional Arabic" w:hAnsi="Traditional Arabic"/>
          <w:rtl/>
        </w:rPr>
        <w:t>أهداف الدراسة</w:t>
      </w:r>
      <w:bookmarkEnd w:id="18"/>
    </w:p>
    <w:p w:rsidR="00E32E73" w:rsidRDefault="00453AAB">
      <w:pPr>
        <w:bidi/>
        <w:jc w:val="right"/>
      </w:pPr>
      <w:r>
        <w:rPr>
          <w:rtl/>
        </w:rPr>
        <w:t>تصبو هذه الدراسة إلى تحقيق مجموعة من الأهداف المنهجية والتطبيقية:</w:t>
      </w:r>
    </w:p>
    <w:p w:rsidR="00E32E73" w:rsidRDefault="00453AAB">
      <w:pPr>
        <w:pStyle w:val="Compact"/>
        <w:numPr>
          <w:ilvl w:val="0"/>
          <w:numId w:val="3"/>
        </w:numPr>
        <w:bidi/>
      </w:pPr>
      <w:r>
        <w:rPr>
          <w:rtl/>
        </w:rPr>
        <w:t>تشخيص الو</w:t>
      </w:r>
      <w:r>
        <w:rPr>
          <w:rtl/>
        </w:rPr>
        <w:t>اقع الفعلي لنظام التسيير المخزني في مديرية التربية لولاية البيض وتحديد نقاط الضعف البنيوية.</w:t>
      </w:r>
    </w:p>
    <w:p w:rsidR="00E32E73" w:rsidRDefault="00453AAB">
      <w:pPr>
        <w:pStyle w:val="Compact"/>
        <w:numPr>
          <w:ilvl w:val="0"/>
          <w:numId w:val="3"/>
        </w:numPr>
        <w:bidi/>
      </w:pPr>
      <w:r>
        <w:rPr>
          <w:rtl/>
        </w:rPr>
        <w:t>تطبيق النماذج الكمية (EOQ، ABC، XYZ) على بيانات ميدانية حقيقية لاستخراج مؤشرات داعمة للقرار.</w:t>
      </w:r>
    </w:p>
    <w:p w:rsidR="00E32E73" w:rsidRDefault="00453AAB">
      <w:pPr>
        <w:pStyle w:val="Compact"/>
        <w:numPr>
          <w:ilvl w:val="0"/>
          <w:numId w:val="3"/>
        </w:numPr>
        <w:bidi/>
      </w:pPr>
      <w:r>
        <w:rPr>
          <w:rtl/>
        </w:rPr>
        <w:t>تصميم وإنجاز نظام معلوماتي متكامل (نظام دعم القرار) يعمل ببيئة Excel/VB</w:t>
      </w:r>
      <w:r>
        <w:rPr>
          <w:rtl/>
        </w:rPr>
        <w:t>A يُؤتمت دورة الشراء والتخزين ويُوفِّر رقابة آنية.</w:t>
      </w:r>
    </w:p>
    <w:p w:rsidR="00E32E73" w:rsidRDefault="00453AAB">
      <w:pPr>
        <w:pStyle w:val="Compact"/>
        <w:numPr>
          <w:ilvl w:val="0"/>
          <w:numId w:val="3"/>
        </w:numPr>
        <w:bidi/>
      </w:pPr>
      <w:r>
        <w:rPr>
          <w:rtl/>
        </w:rPr>
        <w:t>تقييم أثر النظام المقترح على مؤشرات الأداء التشغيلية قبل وبعد التطبيق من خلال مقارنة كمية.</w:t>
      </w:r>
    </w:p>
    <w:p w:rsidR="00E32E73" w:rsidRDefault="00453AAB">
      <w:pPr>
        <w:pStyle w:val="Compact"/>
        <w:numPr>
          <w:ilvl w:val="0"/>
          <w:numId w:val="3"/>
        </w:numPr>
        <w:bidi/>
      </w:pPr>
      <w:r>
        <w:rPr>
          <w:rtl/>
        </w:rPr>
        <w:t>تقديم توصيات عملية قابلة للتنفيذ لتعميم التجربة على نطاق أوسع.</w:t>
      </w:r>
    </w:p>
    <w:p w:rsidR="00E32E73" w:rsidRDefault="00453AAB">
      <w:pPr>
        <w:pStyle w:val="Heading2"/>
        <w:bidi/>
      </w:pPr>
      <w:bookmarkStart w:id="19" w:name="منهجية-البحث"/>
      <w:bookmarkStart w:id="20" w:name="_Toc230298665"/>
      <w:bookmarkEnd w:id="17"/>
      <w:r>
        <w:rPr>
          <w:rFonts w:ascii="Traditional Arabic" w:hAnsi="Traditional Arabic"/>
          <w:rtl/>
        </w:rPr>
        <w:t>منهجية البحث</w:t>
      </w:r>
      <w:bookmarkEnd w:id="20"/>
    </w:p>
    <w:p w:rsidR="00E32E73" w:rsidRDefault="00453AAB">
      <w:pPr>
        <w:bidi/>
        <w:jc w:val="right"/>
      </w:pPr>
      <w:r>
        <w:rPr>
          <w:rtl/>
        </w:rPr>
        <w:t xml:space="preserve">اعتمدت الدراسة منهجاً علمياً يجمع بين </w:t>
      </w:r>
      <w:r>
        <w:rPr>
          <w:rtl/>
        </w:rPr>
        <w:t>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w:t>
      </w:r>
      <w:r>
        <w:rPr>
          <w:rtl/>
        </w:rPr>
        <w:t>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pPr>
        <w:pStyle w:val="Heading2"/>
        <w:bidi/>
      </w:pPr>
      <w:bookmarkStart w:id="21" w:name="هيكل-الدراسة"/>
      <w:bookmarkStart w:id="22" w:name="_Toc230298666"/>
      <w:bookmarkEnd w:id="19"/>
      <w:r>
        <w:rPr>
          <w:rFonts w:ascii="Traditional Arabic" w:hAnsi="Traditional Arabic"/>
          <w:rtl/>
        </w:rPr>
        <w:t>هيكل الدراسة</w:t>
      </w:r>
      <w:bookmarkEnd w:id="22"/>
    </w:p>
    <w:p w:rsidR="00E32E73" w:rsidRDefault="00453AAB">
      <w:pPr>
        <w:bidi/>
        <w:jc w:val="right"/>
      </w:pPr>
      <w:r>
        <w:rPr>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w:t>
      </w:r>
      <w:r>
        <w:rPr>
          <w:rtl/>
        </w:rPr>
        <w:lastRenderedPageBreak/>
        <w:t>التقييم المحاسبي. وينتقل الفصل الثاني إلى الإطار العملي والتش</w:t>
      </w:r>
      <w:r>
        <w:rPr>
          <w:rtl/>
        </w:rPr>
        <w:t>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w:t>
      </w:r>
      <w:r>
        <w:rPr>
          <w:rtl/>
        </w:rPr>
        <w:t xml:space="preserve"> مُختتماً بالتوصيات والآفاق المستقبلية في ملف منفصل.</w:t>
      </w:r>
    </w:p>
    <w:p w:rsidR="00E32E73" w:rsidRDefault="00453AAB">
      <w:pPr>
        <w:pStyle w:val="Heading2"/>
        <w:bidi/>
      </w:pPr>
      <w:bookmarkStart w:id="23" w:name="Xf59180c5cc222249dc6a39c05bc19cdf400d056"/>
      <w:bookmarkStart w:id="24" w:name="_Toc230298667"/>
      <w:bookmarkEnd w:id="21"/>
      <w:r>
        <w:rPr>
          <w:rFonts w:ascii="Traditional Arabic" w:hAnsi="Traditional Arabic"/>
          <w:rtl/>
        </w:rPr>
        <w:t>الانسجام مع منهاج BTS في تسيير المخزونات واللوجستيك (TAG1801)</w:t>
      </w:r>
      <w:bookmarkEnd w:id="24"/>
    </w:p>
    <w:p w:rsidR="00E32E73" w:rsidRDefault="00453AAB">
      <w:pPr>
        <w:keepNext/>
        <w:bidi/>
        <w:jc w:val="right"/>
      </w:pPr>
      <w:r>
        <w:rPr>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w:instrText>
      </w:r>
      <w:r>
        <w:rPr>
          <w:b/>
          <w:sz w:val="24"/>
          <w:szCs w:val="24"/>
        </w:rPr>
        <w:instrText xml:space="preserve">* ARABIC \r 1 </w:instrText>
      </w:r>
      <w:r>
        <w:rPr>
          <w:b/>
          <w:sz w:val="24"/>
          <w:szCs w:val="24"/>
        </w:rPr>
        <w:fldChar w:fldCharType="separate"/>
      </w:r>
      <w:bookmarkStart w:id="25" w:name="_Toc230298762"/>
      <w:r>
        <w:rPr>
          <w:b/>
          <w:noProof/>
          <w:sz w:val="24"/>
          <w:szCs w:val="24"/>
        </w:rPr>
        <w:t>1</w:t>
      </w:r>
      <w:r>
        <w:rPr>
          <w:b/>
          <w:sz w:val="24"/>
          <w:szCs w:val="24"/>
        </w:rPr>
        <w:fldChar w:fldCharType="end"/>
      </w:r>
      <w:r>
        <w:rPr>
          <w:b/>
          <w:sz w:val="24"/>
          <w:szCs w:val="24"/>
        </w:rPr>
        <w:t xml:space="preserve">: </w:t>
      </w:r>
      <w:r>
        <w:rPr>
          <w:b/>
          <w:sz w:val="24"/>
          <w:szCs w:val="24"/>
        </w:rPr>
        <w:t>الانسجام</w:t>
      </w:r>
      <w:r>
        <w:rPr>
          <w:b/>
          <w:sz w:val="24"/>
          <w:szCs w:val="24"/>
        </w:rPr>
        <w:t xml:space="preserve"> </w:t>
      </w:r>
      <w:r>
        <w:rPr>
          <w:b/>
          <w:sz w:val="24"/>
          <w:szCs w:val="24"/>
        </w:rPr>
        <w:t>مع</w:t>
      </w:r>
      <w:r>
        <w:rPr>
          <w:b/>
          <w:sz w:val="24"/>
          <w:szCs w:val="24"/>
        </w:rPr>
        <w:t xml:space="preserve"> </w:t>
      </w:r>
      <w:r>
        <w:rPr>
          <w:b/>
          <w:sz w:val="24"/>
          <w:szCs w:val="24"/>
        </w:rPr>
        <w:t>منهاج</w:t>
      </w:r>
      <w:r>
        <w:rPr>
          <w:b/>
          <w:sz w:val="24"/>
          <w:szCs w:val="24"/>
        </w:rPr>
        <w:t xml:space="preserve"> BTS </w:t>
      </w:r>
      <w:r>
        <w:rPr>
          <w:b/>
          <w:sz w:val="24"/>
          <w:szCs w:val="24"/>
        </w:rPr>
        <w:t>في</w:t>
      </w:r>
      <w:r>
        <w:rPr>
          <w:b/>
          <w:sz w:val="24"/>
          <w:szCs w:val="24"/>
        </w:rPr>
        <w:t xml:space="preserve"> </w:t>
      </w:r>
      <w:r>
        <w:rPr>
          <w:b/>
          <w:sz w:val="24"/>
          <w:szCs w:val="24"/>
        </w:rPr>
        <w:t>تسيير</w:t>
      </w:r>
      <w:r>
        <w:rPr>
          <w:b/>
          <w:sz w:val="24"/>
          <w:szCs w:val="24"/>
        </w:rPr>
        <w:t xml:space="preserve"> </w:t>
      </w:r>
      <w:r>
        <w:rPr>
          <w:b/>
          <w:sz w:val="24"/>
          <w:szCs w:val="24"/>
        </w:rPr>
        <w:t>المخزونات</w:t>
      </w:r>
      <w:r>
        <w:rPr>
          <w:b/>
          <w:sz w:val="24"/>
          <w:szCs w:val="24"/>
        </w:rPr>
        <w:t xml:space="preserve"> </w:t>
      </w:r>
      <w:r>
        <w:rPr>
          <w:b/>
          <w:sz w:val="24"/>
          <w:szCs w:val="24"/>
        </w:rPr>
        <w:t>واللوجستيك</w:t>
      </w:r>
      <w:r>
        <w:rPr>
          <w:b/>
          <w:sz w:val="24"/>
          <w:szCs w:val="24"/>
        </w:rPr>
        <w:t xml:space="preserve"> (TAG1801)</w:t>
      </w:r>
      <w:bookmarkEnd w:id="25"/>
    </w:p>
    <w:tbl>
      <w:tblPr>
        <w:tblStyle w:val="Table"/>
        <w:tblW w:w="5000" w:type="pct"/>
        <w:jc w:val="center"/>
        <w:tblLook w:val="0020" w:firstRow="1" w:lastRow="0" w:firstColumn="0" w:lastColumn="0" w:noHBand="0" w:noVBand="0"/>
      </w:tblPr>
      <w:tblGrid>
        <w:gridCol w:w="947"/>
        <w:gridCol w:w="3426"/>
        <w:gridCol w:w="5249"/>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السداسي</w:t>
            </w:r>
          </w:p>
        </w:tc>
        <w:tc>
          <w:tcPr>
            <w:tcW w:w="0" w:type="auto"/>
            <w:shd w:val="clear" w:color="auto" w:fill="0C447C"/>
          </w:tcPr>
          <w:p w:rsidR="00E32E73" w:rsidRDefault="00453AAB">
            <w:pPr>
              <w:pStyle w:val="Compact"/>
              <w:bidi/>
            </w:pPr>
            <w:r>
              <w:rPr>
                <w:b/>
                <w:color w:val="FFFFFF"/>
                <w:rtl/>
              </w:rPr>
              <w:t>المقاييس المُغطَّاة</w:t>
            </w:r>
          </w:p>
        </w:tc>
        <w:tc>
          <w:tcPr>
            <w:tcW w:w="0" w:type="auto"/>
            <w:shd w:val="clear" w:color="auto" w:fill="0C447C"/>
          </w:tcPr>
          <w:p w:rsidR="00E32E73" w:rsidRDefault="00453AAB">
            <w:pPr>
              <w:pStyle w:val="Compact"/>
              <w:bidi/>
            </w:pPr>
            <w:r>
              <w:rPr>
                <w:b/>
                <w:color w:val="FFFFFF"/>
                <w:rtl/>
              </w:rPr>
              <w:t>مظاهر التغطية في المذكرة</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الأول</w:t>
            </w:r>
          </w:p>
        </w:tc>
        <w:tc>
          <w:tcPr>
            <w:tcW w:w="0" w:type="auto"/>
            <w:shd w:val="clear" w:color="auto" w:fill="EBF5FB"/>
          </w:tcPr>
          <w:p w:rsidR="00E32E73" w:rsidRDefault="00453AAB">
            <w:pPr>
              <w:pStyle w:val="Compact"/>
              <w:bidi/>
            </w:pPr>
            <w:r>
              <w:rPr>
                <w:color w:val="000000"/>
                <w:rtl/>
              </w:rPr>
              <w:t>تحديد وجمع المعلومات الداخلية والخارجية (18)</w:t>
            </w:r>
          </w:p>
        </w:tc>
        <w:tc>
          <w:tcPr>
            <w:tcW w:w="0" w:type="auto"/>
            <w:shd w:val="clear" w:color="auto" w:fill="EBF5FB"/>
          </w:tcPr>
          <w:p w:rsidR="00E32E73" w:rsidRDefault="00453AAB">
            <w:pPr>
              <w:pStyle w:val="Compact"/>
              <w:bidi/>
            </w:pPr>
            <w:r>
              <w:rPr>
                <w:color w:val="000000"/>
                <w:rtl/>
              </w:rPr>
              <w:t>التشخيص الميداني، جمع بيانات المخزون (الفصل الثاني)</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دراسة الأسعار وشروط التفاوض (19)</w:t>
            </w:r>
          </w:p>
        </w:tc>
        <w:tc>
          <w:tcPr>
            <w:tcW w:w="0" w:type="auto"/>
          </w:tcPr>
          <w:p w:rsidR="00E32E73" w:rsidRDefault="00453AAB">
            <w:pPr>
              <w:pStyle w:val="Compact"/>
              <w:bidi/>
            </w:pPr>
            <w:r>
              <w:rPr>
                <w:color w:val="000000"/>
                <w:rtl/>
              </w:rPr>
              <w:t>تحليل تكاليف الطلب والاحتفاظ، معادلة ويلسون (الفصل الأول)</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القانون الاجتماعي (20)</w:t>
            </w:r>
          </w:p>
        </w:tc>
        <w:tc>
          <w:tcPr>
            <w:tcW w:w="0" w:type="auto"/>
            <w:shd w:val="clear" w:color="auto" w:fill="EBF5FB"/>
          </w:tcPr>
          <w:p w:rsidR="00E32E73" w:rsidRDefault="00453AAB">
            <w:pPr>
              <w:pStyle w:val="Compact"/>
              <w:bidi/>
            </w:pPr>
            <w:r>
              <w:rPr>
                <w:color w:val="000000"/>
                <w:rtl/>
              </w:rPr>
              <w:t>الإطار التنظيمي للوظيفة العمومية (الفصل الثاني)</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الإعلام الآلي (21)</w:t>
            </w:r>
          </w:p>
        </w:tc>
        <w:tc>
          <w:tcPr>
            <w:tcW w:w="0" w:type="auto"/>
          </w:tcPr>
          <w:p w:rsidR="00E32E73" w:rsidRDefault="00453AAB">
            <w:pPr>
              <w:pStyle w:val="Compact"/>
              <w:bidi/>
            </w:pPr>
            <w:r>
              <w:rPr>
                <w:color w:val="000000"/>
                <w:rtl/>
              </w:rPr>
              <w:t>تصميم نظام Excel/VBA (الفصل الثالث)</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الرياضيات العامة (22)</w:t>
            </w:r>
          </w:p>
        </w:tc>
        <w:tc>
          <w:tcPr>
            <w:tcW w:w="0" w:type="auto"/>
            <w:shd w:val="clear" w:color="auto" w:fill="EBF5FB"/>
          </w:tcPr>
          <w:p w:rsidR="00E32E73" w:rsidRDefault="00453AAB">
            <w:pPr>
              <w:pStyle w:val="Compact"/>
              <w:bidi/>
            </w:pPr>
            <w:r>
              <w:rPr>
                <w:color w:val="000000"/>
                <w:rtl/>
              </w:rPr>
              <w:t>الاشتقاق الرياضي لنموذج EOQ وCMUP (الفصل الأول)</w:t>
            </w:r>
          </w:p>
        </w:tc>
      </w:tr>
      <w:tr w:rsidR="00E32E73" w:rsidTr="00E32E73">
        <w:trPr>
          <w:cantSplit/>
          <w:jc w:val="center"/>
        </w:trPr>
        <w:tc>
          <w:tcPr>
            <w:tcW w:w="0" w:type="auto"/>
          </w:tcPr>
          <w:p w:rsidR="00E32E73" w:rsidRDefault="00453AAB">
            <w:pPr>
              <w:pStyle w:val="Compact"/>
              <w:bidi/>
            </w:pPr>
            <w:r>
              <w:rPr>
                <w:bCs/>
                <w:color w:val="000000"/>
                <w:rtl/>
              </w:rPr>
              <w:t>الثاني</w:t>
            </w:r>
          </w:p>
        </w:tc>
        <w:tc>
          <w:tcPr>
            <w:tcW w:w="0" w:type="auto"/>
          </w:tcPr>
          <w:p w:rsidR="00E32E73" w:rsidRDefault="00453AAB">
            <w:pPr>
              <w:pStyle w:val="Compact"/>
              <w:bidi/>
            </w:pPr>
            <w:r>
              <w:rPr>
                <w:color w:val="000000"/>
                <w:rtl/>
              </w:rPr>
              <w:t>البحث واختيار الموردين (23)</w:t>
            </w:r>
          </w:p>
        </w:tc>
        <w:tc>
          <w:tcPr>
            <w:tcW w:w="0" w:type="auto"/>
          </w:tcPr>
          <w:p w:rsidR="00E32E73" w:rsidRDefault="00453AAB">
            <w:pPr>
              <w:pStyle w:val="Compact"/>
              <w:bidi/>
            </w:pPr>
            <w:r>
              <w:rPr>
                <w:color w:val="000000"/>
                <w:rtl/>
              </w:rPr>
              <w:t>معايير تقييم الموردين (الفصل الأول، المبحث الخامس)</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إعداد ومراقبة أمر الشراء (24)</w:t>
            </w:r>
          </w:p>
        </w:tc>
        <w:tc>
          <w:tcPr>
            <w:tcW w:w="0" w:type="auto"/>
            <w:shd w:val="clear" w:color="auto" w:fill="EBF5FB"/>
          </w:tcPr>
          <w:p w:rsidR="00E32E73" w:rsidRDefault="00453AAB">
            <w:pPr>
              <w:pStyle w:val="Compact"/>
              <w:bidi/>
            </w:pPr>
            <w:r>
              <w:rPr>
                <w:color w:val="000000"/>
                <w:rtl/>
              </w:rPr>
              <w:t>الدورة المستندية الكاملة (الفصل الأول، المبحث الثالث)</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الحساب التجاري (25)</w:t>
            </w:r>
          </w:p>
        </w:tc>
        <w:tc>
          <w:tcPr>
            <w:tcW w:w="0" w:type="auto"/>
          </w:tcPr>
          <w:p w:rsidR="00E32E73" w:rsidRDefault="00453AAB">
            <w:pPr>
              <w:pStyle w:val="Compact"/>
              <w:bidi/>
            </w:pPr>
            <w:r>
              <w:rPr>
                <w:color w:val="000000"/>
                <w:rtl/>
              </w:rPr>
              <w:t>حسابات التكلفة الإجمالية، CMUP المتحرك (الفصل الأول)</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تطبيق قواعد الصحة والأمن والبيئة (26)</w:t>
            </w:r>
          </w:p>
        </w:tc>
        <w:tc>
          <w:tcPr>
            <w:tcW w:w="0" w:type="auto"/>
            <w:shd w:val="clear" w:color="auto" w:fill="EBF5FB"/>
          </w:tcPr>
          <w:p w:rsidR="00E32E73" w:rsidRDefault="00453AAB">
            <w:pPr>
              <w:pStyle w:val="Compact"/>
              <w:bidi/>
            </w:pPr>
            <w:r>
              <w:rPr>
                <w:color w:val="000000"/>
                <w:rtl/>
              </w:rPr>
              <w:t>حماية البيانات، ACID، الصلاحيات (الفصل الثالث)</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القانون التجاري (27)</w:t>
            </w:r>
          </w:p>
        </w:tc>
        <w:tc>
          <w:tcPr>
            <w:tcW w:w="0" w:type="auto"/>
          </w:tcPr>
          <w:p w:rsidR="00E32E73" w:rsidRDefault="00453AAB">
            <w:pPr>
              <w:pStyle w:val="Compact"/>
              <w:bidi/>
            </w:pPr>
            <w:r>
              <w:rPr>
                <w:color w:val="000000"/>
                <w:rtl/>
              </w:rPr>
              <w:t>الصفقات العمومية، المرسوم 15-247 (الفصل الثاني)</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الوثائق التجارية (28)</w:t>
            </w:r>
          </w:p>
        </w:tc>
        <w:tc>
          <w:tcPr>
            <w:tcW w:w="0" w:type="auto"/>
            <w:shd w:val="clear" w:color="auto" w:fill="EBF5FB"/>
          </w:tcPr>
          <w:p w:rsidR="00E32E73" w:rsidRDefault="00453AAB">
            <w:pPr>
              <w:pStyle w:val="Compact"/>
              <w:bidi/>
            </w:pPr>
            <w:r>
              <w:rPr>
                <w:color w:val="000000"/>
                <w:rtl/>
              </w:rPr>
              <w:t>أوامر الشراء، وصل الاستلام، الفواتير (الفصل الأول)</w:t>
            </w:r>
          </w:p>
        </w:tc>
      </w:tr>
      <w:tr w:rsidR="00E32E73" w:rsidTr="00E32E73">
        <w:trPr>
          <w:cantSplit/>
          <w:jc w:val="center"/>
        </w:trPr>
        <w:tc>
          <w:tcPr>
            <w:tcW w:w="0" w:type="auto"/>
          </w:tcPr>
          <w:p w:rsidR="00E32E73" w:rsidRDefault="00453AAB">
            <w:pPr>
              <w:pStyle w:val="Compact"/>
              <w:bidi/>
            </w:pPr>
            <w:r>
              <w:rPr>
                <w:bCs/>
                <w:color w:val="000000"/>
                <w:rtl/>
              </w:rPr>
              <w:t>الثالث</w:t>
            </w:r>
          </w:p>
        </w:tc>
        <w:tc>
          <w:tcPr>
            <w:tcW w:w="0" w:type="auto"/>
          </w:tcPr>
          <w:p w:rsidR="00E32E73" w:rsidRDefault="00453AAB">
            <w:pPr>
              <w:pStyle w:val="Compact"/>
              <w:bidi/>
            </w:pPr>
            <w:r>
              <w:rPr>
                <w:color w:val="000000"/>
                <w:rtl/>
              </w:rPr>
              <w:t>تسجيل ومراقبة التوريدات (29)</w:t>
            </w:r>
          </w:p>
        </w:tc>
        <w:tc>
          <w:tcPr>
            <w:tcW w:w="0" w:type="auto"/>
          </w:tcPr>
          <w:p w:rsidR="00E32E73" w:rsidRDefault="00453AAB">
            <w:pPr>
              <w:pStyle w:val="Compact"/>
              <w:bidi/>
            </w:pPr>
            <w:r>
              <w:rPr>
                <w:color w:val="000000"/>
                <w:rtl/>
              </w:rPr>
              <w:t>سجل الحركات الرقمي، CMUP الآلي (الفصل الثالث)</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إجراء الجرد الفعلي (30)</w:t>
            </w:r>
          </w:p>
        </w:tc>
        <w:tc>
          <w:tcPr>
            <w:tcW w:w="0" w:type="auto"/>
            <w:shd w:val="clear" w:color="auto" w:fill="EBF5FB"/>
          </w:tcPr>
          <w:p w:rsidR="00E32E73" w:rsidRDefault="00453AAB">
            <w:pPr>
              <w:pStyle w:val="Compact"/>
              <w:bidi/>
            </w:pPr>
            <w:r>
              <w:rPr>
                <w:color w:val="000000"/>
                <w:rtl/>
              </w:rPr>
              <w:t>الجرد الآلي، مقارنة الرصيد الفعلي بالدفتري (الفصل الرابع)</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إجراء الجرد المحاسبي (31)</w:t>
            </w:r>
          </w:p>
        </w:tc>
        <w:tc>
          <w:tcPr>
            <w:tcW w:w="0" w:type="auto"/>
          </w:tcPr>
          <w:p w:rsidR="00E32E73" w:rsidRDefault="00453AAB">
            <w:pPr>
              <w:pStyle w:val="Compact"/>
              <w:bidi/>
            </w:pPr>
            <w:r>
              <w:rPr>
                <w:color w:val="000000"/>
                <w:rtl/>
              </w:rPr>
              <w:t>تقييم المخ</w:t>
            </w:r>
            <w:r>
              <w:rPr>
                <w:color w:val="000000"/>
                <w:rtl/>
              </w:rPr>
              <w:t>زون، CMUP، FIFO (الفصل الأول)</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دراسة وسائل النقل (32)</w:t>
            </w:r>
          </w:p>
        </w:tc>
        <w:tc>
          <w:tcPr>
            <w:tcW w:w="0" w:type="auto"/>
            <w:shd w:val="clear" w:color="auto" w:fill="EBF5FB"/>
          </w:tcPr>
          <w:p w:rsidR="00E32E73" w:rsidRDefault="00453AAB">
            <w:pPr>
              <w:pStyle w:val="Compact"/>
              <w:bidi/>
            </w:pPr>
            <w:r>
              <w:rPr>
                <w:color w:val="000000"/>
                <w:rtl/>
              </w:rPr>
              <w:t>أثر الموقع الجغرافي على سلاسل الإمداد (الفصل الثاني)</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تحديد الاحتياجات وعناصر برنامج التوريد (33)</w:t>
            </w:r>
          </w:p>
        </w:tc>
        <w:tc>
          <w:tcPr>
            <w:tcW w:w="0" w:type="auto"/>
          </w:tcPr>
          <w:p w:rsidR="00E32E73" w:rsidRDefault="00453AAB">
            <w:pPr>
              <w:pStyle w:val="Compact"/>
              <w:bidi/>
            </w:pPr>
            <w:r>
              <w:rPr>
                <w:color w:val="000000"/>
                <w:rtl/>
              </w:rPr>
              <w:t>تقدير D من البيانات الفعلية، ROP الفردي (الفصل الثالث)</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الإدارة الفعالة للتوريدات (34)</w:t>
            </w:r>
          </w:p>
        </w:tc>
        <w:tc>
          <w:tcPr>
            <w:tcW w:w="0" w:type="auto"/>
            <w:shd w:val="clear" w:color="auto" w:fill="EBF5FB"/>
          </w:tcPr>
          <w:p w:rsidR="00E32E73" w:rsidRDefault="00453AAB">
            <w:pPr>
              <w:pStyle w:val="Compact"/>
              <w:bidi/>
            </w:pPr>
            <w:r>
              <w:rPr>
                <w:color w:val="000000"/>
                <w:rtl/>
              </w:rPr>
              <w:t>محرك الذكاء المحلي، ABC-XYZ (الفصل الثالث)</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تقنيات التعبير والتواصل (35)</w:t>
            </w:r>
          </w:p>
        </w:tc>
        <w:tc>
          <w:tcPr>
            <w:tcW w:w="0" w:type="auto"/>
          </w:tcPr>
          <w:p w:rsidR="00E32E73" w:rsidRDefault="00453AAB">
            <w:pPr>
              <w:pStyle w:val="Compact"/>
              <w:bidi/>
            </w:pPr>
            <w:r>
              <w:rPr>
                <w:color w:val="000000"/>
                <w:rtl/>
              </w:rPr>
              <w:t>واجهة المستخدم، لوحة القيادة (الفصل الرابع)</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اقتصاد المؤسسة (36)</w:t>
            </w:r>
          </w:p>
        </w:tc>
        <w:tc>
          <w:tcPr>
            <w:tcW w:w="0" w:type="auto"/>
            <w:shd w:val="clear" w:color="auto" w:fill="EBF5FB"/>
          </w:tcPr>
          <w:p w:rsidR="00E32E73" w:rsidRDefault="00453AAB">
            <w:pPr>
              <w:pStyle w:val="Compact"/>
              <w:bidi/>
            </w:pPr>
            <w:r>
              <w:rPr>
                <w:color w:val="000000"/>
                <w:rtl/>
              </w:rPr>
              <w:t>تحليل التكاليف، العائد على الاستثمار (الفصل الرابع)</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الإحصاء الوصفي (37)</w:t>
            </w:r>
          </w:p>
        </w:tc>
        <w:tc>
          <w:tcPr>
            <w:tcW w:w="0" w:type="auto"/>
          </w:tcPr>
          <w:p w:rsidR="00E32E73" w:rsidRDefault="00453AAB">
            <w:pPr>
              <w:pStyle w:val="Compact"/>
              <w:bidi/>
            </w:pPr>
            <w:r>
              <w:rPr>
                <w:color w:val="000000"/>
                <w:rtl/>
              </w:rPr>
              <w:t>معامل التباين CV، تحليل XYZ (الفصل الثاني)</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الرابع</w:t>
            </w:r>
          </w:p>
        </w:tc>
        <w:tc>
          <w:tcPr>
            <w:tcW w:w="0" w:type="auto"/>
            <w:shd w:val="clear" w:color="auto" w:fill="EBF5FB"/>
          </w:tcPr>
          <w:p w:rsidR="00E32E73" w:rsidRDefault="00453AAB">
            <w:pPr>
              <w:pStyle w:val="Compact"/>
              <w:bidi/>
            </w:pPr>
            <w:r>
              <w:rPr>
                <w:color w:val="000000"/>
                <w:rtl/>
              </w:rPr>
              <w:t>التخطيط الاستراتيجي للوجستيك (38)</w:t>
            </w:r>
          </w:p>
        </w:tc>
        <w:tc>
          <w:tcPr>
            <w:tcW w:w="0" w:type="auto"/>
            <w:shd w:val="clear" w:color="auto" w:fill="EBF5FB"/>
          </w:tcPr>
          <w:p w:rsidR="00E32E73" w:rsidRDefault="00453AAB">
            <w:pPr>
              <w:pStyle w:val="Compact"/>
              <w:bidi/>
            </w:pPr>
            <w:r>
              <w:rPr>
                <w:color w:val="000000"/>
                <w:rtl/>
              </w:rPr>
              <w:t>مصفوفة ABC-XYZ، الاستراتيجيات الموجهة (الفصل الثاني)</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التخطيط الاستراتيجي (39)</w:t>
            </w:r>
          </w:p>
        </w:tc>
        <w:tc>
          <w:tcPr>
            <w:tcW w:w="0" w:type="auto"/>
          </w:tcPr>
          <w:p w:rsidR="00E32E73" w:rsidRDefault="00453AAB">
            <w:pPr>
              <w:pStyle w:val="Compact"/>
              <w:bidi/>
            </w:pPr>
            <w:r>
              <w:rPr>
                <w:color w:val="000000"/>
                <w:rtl/>
              </w:rPr>
              <w:t>توصيات الانتقال نحو قاعدة بيانات Access/Odoo (الفصل الرابع)</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تجديد الأمر (40)</w:t>
            </w:r>
          </w:p>
        </w:tc>
        <w:tc>
          <w:tcPr>
            <w:tcW w:w="0" w:type="auto"/>
            <w:shd w:val="clear" w:color="auto" w:fill="EBF5FB"/>
          </w:tcPr>
          <w:p w:rsidR="00E32E73" w:rsidRDefault="00453AAB">
            <w:pPr>
              <w:pStyle w:val="Compact"/>
              <w:bidi/>
            </w:pPr>
            <w:r>
              <w:rPr>
                <w:color w:val="000000"/>
                <w:rtl/>
              </w:rPr>
              <w:t>أتمتة ROP، التنبيه الآلي (الفصل الثالث)</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المتابعة والتحكم في المواد المسلَّمة (41)</w:t>
            </w:r>
          </w:p>
        </w:tc>
        <w:tc>
          <w:tcPr>
            <w:tcW w:w="0" w:type="auto"/>
          </w:tcPr>
          <w:p w:rsidR="00E32E73" w:rsidRDefault="00453AAB">
            <w:pPr>
              <w:pStyle w:val="Compact"/>
              <w:bidi/>
            </w:pPr>
            <w:r>
              <w:rPr>
                <w:color w:val="000000"/>
                <w:rtl/>
              </w:rPr>
              <w:t>سلسلة الحراسة السداسية (الفصل الثالث)</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تنظيم الوسائل اللوجستيكية (42)</w:t>
            </w:r>
          </w:p>
        </w:tc>
        <w:tc>
          <w:tcPr>
            <w:tcW w:w="0" w:type="auto"/>
            <w:shd w:val="clear" w:color="auto" w:fill="EBF5FB"/>
          </w:tcPr>
          <w:p w:rsidR="00E32E73" w:rsidRDefault="00453AAB">
            <w:pPr>
              <w:pStyle w:val="Compact"/>
              <w:bidi/>
            </w:pPr>
            <w:r>
              <w:rPr>
                <w:color w:val="000000"/>
                <w:rtl/>
              </w:rPr>
              <w:t>هندسة أوراق العمل، بنية المستودع (الفصل الثالث)</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التسيير الميزانياتي (43)</w:t>
            </w:r>
          </w:p>
        </w:tc>
        <w:tc>
          <w:tcPr>
            <w:tcW w:w="0" w:type="auto"/>
          </w:tcPr>
          <w:p w:rsidR="00E32E73" w:rsidRDefault="00453AAB">
            <w:pPr>
              <w:pStyle w:val="Compact"/>
              <w:bidi/>
            </w:pPr>
            <w:r>
              <w:rPr>
                <w:color w:val="000000"/>
                <w:rtl/>
              </w:rPr>
              <w:t>تكلفة الطلب S المُستخرجة ميدانياً (الفصل الأول)</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الإنجليزية التجارية (44)</w:t>
            </w:r>
          </w:p>
        </w:tc>
        <w:tc>
          <w:tcPr>
            <w:tcW w:w="0" w:type="auto"/>
            <w:shd w:val="clear" w:color="auto" w:fill="EBF5FB"/>
          </w:tcPr>
          <w:p w:rsidR="00E32E73" w:rsidRDefault="00453AAB">
            <w:pPr>
              <w:pStyle w:val="Compact"/>
              <w:bidi/>
            </w:pPr>
            <w:r>
              <w:rPr>
                <w:color w:val="000000"/>
                <w:rtl/>
              </w:rPr>
              <w:t>الملخص الإنجليزي Résumé</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تنظيم المواد (45)</w:t>
            </w:r>
          </w:p>
        </w:tc>
        <w:tc>
          <w:tcPr>
            <w:tcW w:w="0" w:type="auto"/>
          </w:tcPr>
          <w:p w:rsidR="00E32E73" w:rsidRDefault="00453AAB">
            <w:pPr>
              <w:pStyle w:val="Compact"/>
              <w:bidi/>
            </w:pPr>
            <w:r>
              <w:rPr>
                <w:color w:val="000000"/>
                <w:rtl/>
              </w:rPr>
              <w:t>تصنيف ABC، ترميز الأصناف ART-001→ART-012 (الفصل الثاني)</w:t>
            </w:r>
          </w:p>
        </w:tc>
      </w:tr>
      <w:tr w:rsidR="00E32E73" w:rsidTr="00E32E73">
        <w:trPr>
          <w:cantSplit/>
          <w:jc w:val="center"/>
        </w:trPr>
        <w:tc>
          <w:tcPr>
            <w:tcW w:w="0" w:type="auto"/>
            <w:shd w:val="clear" w:color="auto" w:fill="EBF5FB"/>
          </w:tcPr>
          <w:p w:rsidR="00E32E73" w:rsidRDefault="00E32E73">
            <w:pPr>
              <w:pStyle w:val="Compact"/>
            </w:pPr>
          </w:p>
        </w:tc>
        <w:tc>
          <w:tcPr>
            <w:tcW w:w="0" w:type="auto"/>
            <w:shd w:val="clear" w:color="auto" w:fill="EBF5FB"/>
          </w:tcPr>
          <w:p w:rsidR="00E32E73" w:rsidRDefault="00453AAB">
            <w:pPr>
              <w:pStyle w:val="Compact"/>
              <w:bidi/>
            </w:pPr>
            <w:r>
              <w:rPr>
                <w:color w:val="000000"/>
                <w:rtl/>
              </w:rPr>
              <w:t>المنهجية (46)</w:t>
            </w:r>
          </w:p>
        </w:tc>
        <w:tc>
          <w:tcPr>
            <w:tcW w:w="0" w:type="auto"/>
            <w:shd w:val="clear" w:color="auto" w:fill="EBF5FB"/>
          </w:tcPr>
          <w:p w:rsidR="00E32E73" w:rsidRDefault="00453AAB">
            <w:pPr>
              <w:pStyle w:val="Compact"/>
              <w:bidi/>
            </w:pPr>
            <w:r>
              <w:rPr>
                <w:color w:val="000000"/>
                <w:rtl/>
              </w:rPr>
              <w:t>المنهج الوصفي التحليلي + التجريبي التطبيقي (المقدمة)</w:t>
            </w:r>
          </w:p>
        </w:tc>
      </w:tr>
      <w:tr w:rsidR="00E32E73" w:rsidTr="00E32E73">
        <w:trPr>
          <w:cantSplit/>
          <w:jc w:val="center"/>
        </w:trPr>
        <w:tc>
          <w:tcPr>
            <w:tcW w:w="0" w:type="auto"/>
          </w:tcPr>
          <w:p w:rsidR="00E32E73" w:rsidRDefault="00E32E73">
            <w:pPr>
              <w:pStyle w:val="Compact"/>
            </w:pPr>
          </w:p>
        </w:tc>
        <w:tc>
          <w:tcPr>
            <w:tcW w:w="0" w:type="auto"/>
          </w:tcPr>
          <w:p w:rsidR="00E32E73" w:rsidRDefault="00453AAB">
            <w:pPr>
              <w:pStyle w:val="Compact"/>
              <w:bidi/>
            </w:pPr>
            <w:r>
              <w:rPr>
                <w:color w:val="000000"/>
                <w:rtl/>
              </w:rPr>
              <w:t>المعجم اللوجستيكي (47)</w:t>
            </w:r>
          </w:p>
        </w:tc>
        <w:tc>
          <w:tcPr>
            <w:tcW w:w="0" w:type="auto"/>
          </w:tcPr>
          <w:p w:rsidR="00E32E73" w:rsidRDefault="00453AAB">
            <w:pPr>
              <w:pStyle w:val="Compact"/>
              <w:bidi/>
            </w:pPr>
            <w:r>
              <w:rPr>
                <w:color w:val="000000"/>
                <w:rtl/>
              </w:rPr>
              <w:t>جدول المختصرات والرموز التقنية (خاتمة المذكرة)</w:t>
            </w:r>
          </w:p>
        </w:tc>
      </w:tr>
    </w:tbl>
    <w:p w:rsidR="00E32E73" w:rsidRDefault="00453AAB">
      <w:pPr>
        <w:jc w:val="right"/>
      </w:pPr>
      <w:r>
        <w:pict>
          <v:rect id="_x0000_i1028" style="width:0;height:1.5pt" o:hralign="center" o:hrstd="t" o:hr="t"/>
        </w:pict>
      </w:r>
    </w:p>
    <w:p w:rsidR="00E32E73" w:rsidRDefault="00453AAB">
      <w:pPr>
        <w:pStyle w:val="Heading1"/>
        <w:pageBreakBefore/>
        <w:bidi/>
      </w:pPr>
      <w:bookmarkStart w:id="26" w:name="Xdded5c7f65391e1348f873ece249db48d441899"/>
      <w:bookmarkStart w:id="27" w:name="_Toc230298668"/>
      <w:bookmarkEnd w:id="23"/>
      <w:bookmarkEnd w:id="9"/>
      <w:r>
        <w:rPr>
          <w:rFonts w:ascii="Traditional Arabic" w:hAnsi="Traditional Arabic"/>
          <w:rtl/>
        </w:rPr>
        <w:lastRenderedPageBreak/>
        <w:t>الفصل الأول: الإطار النظري للتسيير اللوجيستي</w:t>
      </w:r>
      <w:bookmarkEnd w:id="27"/>
    </w:p>
    <w:p w:rsidR="00E32E73" w:rsidRDefault="00453AAB">
      <w:pPr>
        <w:bidi/>
        <w:jc w:val="right"/>
      </w:pPr>
      <w:r>
        <w:rPr>
          <w:i/>
          <w:iCs/>
          <w:rtl/>
        </w:rPr>
        <w:t>تمهيد الفصل</w:t>
      </w:r>
    </w:p>
    <w:p w:rsidR="00E32E73" w:rsidRDefault="00453AAB">
      <w:pPr>
        <w:bidi/>
        <w:jc w:val="right"/>
      </w:pPr>
      <w:bookmarkStart w:id="28"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w:t>
      </w:r>
      <w:r>
        <w:rPr>
          <w:rtl/>
        </w:rPr>
        <w:t>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w:t>
      </w:r>
      <w:r>
        <w:rPr>
          <w:rtl/>
        </w:rPr>
        <w:t>اً، يستعرض المبحث الخامس تقييم الموردين ومفهوم الأنظمة المندمجة (ERP) كإطار مفاهيمي للحل الرقمي المقترح.</w:t>
      </w:r>
    </w:p>
    <w:p w:rsidR="00E32E73" w:rsidRDefault="00453AAB">
      <w:pPr>
        <w:pStyle w:val="Heading2"/>
        <w:bidi/>
      </w:pPr>
      <w:bookmarkStart w:id="29" w:name="X948e1094553a531d6db6f4893473d29311c3135"/>
      <w:bookmarkStart w:id="30" w:name="_Toc230298669"/>
      <w:bookmarkEnd w:id="28"/>
      <w:r>
        <w:rPr>
          <w:rFonts w:ascii="Traditional Arabic" w:hAnsi="Traditional Arabic"/>
          <w:rtl/>
        </w:rPr>
        <w:t>المبحث الأول: المفاهيم الأساسية للتسيير اللوجيستي</w:t>
      </w:r>
      <w:bookmarkEnd w:id="30"/>
    </w:p>
    <w:p w:rsidR="00E32E73" w:rsidRDefault="00453AAB">
      <w:pPr>
        <w:pStyle w:val="Heading3"/>
        <w:bidi/>
      </w:pPr>
      <w:bookmarkStart w:id="31" w:name="X6ae151a505b1cf0518b3edad6d35b811125f13b"/>
      <w:bookmarkStart w:id="32" w:name="_Toc230298670"/>
      <w:r>
        <w:rPr>
          <w:rtl/>
        </w:rPr>
        <w:t>1. مفهوم التسيير اللوجيستي (Logistics Management)</w:t>
      </w:r>
      <w:bookmarkEnd w:id="32"/>
    </w:p>
    <w:p w:rsidR="00E32E73" w:rsidRDefault="00453AAB">
      <w:pPr>
        <w:bidi/>
        <w:jc w:val="right"/>
      </w:pPr>
      <w:r>
        <w:rPr>
          <w:rtl/>
        </w:rPr>
        <w:t>مرّ مفهوم اللوجستيك بتطور تاريخي كبير على مدى قرنين</w:t>
      </w:r>
      <w:r>
        <w:rPr>
          <w:rtl/>
        </w:rPr>
        <w:t xml:space="preserve">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w:t>
      </w:r>
      <w:r>
        <w:rPr>
          <w:rtl/>
        </w:rPr>
        <w:t xml:space="preserve">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w:t>
      </w:r>
      <w:r>
        <w:rPr>
          <w:rtl/>
        </w:rPr>
        <w:t xml:space="preserve">وجيستية. في السياق الجزائري، تكتسب اللوجستيك </w:t>
      </w:r>
      <w:r>
        <w:rPr>
          <w:rtl/>
        </w:rPr>
        <w:lastRenderedPageBreak/>
        <w:t>العمومية خصوصية إضافية، إذ تتفاعل مع قيود تنظيمية وميزانياتية صارمة تستوجب حلولاً مبتكرة ومنخفضة التكلفة في آنٍ واحد.</w:t>
      </w:r>
    </w:p>
    <w:p w:rsidR="00E32E73" w:rsidRDefault="00453AAB">
      <w:pPr>
        <w:pStyle w:val="Heading3"/>
        <w:bidi/>
      </w:pPr>
      <w:bookmarkStart w:id="33" w:name="X0cc40933b11ca9c345543fa46db131b050093cf"/>
      <w:bookmarkStart w:id="34" w:name="_Toc230298671"/>
      <w:bookmarkEnd w:id="31"/>
      <w:r>
        <w:rPr>
          <w:rtl/>
        </w:rPr>
        <w:t>2. إدارة سلسلة التوريد (Supply Chain Management - SCM)</w:t>
      </w:r>
      <w:bookmarkEnd w:id="34"/>
    </w:p>
    <w:p w:rsidR="00E32E73" w:rsidRDefault="00453AAB">
      <w:pPr>
        <w:bidi/>
        <w:jc w:val="right"/>
      </w:pPr>
      <w:r>
        <w:rPr>
          <w:rtl/>
        </w:rPr>
        <w:t>إدارة سلسلة التوريد هي مفهوم أوسع وأشم</w:t>
      </w:r>
      <w:r>
        <w:rPr>
          <w:rtl/>
        </w:rPr>
        <w:t>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w:t>
      </w:r>
      <w:r>
        <w:rPr>
          <w:rtl/>
        </w:rPr>
        <w:t>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w:t>
      </w:r>
      <w:r>
        <w:rPr>
          <w:rtl/>
        </w:rPr>
        <w:t>،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w:t>
      </w:r>
      <w:r>
        <w:rPr>
          <w:rtl/>
        </w:rPr>
        <w:t>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pPr>
        <w:pStyle w:val="Heading3"/>
        <w:bidi/>
      </w:pPr>
      <w:bookmarkStart w:id="35" w:name="X964df9414599ec61ed7b3115d8f9a749868681b"/>
      <w:bookmarkStart w:id="36" w:name="_Toc230298672"/>
      <w:bookmarkEnd w:id="33"/>
      <w:r>
        <w:rPr>
          <w:rtl/>
        </w:rPr>
        <w:t>3. دور المستودعات وتصنيفها</w:t>
      </w:r>
      <w:bookmarkEnd w:id="36"/>
    </w:p>
    <w:p w:rsidR="00E32E73" w:rsidRDefault="00453AAB">
      <w:pPr>
        <w:bidi/>
        <w:jc w:val="righ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pPr>
        <w:pStyle w:val="Compact"/>
        <w:numPr>
          <w:ilvl w:val="0"/>
          <w:numId w:val="4"/>
        </w:numPr>
        <w:bidi/>
      </w:pPr>
      <w:r>
        <w:rPr>
          <w:b/>
          <w:bCs/>
          <w:rtl/>
        </w:rPr>
        <w:t>تجميع الشحنات:</w:t>
      </w:r>
      <w:r>
        <w:rPr>
          <w:rtl/>
        </w:rPr>
        <w:t xml:space="preserve"> تجميع كميات صغيرة من موردين مختلفين في شحنة واحدة موحدة لتقليل ت</w:t>
      </w:r>
      <w:r>
        <w:rPr>
          <w:rtl/>
        </w:rPr>
        <w:t>كاليف النقل وتحسين مردودية وسائل الشحن.</w:t>
      </w:r>
    </w:p>
    <w:p w:rsidR="00E32E73" w:rsidRDefault="00453AAB">
      <w:pPr>
        <w:pStyle w:val="Compact"/>
        <w:numPr>
          <w:ilvl w:val="0"/>
          <w:numId w:val="4"/>
        </w:numPr>
        <w:bidi/>
      </w:pPr>
      <w:r>
        <w:rPr>
          <w:b/>
          <w:bCs/>
          <w:rtl/>
        </w:rPr>
        <w:lastRenderedPageBreak/>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pPr>
        <w:pStyle w:val="Compact"/>
        <w:numPr>
          <w:ilvl w:val="0"/>
          <w:numId w:val="4"/>
        </w:numPr>
        <w:bidi/>
      </w:pPr>
      <w:r>
        <w:rPr>
          <w:b/>
          <w:bCs/>
          <w:rtl/>
        </w:rPr>
        <w:t>الحماية والتأمين:</w:t>
      </w:r>
      <w:r>
        <w:rPr>
          <w:rtl/>
        </w:rPr>
        <w:t xml:space="preserve"> الحفاظ على سلامة المخزون من التلف المادي أو الضياع أو السرقة، وضمان ظروف تخزي</w:t>
      </w:r>
      <w:r>
        <w:rPr>
          <w:rtl/>
        </w:rPr>
        <w:t>ن ملائمة (حرارة، رطوبة، تهوية).</w:t>
      </w:r>
    </w:p>
    <w:p w:rsidR="00E32E73" w:rsidRDefault="00453AAB">
      <w:pPr>
        <w:pStyle w:val="Compact"/>
        <w:numPr>
          <w:ilvl w:val="0"/>
          <w:numId w:val="4"/>
        </w:numPr>
        <w:bidi/>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w:t>
      </w:r>
      <w:r>
        <w:rPr>
          <w:rtl/>
        </w:rPr>
        <w:t>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w:t>
      </w:r>
      <w:r>
        <w:rPr>
          <w:rtl/>
        </w:rPr>
        <w:t>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453AAB">
      <w:pPr>
        <w:jc w:val="right"/>
      </w:pPr>
      <w:r>
        <w:pict>
          <v:rect id="_x0000_i1029" style="width:0;height:1.5pt" o:hralign="center" o:hrstd="t" o:hr="t"/>
        </w:pict>
      </w:r>
    </w:p>
    <w:p w:rsidR="00E32E73" w:rsidRDefault="00453AAB">
      <w:pPr>
        <w:pStyle w:val="Heading2"/>
        <w:bidi/>
      </w:pPr>
      <w:bookmarkStart w:id="37" w:name="Xb98e67e6d1739a4d79f518326bb9bac61b25523"/>
      <w:bookmarkStart w:id="38" w:name="_Toc230298673"/>
      <w:bookmarkEnd w:id="35"/>
      <w:bookmarkEnd w:id="29"/>
      <w:r>
        <w:rPr>
          <w:rFonts w:ascii="Traditional Arabic" w:hAnsi="Traditional Arabic"/>
          <w:rtl/>
        </w:rPr>
        <w:t xml:space="preserve">المبحث الثاني: تسيير المخزونات في القطاع </w:t>
      </w:r>
      <w:r>
        <w:rPr>
          <w:rFonts w:ascii="Traditional Arabic" w:hAnsi="Traditional Arabic"/>
          <w:rtl/>
        </w:rPr>
        <w:t>العام</w:t>
      </w:r>
      <w:bookmarkEnd w:id="38"/>
    </w:p>
    <w:p w:rsidR="00E32E73" w:rsidRDefault="00453AAB">
      <w:pPr>
        <w:pStyle w:val="Heading3"/>
        <w:bidi/>
      </w:pPr>
      <w:bookmarkStart w:id="39" w:name="X74e9138fa2e70dfaae98d362d5c20d245ce46e1"/>
      <w:bookmarkStart w:id="40" w:name="_Toc230298674"/>
      <w:r>
        <w:rPr>
          <w:rtl/>
        </w:rPr>
        <w:t>أولاً: تعريف المخزون وأهميته في المؤسسة العمومية</w:t>
      </w:r>
      <w:bookmarkEnd w:id="40"/>
    </w:p>
    <w:p w:rsidR="00E32E73" w:rsidRDefault="00453AAB">
      <w:pPr>
        <w:bidi/>
        <w:jc w:val="righ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w:t>
      </w:r>
      <w:r>
        <w:rPr>
          <w:rtl/>
        </w:rPr>
        <w:t>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w:t>
      </w:r>
      <w:r>
        <w:rPr>
          <w:rtl/>
        </w:rPr>
        <w:t xml:space="preserve">س هدفاً ربحياً. تشير تقديرات دراسة أولية أجراها الباحث في مصلحة مخازن المديرية إلى أن القيمة الإجمالية للمخزون السنوي </w:t>
      </w:r>
      <w:r>
        <w:rPr>
          <w:rtl/>
        </w:rPr>
        <w:lastRenderedPageBreak/>
        <w:t>تتجاوز 5 ملايين دينار جزائري، مما يُؤكِّد حجم التحدي المالي واللوجستي. يشمل المخزون في هذا السياق صنفين رئيسيين:</w:t>
      </w:r>
    </w:p>
    <w:p w:rsidR="00E32E73" w:rsidRDefault="00453AAB">
      <w:pPr>
        <w:pStyle w:val="Compact"/>
        <w:numPr>
          <w:ilvl w:val="0"/>
          <w:numId w:val="5"/>
        </w:numPr>
        <w:bidi/>
      </w:pPr>
      <w:r>
        <w:rPr>
          <w:b/>
          <w:bCs/>
          <w:rtl/>
        </w:rPr>
        <w:t>المواد الاستهلاكية ذات ال</w:t>
      </w:r>
      <w:r>
        <w:rPr>
          <w:b/>
          <w:bCs/>
          <w:rtl/>
        </w:rPr>
        <w:t>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w:t>
      </w:r>
      <w:r>
        <w:rPr>
          <w:rtl/>
        </w:rPr>
        <w:t>ة المخازن نظراً لسرعة نفادها وتأثير انقطاعها المباشر على سير العمل التربوي.</w:t>
      </w:r>
    </w:p>
    <w:p w:rsidR="00E32E73" w:rsidRDefault="00453AAB">
      <w:pPr>
        <w:pStyle w:val="Compact"/>
        <w:numPr>
          <w:ilvl w:val="0"/>
          <w:numId w:val="5"/>
        </w:numPr>
        <w:bidi/>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w:t>
      </w:r>
      <w:r>
        <w:rPr>
          <w:rtl/>
        </w:rPr>
        <w:t xml:space="preserve">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pPr>
        <w:pStyle w:val="Heading3"/>
        <w:bidi/>
      </w:pPr>
      <w:bookmarkStart w:id="41" w:name="ثانياً-أهمية-تسيير-المخزون"/>
      <w:bookmarkStart w:id="42" w:name="_Toc230298675"/>
      <w:bookmarkEnd w:id="39"/>
      <w:r>
        <w:rPr>
          <w:rtl/>
        </w:rPr>
        <w:t>ثانياً: أهمية تسيير المخزون</w:t>
      </w:r>
      <w:bookmarkEnd w:id="42"/>
    </w:p>
    <w:p w:rsidR="00E32E73" w:rsidRDefault="00453AAB">
      <w:pPr>
        <w:bidi/>
        <w:jc w:val="right"/>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pPr>
        <w:pStyle w:val="Compact"/>
        <w:numPr>
          <w:ilvl w:val="0"/>
          <w:numId w:val="6"/>
        </w:numPr>
        <w:bidi/>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w:t>
      </w:r>
      <w:r>
        <w:rPr>
          <w:rtl/>
        </w:rPr>
        <w:t>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w:t>
      </w:r>
      <w:r>
        <w:rPr>
          <w:rtl/>
        </w:rPr>
        <w:t xml:space="preserve"> التي تشهدها المنطقة شتاءً.</w:t>
      </w:r>
    </w:p>
    <w:p w:rsidR="00E32E73" w:rsidRDefault="00453AAB">
      <w:pPr>
        <w:pStyle w:val="Compact"/>
        <w:numPr>
          <w:ilvl w:val="0"/>
          <w:numId w:val="6"/>
        </w:numPr>
        <w:bidi/>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w:t>
      </w:r>
      <w:r>
        <w:rPr>
          <w:rtl/>
        </w:rPr>
        <w:t>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pPr>
        <w:pStyle w:val="Compact"/>
        <w:numPr>
          <w:ilvl w:val="0"/>
          <w:numId w:val="6"/>
        </w:numPr>
        <w:bidi/>
      </w:pPr>
      <w:r>
        <w:rPr>
          <w:b/>
          <w:bCs/>
          <w:rtl/>
        </w:rPr>
        <w:t>وظيفة الرقابة والمساءلة (Accountability):</w:t>
      </w:r>
      <w:r>
        <w:rPr>
          <w:rtl/>
        </w:rPr>
        <w:t xml:space="preserve"> يُوفّر السجل المخزني الدقيق أساساً موثوق</w:t>
      </w:r>
      <w:r>
        <w:rPr>
          <w:rtl/>
        </w:rPr>
        <w:t xml:space="preserve">اً لعمليات الجرد الفصلي والسنوي، ويُمكّن الرقابة الداخلية (مفتشية المالية) والخارجية (مجلس </w:t>
      </w:r>
      <w:r>
        <w:rPr>
          <w:rtl/>
        </w:rPr>
        <w:lastRenderedPageBreak/>
        <w:t>المحاسبة) من التحقق من استعمال الأموال العمومية وفق متطلبات الشفافية الإدارية ومكافحة الهدر المالي.</w:t>
      </w:r>
    </w:p>
    <w:p w:rsidR="00E32E73" w:rsidRDefault="00453AAB">
      <w:pPr>
        <w:pStyle w:val="Compact"/>
        <w:numPr>
          <w:ilvl w:val="0"/>
          <w:numId w:val="6"/>
        </w:numPr>
        <w:bidi/>
      </w:pPr>
      <w:r>
        <w:rPr>
          <w:b/>
          <w:bCs/>
          <w:rtl/>
        </w:rPr>
        <w:t>وظيفة دعم القرار (Decision Support):</w:t>
      </w:r>
      <w:r>
        <w:rPr>
          <w:rtl/>
        </w:rPr>
        <w:t xml:space="preserve"> تُشكّل بيانات المخزون الدقيق</w:t>
      </w:r>
      <w:r>
        <w:rPr>
          <w:rtl/>
        </w:rPr>
        <w:t>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pPr>
        <w:pStyle w:val="Heading3"/>
        <w:bidi/>
      </w:pPr>
      <w:bookmarkStart w:id="43" w:name="ثالثاً-الإطار-التنظيمي-الجزائري"/>
      <w:bookmarkStart w:id="44" w:name="_Toc230298676"/>
      <w:bookmarkEnd w:id="41"/>
      <w:r>
        <w:rPr>
          <w:rtl/>
        </w:rPr>
        <w:t>ثالثاً: ا</w:t>
      </w:r>
      <w:r>
        <w:rPr>
          <w:rtl/>
        </w:rPr>
        <w:t>لإطار التنظيمي الجزائري</w:t>
      </w:r>
      <w:bookmarkEnd w:id="44"/>
    </w:p>
    <w:p w:rsidR="00E32E73" w:rsidRDefault="00453AAB">
      <w:pPr>
        <w:bidi/>
        <w:jc w:val="righ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w:t>
      </w:r>
      <w:r>
        <w:rPr>
          <w:rtl/>
        </w:rPr>
        <w:t>نظيم الصفقات العمومية وتسييرها المرجع الأساسي المنظّم لهذا المجال</w:t>
      </w:r>
      <w:r>
        <w:rPr>
          <w:rStyle w:val="FootnoteReference"/>
        </w:rPr>
        <w:footnoteReference w:id="5"/>
      </w:r>
      <w:r>
        <w:rPr>
          <w:rtl/>
        </w:rPr>
        <w:t xml:space="preserve">، إلى جانب التعليمات الوزارية المشتركة بين وزارة المالية ووزارة التربية الوطنية التي تُحدّد الإجراءات التفصيلية الخاصة بقطاع التربية. </w:t>
      </w:r>
      <w:r>
        <w:rPr>
          <w:rtl/>
        </w:rPr>
        <w:t>يتطلب هذا الإطار التنظيمي الالتزام بعدة مبادئ ومراحل إجرائية:</w:t>
      </w:r>
    </w:p>
    <w:p w:rsidR="00E32E73" w:rsidRDefault="00453AAB">
      <w:pPr>
        <w:pStyle w:val="Compact"/>
        <w:numPr>
          <w:ilvl w:val="0"/>
          <w:numId w:val="7"/>
        </w:numPr>
        <w:bidi/>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pPr>
        <w:pStyle w:val="Compact"/>
        <w:numPr>
          <w:ilvl w:val="0"/>
          <w:numId w:val="7"/>
        </w:numPr>
        <w:bidi/>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w:t>
      </w:r>
      <w:r>
        <w:rPr>
          <w:rtl/>
        </w:rPr>
        <w:t>ر بالشراء.</w:t>
      </w:r>
    </w:p>
    <w:p w:rsidR="00E32E73" w:rsidRDefault="00453AAB">
      <w:pPr>
        <w:pStyle w:val="Compact"/>
        <w:numPr>
          <w:ilvl w:val="0"/>
          <w:numId w:val="7"/>
        </w:numPr>
        <w:bidi/>
      </w:pPr>
      <w:r>
        <w:rPr>
          <w:b/>
          <w:bCs/>
          <w:rtl/>
        </w:rPr>
        <w:lastRenderedPageBreak/>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w:t>
      </w:r>
      <w:r>
        <w:rPr>
          <w:rtl/>
        </w:rPr>
        <w:t>mentation Chain) التي تُمكّن أجهزة الرقابة من تتبع مسار كل دينار عمومي.</w:t>
      </w:r>
    </w:p>
    <w:p w:rsidR="00E32E73" w:rsidRDefault="00453AAB">
      <w:pPr>
        <w:pStyle w:val="Compact"/>
        <w:numPr>
          <w:ilvl w:val="0"/>
          <w:numId w:val="7"/>
        </w:numPr>
        <w:bidi/>
      </w:pPr>
      <w:r>
        <w:rPr>
          <w:b/>
          <w:bCs/>
          <w:rtl/>
        </w:rPr>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w:t>
      </w:r>
      <w:r>
        <w:rPr>
          <w:rtl/>
        </w:rPr>
        <w:t>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w:t>
      </w:r>
      <w:r>
        <w:rPr>
          <w:rtl/>
        </w:rPr>
        <w:t>لجرد الدائم المحوسب.</w:t>
      </w:r>
    </w:p>
    <w:p w:rsidR="00E32E73" w:rsidRDefault="00453AAB">
      <w:pPr>
        <w:pStyle w:val="Compact"/>
        <w:numPr>
          <w:ilvl w:val="0"/>
          <w:numId w:val="7"/>
        </w:numPr>
        <w:bidi/>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w:t>
      </w:r>
      <w:r>
        <w:rPr>
          <w:rtl/>
        </w:rPr>
        <w:t xml:space="preserve">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w:t>
      </w:r>
      <w:r>
        <w:rPr>
          <w:rtl/>
        </w:rPr>
        <w:t>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w:t>
      </w:r>
      <w:r>
        <w:rPr>
          <w:rtl/>
        </w:rPr>
        <w:t>فير سجل حركات رقمي غير قابل للتعديل (Immutable Audit Trail)، وتقارير جرد آلية، ونظام توثيق إلكتروني يُحاكي الدورة المستندية القانونية.</w:t>
      </w:r>
    </w:p>
    <w:p w:rsidR="00E32E73" w:rsidRDefault="00453AAB">
      <w:pPr>
        <w:jc w:val="right"/>
      </w:pPr>
      <w:r>
        <w:lastRenderedPageBreak/>
        <w:pict>
          <v:rect id="_x0000_i1030" style="width:0;height:1.5pt" o:hralign="center" o:hrstd="t" o:hr="t"/>
        </w:pict>
      </w:r>
    </w:p>
    <w:p w:rsidR="00E32E73" w:rsidRDefault="00453AAB">
      <w:pPr>
        <w:pStyle w:val="Heading2"/>
        <w:bidi/>
      </w:pPr>
      <w:bookmarkStart w:id="45" w:name="X0b33a1787aeef4eb8491627c0fcc2828f98e578"/>
      <w:bookmarkStart w:id="46" w:name="_Toc230298677"/>
      <w:bookmarkEnd w:id="43"/>
      <w:bookmarkEnd w:id="37"/>
      <w:r>
        <w:rPr>
          <w:rFonts w:ascii="Traditional Arabic" w:hAnsi="Traditional Arabic"/>
          <w:rtl/>
        </w:rPr>
        <w:t>المبحث الثالث: إدارة الشراء والدورة المستندية</w:t>
      </w:r>
      <w:bookmarkEnd w:id="46"/>
    </w:p>
    <w:p w:rsidR="00E32E73" w:rsidRDefault="00453AAB">
      <w:pPr>
        <w:pStyle w:val="Heading3"/>
        <w:bidi/>
      </w:pPr>
      <w:bookmarkStart w:id="47" w:name="X840ddb239f67ba41aed2c5ab494f49871bfa89d"/>
      <w:bookmarkStart w:id="48" w:name="_Toc230298678"/>
      <w:r>
        <w:rPr>
          <w:rtl/>
        </w:rPr>
        <w:t>1. وظيفة الشراء (Procurement Function)</w:t>
      </w:r>
      <w:bookmarkEnd w:id="48"/>
    </w:p>
    <w:p w:rsidR="00E32E73" w:rsidRDefault="00453AAB">
      <w:pPr>
        <w:bidi/>
        <w:jc w:val="right"/>
      </w:pPr>
      <w:r>
        <w:rPr>
          <w:rtl/>
        </w:rPr>
        <w:t>تُعد وظيفة الشراء (Procurement) إح</w:t>
      </w:r>
      <w:r>
        <w:rPr>
          <w:rtl/>
        </w:rPr>
        <w:t xml:space="preserve">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w:t>
      </w:r>
      <w:r>
        <w:rPr>
          <w:rtl/>
        </w:rPr>
        <w:t xml:space="preserve">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w:t>
      </w:r>
      <w:r>
        <w:rPr>
          <w:rtl/>
        </w:rPr>
        <w:t>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w:t>
      </w:r>
      <w:r>
        <w:rPr>
          <w:rtl/>
        </w:rPr>
        <w:t>دودية صلاحيات المندوبين في القطاع العام، حيث تتركز صلاحيات التعاقد في الإدارة المركزية أو الهيئات الوصية.</w:t>
      </w:r>
    </w:p>
    <w:p w:rsidR="00E32E73" w:rsidRDefault="00453AAB">
      <w:pPr>
        <w:pStyle w:val="Heading3"/>
        <w:bidi/>
      </w:pPr>
      <w:bookmarkStart w:id="49" w:name="X06d4b6dd68c173adbe5393b74c94cc066e0865d"/>
      <w:bookmarkStart w:id="50" w:name="_Toc230298679"/>
      <w:bookmarkEnd w:id="47"/>
      <w:r>
        <w:rPr>
          <w:rtl/>
        </w:rPr>
        <w:t>2. الدورة المستندية في الإدارة العمومية</w:t>
      </w:r>
      <w:bookmarkEnd w:id="50"/>
    </w:p>
    <w:p w:rsidR="00E32E73" w:rsidRDefault="00453AAB">
      <w:pPr>
        <w:bidi/>
        <w:jc w:val="right"/>
      </w:pPr>
      <w:r>
        <w:rPr>
          <w:rtl/>
        </w:rPr>
        <w:t>تمر عملية الشراء والتزويد في المؤسسات العمومية بسلسلة مترابطة من الخطوات والوثائق (دورة مستندية) تهدف إلى ضمان</w:t>
      </w:r>
      <w:r>
        <w:rPr>
          <w:rtl/>
        </w:rPr>
        <w:t xml:space="preserve"> الرقابة والتتبع والمساءلة. هذه الدورة هي العمود الفقري للنظام المحاسبي والمالي في المؤسسة، وتتكون من المراحل التالية:</w:t>
      </w:r>
    </w:p>
    <w:p w:rsidR="00E32E73" w:rsidRDefault="00453AAB">
      <w:pPr>
        <w:pStyle w:val="Compact"/>
        <w:numPr>
          <w:ilvl w:val="0"/>
          <w:numId w:val="8"/>
        </w:numPr>
        <w:bidi/>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w:t>
      </w:r>
      <w:r>
        <w:rPr>
          <w:rtl/>
        </w:rPr>
        <w:t>عجالها.</w:t>
      </w:r>
    </w:p>
    <w:p w:rsidR="00E32E73" w:rsidRDefault="00453AAB">
      <w:pPr>
        <w:pStyle w:val="Compact"/>
        <w:numPr>
          <w:ilvl w:val="0"/>
          <w:numId w:val="8"/>
        </w:numPr>
        <w:bidi/>
      </w:pPr>
      <w:r>
        <w:rPr>
          <w:b/>
          <w:bCs/>
          <w:rtl/>
        </w:rPr>
        <w:lastRenderedPageBreak/>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pPr>
        <w:pStyle w:val="Compact"/>
        <w:numPr>
          <w:ilvl w:val="0"/>
          <w:numId w:val="8"/>
        </w:numPr>
        <w:bidi/>
      </w:pPr>
      <w:r>
        <w:rPr>
          <w:b/>
          <w:bCs/>
          <w:rtl/>
        </w:rPr>
        <w:t>استشارة الموردين:</w:t>
      </w:r>
      <w:r>
        <w:rPr>
          <w:rtl/>
        </w:rPr>
        <w:t xml:space="preserve"> </w:t>
      </w:r>
      <w:r>
        <w:rPr>
          <w:rtl/>
        </w:rPr>
        <w:t>يتم التواصل مع ثلاثة موردين على الأقل (وفقاً لمبدأ المنافسة) لطلب عروض الأسعار والمواصفات الفنية.</w:t>
      </w:r>
    </w:p>
    <w:p w:rsidR="00E32E73" w:rsidRDefault="00453AAB">
      <w:pPr>
        <w:pStyle w:val="Compact"/>
        <w:numPr>
          <w:ilvl w:val="0"/>
          <w:numId w:val="8"/>
        </w:numPr>
        <w:bidi/>
      </w:pPr>
      <w:r>
        <w:rPr>
          <w:b/>
          <w:bCs/>
          <w:rtl/>
        </w:rPr>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w:t>
      </w:r>
      <w:r>
        <w:rPr>
          <w:rtl/>
        </w:rPr>
        <w:t xml:space="preserve"> الدفع.</w:t>
      </w:r>
    </w:p>
    <w:p w:rsidR="00E32E73" w:rsidRDefault="00453AAB">
      <w:pPr>
        <w:pStyle w:val="Compact"/>
        <w:numPr>
          <w:ilvl w:val="0"/>
          <w:numId w:val="8"/>
        </w:numPr>
        <w:bidi/>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pPr>
        <w:pStyle w:val="Compact"/>
        <w:numPr>
          <w:ilvl w:val="0"/>
          <w:numId w:val="8"/>
        </w:numPr>
        <w:bidi/>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w:t>
      </w:r>
      <w:r>
        <w:rPr>
          <w:rtl/>
        </w:rPr>
        <w:t>.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w:t>
      </w:r>
      <w:r>
        <w:rPr>
          <w:rtl/>
        </w:rPr>
        <w:t>لة في النظام الحالي يتراوح بين 15 و30 يوماً، وهو ما يُبرّر الحاجة إلى رقمنة هذه الدورة لتقليص الزمن وتحسين التتبع.</w:t>
      </w:r>
    </w:p>
    <w:p w:rsidR="00E32E73" w:rsidRDefault="00453AAB">
      <w:pPr>
        <w:pStyle w:val="Heading3"/>
        <w:bidi/>
      </w:pPr>
      <w:bookmarkStart w:id="51" w:name="X9159b7f41042f3a404490eab795f27fd591040b"/>
      <w:bookmarkStart w:id="52" w:name="_Toc230298680"/>
      <w:bookmarkEnd w:id="49"/>
      <w:r>
        <w:rPr>
          <w:rtl/>
        </w:rPr>
        <w:t>3. التكامل بين الشراء والتخزين</w:t>
      </w:r>
      <w:bookmarkEnd w:id="52"/>
    </w:p>
    <w:p w:rsidR="00E32E73" w:rsidRDefault="00453AAB">
      <w:pPr>
        <w:bidi/>
        <w:jc w:val="right"/>
      </w:pPr>
      <w:bookmarkStart w:id="53" w:name="Xe1510e847e96308c371f0f90de707c60606e70e"/>
      <w:bookmarkEnd w:id="51"/>
      <w:bookmarkEnd w:id="45"/>
      <w:r>
        <w:rPr>
          <w:rtl/>
        </w:rPr>
        <w:t>لا يمكن فصل وظيفة الشراء عن التخزين في أي مؤسسة تسعى إلى تحقيق الفعالية اللوجيستية؛ فهما وجهان لعملة واحدة. ال</w:t>
      </w:r>
      <w:r>
        <w:rPr>
          <w:rtl/>
        </w:rPr>
        <w:t>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w:t>
      </w:r>
      <w:r>
        <w:rPr>
          <w:rtl/>
        </w:rPr>
        <w:t>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w:t>
      </w:r>
      <w:r>
        <w:rPr>
          <w:rtl/>
        </w:rPr>
        <w:t>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pPr>
        <w:pStyle w:val="Heading2"/>
        <w:bidi/>
      </w:pPr>
      <w:bookmarkStart w:id="54" w:name="Xe71e4b4fd93dee69f233a0223a30763675d81f6"/>
      <w:bookmarkStart w:id="55" w:name="_Toc230298681"/>
      <w:bookmarkEnd w:id="53"/>
      <w:r>
        <w:rPr>
          <w:rFonts w:ascii="Traditional Arabic" w:hAnsi="Traditional Arabic"/>
          <w:rtl/>
        </w:rPr>
        <w:lastRenderedPageBreak/>
        <w:t>المبحث الرابع: أدوات التقييم المحاسبي للمخزون</w:t>
      </w:r>
      <w:bookmarkEnd w:id="55"/>
    </w:p>
    <w:p w:rsidR="00E32E73" w:rsidRDefault="00453AAB">
      <w:pPr>
        <w:pStyle w:val="Heading3"/>
        <w:bidi/>
      </w:pPr>
      <w:bookmarkStart w:id="56" w:name="أولاً-تحليل-abc"/>
      <w:bookmarkStart w:id="57" w:name="_Toc230298682"/>
      <w:r>
        <w:rPr>
          <w:rtl/>
        </w:rPr>
        <w:t>أولاً: تحليل ABC</w:t>
      </w:r>
      <w:bookmarkEnd w:id="57"/>
    </w:p>
    <w:p w:rsidR="00E32E73" w:rsidRDefault="00453AAB">
      <w:pPr>
        <w:bidi/>
        <w:jc w:val="right"/>
      </w:pPr>
      <w:r>
        <w:rPr>
          <w:rtl/>
        </w:rPr>
        <w:t>يُعدّ تحليل ABC من أكثر أدوات تصنيف المخزون شيوعاً واستخد</w:t>
      </w:r>
      <w:r>
        <w:rPr>
          <w:rtl/>
        </w:rPr>
        <w:t>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w:t>
      </w:r>
      <w:r>
        <w:rPr>
          <w:rtl/>
        </w:rPr>
        <w:t>يمة الإجمالية للمخزون. يُصنَّف المخزون وفق هذا التحليل إلى ثلاث فئات متدرجة:</w:t>
      </w:r>
    </w:p>
    <w:p w:rsidR="00E32E73" w:rsidRDefault="00453AAB">
      <w:pPr>
        <w:pStyle w:val="Compact"/>
        <w:numPr>
          <w:ilvl w:val="0"/>
          <w:numId w:val="9"/>
        </w:numPr>
        <w:bidi/>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w:t>
      </w:r>
      <w:r>
        <w:rPr>
          <w:rtl/>
        </w:rPr>
        <w:t>ت الطلب (Wilson) ونقاط إعادة الطلب. في مشروعنا، يُصنَّف صنف Toner G030 (ART-001) ضمن هذه الفئة نظراً لارتفاع قيمته الاستهلاكية (أكثر من 618,000 دج سنوياً).</w:t>
      </w:r>
    </w:p>
    <w:p w:rsidR="00E32E73" w:rsidRDefault="00453AAB">
      <w:pPr>
        <w:pStyle w:val="Compact"/>
        <w:numPr>
          <w:ilvl w:val="0"/>
          <w:numId w:val="9"/>
        </w:numPr>
        <w:bidi/>
      </w:pPr>
      <w:r>
        <w:rPr>
          <w:b/>
          <w:bCs/>
          <w:rtl/>
        </w:rPr>
        <w:t>الفئة B:</w:t>
      </w:r>
      <w:r>
        <w:rPr>
          <w:rtl/>
        </w:rPr>
        <w:t xml:space="preserve"> تضم نحو 20-30% من المقالات وتُمثّل 15-20% من القيمة. تخضع لمتابعة دورية (فصلية) مع هوامش أم</w:t>
      </w:r>
      <w:r>
        <w:rPr>
          <w:rtl/>
        </w:rPr>
        <w:t>ان أوسع نظراً لانخفاض تكلفة الرقابة مقارنة بقيمة المخزون.</w:t>
      </w:r>
    </w:p>
    <w:p w:rsidR="00E32E73" w:rsidRDefault="00453AAB">
      <w:pPr>
        <w:pStyle w:val="Compact"/>
        <w:numPr>
          <w:ilvl w:val="0"/>
          <w:numId w:val="9"/>
        </w:numPr>
        <w:bidi/>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w:t>
      </w:r>
      <w:r>
        <w:rPr>
          <w:rtl/>
        </w:rPr>
        <w:t>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w:t>
      </w:r>
      <w:r>
        <w:rPr>
          <w:rtl/>
        </w:rPr>
        <w:t>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E32E73" w:rsidRDefault="00453AAB">
      <w:pPr>
        <w:pStyle w:val="Heading3"/>
        <w:bidi/>
      </w:pPr>
      <w:bookmarkStart w:id="58" w:name="Xd131264382e8914601b54547c029e958735139c"/>
      <w:bookmarkStart w:id="59" w:name="_Toc230298683"/>
      <w:bookmarkEnd w:id="56"/>
      <w:r>
        <w:rPr>
          <w:rtl/>
        </w:rPr>
        <w:lastRenderedPageBreak/>
        <w:t>ثانياً: نموذج ويلسون للكمية الاقتصادية للطلب</w:t>
      </w:r>
      <w:bookmarkEnd w:id="59"/>
    </w:p>
    <w:p w:rsidR="00E32E73" w:rsidRDefault="00453AAB">
      <w:pPr>
        <w:bidi/>
        <w:jc w:val="righ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يهدف النموذج إلى تحديد الكمية المثلى للطلب التي تُقلّص مج</w:t>
      </w:r>
      <w:r>
        <w:rPr>
          <w:rtl/>
        </w:rPr>
        <w:t xml:space="preserve">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pPr>
        <w:bidi/>
        <w:jc w:val="right"/>
      </w:pPr>
      <w:r>
        <w:rPr>
          <w:rtl/>
        </w:rPr>
        <w:t>حيث:</w:t>
      </w:r>
    </w:p>
    <w:p w:rsidR="00E32E73" w:rsidRDefault="00453AAB">
      <w:pPr>
        <w:pStyle w:val="Compact"/>
        <w:numPr>
          <w:ilvl w:val="0"/>
          <w:numId w:val="10"/>
        </w:numPr>
        <w:bidi/>
      </w:pPr>
      <w:r>
        <w:rPr>
          <w:b/>
          <w:bCs/>
          <w:rtl/>
        </w:rPr>
        <w:t>TC</w:t>
      </w:r>
      <w:r>
        <w:rPr>
          <w:rtl/>
        </w:rPr>
        <w:t>: التكلفة الإجمالية السنوية (دج)</w:t>
      </w:r>
    </w:p>
    <w:p w:rsidR="00E32E73" w:rsidRDefault="00453AAB">
      <w:pPr>
        <w:pStyle w:val="Compact"/>
        <w:numPr>
          <w:ilvl w:val="0"/>
          <w:numId w:val="10"/>
        </w:numPr>
        <w:bidi/>
      </w:pPr>
      <w:r>
        <w:rPr>
          <w:b/>
          <w:bCs/>
          <w:rtl/>
        </w:rPr>
        <w:t>D</w:t>
      </w:r>
      <w:r>
        <w:rPr>
          <w:rtl/>
        </w:rPr>
        <w:t>: الطلب السنوي (وحدة/سنة)</w:t>
      </w:r>
    </w:p>
    <w:p w:rsidR="00E32E73" w:rsidRDefault="00453AAB">
      <w:pPr>
        <w:pStyle w:val="Compact"/>
        <w:numPr>
          <w:ilvl w:val="0"/>
          <w:numId w:val="10"/>
        </w:numPr>
        <w:bidi/>
      </w:pPr>
      <w:r>
        <w:rPr>
          <w:b/>
          <w:bCs/>
          <w:rtl/>
        </w:rPr>
        <w:t>Q</w:t>
      </w:r>
      <w:r>
        <w:rPr>
          <w:rtl/>
        </w:rPr>
        <w:t>: كمية الطلب (متغير القرار)</w:t>
      </w:r>
    </w:p>
    <w:p w:rsidR="00E32E73" w:rsidRDefault="00453AAB">
      <w:pPr>
        <w:pStyle w:val="Compact"/>
        <w:numPr>
          <w:ilvl w:val="0"/>
          <w:numId w:val="10"/>
        </w:numPr>
        <w:bidi/>
      </w:pPr>
      <w:r>
        <w:rPr>
          <w:b/>
          <w:bCs/>
          <w:rtl/>
        </w:rPr>
        <w:t>S</w:t>
      </w:r>
      <w:r>
        <w:rPr>
          <w:rtl/>
        </w:rPr>
        <w:t>: تكلفة إصدار الطلبية الواحدة (دج)</w:t>
      </w:r>
    </w:p>
    <w:p w:rsidR="00E32E73" w:rsidRDefault="00453AAB">
      <w:pPr>
        <w:pStyle w:val="Compact"/>
        <w:numPr>
          <w:ilvl w:val="0"/>
          <w:numId w:val="10"/>
        </w:numPr>
        <w:bidi/>
      </w:pPr>
      <w:r>
        <w:rPr>
          <w:b/>
          <w:bCs/>
          <w:rtl/>
        </w:rPr>
        <w:t>I</w:t>
      </w:r>
      <w:r>
        <w:rPr>
          <w:rtl/>
        </w:rPr>
        <w:t>: معدل الاحتفاظ بالمخزون السنوي (%)</w:t>
      </w:r>
    </w:p>
    <w:p w:rsidR="00E32E73" w:rsidRDefault="00453AAB">
      <w:pPr>
        <w:pStyle w:val="Compact"/>
        <w:numPr>
          <w:ilvl w:val="0"/>
          <w:numId w:val="10"/>
        </w:numPr>
        <w:bidi/>
      </w:pPr>
      <w:r>
        <w:rPr>
          <w:b/>
          <w:bCs/>
          <w:rtl/>
        </w:rPr>
        <w:t>PU</w:t>
      </w:r>
      <w:r>
        <w:rPr>
          <w:rtl/>
        </w:rPr>
        <w:t>: سعر الوحدة (دج) لإيجاد القيمة المُثلى Q* التي تُدني التكلفة الإجمالية، نُشتق الدالة بالنسب</w:t>
      </w:r>
      <w:r>
        <w:rPr>
          <w:rtl/>
        </w:rPr>
        <w:t>ة لـ Q ونساوي المشتقة بالصفر:</w:t>
      </w:r>
    </w:p>
    <w:p w:rsidR="00E32E73" w:rsidRDefault="00453AAB">
      <w:pPr>
        <w:pStyle w:val="Compact"/>
        <w:bidi/>
        <w:jc w:val="right"/>
      </w:pPr>
      <m:oMathPara>
        <m:oMathParaPr>
          <m:jc m:val="center"/>
        </m:oMathParaPr>
        <m:oMath>
          <m:f>
            <m:fPr>
              <m:ctrlPr>
                <w:rPr>
                  <w:rFonts w:ascii="Cambria Math" w:hAnsi="Cambria Math"/>
                </w:rPr>
              </m:ctrlPr>
            </m:fPr>
            <m:num>
              <m:r>
                <w:rPr>
                  <w:rFonts w:ascii="Cambria Math" w:hAnsi="Cambria Math"/>
                </w:rPr>
                <m:t>dTC</m:t>
              </m:r>
            </m:num>
            <m:den>
              <m:r>
                <w:rPr>
                  <w:rFonts w:ascii="Cambria Math" w:hAnsi="Cambria Math"/>
                </w:rPr>
                <m:t>dQ</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r>
            <w:rPr>
              <w:rFonts w:ascii="Cambria Math" w:hAnsi="Cambria Math"/>
            </w:rPr>
            <m:t>0</m:t>
          </m:r>
        </m:oMath>
      </m:oMathPara>
    </w:p>
    <w:p w:rsidR="00E32E73" w:rsidRDefault="00453AAB">
      <w:pPr>
        <w:pStyle w:val="Compact"/>
        <w:bidi/>
        <w:jc w:val="right"/>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r>
            <w:rPr>
              <w:rFonts w:ascii="Cambria Math" w:hAnsi="Cambria Math"/>
            </w:rPr>
            <m:t>0</m:t>
          </m:r>
        </m:oMath>
      </m:oMathPara>
    </w:p>
    <w:p w:rsidR="00E32E73" w:rsidRDefault="00453AAB">
      <w:pPr>
        <w:pStyle w:val="Compact"/>
        <w:bidi/>
        <w:jc w:val="right"/>
      </w:pPr>
      <m:oMathPara>
        <m:oMathParaPr>
          <m:jc m:val="center"/>
        </m:oMathParaPr>
        <m:oMath>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oMath>
      </m:oMathPara>
    </w:p>
    <w:p w:rsidR="00E32E73" w:rsidRDefault="00453AAB">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pPr>
        <w:pStyle w:val="Compact"/>
        <w:numPr>
          <w:ilvl w:val="0"/>
          <w:numId w:val="1"/>
        </w:numPr>
        <w:bidi/>
      </w:pPr>
      <w:r>
        <w:rPr>
          <w:rtl/>
        </w:rPr>
        <w:t>ومنه:</w:t>
      </w:r>
    </w:p>
    <w:p w:rsidR="00E32E73" w:rsidRDefault="00453AAB">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pPr>
        <w:pStyle w:val="Compact"/>
        <w:numPr>
          <w:ilvl w:val="0"/>
          <w:numId w:val="1"/>
        </w:numPr>
        <w:bidi/>
      </w:pPr>
      <w:r>
        <w:rPr>
          <w:rtl/>
        </w:rPr>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w:t>
      </w:r>
      <w:r>
        <w:rPr>
          <w:rtl/>
        </w:rPr>
        <w:t>تحليل التكاليف الفعلية في الميدان)، وسعر الوحدة PU = 400 دج، ومعدل الاحتفاظ I = 20%:</w:t>
      </w:r>
    </w:p>
    <w:p w:rsidR="00E32E73" w:rsidRDefault="00453AAB">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pPr>
        <w:pStyle w:val="Compact"/>
        <w:numPr>
          <w:ilvl w:val="0"/>
          <w:numId w:val="1"/>
        </w:numPr>
        <w:bidi/>
      </w:pPr>
      <w:r>
        <w:rPr>
          <w:rtl/>
        </w:rPr>
        <w:t>تكون التكلفة الإجمالية الدنيا عند هذه الكمية:</w:t>
      </w:r>
    </w:p>
    <w:p w:rsidR="00E32E73" w:rsidRDefault="00453AAB">
      <w:pPr>
        <w:pStyle w:val="Compact"/>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pPr>
        <w:pStyle w:val="Compact"/>
        <w:numPr>
          <w:ilvl w:val="0"/>
          <w:numId w:val="1"/>
        </w:numPr>
        <w:bidi/>
      </w:pPr>
      <w:r>
        <w:rPr>
          <w:rtl/>
        </w:rPr>
        <w:t>نلاحظ</w:t>
      </w:r>
      <w:r>
        <w:rPr>
          <w:rtl/>
        </w:rPr>
        <w:t xml:space="preserve">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pPr>
        <w:pStyle w:val="Compact"/>
        <w:bidi/>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m:t>
          </m:r>
          <m:r>
            <m:rPr>
              <m:nor/>
            </m:rPr>
            <m:t>/</m:t>
          </m:r>
          <m:r>
            <m:rPr>
              <m:nor/>
            </m:rPr>
            <m:t>سنة</m:t>
          </m:r>
        </m:oMath>
      </m:oMathPara>
    </w:p>
    <w:p w:rsidR="00E32E73" w:rsidRDefault="00453AAB">
      <w:pPr>
        <w:pStyle w:val="Compact"/>
        <w:numPr>
          <w:ilvl w:val="0"/>
          <w:numId w:val="1"/>
        </w:numPr>
        <w:bidi/>
      </w:pPr>
      <w:r>
        <w:rPr>
          <w:rtl/>
        </w:rPr>
        <w:t xml:space="preserve">وهذا يعني أنه يجب تقديم طلبية واحدة كل 365/9 ≈ </w:t>
      </w:r>
      <w:r>
        <w:rPr>
          <w:rtl/>
        </w:rPr>
        <w:t>40 يوماً، وهو تردد معقول مقارنة بأجال التموين في مؤسسات القطاع العام.</w:t>
      </w:r>
    </w:p>
    <w:p w:rsidR="00E32E73" w:rsidRDefault="00453AAB">
      <w:pPr>
        <w:pStyle w:val="Heading3"/>
        <w:bidi/>
      </w:pPr>
      <w:bookmarkStart w:id="60" w:name="ثالثاً-نقطة-إعادة-الطلب-ومخزون-الأمان"/>
      <w:bookmarkStart w:id="61" w:name="_Toc230298684"/>
      <w:bookmarkEnd w:id="58"/>
      <w:r>
        <w:rPr>
          <w:rtl/>
        </w:rPr>
        <w:t>ثالثاً: نقطة إعادة الطلب ومخزون الأمان</w:t>
      </w:r>
      <w:bookmarkEnd w:id="61"/>
    </w:p>
    <w:p w:rsidR="00E32E73" w:rsidRDefault="00453AAB">
      <w:pPr>
        <w:bidi/>
        <w:jc w:val="righ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w:t>
      </w:r>
      <w:r>
        <w:rPr>
          <w:b/>
          <w:bCs/>
          <w:rtl/>
        </w:rPr>
        <w:t>اضية:</w:t>
      </w:r>
    </w:p>
    <w:p w:rsidR="00E32E73" w:rsidRDefault="00453AAB">
      <w:pPr>
        <w:bidi/>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pPr>
        <w:bidi/>
        <w:jc w:val="right"/>
      </w:pPr>
      <w:r>
        <w:rPr>
          <w:b/>
          <w:bCs/>
          <w:rtl/>
        </w:rPr>
        <w:lastRenderedPageBreak/>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w:t>
      </w:r>
      <w:r>
        <w:rPr>
          <w:rtl/>
        </w:rPr>
        <w:t xml:space="preserve">يوم، ومخزون أمان (SS) قدره </w:t>
      </w:r>
      <w:r>
        <w:rPr>
          <w:b/>
          <w:bCs/>
          <w:rtl/>
        </w:rPr>
        <w:t>200</w:t>
      </w:r>
      <w:r>
        <w:rPr>
          <w:rtl/>
        </w:rPr>
        <w:t xml:space="preserve"> وحدة: </w:t>
      </w:r>
      <w:r>
        <w:rPr>
          <w:b/>
          <w:bCs/>
          <w:rtl/>
        </w:rPr>
        <w:t>ROP = (6.184 × 2) + 200 = 212.4 وحدة</w:t>
      </w:r>
    </w:p>
    <w:p w:rsidR="00E32E73" w:rsidRDefault="00453AAB">
      <w:pPr>
        <w:pStyle w:val="Heading3"/>
        <w:bidi/>
      </w:pPr>
      <w:bookmarkStart w:id="62" w:name="رابعاً-طرق-تقييم-المخزون"/>
      <w:bookmarkStart w:id="63" w:name="_Toc230298685"/>
      <w:bookmarkEnd w:id="60"/>
      <w:r>
        <w:rPr>
          <w:rtl/>
        </w:rPr>
        <w:t>رابعاً: طرق تقييم المخزون</w:t>
      </w:r>
      <w:bookmarkEnd w:id="63"/>
    </w:p>
    <w:p w:rsidR="00E32E73" w:rsidRDefault="00453AAB">
      <w:pPr>
        <w:bidi/>
        <w:jc w:val="right"/>
      </w:pPr>
      <w:r>
        <w:rPr>
          <w:rtl/>
        </w:rPr>
        <w:t>تتعدد الطرق المحاسبية لتقييم قيمة الوحدات الخارجة من المخزون، وأبرزها:</w:t>
      </w:r>
    </w:p>
    <w:p w:rsidR="00E32E73" w:rsidRDefault="00453AAB">
      <w:pPr>
        <w:pStyle w:val="Compact"/>
        <w:numPr>
          <w:ilvl w:val="0"/>
          <w:numId w:val="11"/>
        </w:numPr>
        <w:bidi/>
      </w:pPr>
      <w:r>
        <w:rPr>
          <w:b/>
          <w:bCs/>
          <w:rtl/>
        </w:rPr>
        <w:t>طريقة FIFO (أول دخول أول خروج):</w:t>
      </w:r>
      <w:r>
        <w:rPr>
          <w:rtl/>
        </w:rPr>
        <w:t xml:space="preserve"> تعتمد على إخراج الوحدات الأقدم أولاً. تُناسب المواد ا</w:t>
      </w:r>
      <w:r>
        <w:rPr>
          <w:rtl/>
        </w:rPr>
        <w:t>لقابلة للتلف.</w:t>
      </w:r>
    </w:p>
    <w:p w:rsidR="00E32E73" w:rsidRDefault="00453AAB">
      <w:pPr>
        <w:pStyle w:val="Compact"/>
        <w:numPr>
          <w:ilvl w:val="0"/>
          <w:numId w:val="11"/>
        </w:numPr>
        <w:bidi/>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pPr>
        <w:pStyle w:val="Compact"/>
        <w:bidi/>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pPr>
        <w:pStyle w:val="Compact"/>
        <w:numPr>
          <w:ilvl w:val="0"/>
          <w:numId w:val="1"/>
        </w:numPr>
        <w:bidi/>
      </w:pPr>
      <w:r>
        <w:rPr>
          <w:b/>
          <w:bCs/>
          <w:rtl/>
        </w:rPr>
        <w:t>CMUP = (قيمة الرصيد قبل الدخول +</w:t>
      </w:r>
      <w:r>
        <w:rPr>
          <w:b/>
          <w:bCs/>
          <w:rtl/>
        </w:rPr>
        <w:t xml:space="preserve"> قيمة الدخول) ÷ (كمية الرصيد قبل الدخول + كمية الدخول)</w:t>
      </w:r>
      <w:r>
        <w:rPr>
          <w:rtl/>
        </w:rPr>
        <w:t>**</w:t>
      </w:r>
    </w:p>
    <w:p w:rsidR="00E32E73" w:rsidRDefault="00453AAB">
      <w:pPr>
        <w:jc w:val="right"/>
      </w:pPr>
      <w:r>
        <w:pict>
          <v:rect id="_x0000_i1031" style="width:0;height:1.5pt" o:hralign="center" o:hrstd="t" o:hr="t"/>
        </w:pict>
      </w:r>
    </w:p>
    <w:p w:rsidR="00E32E73" w:rsidRDefault="00453AAB">
      <w:pPr>
        <w:pStyle w:val="Heading2"/>
        <w:bidi/>
      </w:pPr>
      <w:bookmarkStart w:id="64" w:name="المبحث-الخامس-تقييم-الموردين-ومفهوم-erp"/>
      <w:bookmarkStart w:id="65" w:name="_Toc230298686"/>
      <w:bookmarkEnd w:id="62"/>
      <w:bookmarkEnd w:id="54"/>
      <w:r>
        <w:rPr>
          <w:rFonts w:ascii="Traditional Arabic" w:hAnsi="Traditional Arabic"/>
          <w:rtl/>
        </w:rPr>
        <w:t>المبحث الخامس: تقييم الموردين ومفهوم ERP</w:t>
      </w:r>
      <w:bookmarkEnd w:id="65"/>
    </w:p>
    <w:p w:rsidR="00E32E73" w:rsidRDefault="00453AAB">
      <w:pPr>
        <w:pStyle w:val="Heading3"/>
        <w:bidi/>
      </w:pPr>
      <w:bookmarkStart w:id="66" w:name="X476ec0218982b17ebd973c1b7c9efe04a5c5317"/>
      <w:bookmarkStart w:id="67" w:name="_Toc230298687"/>
      <w:r>
        <w:rPr>
          <w:rtl/>
        </w:rPr>
        <w:t>1. تقييم الموردين (Supplier Evaluation)</w:t>
      </w:r>
      <w:bookmarkEnd w:id="67"/>
    </w:p>
    <w:p w:rsidR="00E32E73" w:rsidRDefault="00453AAB">
      <w:pPr>
        <w:bidi/>
        <w:jc w:val="right"/>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pPr>
        <w:pStyle w:val="Compact"/>
        <w:numPr>
          <w:ilvl w:val="0"/>
          <w:numId w:val="12"/>
        </w:numPr>
        <w:bidi/>
      </w:pPr>
      <w:r>
        <w:rPr>
          <w:b/>
          <w:bCs/>
          <w:rtl/>
        </w:rPr>
        <w:t>الجودة (Quality):</w:t>
      </w:r>
      <w:r>
        <w:rPr>
          <w:rtl/>
        </w:rPr>
        <w:t xml:space="preserve"> مدى مطابقة المواد الموردة للمواصفات التقنية المطلوبة.</w:t>
      </w:r>
    </w:p>
    <w:p w:rsidR="00E32E73" w:rsidRDefault="00453AAB">
      <w:pPr>
        <w:pStyle w:val="Compact"/>
        <w:numPr>
          <w:ilvl w:val="0"/>
          <w:numId w:val="12"/>
        </w:numPr>
        <w:bidi/>
      </w:pPr>
      <w:r>
        <w:rPr>
          <w:b/>
          <w:bCs/>
          <w:rtl/>
        </w:rPr>
        <w:t>الالتزام بالآجال :</w:t>
      </w:r>
      <w:r>
        <w:rPr>
          <w:rtl/>
        </w:rPr>
        <w:t xml:space="preserve"> القدرة على تسليم الطلبيات في المواعيد المتفق ع</w:t>
      </w:r>
      <w:r>
        <w:rPr>
          <w:rtl/>
        </w:rPr>
        <w:t>ليها.</w:t>
      </w:r>
    </w:p>
    <w:p w:rsidR="00E32E73" w:rsidRDefault="00453AAB">
      <w:pPr>
        <w:pStyle w:val="Compact"/>
        <w:numPr>
          <w:ilvl w:val="0"/>
          <w:numId w:val="12"/>
        </w:numPr>
        <w:bidi/>
      </w:pPr>
      <w:r>
        <w:rPr>
          <w:b/>
          <w:bCs/>
          <w:rtl/>
        </w:rPr>
        <w:t>التنافسية السعرية (Pricing):</w:t>
      </w:r>
      <w:r>
        <w:rPr>
          <w:rtl/>
        </w:rPr>
        <w:t xml:space="preserve"> موازنة السعر مع القيمة والجودة المقدمة.</w:t>
      </w:r>
    </w:p>
    <w:p w:rsidR="00E32E73" w:rsidRDefault="00453AAB">
      <w:pPr>
        <w:pStyle w:val="Compact"/>
        <w:numPr>
          <w:ilvl w:val="0"/>
          <w:numId w:val="12"/>
        </w:numPr>
        <w:bidi/>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pPr>
        <w:pStyle w:val="Heading3"/>
        <w:bidi/>
      </w:pPr>
      <w:bookmarkStart w:id="68" w:name="Xfea16ccd3a6176ee0da1da8067dfc8c5dfb9193"/>
      <w:bookmarkStart w:id="69" w:name="_Toc230298688"/>
      <w:bookmarkEnd w:id="66"/>
      <w:r>
        <w:rPr>
          <w:rtl/>
        </w:rPr>
        <w:lastRenderedPageBreak/>
        <w:t>2. مفهوم الأنظمة المندمجة (ERP - Enterprise Resource Planning)</w:t>
      </w:r>
      <w:bookmarkEnd w:id="69"/>
    </w:p>
    <w:p w:rsidR="00E32E73" w:rsidRDefault="00453AAB">
      <w:pPr>
        <w:bidi/>
        <w:jc w:val="right"/>
      </w:pPr>
      <w:r>
        <w:rPr>
          <w:rtl/>
        </w:rPr>
        <w:t>ت</w:t>
      </w:r>
      <w:r>
        <w:rPr>
          <w:rtl/>
        </w:rPr>
        <w:t>ُمثل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pPr>
        <w:pStyle w:val="Compact"/>
        <w:numPr>
          <w:ilvl w:val="0"/>
          <w:numId w:val="13"/>
        </w:numPr>
        <w:bidi/>
      </w:pPr>
      <w:r>
        <w:rPr>
          <w:b/>
          <w:bCs/>
          <w:rtl/>
        </w:rPr>
        <w:t>وحدة البي</w:t>
      </w:r>
      <w:r>
        <w:rPr>
          <w:b/>
          <w:bCs/>
          <w:rtl/>
        </w:rPr>
        <w:t>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pPr>
        <w:pStyle w:val="Compact"/>
        <w:numPr>
          <w:ilvl w:val="0"/>
          <w:numId w:val="13"/>
        </w:numPr>
        <w:bidi/>
      </w:pPr>
      <w:r>
        <w:rPr>
          <w:b/>
          <w:bCs/>
          <w:rtl/>
        </w:rPr>
        <w:t>السرعة والفاعلية:</w:t>
      </w:r>
      <w:r>
        <w:rPr>
          <w:rtl/>
        </w:rPr>
        <w:t xml:space="preserve"> توفير معلومات آنية (Real-time) تدعم اتخاذ القرارات السريعة.</w:t>
      </w:r>
    </w:p>
    <w:p w:rsidR="00E32E73" w:rsidRDefault="00453AAB">
      <w:pPr>
        <w:pStyle w:val="Compact"/>
        <w:numPr>
          <w:ilvl w:val="0"/>
          <w:numId w:val="13"/>
        </w:numPr>
        <w:bidi/>
      </w:pPr>
      <w:r>
        <w:rPr>
          <w:b/>
          <w:bCs/>
          <w:rtl/>
        </w:rPr>
        <w:t>الرقابة والشفافية:</w:t>
      </w:r>
      <w:r>
        <w:rPr>
          <w:rtl/>
        </w:rPr>
        <w:t xml:space="preserve"> تسهيل عمليات التدقيق من خلال </w:t>
      </w:r>
      <w:r>
        <w:rPr>
          <w:rtl/>
        </w:rPr>
        <w:t>تتبع مسار كل عملية (Audit Trail) من الطلب إلى الدفع.</w:t>
      </w:r>
    </w:p>
    <w:p w:rsidR="00E32E73" w:rsidRDefault="00453AAB">
      <w:pPr>
        <w:pStyle w:val="Compact"/>
        <w:numPr>
          <w:ilvl w:val="0"/>
          <w:numId w:val="13"/>
        </w:numPr>
        <w:bidi/>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w:t>
      </w:r>
      <w:r>
        <w:rPr>
          <w:rtl/>
        </w:rPr>
        <w:t>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w:t>
      </w:r>
      <w:r>
        <w:rPr>
          <w:rtl/>
        </w:rPr>
        <w:t xml:space="preserve"> 03-05 المتعلق بحقوق المؤلف، 2003).</w:t>
      </w:r>
    </w:p>
    <w:p w:rsidR="00E32E73" w:rsidRDefault="00453AAB">
      <w:pPr>
        <w:jc w:val="right"/>
      </w:pPr>
      <w:r>
        <w:pict>
          <v:rect id="_x0000_i1032" style="width:0;height:1.5pt" o:hralign="center" o:hrstd="t" o:hr="t"/>
        </w:pict>
      </w:r>
    </w:p>
    <w:p w:rsidR="00E32E73" w:rsidRDefault="00453AAB">
      <w:pPr>
        <w:bidi/>
        <w:jc w:val="righ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w:t>
      </w:r>
      <w:r>
        <w:rPr>
          <w:rtl/>
        </w:rPr>
        <w:t xml:space="preserve">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w:t>
      </w:r>
      <w:r>
        <w:rPr>
          <w:rtl/>
        </w:rPr>
        <w:t xml:space="preserve">لنظري، ينتقل </w:t>
      </w:r>
      <w:r>
        <w:rPr>
          <w:rtl/>
        </w:rPr>
        <w:lastRenderedPageBreak/>
        <w:t xml:space="preserve">الفصل الثاني إلى الإطار العملي والتشخيص الميداني في مديرية التربية لولاية البيض. </w:t>
      </w:r>
      <w:r>
        <w:rPr>
          <w:i/>
          <w:iCs/>
          <w:rtl/>
        </w:rPr>
        <w:t>--- نهاية الفصل الأول ---</w:t>
      </w:r>
    </w:p>
    <w:p w:rsidR="00E32E73" w:rsidRDefault="00453AAB">
      <w:pPr>
        <w:pStyle w:val="Heading1"/>
        <w:pageBreakBefore/>
        <w:bidi/>
      </w:pPr>
      <w:bookmarkStart w:id="70" w:name="Xfd09630af81a064bb869de4cc3333972b7b71f8"/>
      <w:bookmarkStart w:id="71" w:name="_Toc230298689"/>
      <w:bookmarkEnd w:id="68"/>
      <w:bookmarkEnd w:id="64"/>
      <w:bookmarkEnd w:id="26"/>
      <w:r>
        <w:rPr>
          <w:rFonts w:ascii="Traditional Arabic" w:hAnsi="Traditional Arabic"/>
          <w:rtl/>
        </w:rPr>
        <w:lastRenderedPageBreak/>
        <w:t>الفصل الثاني: الإطار العملي والتشخيص الميداني</w:t>
      </w:r>
      <w:bookmarkEnd w:id="71"/>
    </w:p>
    <w:p w:rsidR="00E32E73" w:rsidRDefault="00453AAB">
      <w:pPr>
        <w:bidi/>
        <w:jc w:val="right"/>
      </w:pPr>
      <w:r>
        <w:rPr>
          <w:i/>
          <w:iCs/>
          <w:rtl/>
        </w:rPr>
        <w:t>تمهيد الفصل</w:t>
      </w:r>
    </w:p>
    <w:p w:rsidR="00E32E73" w:rsidRDefault="00453AAB">
      <w:pPr>
        <w:bidi/>
        <w:jc w:val="right"/>
      </w:pPr>
      <w:bookmarkStart w:id="72" w:name="X088203fb1213d5717dd221493a5ed00652ab34e"/>
      <w:r>
        <w:rPr>
          <w:rtl/>
        </w:rPr>
        <w:t xml:space="preserve">يُخصص هذا الفصل للإطار الميداني الذي أُجريت فيه الدراسة. يُقدِّم المبحث الأول </w:t>
      </w:r>
      <w:r>
        <w:rPr>
          <w:rtl/>
        </w:rPr>
        <w:t>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w:t>
      </w:r>
      <w:r>
        <w:rPr>
          <w:rtl/>
        </w:rPr>
        <w:t xml:space="preserve">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pPr>
        <w:pStyle w:val="Heading2"/>
        <w:bidi/>
      </w:pPr>
      <w:bookmarkStart w:id="73" w:name="Xd96d29689cd7b7c28a53e63cb30434c1b4e42ae"/>
      <w:bookmarkStart w:id="74" w:name="_Toc230298690"/>
      <w:bookmarkEnd w:id="72"/>
      <w:r>
        <w:rPr>
          <w:rFonts w:ascii="Traditional Arabic" w:hAnsi="Traditional Arabic"/>
          <w:rtl/>
        </w:rPr>
        <w:t>المبحث الأول: النماذج الرياضية للتسيير الكمي للمخزون</w:t>
      </w:r>
      <w:bookmarkEnd w:id="74"/>
    </w:p>
    <w:p w:rsidR="00E32E73" w:rsidRDefault="00453AAB">
      <w:pPr>
        <w:bidi/>
        <w:jc w:val="right"/>
      </w:pPr>
      <w:r>
        <w:rPr>
          <w:rtl/>
        </w:rPr>
        <w:t>الغرض من هذا المبحث ليس إعادة عرض النماذج النظرية —</w:t>
      </w:r>
      <w:r>
        <w:rPr>
          <w:rtl/>
        </w:rPr>
        <w:t xml:space="preserve">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pPr>
        <w:pStyle w:val="Heading3"/>
        <w:bidi/>
      </w:pPr>
      <w:bookmarkStart w:id="75" w:name="Xfd010b0e6ec43a71a31832c4aa57c4a1ebd67ff"/>
      <w:bookmarkStart w:id="76" w:name="_Toc230298691"/>
      <w:r>
        <w:rPr>
          <w:rtl/>
        </w:rPr>
        <w:t>المطلب الأول: نموذج ويلسون للكمية الاقتصادية للطلب</w:t>
      </w:r>
      <w:bookmarkEnd w:id="76"/>
    </w:p>
    <w:p w:rsidR="00E32E73" w:rsidRDefault="00453AAB">
      <w:pPr>
        <w:pStyle w:val="Heading4"/>
        <w:bidi/>
        <w:jc w:val="right"/>
      </w:pPr>
      <w:bookmarkStart w:id="77" w:name="أولاً-الإطار-المرجعي-للنموذج"/>
      <w:r>
        <w:rPr>
          <w:rtl/>
        </w:rPr>
        <w:t>أولاً: الإطار المرجعي للنموذج</w:t>
      </w:r>
    </w:p>
    <w:p w:rsidR="00E32E73" w:rsidRDefault="00453AAB">
      <w:pPr>
        <w:bidi/>
        <w:jc w:val="right"/>
      </w:pPr>
      <w:r>
        <w:rPr>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Style w:val="FootnoteReference"/>
        </w:rPr>
        <w:footnoteReference w:id="11"/>
      </w:r>
    </w:p>
    <w:p w:rsidR="00E32E73" w:rsidRDefault="00453AAB">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pPr>
        <w:bidi/>
        <w:jc w:val="right"/>
      </w:pPr>
      <w:r>
        <w:rPr>
          <w:rtl/>
        </w:rPr>
        <w:lastRenderedPageBreak/>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Style w:val="FootnoteReference"/>
        </w:rPr>
        <w:footnoteReference w:id="12"/>
      </w:r>
    </w:p>
    <w:p w:rsidR="00E32E73" w:rsidRDefault="00453AAB">
      <w:pPr>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pPr>
        <w:pStyle w:val="Heading4"/>
        <w:bidi/>
        <w:jc w:val="right"/>
      </w:pPr>
      <w:bookmarkStart w:id="78" w:name="ثانياً-التطبيق-على-الصنف-المرجعي-art-001"/>
      <w:bookmarkEnd w:id="77"/>
      <w:r>
        <w:rPr>
          <w:rtl/>
        </w:rPr>
        <w:t>ثانياً: التطبيق على الصنف المرجعي ART-001</w:t>
      </w:r>
    </w:p>
    <w:p w:rsidR="00E32E73" w:rsidRDefault="00453AAB">
      <w:pPr>
        <w:keepNext/>
        <w:bidi/>
        <w:jc w:val="righ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 </w:instrText>
      </w:r>
      <w:r>
        <w:rPr>
          <w:b/>
          <w:sz w:val="24"/>
          <w:szCs w:val="24"/>
        </w:rPr>
        <w:fldChar w:fldCharType="separate"/>
      </w:r>
      <w:bookmarkStart w:id="79" w:name="_Toc230298763"/>
      <w:r>
        <w:rPr>
          <w:b/>
          <w:noProof/>
          <w:sz w:val="24"/>
          <w:szCs w:val="24"/>
        </w:rPr>
        <w:t>2</w:t>
      </w:r>
      <w:r>
        <w:rPr>
          <w:b/>
          <w:sz w:val="24"/>
          <w:szCs w:val="24"/>
        </w:rPr>
        <w:fldChar w:fldCharType="end"/>
      </w:r>
      <w:r>
        <w:rPr>
          <w:b/>
          <w:sz w:val="24"/>
          <w:szCs w:val="24"/>
        </w:rPr>
        <w:t xml:space="preserve">: </w:t>
      </w:r>
      <w:r>
        <w:rPr>
          <w:b/>
          <w:sz w:val="24"/>
          <w:szCs w:val="24"/>
        </w:rPr>
        <w:t>ثانياً</w:t>
      </w:r>
      <w:r>
        <w:rPr>
          <w:b/>
          <w:sz w:val="24"/>
          <w:szCs w:val="24"/>
        </w:rPr>
        <w:t xml:space="preserve">: </w:t>
      </w:r>
      <w:r>
        <w:rPr>
          <w:b/>
          <w:sz w:val="24"/>
          <w:szCs w:val="24"/>
        </w:rPr>
        <w:t>التطبيق</w:t>
      </w:r>
      <w:r>
        <w:rPr>
          <w:b/>
          <w:sz w:val="24"/>
          <w:szCs w:val="24"/>
        </w:rPr>
        <w:t xml:space="preserve"> </w:t>
      </w:r>
      <w:r>
        <w:rPr>
          <w:b/>
          <w:sz w:val="24"/>
          <w:szCs w:val="24"/>
        </w:rPr>
        <w:t>على</w:t>
      </w:r>
      <w:r>
        <w:rPr>
          <w:b/>
          <w:sz w:val="24"/>
          <w:szCs w:val="24"/>
        </w:rPr>
        <w:t xml:space="preserve"> </w:t>
      </w:r>
      <w:r>
        <w:rPr>
          <w:b/>
          <w:sz w:val="24"/>
          <w:szCs w:val="24"/>
        </w:rPr>
        <w:t>الصنف</w:t>
      </w:r>
      <w:r>
        <w:rPr>
          <w:b/>
          <w:sz w:val="24"/>
          <w:szCs w:val="24"/>
        </w:rPr>
        <w:t xml:space="preserve"> </w:t>
      </w:r>
      <w:r>
        <w:rPr>
          <w:b/>
          <w:sz w:val="24"/>
          <w:szCs w:val="24"/>
        </w:rPr>
        <w:t>المرجعي</w:t>
      </w:r>
      <w:r>
        <w:rPr>
          <w:b/>
          <w:sz w:val="24"/>
          <w:szCs w:val="24"/>
        </w:rPr>
        <w:t xml:space="preserve"> ART-001</w:t>
      </w:r>
      <w:bookmarkEnd w:id="79"/>
    </w:p>
    <w:tbl>
      <w:tblPr>
        <w:tblStyle w:val="Table"/>
        <w:tblW w:w="5000" w:type="pct"/>
        <w:jc w:val="center"/>
        <w:tblLook w:val="0020" w:firstRow="1" w:lastRow="0" w:firstColumn="0" w:lastColumn="0" w:noHBand="0" w:noVBand="0"/>
      </w:tblPr>
      <w:tblGrid>
        <w:gridCol w:w="3258"/>
        <w:gridCol w:w="2010"/>
        <w:gridCol w:w="4354"/>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المُعامل</w:t>
            </w:r>
          </w:p>
        </w:tc>
        <w:tc>
          <w:tcPr>
            <w:tcW w:w="0" w:type="auto"/>
            <w:shd w:val="clear" w:color="auto" w:fill="0C447C"/>
          </w:tcPr>
          <w:p w:rsidR="00E32E73" w:rsidRDefault="00453AAB">
            <w:pPr>
              <w:pStyle w:val="Compact"/>
              <w:bidi/>
              <w:jc w:val="center"/>
            </w:pPr>
            <w:r>
              <w:rPr>
                <w:b/>
                <w:color w:val="FFFFFF"/>
                <w:rtl/>
              </w:rPr>
              <w:t>القيمة الميدانية</w:t>
            </w:r>
          </w:p>
        </w:tc>
        <w:tc>
          <w:tcPr>
            <w:tcW w:w="0" w:type="auto"/>
            <w:shd w:val="clear" w:color="auto" w:fill="0C447C"/>
          </w:tcPr>
          <w:p w:rsidR="00E32E73" w:rsidRDefault="00453AAB">
            <w:pPr>
              <w:pStyle w:val="Compact"/>
              <w:bidi/>
            </w:pPr>
            <w:r>
              <w:rPr>
                <w:b/>
                <w:color w:val="FFFFFF"/>
                <w:rtl/>
              </w:rPr>
              <w:t>المصدر</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الطلب السنوي (D)</w:t>
            </w:r>
          </w:p>
        </w:tc>
        <w:tc>
          <w:tcPr>
            <w:tcW w:w="0" w:type="auto"/>
            <w:shd w:val="clear" w:color="auto" w:fill="EBF5FB"/>
          </w:tcPr>
          <w:p w:rsidR="00E32E73" w:rsidRDefault="00453AAB">
            <w:pPr>
              <w:pStyle w:val="Compact"/>
              <w:bidi/>
              <w:jc w:val="center"/>
            </w:pPr>
            <w:r>
              <w:rPr>
                <w:bCs/>
                <w:color w:val="000000"/>
                <w:rtl/>
              </w:rPr>
              <w:t>1,546</w:t>
            </w:r>
            <w:r>
              <w:rPr>
                <w:color w:val="000000"/>
                <w:rtl/>
              </w:rPr>
              <w:t xml:space="preserve"> وحدة</w:t>
            </w:r>
          </w:p>
        </w:tc>
        <w:tc>
          <w:tcPr>
            <w:tcW w:w="0" w:type="auto"/>
            <w:shd w:val="clear" w:color="auto" w:fill="EBF5FB"/>
          </w:tcPr>
          <w:p w:rsidR="00E32E73" w:rsidRDefault="00453AAB">
            <w:pPr>
              <w:pStyle w:val="Compact"/>
              <w:bidi/>
            </w:pPr>
            <w:r>
              <w:rPr>
                <w:color w:val="000000"/>
                <w:rtl/>
              </w:rPr>
              <w:t>جرد فعلي + إسقاط سنوي</w:t>
            </w:r>
          </w:p>
        </w:tc>
      </w:tr>
      <w:tr w:rsidR="00E32E73" w:rsidTr="00E32E73">
        <w:trPr>
          <w:cantSplit/>
          <w:jc w:val="center"/>
        </w:trPr>
        <w:tc>
          <w:tcPr>
            <w:tcW w:w="0" w:type="auto"/>
          </w:tcPr>
          <w:p w:rsidR="00E32E73" w:rsidRDefault="00453AAB">
            <w:pPr>
              <w:pStyle w:val="Compact"/>
              <w:bidi/>
            </w:pPr>
            <w:r>
              <w:rPr>
                <w:color w:val="000000"/>
                <w:rtl/>
              </w:rPr>
              <w:t>تكلفة إصدار الطلبية (S)</w:t>
            </w:r>
          </w:p>
        </w:tc>
        <w:tc>
          <w:tcPr>
            <w:tcW w:w="0" w:type="auto"/>
          </w:tcPr>
          <w:p w:rsidR="00E32E73" w:rsidRDefault="00453AAB">
            <w:pPr>
              <w:pStyle w:val="Compact"/>
              <w:bidi/>
              <w:jc w:val="center"/>
            </w:pPr>
            <w:r>
              <w:rPr>
                <w:bCs/>
                <w:color w:val="000000"/>
                <w:rtl/>
              </w:rPr>
              <w:t>801.45</w:t>
            </w:r>
            <w:r>
              <w:rPr>
                <w:color w:val="000000"/>
                <w:rtl/>
              </w:rPr>
              <w:t xml:space="preserve"> دج</w:t>
            </w:r>
          </w:p>
        </w:tc>
        <w:tc>
          <w:tcPr>
            <w:tcW w:w="0" w:type="auto"/>
          </w:tcPr>
          <w:p w:rsidR="00E32E73" w:rsidRDefault="00453AAB">
            <w:pPr>
              <w:pStyle w:val="Compact"/>
              <w:bidi/>
            </w:pPr>
            <w:r>
              <w:rPr>
                <w:color w:val="000000"/>
                <w:rtl/>
              </w:rPr>
              <w:t>تحليل التكاليف الإدارية الفعلية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سعر الوحدة (PU)</w:t>
            </w:r>
          </w:p>
        </w:tc>
        <w:tc>
          <w:tcPr>
            <w:tcW w:w="0" w:type="auto"/>
            <w:shd w:val="clear" w:color="auto" w:fill="EBF5FB"/>
          </w:tcPr>
          <w:p w:rsidR="00E32E73" w:rsidRDefault="00453AAB">
            <w:pPr>
              <w:pStyle w:val="Compact"/>
              <w:bidi/>
              <w:jc w:val="center"/>
            </w:pPr>
            <w:r>
              <w:rPr>
                <w:bCs/>
                <w:color w:val="000000"/>
                <w:rtl/>
              </w:rPr>
              <w:t>400</w:t>
            </w:r>
            <w:r>
              <w:rPr>
                <w:color w:val="000000"/>
                <w:rtl/>
              </w:rPr>
              <w:t xml:space="preserve"> دج</w:t>
            </w:r>
          </w:p>
        </w:tc>
        <w:tc>
          <w:tcPr>
            <w:tcW w:w="0" w:type="auto"/>
            <w:shd w:val="clear" w:color="auto" w:fill="EBF5FB"/>
          </w:tcPr>
          <w:p w:rsidR="00E32E73" w:rsidRDefault="00453AAB">
            <w:pPr>
              <w:pStyle w:val="Compact"/>
              <w:bidi/>
            </w:pPr>
            <w:r>
              <w:rPr>
                <w:color w:val="000000"/>
                <w:rtl/>
              </w:rPr>
              <w:t>فاتورة ENAP الجزائر</w:t>
            </w:r>
          </w:p>
        </w:tc>
      </w:tr>
      <w:tr w:rsidR="00E32E73" w:rsidTr="00E32E73">
        <w:trPr>
          <w:cantSplit/>
          <w:jc w:val="center"/>
        </w:trPr>
        <w:tc>
          <w:tcPr>
            <w:tcW w:w="0" w:type="auto"/>
          </w:tcPr>
          <w:p w:rsidR="00E32E73" w:rsidRDefault="00453AAB">
            <w:pPr>
              <w:pStyle w:val="Compact"/>
              <w:bidi/>
            </w:pPr>
            <w:r>
              <w:rPr>
                <w:color w:val="000000"/>
                <w:rtl/>
              </w:rPr>
              <w:t>معدل الاحتفاظ (I)</w:t>
            </w:r>
          </w:p>
        </w:tc>
        <w:tc>
          <w:tcPr>
            <w:tcW w:w="0" w:type="auto"/>
          </w:tcPr>
          <w:p w:rsidR="00E32E73" w:rsidRDefault="00453AAB">
            <w:pPr>
              <w:pStyle w:val="Compact"/>
              <w:bidi/>
              <w:jc w:val="center"/>
            </w:pPr>
            <w:r>
              <w:rPr>
                <w:bCs/>
                <w:color w:val="000000"/>
                <w:rtl/>
              </w:rPr>
              <w:t>20%</w:t>
            </w:r>
          </w:p>
        </w:tc>
        <w:tc>
          <w:tcPr>
            <w:tcW w:w="0" w:type="auto"/>
          </w:tcPr>
          <w:p w:rsidR="00E32E73" w:rsidRDefault="00453AAB">
            <w:pPr>
              <w:pStyle w:val="Compact"/>
              <w:bidi/>
            </w:pPr>
            <w:r>
              <w:rPr>
                <w:color w:val="000000"/>
                <w:rtl/>
              </w:rPr>
              <w:t>معيار CNEPD للقطاع العمومي</w:t>
            </w:r>
          </w:p>
        </w:tc>
      </w:tr>
    </w:tbl>
    <w:p w:rsidR="00E32E73" w:rsidRDefault="00453AAB">
      <w:pPr>
        <w:bidi/>
        <w:jc w:val="right"/>
      </w:pPr>
      <w:r>
        <w:rPr>
          <w:rtl/>
        </w:rPr>
        <w:t>بتطبيق المعادلة:</w:t>
      </w:r>
    </w:p>
    <w:p w:rsidR="00E32E73" w:rsidRDefault="00453AAB">
      <w:pPr>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pPr>
        <w:pStyle w:val="Heading4"/>
        <w:bidi/>
        <w:jc w:val="right"/>
      </w:pPr>
      <w:bookmarkStart w:id="80" w:name="ثالثاً-التحقق-من-التوازن-الرياضي-المثالي"/>
      <w:bookmarkEnd w:id="78"/>
      <w:r>
        <w:rPr>
          <w:rtl/>
        </w:rPr>
        <w:lastRenderedPageBreak/>
        <w:t>ثالثاً: التحقق من التوازن الرياضي المثالي</w:t>
      </w:r>
    </w:p>
    <w:p w:rsidR="00E32E73" w:rsidRDefault="00453AAB">
      <w:pPr>
        <w:bidi/>
        <w:jc w:val="right"/>
      </w:pPr>
      <w:r>
        <w:rPr>
          <w:rtl/>
        </w:rPr>
        <w:t>التكلفة الإجمالية عند الكمية المثلى Q* = 176:</w:t>
      </w:r>
    </w:p>
    <w:p w:rsidR="00E32E73" w:rsidRDefault="00453AAB">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m:t>
          </m:r>
          <m:r>
            <m:rPr>
              <m:sty m:val="b"/>
            </m:rPr>
            <w:rPr>
              <w:rFonts w:ascii="Cambria Math" w:hAnsi="Cambria Math"/>
            </w:rPr>
            <m:t>,</m:t>
          </m:r>
          <m:r>
            <m:rPr>
              <m:sty m:val="b"/>
            </m:rPr>
            <w:rPr>
              <w:rFonts w:ascii="Cambria Math" w:hAnsi="Cambria Math"/>
            </w:rPr>
            <m:t>080</m:t>
          </m:r>
          <m:r>
            <w:rPr>
              <w:rFonts w:ascii="Cambria Math" w:hAnsi="Cambria Math"/>
            </w:rPr>
            <m:t> </m:t>
          </m:r>
          <m:r>
            <m:rPr>
              <m:nor/>
            </m:rPr>
            <m:t>دج</m:t>
          </m:r>
        </m:oMath>
      </m:oMathPara>
    </w:p>
    <w:p w:rsidR="00E32E73" w:rsidRDefault="00453AAB">
      <w:pPr>
        <w:bidi/>
        <w:jc w:val="right"/>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pPr>
        <w:pStyle w:val="Heading4"/>
        <w:bidi/>
        <w:jc w:val="right"/>
      </w:pPr>
      <w:bookmarkStart w:id="81" w:name="رابعاً-نقطة-إعادة-الطلب-ومخزون-الأمان"/>
      <w:bookmarkEnd w:id="80"/>
      <w:r>
        <w:rPr>
          <w:rtl/>
        </w:rPr>
        <w:t>رابعاً:</w:t>
      </w:r>
      <w:r>
        <w:rPr>
          <w:rtl/>
        </w:rPr>
        <w:t xml:space="preserve"> نقطة إعادة الطلب ومخزون الأمان</w:t>
      </w:r>
    </w:p>
    <w:p w:rsidR="00E32E73" w:rsidRDefault="00453AAB">
      <w:pPr>
        <w:bidi/>
        <w:jc w:val="right"/>
      </w:pPr>
      <w:r>
        <w:rPr>
          <w:rtl/>
        </w:rPr>
        <w:t>لا يكتمل النموذج دون تحديد المستوى الحرج للمخزون الذي عنده تُصدَر الطلبية التالية:</w:t>
      </w:r>
    </w:p>
    <w:p w:rsidR="00E32E73" w:rsidRDefault="00453AAB">
      <w:pPr>
        <w:bidi/>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m:t>
          </m:r>
          <m:r>
            <m:rPr>
              <m:sty m:val="b"/>
            </m:rPr>
            <w:rPr>
              <w:rFonts w:ascii="Cambria Math" w:hAnsi="Cambria Math"/>
            </w:rPr>
            <m:t>.</m:t>
          </m:r>
          <m:r>
            <m:rPr>
              <m:sty m:val="b"/>
            </m:rPr>
            <w:rPr>
              <w:rFonts w:ascii="Cambria Math" w:hAnsi="Cambria Math"/>
            </w:rPr>
            <m:t>4</m:t>
          </m:r>
          <m:r>
            <w:rPr>
              <w:rFonts w:ascii="Cambria Math" w:hAnsi="Cambria Math"/>
            </w:rPr>
            <m:t> </m:t>
          </m:r>
          <m:r>
            <m:rPr>
              <m:nor/>
            </m:rPr>
            <m:t>وحدة</m:t>
          </m:r>
        </m:oMath>
      </m:oMathPara>
    </w:p>
    <w:p w:rsidR="00E32E73" w:rsidRDefault="00453AAB">
      <w:pPr>
        <w:bidi/>
        <w:jc w:val="right"/>
      </w:pPr>
      <w:r>
        <w:rPr>
          <w:rtl/>
        </w:rPr>
        <w:t xml:space="preserve">مخزون الأمان (SS) = </w:t>
      </w:r>
      <w:r>
        <w:rPr>
          <w:b/>
          <w:bCs/>
          <w:rtl/>
        </w:rPr>
        <w:t>200</w:t>
      </w:r>
      <w:r>
        <w:rPr>
          <w:rtl/>
        </w:rPr>
        <w:t xml:space="preserve"> وحدة. هذا الهامش الكمي يستوعب تذبذب الطلب اليومي وتأخير</w:t>
      </w:r>
      <w:r>
        <w:rPr>
          <w:rtl/>
        </w:rPr>
        <w:t>ات التوريد المحتملة — والتأخيرات واردة هنا لأن مسافة النقل تتجاوز 600 كيلومتر من مراكز التوريد الكبرى.</w:t>
      </w:r>
    </w:p>
    <w:p w:rsidR="00E32E73" w:rsidRDefault="00453AAB">
      <w:pPr>
        <w:jc w:val="right"/>
      </w:pPr>
      <w:r>
        <w:pict>
          <v:rect id="_x0000_i1033" style="width:0;height:1.5pt" o:hralign="center" o:hrstd="t" o:hr="t"/>
        </w:pict>
      </w:r>
    </w:p>
    <w:p w:rsidR="00E32E73" w:rsidRDefault="00453AAB">
      <w:pPr>
        <w:pStyle w:val="Heading3"/>
        <w:bidi/>
      </w:pPr>
      <w:bookmarkStart w:id="82" w:name="X52ea18e5737fce8615e1c3ca4723e15512be477"/>
      <w:bookmarkStart w:id="83" w:name="_Toc230298692"/>
      <w:bookmarkEnd w:id="81"/>
      <w:bookmarkEnd w:id="75"/>
      <w:r>
        <w:rPr>
          <w:rtl/>
        </w:rPr>
        <w:t>المطلب الثاني: تحليل ABC وتطبيقه على مخزون المديرية</w:t>
      </w:r>
      <w:bookmarkEnd w:id="83"/>
    </w:p>
    <w:p w:rsidR="00E32E73" w:rsidRDefault="00453AAB">
      <w:pPr>
        <w:pStyle w:val="Heading4"/>
        <w:bidi/>
        <w:jc w:val="right"/>
      </w:pPr>
      <w:bookmarkStart w:id="84" w:name="أولاً-منهجية-التصنيف-ومعاييره-الكمية"/>
      <w:r>
        <w:rPr>
          <w:rtl/>
        </w:rPr>
        <w:t>أولاً: منهجية التصنيف ومعاييره الكمية</w:t>
      </w:r>
    </w:p>
    <w:p w:rsidR="00E32E73" w:rsidRDefault="00453AAB">
      <w:pPr>
        <w:bidi/>
        <w:jc w:val="right"/>
      </w:pPr>
      <w:r>
        <w:rPr>
          <w:rtl/>
        </w:rPr>
        <w:t>يصنف تحليل ABC المخزون حسب القيمة الاستهلاكية السنوية، وفق مب</w:t>
      </w:r>
      <w:r>
        <w:rPr>
          <w:rtl/>
        </w:rPr>
        <w:t>دأ باريتو. تُحسب القيمة لكل صنف:</w:t>
      </w:r>
    </w:p>
    <w:p w:rsidR="00E32E73" w:rsidRDefault="00453AAB">
      <w:pPr>
        <w:bidi/>
        <w:jc w:val="right"/>
      </w:pPr>
      <m:oMathPara>
        <m:oMathParaPr>
          <m:jc m:val="center"/>
        </m:oMathParaPr>
        <m:oMath>
          <m:r>
            <m:rPr>
              <m:nor/>
            </m:rPr>
            <m:t>القيمة</m:t>
          </m:r>
          <m:r>
            <m:rPr>
              <m:nor/>
            </m:rPr>
            <m:t xml:space="preserve"> </m:t>
          </m:r>
          <m:r>
            <m:rPr>
              <m:nor/>
            </m:rPr>
            <m:t>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pPr>
        <w:keepNext/>
        <w:bidi/>
        <w:jc w:val="right"/>
      </w:pPr>
      <w:r>
        <w:rPr>
          <w:rtl/>
        </w:rPr>
        <w:t>ثم تُرتَّب الأصناف تنازلياً ويُحسب الوزن التراكمي:</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 </w:instrText>
      </w:r>
      <w:r>
        <w:rPr>
          <w:b/>
          <w:sz w:val="24"/>
          <w:szCs w:val="24"/>
        </w:rPr>
        <w:fldChar w:fldCharType="separate"/>
      </w:r>
      <w:bookmarkStart w:id="85" w:name="_Toc230298764"/>
      <w:r>
        <w:rPr>
          <w:b/>
          <w:noProof/>
          <w:sz w:val="24"/>
          <w:szCs w:val="24"/>
        </w:rPr>
        <w:t>3</w:t>
      </w:r>
      <w:r>
        <w:rPr>
          <w:b/>
          <w:sz w:val="24"/>
          <w:szCs w:val="24"/>
        </w:rPr>
        <w:fldChar w:fldCharType="end"/>
      </w:r>
      <w:r>
        <w:rPr>
          <w:b/>
          <w:sz w:val="24"/>
          <w:szCs w:val="24"/>
        </w:rPr>
        <w:t xml:space="preserve">: </w:t>
      </w:r>
      <w:r>
        <w:rPr>
          <w:b/>
          <w:sz w:val="24"/>
          <w:szCs w:val="24"/>
        </w:rPr>
        <w:t>أولاً</w:t>
      </w:r>
      <w:r>
        <w:rPr>
          <w:b/>
          <w:sz w:val="24"/>
          <w:szCs w:val="24"/>
        </w:rPr>
        <w:t xml:space="preserve">: </w:t>
      </w:r>
      <w:r>
        <w:rPr>
          <w:b/>
          <w:sz w:val="24"/>
          <w:szCs w:val="24"/>
        </w:rPr>
        <w:t>منهجية</w:t>
      </w:r>
      <w:r>
        <w:rPr>
          <w:b/>
          <w:sz w:val="24"/>
          <w:szCs w:val="24"/>
        </w:rPr>
        <w:t xml:space="preserve"> </w:t>
      </w:r>
      <w:r>
        <w:rPr>
          <w:b/>
          <w:sz w:val="24"/>
          <w:szCs w:val="24"/>
        </w:rPr>
        <w:t>التصنيف</w:t>
      </w:r>
      <w:r>
        <w:rPr>
          <w:b/>
          <w:sz w:val="24"/>
          <w:szCs w:val="24"/>
        </w:rPr>
        <w:t xml:space="preserve"> </w:t>
      </w:r>
      <w:r>
        <w:rPr>
          <w:b/>
          <w:sz w:val="24"/>
          <w:szCs w:val="24"/>
        </w:rPr>
        <w:t>ومعاييره</w:t>
      </w:r>
      <w:r>
        <w:rPr>
          <w:b/>
          <w:sz w:val="24"/>
          <w:szCs w:val="24"/>
        </w:rPr>
        <w:t xml:space="preserve"> </w:t>
      </w:r>
      <w:r>
        <w:rPr>
          <w:b/>
          <w:sz w:val="24"/>
          <w:szCs w:val="24"/>
        </w:rPr>
        <w:t>الكمية</w:t>
      </w:r>
      <w:bookmarkEnd w:id="85"/>
    </w:p>
    <w:tbl>
      <w:tblPr>
        <w:tblStyle w:val="Table"/>
        <w:tblW w:w="5000" w:type="pct"/>
        <w:jc w:val="center"/>
        <w:tblLook w:val="0020" w:firstRow="1" w:lastRow="0" w:firstColumn="0" w:lastColumn="0" w:noHBand="0" w:noVBand="0"/>
      </w:tblPr>
      <w:tblGrid>
        <w:gridCol w:w="785"/>
        <w:gridCol w:w="2001"/>
        <w:gridCol w:w="1783"/>
        <w:gridCol w:w="2044"/>
        <w:gridCol w:w="3009"/>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jc w:val="center"/>
            </w:pPr>
            <w:r>
              <w:rPr>
                <w:b/>
                <w:color w:val="FFFFFF"/>
                <w:rtl/>
              </w:rPr>
              <w:t>الفئة</w:t>
            </w:r>
          </w:p>
        </w:tc>
        <w:tc>
          <w:tcPr>
            <w:tcW w:w="0" w:type="auto"/>
            <w:shd w:val="clear" w:color="auto" w:fill="0C447C"/>
          </w:tcPr>
          <w:p w:rsidR="00E32E73" w:rsidRDefault="00453AAB">
            <w:pPr>
              <w:pStyle w:val="Compact"/>
              <w:bidi/>
              <w:jc w:val="center"/>
            </w:pPr>
            <w:r>
              <w:rPr>
                <w:b/>
                <w:color w:val="FFFFFF"/>
                <w:rtl/>
              </w:rPr>
              <w:t>نسبة الأصناف</w:t>
            </w:r>
          </w:p>
        </w:tc>
        <w:tc>
          <w:tcPr>
            <w:tcW w:w="0" w:type="auto"/>
            <w:shd w:val="clear" w:color="auto" w:fill="0C447C"/>
          </w:tcPr>
          <w:p w:rsidR="00E32E73" w:rsidRDefault="00453AAB">
            <w:pPr>
              <w:pStyle w:val="Compact"/>
              <w:bidi/>
              <w:jc w:val="center"/>
            </w:pPr>
            <w:r>
              <w:rPr>
                <w:b/>
                <w:color w:val="FFFFFF"/>
                <w:rtl/>
              </w:rPr>
              <w:t>نسبة القيمة</w:t>
            </w:r>
          </w:p>
        </w:tc>
        <w:tc>
          <w:tcPr>
            <w:tcW w:w="0" w:type="auto"/>
            <w:shd w:val="clear" w:color="auto" w:fill="0C447C"/>
          </w:tcPr>
          <w:p w:rsidR="00E32E73" w:rsidRDefault="00453AAB">
            <w:pPr>
              <w:pStyle w:val="Compact"/>
              <w:bidi/>
            </w:pPr>
            <w:r>
              <w:rPr>
                <w:b/>
                <w:color w:val="FFFFFF"/>
                <w:rtl/>
              </w:rPr>
              <w:t>دورية الرقابة</w:t>
            </w:r>
          </w:p>
        </w:tc>
        <w:tc>
          <w:tcPr>
            <w:tcW w:w="0" w:type="auto"/>
            <w:shd w:val="clear" w:color="auto" w:fill="0C447C"/>
          </w:tcPr>
          <w:p w:rsidR="00E32E73" w:rsidRDefault="00453AAB">
            <w:pPr>
              <w:pStyle w:val="Compact"/>
              <w:bidi/>
            </w:pPr>
            <w:r>
              <w:rPr>
                <w:b/>
                <w:color w:val="FFFFFF"/>
                <w:rtl/>
              </w:rPr>
              <w:t>أداة التسيير</w:t>
            </w:r>
          </w:p>
        </w:tc>
      </w:tr>
      <w:tr w:rsidR="00E32E73" w:rsidTr="00E32E73">
        <w:trPr>
          <w:cantSplit/>
          <w:jc w:val="center"/>
        </w:trPr>
        <w:tc>
          <w:tcPr>
            <w:tcW w:w="0" w:type="auto"/>
            <w:shd w:val="clear" w:color="auto" w:fill="EBF5FB"/>
          </w:tcPr>
          <w:p w:rsidR="00E32E73" w:rsidRDefault="00453AAB">
            <w:pPr>
              <w:pStyle w:val="Compact"/>
              <w:bidi/>
              <w:jc w:val="center"/>
            </w:pPr>
            <w:r>
              <w:rPr>
                <w:bCs/>
                <w:color w:val="000000"/>
                <w:rtl/>
              </w:rPr>
              <w:t>A</w:t>
            </w:r>
          </w:p>
        </w:tc>
        <w:tc>
          <w:tcPr>
            <w:tcW w:w="0" w:type="auto"/>
            <w:shd w:val="clear" w:color="auto" w:fill="EBF5FB"/>
          </w:tcPr>
          <w:p w:rsidR="00E32E73" w:rsidRDefault="00453AAB">
            <w:pPr>
              <w:pStyle w:val="Compact"/>
              <w:bidi/>
              <w:jc w:val="center"/>
            </w:pPr>
            <w:r>
              <w:rPr>
                <w:color w:val="000000"/>
                <w:rtl/>
              </w:rPr>
              <w:t>≈ 10-20%</w:t>
            </w:r>
          </w:p>
        </w:tc>
        <w:tc>
          <w:tcPr>
            <w:tcW w:w="0" w:type="auto"/>
            <w:shd w:val="clear" w:color="auto" w:fill="EBF5FB"/>
          </w:tcPr>
          <w:p w:rsidR="00E32E73" w:rsidRDefault="00453AAB">
            <w:pPr>
              <w:pStyle w:val="Compact"/>
              <w:bidi/>
              <w:jc w:val="center"/>
            </w:pPr>
            <w:r>
              <w:rPr>
                <w:color w:val="000000"/>
                <w:rtl/>
              </w:rPr>
              <w:t>≈ 70-80%</w:t>
            </w:r>
          </w:p>
        </w:tc>
        <w:tc>
          <w:tcPr>
            <w:tcW w:w="0" w:type="auto"/>
            <w:shd w:val="clear" w:color="auto" w:fill="EBF5FB"/>
          </w:tcPr>
          <w:p w:rsidR="00E32E73" w:rsidRDefault="00453AAB">
            <w:pPr>
              <w:pStyle w:val="Compact"/>
              <w:bidi/>
            </w:pPr>
            <w:r>
              <w:rPr>
                <w:color w:val="000000"/>
                <w:rtl/>
              </w:rPr>
              <w:t>شهرية مستمرة</w:t>
            </w:r>
          </w:p>
        </w:tc>
        <w:tc>
          <w:tcPr>
            <w:tcW w:w="0" w:type="auto"/>
            <w:shd w:val="clear" w:color="auto" w:fill="EBF5FB"/>
          </w:tcPr>
          <w:p w:rsidR="00E32E73" w:rsidRDefault="00453AAB">
            <w:pPr>
              <w:pStyle w:val="Compact"/>
              <w:bidi/>
            </w:pPr>
            <w:r>
              <w:rPr>
                <w:color w:val="000000"/>
                <w:rtl/>
              </w:rPr>
              <w:t>نموذج ويلسون الصارم</w:t>
            </w:r>
          </w:p>
        </w:tc>
      </w:tr>
      <w:tr w:rsidR="00E32E73" w:rsidTr="00E32E73">
        <w:trPr>
          <w:cantSplit/>
          <w:jc w:val="center"/>
        </w:trPr>
        <w:tc>
          <w:tcPr>
            <w:tcW w:w="0" w:type="auto"/>
          </w:tcPr>
          <w:p w:rsidR="00E32E73" w:rsidRDefault="00453AAB">
            <w:pPr>
              <w:pStyle w:val="Compact"/>
              <w:bidi/>
              <w:jc w:val="center"/>
            </w:pPr>
            <w:r>
              <w:rPr>
                <w:bCs/>
                <w:color w:val="000000"/>
                <w:rtl/>
              </w:rPr>
              <w:t>B</w:t>
            </w:r>
          </w:p>
        </w:tc>
        <w:tc>
          <w:tcPr>
            <w:tcW w:w="0" w:type="auto"/>
          </w:tcPr>
          <w:p w:rsidR="00E32E73" w:rsidRDefault="00453AAB">
            <w:pPr>
              <w:pStyle w:val="Compact"/>
              <w:bidi/>
              <w:jc w:val="center"/>
            </w:pPr>
            <w:r>
              <w:rPr>
                <w:color w:val="000000"/>
                <w:rtl/>
              </w:rPr>
              <w:t>≈ 20-30%</w:t>
            </w:r>
          </w:p>
        </w:tc>
        <w:tc>
          <w:tcPr>
            <w:tcW w:w="0" w:type="auto"/>
          </w:tcPr>
          <w:p w:rsidR="00E32E73" w:rsidRDefault="00453AAB">
            <w:pPr>
              <w:pStyle w:val="Compact"/>
              <w:bidi/>
              <w:jc w:val="center"/>
            </w:pPr>
            <w:r>
              <w:rPr>
                <w:color w:val="000000"/>
                <w:rtl/>
              </w:rPr>
              <w:t>≈ 15-20%</w:t>
            </w:r>
          </w:p>
        </w:tc>
        <w:tc>
          <w:tcPr>
            <w:tcW w:w="0" w:type="auto"/>
          </w:tcPr>
          <w:p w:rsidR="00E32E73" w:rsidRDefault="00453AAB">
            <w:pPr>
              <w:pStyle w:val="Compact"/>
              <w:bidi/>
            </w:pPr>
            <w:r>
              <w:rPr>
                <w:color w:val="000000"/>
                <w:rtl/>
              </w:rPr>
              <w:t>فصلية</w:t>
            </w:r>
          </w:p>
        </w:tc>
        <w:tc>
          <w:tcPr>
            <w:tcW w:w="0" w:type="auto"/>
          </w:tcPr>
          <w:p w:rsidR="00E32E73" w:rsidRDefault="00453AAB">
            <w:pPr>
              <w:pStyle w:val="Compact"/>
              <w:bidi/>
            </w:pPr>
            <w:r>
              <w:rPr>
                <w:color w:val="000000"/>
                <w:rtl/>
              </w:rPr>
              <w:t>هوامش أمان أوسع</w:t>
            </w:r>
          </w:p>
        </w:tc>
      </w:tr>
      <w:tr w:rsidR="00E32E73" w:rsidTr="00E32E73">
        <w:trPr>
          <w:cantSplit/>
          <w:jc w:val="center"/>
        </w:trPr>
        <w:tc>
          <w:tcPr>
            <w:tcW w:w="0" w:type="auto"/>
            <w:shd w:val="clear" w:color="auto" w:fill="EBF5FB"/>
          </w:tcPr>
          <w:p w:rsidR="00E32E73" w:rsidRDefault="00453AAB">
            <w:pPr>
              <w:pStyle w:val="Compact"/>
              <w:bidi/>
              <w:jc w:val="center"/>
            </w:pPr>
            <w:r>
              <w:rPr>
                <w:bCs/>
                <w:color w:val="000000"/>
                <w:rtl/>
              </w:rPr>
              <w:lastRenderedPageBreak/>
              <w:t>C</w:t>
            </w:r>
          </w:p>
        </w:tc>
        <w:tc>
          <w:tcPr>
            <w:tcW w:w="0" w:type="auto"/>
            <w:shd w:val="clear" w:color="auto" w:fill="EBF5FB"/>
          </w:tcPr>
          <w:p w:rsidR="00E32E73" w:rsidRDefault="00453AAB">
            <w:pPr>
              <w:pStyle w:val="Compact"/>
              <w:bidi/>
              <w:jc w:val="center"/>
            </w:pPr>
            <w:r>
              <w:rPr>
                <w:color w:val="000000"/>
                <w:rtl/>
              </w:rPr>
              <w:t>≈ 50-70%</w:t>
            </w:r>
          </w:p>
        </w:tc>
        <w:tc>
          <w:tcPr>
            <w:tcW w:w="0" w:type="auto"/>
            <w:shd w:val="clear" w:color="auto" w:fill="EBF5FB"/>
          </w:tcPr>
          <w:p w:rsidR="00E32E73" w:rsidRDefault="00453AAB">
            <w:pPr>
              <w:pStyle w:val="Compact"/>
              <w:bidi/>
              <w:jc w:val="center"/>
            </w:pPr>
            <w:r>
              <w:rPr>
                <w:color w:val="000000"/>
                <w:rtl/>
              </w:rPr>
              <w:t>≈ 5-10%</w:t>
            </w:r>
          </w:p>
        </w:tc>
        <w:tc>
          <w:tcPr>
            <w:tcW w:w="0" w:type="auto"/>
            <w:shd w:val="clear" w:color="auto" w:fill="EBF5FB"/>
          </w:tcPr>
          <w:p w:rsidR="00E32E73" w:rsidRDefault="00453AAB">
            <w:pPr>
              <w:pStyle w:val="Compact"/>
              <w:bidi/>
            </w:pPr>
            <w:r>
              <w:rPr>
                <w:color w:val="000000"/>
                <w:rtl/>
              </w:rPr>
              <w:t>نصف سنوية</w:t>
            </w:r>
          </w:p>
        </w:tc>
        <w:tc>
          <w:tcPr>
            <w:tcW w:w="0" w:type="auto"/>
            <w:shd w:val="clear" w:color="auto" w:fill="EBF5FB"/>
          </w:tcPr>
          <w:p w:rsidR="00E32E73" w:rsidRDefault="00453AAB">
            <w:pPr>
              <w:pStyle w:val="Compact"/>
              <w:bidi/>
            </w:pPr>
            <w:r>
              <w:rPr>
                <w:color w:val="000000"/>
                <w:rtl/>
              </w:rPr>
              <w:t>تموين مبسط</w:t>
            </w:r>
          </w:p>
        </w:tc>
      </w:tr>
    </w:tbl>
    <w:p w:rsidR="00E32E73" w:rsidRDefault="00453AAB">
      <w:pPr>
        <w:pStyle w:val="Heading4"/>
        <w:bidi/>
        <w:jc w:val="right"/>
      </w:pPr>
      <w:bookmarkStart w:id="86" w:name="ثانياً-تطبيق-التحليل-على-بيانات-المديرية"/>
      <w:bookmarkEnd w:id="84"/>
      <w:r>
        <w:rPr>
          <w:rtl/>
        </w:rPr>
        <w:t>ثانياً: تطبيق التحليل على بيانات المديرية</w:t>
      </w:r>
    </w:p>
    <w:p w:rsidR="00E32E73" w:rsidRDefault="00453AAB">
      <w:pPr>
        <w:bidi/>
        <w:jc w:val="righ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w:t>
      </w:r>
      <w:r>
        <w:rPr>
          <w:rtl/>
        </w:rPr>
        <w:t xml:space="preserve"> يعني أن موارد الرقابة ومحرك النظام الرقمي يجب أن يُركزا على أصناف الفئة A.</w:t>
      </w:r>
    </w:p>
    <w:p w:rsidR="00E32E73" w:rsidRDefault="00453AAB">
      <w:pPr>
        <w:jc w:val="right"/>
      </w:pPr>
      <w:r>
        <w:pict>
          <v:rect id="_x0000_i1034" style="width:0;height:1.5pt" o:hralign="center" o:hrstd="t" o:hr="t"/>
        </w:pict>
      </w:r>
    </w:p>
    <w:p w:rsidR="00E32E73" w:rsidRDefault="00453AAB">
      <w:pPr>
        <w:pStyle w:val="Heading3"/>
        <w:bidi/>
      </w:pPr>
      <w:bookmarkStart w:id="87" w:name="X3d546febf7430a2ea3250247e57315bf530ac8e"/>
      <w:bookmarkStart w:id="88" w:name="_Toc230298693"/>
      <w:bookmarkEnd w:id="86"/>
      <w:bookmarkEnd w:id="82"/>
      <w:r>
        <w:rPr>
          <w:rtl/>
        </w:rPr>
        <w:t>المطلب الثالث: تحليل XYZ ومصفوفة القرار ABC-XYZ</w:t>
      </w:r>
      <w:bookmarkEnd w:id="88"/>
    </w:p>
    <w:p w:rsidR="00E32E73" w:rsidRDefault="00453AAB">
      <w:pPr>
        <w:bidi/>
        <w:jc w:val="right"/>
      </w:pPr>
      <w:r>
        <w:rPr>
          <w:rtl/>
        </w:rPr>
        <w:t>يضيف تحليل XYZ بُعداً سلوكياً إلى تحليل ABC. يصنف الأصناف حسب استقرار الطلب باستخدام معامل التباين (CV):</w:t>
      </w:r>
    </w:p>
    <w:p w:rsidR="00E32E73" w:rsidRDefault="00453AAB">
      <w:pPr>
        <w:bidi/>
        <w:jc w:val="right"/>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pPr>
        <w:keepNext/>
        <w:bidi/>
        <w:jc w:val="right"/>
      </w:pPr>
      <w:r>
        <w:rPr>
          <w:rtl/>
        </w:rPr>
        <w:t>حيث σ = الانحرا</w:t>
      </w:r>
      <w:r>
        <w:rPr>
          <w:rtl/>
        </w:rPr>
        <w:t>ف المعياري للطلب الدوري، وμ = متوسطه.</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4 </w:instrText>
      </w:r>
      <w:r>
        <w:rPr>
          <w:b/>
          <w:sz w:val="24"/>
          <w:szCs w:val="24"/>
        </w:rPr>
        <w:fldChar w:fldCharType="separate"/>
      </w:r>
      <w:bookmarkStart w:id="89" w:name="_Toc230298765"/>
      <w:r>
        <w:rPr>
          <w:b/>
          <w:noProof/>
          <w:sz w:val="24"/>
          <w:szCs w:val="24"/>
        </w:rPr>
        <w:t>4</w:t>
      </w:r>
      <w:r>
        <w:rPr>
          <w:b/>
          <w:sz w:val="24"/>
          <w:szCs w:val="24"/>
        </w:rPr>
        <w:fldChar w:fldCharType="end"/>
      </w:r>
      <w:r>
        <w:rPr>
          <w:b/>
          <w:sz w:val="24"/>
          <w:szCs w:val="24"/>
        </w:rPr>
        <w:t xml:space="preserve">: </w:t>
      </w:r>
      <w:r>
        <w:rPr>
          <w:b/>
          <w:sz w:val="24"/>
          <w:szCs w:val="24"/>
        </w:rPr>
        <w:t>المطلب</w:t>
      </w:r>
      <w:r>
        <w:rPr>
          <w:b/>
          <w:sz w:val="24"/>
          <w:szCs w:val="24"/>
        </w:rPr>
        <w:t xml:space="preserve"> </w:t>
      </w:r>
      <w:r>
        <w:rPr>
          <w:b/>
          <w:sz w:val="24"/>
          <w:szCs w:val="24"/>
        </w:rPr>
        <w:t>الثالث</w:t>
      </w:r>
      <w:r>
        <w:rPr>
          <w:b/>
          <w:sz w:val="24"/>
          <w:szCs w:val="24"/>
        </w:rPr>
        <w:t xml:space="preserve">: </w:t>
      </w:r>
      <w:r>
        <w:rPr>
          <w:b/>
          <w:sz w:val="24"/>
          <w:szCs w:val="24"/>
        </w:rPr>
        <w:t>تحليل</w:t>
      </w:r>
      <w:r>
        <w:rPr>
          <w:b/>
          <w:sz w:val="24"/>
          <w:szCs w:val="24"/>
        </w:rPr>
        <w:t xml:space="preserve"> XYZ </w:t>
      </w:r>
      <w:r>
        <w:rPr>
          <w:b/>
          <w:sz w:val="24"/>
          <w:szCs w:val="24"/>
        </w:rPr>
        <w:t>ومصفوفة</w:t>
      </w:r>
      <w:r>
        <w:rPr>
          <w:b/>
          <w:sz w:val="24"/>
          <w:szCs w:val="24"/>
        </w:rPr>
        <w:t xml:space="preserve"> </w:t>
      </w:r>
      <w:r>
        <w:rPr>
          <w:b/>
          <w:sz w:val="24"/>
          <w:szCs w:val="24"/>
        </w:rPr>
        <w:t>القرار</w:t>
      </w:r>
      <w:r>
        <w:rPr>
          <w:b/>
          <w:sz w:val="24"/>
          <w:szCs w:val="24"/>
        </w:rPr>
        <w:t xml:space="preserve"> ABC-XYZ</w:t>
      </w:r>
      <w:bookmarkEnd w:id="89"/>
    </w:p>
    <w:tbl>
      <w:tblPr>
        <w:tblStyle w:val="Table"/>
        <w:tblW w:w="5000" w:type="pct"/>
        <w:jc w:val="center"/>
        <w:tblLook w:val="0020" w:firstRow="1" w:lastRow="0" w:firstColumn="0" w:lastColumn="0" w:noHBand="0" w:noVBand="0"/>
      </w:tblPr>
      <w:tblGrid>
        <w:gridCol w:w="791"/>
        <w:gridCol w:w="2976"/>
        <w:gridCol w:w="2819"/>
        <w:gridCol w:w="303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jc w:val="center"/>
            </w:pPr>
            <w:r>
              <w:rPr>
                <w:b/>
                <w:color w:val="FFFFFF"/>
                <w:rtl/>
              </w:rPr>
              <w:t>الفئة</w:t>
            </w:r>
          </w:p>
        </w:tc>
        <w:tc>
          <w:tcPr>
            <w:tcW w:w="0" w:type="auto"/>
            <w:shd w:val="clear" w:color="auto" w:fill="0C447C"/>
          </w:tcPr>
          <w:p w:rsidR="00E32E73" w:rsidRDefault="00453AAB">
            <w:pPr>
              <w:pStyle w:val="Compact"/>
              <w:bidi/>
              <w:jc w:val="center"/>
            </w:pPr>
            <w:r>
              <w:rPr>
                <w:b/>
                <w:color w:val="FFFFFF"/>
                <w:rtl/>
              </w:rPr>
              <w:t>معيار CV</w:t>
            </w:r>
          </w:p>
        </w:tc>
        <w:tc>
          <w:tcPr>
            <w:tcW w:w="0" w:type="auto"/>
            <w:shd w:val="clear" w:color="auto" w:fill="0C447C"/>
          </w:tcPr>
          <w:p w:rsidR="00E32E73" w:rsidRDefault="00453AAB">
            <w:pPr>
              <w:pStyle w:val="Compact"/>
              <w:bidi/>
            </w:pPr>
            <w:r>
              <w:rPr>
                <w:b/>
                <w:color w:val="FFFFFF"/>
                <w:rtl/>
              </w:rPr>
              <w:t>طبيعة الطلب</w:t>
            </w:r>
          </w:p>
        </w:tc>
        <w:tc>
          <w:tcPr>
            <w:tcW w:w="0" w:type="auto"/>
            <w:shd w:val="clear" w:color="auto" w:fill="0C447C"/>
          </w:tcPr>
          <w:p w:rsidR="00E32E73" w:rsidRDefault="00453AAB">
            <w:pPr>
              <w:pStyle w:val="Compact"/>
              <w:bidi/>
            </w:pPr>
            <w:r>
              <w:rPr>
                <w:b/>
                <w:color w:val="FFFFFF"/>
                <w:rtl/>
              </w:rPr>
              <w:t>السياسة المناسبة</w:t>
            </w:r>
          </w:p>
        </w:tc>
      </w:tr>
      <w:tr w:rsidR="00E32E73" w:rsidTr="00E32E73">
        <w:trPr>
          <w:cantSplit/>
          <w:jc w:val="center"/>
        </w:trPr>
        <w:tc>
          <w:tcPr>
            <w:tcW w:w="0" w:type="auto"/>
            <w:shd w:val="clear" w:color="auto" w:fill="EBF5FB"/>
          </w:tcPr>
          <w:p w:rsidR="00E32E73" w:rsidRDefault="00453AAB">
            <w:pPr>
              <w:pStyle w:val="Compact"/>
              <w:bidi/>
              <w:jc w:val="center"/>
            </w:pPr>
            <w:r>
              <w:rPr>
                <w:bCs/>
                <w:color w:val="000000"/>
                <w:rtl/>
              </w:rPr>
              <w:t>X</w:t>
            </w:r>
          </w:p>
        </w:tc>
        <w:tc>
          <w:tcPr>
            <w:tcW w:w="0" w:type="auto"/>
            <w:shd w:val="clear" w:color="auto" w:fill="EBF5FB"/>
          </w:tcPr>
          <w:p w:rsidR="00E32E73" w:rsidRDefault="00453AAB">
            <w:pPr>
              <w:pStyle w:val="Compact"/>
              <w:bidi/>
              <w:jc w:val="center"/>
            </w:pPr>
            <w:r>
              <w:rPr>
                <w:color w:val="000000"/>
                <w:rtl/>
              </w:rPr>
              <w:t>CV &lt; 0.10</w:t>
            </w:r>
          </w:p>
        </w:tc>
        <w:tc>
          <w:tcPr>
            <w:tcW w:w="0" w:type="auto"/>
            <w:shd w:val="clear" w:color="auto" w:fill="EBF5FB"/>
          </w:tcPr>
          <w:p w:rsidR="00E32E73" w:rsidRDefault="00453AAB">
            <w:pPr>
              <w:pStyle w:val="Compact"/>
              <w:bidi/>
            </w:pPr>
            <w:r>
              <w:rPr>
                <w:color w:val="000000"/>
                <w:rtl/>
              </w:rPr>
              <w:t>مستقر وقابل للتنبؤ</w:t>
            </w:r>
          </w:p>
        </w:tc>
        <w:tc>
          <w:tcPr>
            <w:tcW w:w="0" w:type="auto"/>
            <w:shd w:val="clear" w:color="auto" w:fill="EBF5FB"/>
          </w:tcPr>
          <w:p w:rsidR="00E32E73" w:rsidRDefault="00453AAB">
            <w:pPr>
              <w:pStyle w:val="Compact"/>
              <w:bidi/>
            </w:pPr>
            <w:r>
              <w:rPr>
                <w:color w:val="000000"/>
                <w:rtl/>
              </w:rPr>
              <w:t>نموذج ويلسون الصارم</w:t>
            </w:r>
          </w:p>
        </w:tc>
      </w:tr>
      <w:tr w:rsidR="00E32E73" w:rsidTr="00E32E73">
        <w:trPr>
          <w:cantSplit/>
          <w:jc w:val="center"/>
        </w:trPr>
        <w:tc>
          <w:tcPr>
            <w:tcW w:w="0" w:type="auto"/>
          </w:tcPr>
          <w:p w:rsidR="00E32E73" w:rsidRDefault="00453AAB">
            <w:pPr>
              <w:pStyle w:val="Compact"/>
              <w:bidi/>
              <w:jc w:val="center"/>
            </w:pPr>
            <w:r>
              <w:rPr>
                <w:bCs/>
                <w:color w:val="000000"/>
                <w:rtl/>
              </w:rPr>
              <w:t>Y</w:t>
            </w:r>
          </w:p>
        </w:tc>
        <w:tc>
          <w:tcPr>
            <w:tcW w:w="0" w:type="auto"/>
          </w:tcPr>
          <w:p w:rsidR="00E32E73" w:rsidRDefault="00453AAB">
            <w:pPr>
              <w:pStyle w:val="Compact"/>
              <w:bidi/>
              <w:jc w:val="center"/>
            </w:pPr>
            <w:r>
              <w:rPr>
                <w:color w:val="000000"/>
                <w:rtl/>
              </w:rPr>
              <w:t>0.10 ≤ CV &lt; 0.25</w:t>
            </w:r>
          </w:p>
        </w:tc>
        <w:tc>
          <w:tcPr>
            <w:tcW w:w="0" w:type="auto"/>
          </w:tcPr>
          <w:p w:rsidR="00E32E73" w:rsidRDefault="00453AAB">
            <w:pPr>
              <w:pStyle w:val="Compact"/>
              <w:bidi/>
            </w:pPr>
            <w:r>
              <w:rPr>
                <w:color w:val="000000"/>
                <w:rtl/>
              </w:rPr>
              <w:t>تذبذب موسمي معتدل</w:t>
            </w:r>
          </w:p>
        </w:tc>
        <w:tc>
          <w:tcPr>
            <w:tcW w:w="0" w:type="auto"/>
          </w:tcPr>
          <w:p w:rsidR="00E32E73" w:rsidRDefault="00453AAB">
            <w:pPr>
              <w:pStyle w:val="Compact"/>
              <w:bidi/>
            </w:pPr>
            <w:r>
              <w:rPr>
                <w:color w:val="000000"/>
                <w:rtl/>
              </w:rPr>
              <w:t>مخزون أمان مُعزَّز</w:t>
            </w:r>
          </w:p>
        </w:tc>
      </w:tr>
      <w:tr w:rsidR="00E32E73" w:rsidTr="00E32E73">
        <w:trPr>
          <w:cantSplit/>
          <w:jc w:val="center"/>
        </w:trPr>
        <w:tc>
          <w:tcPr>
            <w:tcW w:w="0" w:type="auto"/>
            <w:shd w:val="clear" w:color="auto" w:fill="EBF5FB"/>
          </w:tcPr>
          <w:p w:rsidR="00E32E73" w:rsidRDefault="00453AAB">
            <w:pPr>
              <w:pStyle w:val="Compact"/>
              <w:bidi/>
              <w:jc w:val="center"/>
            </w:pPr>
            <w:r>
              <w:rPr>
                <w:bCs/>
                <w:color w:val="000000"/>
                <w:rtl/>
              </w:rPr>
              <w:t>Z</w:t>
            </w:r>
          </w:p>
        </w:tc>
        <w:tc>
          <w:tcPr>
            <w:tcW w:w="0" w:type="auto"/>
            <w:shd w:val="clear" w:color="auto" w:fill="EBF5FB"/>
          </w:tcPr>
          <w:p w:rsidR="00E32E73" w:rsidRDefault="00453AAB">
            <w:pPr>
              <w:pStyle w:val="Compact"/>
              <w:bidi/>
              <w:jc w:val="center"/>
            </w:pPr>
            <w:r>
              <w:rPr>
                <w:color w:val="000000"/>
                <w:rtl/>
              </w:rPr>
              <w:t>CV ≥ 0.25</w:t>
            </w:r>
          </w:p>
        </w:tc>
        <w:tc>
          <w:tcPr>
            <w:tcW w:w="0" w:type="auto"/>
            <w:shd w:val="clear" w:color="auto" w:fill="EBF5FB"/>
          </w:tcPr>
          <w:p w:rsidR="00E32E73" w:rsidRDefault="00453AAB">
            <w:pPr>
              <w:pStyle w:val="Compact"/>
              <w:bidi/>
            </w:pPr>
            <w:r>
              <w:rPr>
                <w:color w:val="000000"/>
                <w:rtl/>
              </w:rPr>
              <w:t>غير منتظم</w:t>
            </w:r>
          </w:p>
        </w:tc>
        <w:tc>
          <w:tcPr>
            <w:tcW w:w="0" w:type="auto"/>
            <w:shd w:val="clear" w:color="auto" w:fill="EBF5FB"/>
          </w:tcPr>
          <w:p w:rsidR="00E32E73" w:rsidRDefault="00453AAB">
            <w:pPr>
              <w:pStyle w:val="Compact"/>
              <w:bidi/>
            </w:pPr>
            <w:r>
              <w:rPr>
                <w:color w:val="000000"/>
                <w:rtl/>
              </w:rPr>
              <w:t>احتياط استثنائي</w:t>
            </w:r>
          </w:p>
        </w:tc>
      </w:tr>
    </w:tbl>
    <w:p w:rsidR="00E32E73" w:rsidRDefault="00453AAB">
      <w:pPr>
        <w:bidi/>
        <w:jc w:val="right"/>
      </w:pPr>
      <w:r>
        <w:rPr>
          <w:rtl/>
        </w:rPr>
        <w:t xml:space="preserve">من دمج البعدين (ABC × XYZ) تنتج مصفوفة من تسع خانات استراتيجية. الصنف المرجعي ART-001 (Toner G030) يقع في الخانة </w:t>
      </w:r>
      <w:r>
        <w:rPr>
          <w:b/>
          <w:bCs/>
          <w:rtl/>
        </w:rPr>
        <w:t>AX</w:t>
      </w:r>
      <w:r>
        <w:rPr>
          <w:rtl/>
        </w:rPr>
        <w:t xml:space="preserve"> </w:t>
      </w:r>
      <w:r>
        <w:rPr>
          <w:rtl/>
        </w:rPr>
        <w:t xml:space="preserve">— أعلى قيمة وأكثر استقراراً — مما يلزم برقابة يومية وتطبيق صارم لمعادلة ويلسون. في المقابل، الأصناف من فئة </w:t>
      </w:r>
      <w:r>
        <w:rPr>
          <w:b/>
          <w:bCs/>
          <w:rtl/>
        </w:rPr>
        <w:t>CZ</w:t>
      </w:r>
      <w:r>
        <w:rPr>
          <w:rtl/>
        </w:rPr>
        <w:t xml:space="preserve"> تكتفي بسياسة الاحتياط الظرفي. هذا التصنيف </w:t>
      </w:r>
      <w:r>
        <w:rPr>
          <w:rtl/>
        </w:rPr>
        <w:lastRenderedPageBreak/>
        <w:t>المزدوج هو ما يوجه محرك الذكاء المحلي في النظام الرقمي نحو قرارات تموينية مختلفة حسب كل صنف، بدلاً من مع</w:t>
      </w:r>
      <w:r>
        <w:rPr>
          <w:rtl/>
        </w:rPr>
        <w:t>املة جميع الأصناف بطريقة واحدة.</w:t>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r>
        <w:rPr>
          <w:rStyle w:val="FootnoteReference"/>
        </w:rPr>
        <w:footnoteReference w:id="18"/>
      </w:r>
      <w:r>
        <w:rPr>
          <w:rStyle w:val="FootnoteReference"/>
        </w:rPr>
        <w:footnoteReference w:id="19"/>
      </w:r>
      <w:r>
        <w:rPr>
          <w:rStyle w:val="FootnoteReference"/>
        </w:rPr>
        <w:footnoteReference w:id="20"/>
      </w:r>
      <w:r>
        <w:rPr>
          <w:rStyle w:val="FootnoteReference"/>
        </w:rPr>
        <w:footnoteReference w:id="21"/>
      </w:r>
      <w:r>
        <w:rPr>
          <w:rStyle w:val="FootnoteReference"/>
        </w:rPr>
        <w:footnoteReference w:id="22"/>
      </w:r>
      <w:r>
        <w:rPr>
          <w:rStyle w:val="FootnoteReference"/>
        </w:rPr>
        <w:footnoteReference w:id="23"/>
      </w:r>
    </w:p>
    <w:p w:rsidR="00E32E73" w:rsidRDefault="00453AAB">
      <w:pPr>
        <w:jc w:val="right"/>
      </w:pPr>
      <w:r>
        <w:pict>
          <v:rect id="_x0000_i1035" style="width:0;height:1.5pt" o:hralign="center" o:hrstd="t" o:hr="t"/>
        </w:pict>
      </w:r>
    </w:p>
    <w:p w:rsidR="00E32E73" w:rsidRDefault="00453AAB">
      <w:pPr>
        <w:bidi/>
        <w:jc w:val="right"/>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w:t>
      </w:r>
      <w:r>
        <w:rPr>
          <w:rtl/>
        </w:rPr>
        <w:t>ربية، لأن تحديث هذه المعطيات آنياً مع كل حركة مخزنية مستحيل دون نظام رقمي. هذه الفجوة تحديداً هي ما يعالجه الفصل الثالث.</w:t>
      </w:r>
    </w:p>
    <w:p w:rsidR="00E32E73" w:rsidRDefault="00453AAB">
      <w:pPr>
        <w:jc w:val="right"/>
      </w:pPr>
      <w:r>
        <w:pict>
          <v:rect id="_x0000_i1036" style="width:0;height:1.5pt" o:hralign="center" o:hrstd="t" o:hr="t"/>
        </w:pict>
      </w:r>
    </w:p>
    <w:p w:rsidR="00E32E73" w:rsidRDefault="00453AAB">
      <w:pPr>
        <w:pStyle w:val="Heading2"/>
        <w:bidi/>
      </w:pPr>
      <w:bookmarkStart w:id="90" w:name="المبحث-الثاني-الإطار-الجغرافي-والمؤسسي"/>
      <w:bookmarkStart w:id="91" w:name="_Toc230298694"/>
      <w:bookmarkEnd w:id="87"/>
      <w:bookmarkEnd w:id="73"/>
      <w:r>
        <w:rPr>
          <w:rFonts w:ascii="Traditional Arabic" w:hAnsi="Traditional Arabic"/>
          <w:rtl/>
        </w:rPr>
        <w:t>المبحث الثاني: الإطار الجغرافي والمؤسسي</w:t>
      </w:r>
      <w:bookmarkEnd w:id="91"/>
    </w:p>
    <w:p w:rsidR="00E32E73" w:rsidRDefault="00453AAB">
      <w:pPr>
        <w:bidi/>
        <w:jc w:val="right"/>
      </w:pPr>
      <w:r>
        <w:rPr>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w:t>
      </w:r>
      <w:r>
        <w:rPr>
          <w:rtl/>
        </w:rPr>
        <w:lastRenderedPageBreak/>
        <w:t>المحاور الثلاثة لهذا الإطار: ولاية البيض بموقعها ال</w:t>
      </w:r>
      <w:r>
        <w:rPr>
          <w:rtl/>
        </w:rPr>
        <w:t>لوجيستي الخاص، ومديرية التربية بهيكلها التنظيمي، ومصلحة المخازن بواقعها التشغيلي الذي شكَّل موضوع الدراسة.</w:t>
      </w:r>
    </w:p>
    <w:p w:rsidR="00E32E73" w:rsidRDefault="00453AAB">
      <w:pPr>
        <w:pStyle w:val="Heading3"/>
        <w:bidi/>
      </w:pPr>
      <w:bookmarkStart w:id="92" w:name="Xa214dcfe6b381ea1f68aa2f47f12b1f1067a3e5"/>
      <w:bookmarkStart w:id="93" w:name="_Toc230298695"/>
      <w:r>
        <w:rPr>
          <w:rtl/>
        </w:rPr>
        <w:t>المطلب الأول: ولاية البيض — الإطار الجغرافي والأثر اللوجيستي</w:t>
      </w:r>
      <w:bookmarkEnd w:id="93"/>
    </w:p>
    <w:p w:rsidR="00E32E73" w:rsidRDefault="00453AAB">
      <w:pPr>
        <w:pStyle w:val="Heading4"/>
        <w:bidi/>
        <w:jc w:val="right"/>
      </w:pPr>
      <w:bookmarkStart w:id="94" w:name="أولاً-الموقع-والخصائص-الجغرافية"/>
      <w:r>
        <w:rPr>
          <w:rtl/>
        </w:rPr>
        <w:t>أولاً: الموقع والخصائص الجغرافية</w:t>
      </w:r>
    </w:p>
    <w:p w:rsidR="00E32E73" w:rsidRDefault="00453AAB">
      <w:pPr>
        <w:bidi/>
        <w:jc w:val="right"/>
      </w:pPr>
      <w:r>
        <w:rPr>
          <w:rtl/>
        </w:rPr>
        <w:t>تقع ولاية البيض في القطاع السهبي الجنوبي الغربي من الجم</w:t>
      </w:r>
      <w:r>
        <w:rPr>
          <w:rtl/>
        </w:rPr>
        <w:t xml:space="preserve">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pPr>
        <w:pStyle w:val="Heading4"/>
        <w:bidi/>
        <w:jc w:val="right"/>
      </w:pPr>
      <w:bookmarkStart w:id="95" w:name="ثانياً-تأثير-الموقع-على-سلاسل-الإمداد"/>
      <w:bookmarkEnd w:id="94"/>
      <w:r>
        <w:rPr>
          <w:rtl/>
        </w:rPr>
        <w:t>ثانياً: تأثير الموقع على سلا</w:t>
      </w:r>
      <w:r>
        <w:rPr>
          <w:rtl/>
        </w:rPr>
        <w:t>سل الإمداد</w:t>
      </w:r>
    </w:p>
    <w:p w:rsidR="00E32E73" w:rsidRDefault="00453AAB">
      <w:pPr>
        <w:bidi/>
        <w:jc w:val="righ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w:t>
      </w:r>
      <w:r>
        <w:rPr>
          <w:rtl/>
        </w:rPr>
        <w:t xml:space="preserve"> يتضاعف هذا الأجل ليصل إلى أسبوعين أو أكثر. هذا الواقع الجغرافي يرفع من أهمية متغيرَي مخزون الأمان (SS) ونقطة إعادة الطلب (ROP).</w:t>
      </w:r>
    </w:p>
    <w:p w:rsidR="00E32E73" w:rsidRDefault="00453AAB">
      <w:pPr>
        <w:jc w:val="right"/>
      </w:pPr>
      <w:r>
        <w:pict>
          <v:rect id="_x0000_i1037" style="width:0;height:1.5pt" o:hralign="center" o:hrstd="t" o:hr="t"/>
        </w:pict>
      </w:r>
    </w:p>
    <w:p w:rsidR="00E32E73" w:rsidRDefault="00453AAB">
      <w:pPr>
        <w:pStyle w:val="Heading3"/>
        <w:bidi/>
      </w:pPr>
      <w:bookmarkStart w:id="96" w:name="X3f57fa00f89ba85d9588878684ea58fb7f040ef"/>
      <w:bookmarkStart w:id="97" w:name="_Toc230298696"/>
      <w:bookmarkEnd w:id="95"/>
      <w:bookmarkEnd w:id="92"/>
      <w:r>
        <w:rPr>
          <w:rtl/>
        </w:rPr>
        <w:t>المطلب الثاني: تقديم مديرية التربية لولاية البيض</w:t>
      </w:r>
      <w:bookmarkEnd w:id="97"/>
    </w:p>
    <w:p w:rsidR="00E32E73" w:rsidRDefault="00453AAB">
      <w:pPr>
        <w:pStyle w:val="Heading4"/>
        <w:bidi/>
        <w:jc w:val="right"/>
      </w:pPr>
      <w:bookmarkStart w:id="98" w:name="أولاً-الوضع-القانوني-والمهام-المؤسسية"/>
      <w:r>
        <w:rPr>
          <w:rtl/>
        </w:rPr>
        <w:t>أولاً: الوضع القانوني والمهام المؤسسية</w:t>
      </w:r>
    </w:p>
    <w:p w:rsidR="00E32E73" w:rsidRDefault="00453AAB">
      <w:pPr>
        <w:bidi/>
        <w:jc w:val="right"/>
      </w:pPr>
      <w:r>
        <w:rPr>
          <w:rtl/>
        </w:rPr>
        <w:t>تُصنَّف مديرية التربية لولاية البيض م</w:t>
      </w:r>
      <w:r>
        <w:rPr>
          <w:rtl/>
        </w:rPr>
        <w:t>ؤسسةً عموميةً ذات طابع إداري، تعمل تحت الوصاية المزدوجة لوزارة التربية الوطنية وللولاية. تضطلع المديرية بثلاث مهام هيكلية:</w:t>
      </w:r>
    </w:p>
    <w:p w:rsidR="00E32E73" w:rsidRDefault="00453AAB">
      <w:pPr>
        <w:pStyle w:val="Compact"/>
        <w:numPr>
          <w:ilvl w:val="0"/>
          <w:numId w:val="14"/>
        </w:numPr>
        <w:bidi/>
      </w:pPr>
      <w:r>
        <w:rPr>
          <w:b/>
          <w:bCs/>
          <w:rtl/>
        </w:rPr>
        <w:t>المهمة الأولى (التنفيذ التربوي):</w:t>
      </w:r>
      <w:r>
        <w:rPr>
          <w:rtl/>
        </w:rPr>
        <w:t xml:space="preserve"> تطبيق السياسة التربوية الوطنية على الصளவில் المحلي، وضمان سير الدراسة في جميع المؤسسات التعليمية الت</w:t>
      </w:r>
      <w:r>
        <w:rPr>
          <w:rtl/>
        </w:rPr>
        <w:t>ابعة لنفوذها الإقليمي.</w:t>
      </w:r>
    </w:p>
    <w:p w:rsidR="00E32E73" w:rsidRDefault="00453AAB">
      <w:pPr>
        <w:pStyle w:val="Compact"/>
        <w:numPr>
          <w:ilvl w:val="0"/>
          <w:numId w:val="14"/>
        </w:numPr>
        <w:bidi/>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pPr>
        <w:pStyle w:val="Compact"/>
        <w:numPr>
          <w:ilvl w:val="0"/>
          <w:numId w:val="14"/>
        </w:numPr>
        <w:bidi/>
      </w:pPr>
      <w:r>
        <w:rPr>
          <w:b/>
          <w:bCs/>
          <w:rtl/>
        </w:rPr>
        <w:lastRenderedPageBreak/>
        <w:t>المهمة الثالثة (الدعم المادي واللوجيستي):</w:t>
      </w:r>
      <w:r>
        <w:rPr>
          <w:rtl/>
        </w:rPr>
        <w:t xml:space="preserve"> </w:t>
      </w:r>
      <w:r>
        <w:rPr>
          <w:rtl/>
        </w:rPr>
        <w:t>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pPr>
        <w:pStyle w:val="Heading4"/>
        <w:bidi/>
        <w:jc w:val="right"/>
      </w:pPr>
      <w:bookmarkStart w:id="99" w:name="Xc10f18e2a5d305a6853afa4a27d05a6ff2b98b8"/>
      <w:bookmarkEnd w:id="98"/>
      <w:r>
        <w:rPr>
          <w:rtl/>
        </w:rPr>
        <w:t>ثانياً: الهيكل التنظيمي وعلاقته بدورة التخزين</w:t>
      </w:r>
    </w:p>
    <w:p w:rsidR="00E32E73" w:rsidRDefault="00453AAB">
      <w:pPr>
        <w:bidi/>
        <w:jc w:val="right"/>
      </w:pPr>
      <w:r>
        <w:rPr>
          <w:rtl/>
        </w:rPr>
        <w:t>تعتمد المديرية هيك</w:t>
      </w:r>
      <w:r>
        <w:rPr>
          <w:rtl/>
        </w:rPr>
        <w:t xml:space="preserve">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w:t>
      </w:r>
      <w:r>
        <w:rPr>
          <w:rtl/>
        </w:rPr>
        <w:t>موين، لتنفيذ القرارات المالية عبر حركات مخزنية فعلية.</w:t>
      </w:r>
    </w:p>
    <w:p w:rsidR="00E32E73" w:rsidRDefault="00453AAB">
      <w:pPr>
        <w:jc w:val="right"/>
      </w:pPr>
      <w:r>
        <w:pict>
          <v:rect id="_x0000_i1038" style="width:0;height:1.5pt" o:hralign="center" o:hrstd="t" o:hr="t"/>
        </w:pict>
      </w:r>
    </w:p>
    <w:p w:rsidR="00E32E73" w:rsidRDefault="00453AAB">
      <w:pPr>
        <w:pStyle w:val="Heading3"/>
        <w:bidi/>
      </w:pPr>
      <w:bookmarkStart w:id="100" w:name="Xe95b080e745ed60cca3f74edd213d00166ee89f"/>
      <w:bookmarkStart w:id="101" w:name="_Toc230298697"/>
      <w:bookmarkEnd w:id="99"/>
      <w:bookmarkEnd w:id="96"/>
      <w:r>
        <w:rPr>
          <w:rtl/>
        </w:rPr>
        <w:t>المطلب الثالث: وصف مصلحة المخازن وتقييم بيئتها التشغيلية</w:t>
      </w:r>
      <w:bookmarkEnd w:id="101"/>
    </w:p>
    <w:p w:rsidR="00E32E73" w:rsidRDefault="00453AAB">
      <w:pPr>
        <w:pStyle w:val="Heading4"/>
        <w:bidi/>
        <w:jc w:val="right"/>
      </w:pPr>
      <w:bookmarkStart w:id="102" w:name="أولاً-البنية-المادية-والواقع-التجهيزي"/>
      <w:r>
        <w:rPr>
          <w:rtl/>
        </w:rPr>
        <w:t>أولاً: البنية المادية والواقع التجهيزي</w:t>
      </w:r>
    </w:p>
    <w:p w:rsidR="00E32E73" w:rsidRDefault="00453AAB">
      <w:pPr>
        <w:bidi/>
        <w:jc w:val="righ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w:t>
      </w:r>
      <w:r>
        <w:rPr>
          <w:rtl/>
        </w:rPr>
        <w:t>ياً باستخدام أرفف جدارية وأرضية غير مُرمَّزة. تُصنَّف المواد المخزنة فيه ضمن فئتين رئيسيتين:</w:t>
      </w:r>
    </w:p>
    <w:p w:rsidR="00E32E73" w:rsidRDefault="00453AAB">
      <w:pPr>
        <w:pStyle w:val="Compact"/>
        <w:numPr>
          <w:ilvl w:val="0"/>
          <w:numId w:val="15"/>
        </w:numPr>
        <w:bidi/>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w:t>
      </w:r>
      <w:r>
        <w:rPr>
          <w:rtl/>
        </w:rPr>
        <w:t>ة المخازن لكون انقطاعها يُعطِّل العمل التربوي مباشرةً، لا سيما في فترات الذروة كالامتحانات الفصلية.</w:t>
      </w:r>
    </w:p>
    <w:p w:rsidR="00E32E73" w:rsidRDefault="00453AAB">
      <w:pPr>
        <w:pStyle w:val="Compact"/>
        <w:numPr>
          <w:ilvl w:val="0"/>
          <w:numId w:val="15"/>
        </w:numPr>
        <w:bidi/>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w:t>
      </w:r>
      <w:r>
        <w:rPr>
          <w:rtl/>
        </w:rPr>
        <w:t>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E32E73" w:rsidRDefault="00453AAB">
      <w:pPr>
        <w:pStyle w:val="Heading4"/>
        <w:bidi/>
        <w:jc w:val="right"/>
      </w:pPr>
      <w:bookmarkStart w:id="103" w:name="X8d4475a33de70275b14b996fad99b3aa8eab185"/>
      <w:bookmarkEnd w:id="102"/>
      <w:r>
        <w:rPr>
          <w:rtl/>
        </w:rPr>
        <w:lastRenderedPageBreak/>
        <w:t>ثانياً: نظام التسيير الحالي وقيوده الهيكلية</w:t>
      </w:r>
    </w:p>
    <w:p w:rsidR="00E32E73" w:rsidRDefault="00453AAB">
      <w:pPr>
        <w:bidi/>
        <w:jc w:val="righ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pPr>
        <w:pStyle w:val="Compact"/>
        <w:numPr>
          <w:ilvl w:val="0"/>
          <w:numId w:val="16"/>
        </w:numPr>
        <w:bidi/>
      </w:pPr>
      <w:r>
        <w:rPr>
          <w:b/>
          <w:bCs/>
          <w:rtl/>
        </w:rPr>
        <w:t>القيد الأول — ازدواجية السجل:</w:t>
      </w:r>
      <w:r>
        <w:rPr>
          <w:rtl/>
        </w:rPr>
        <w:t xml:space="preserve"> تعايش س</w:t>
      </w:r>
      <w:r>
        <w:rPr>
          <w:rtl/>
        </w:rPr>
        <w:t xml:space="preserve">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pPr>
        <w:pStyle w:val="Compact"/>
        <w:numPr>
          <w:ilvl w:val="0"/>
          <w:numId w:val="16"/>
        </w:numPr>
        <w:bidi/>
      </w:pPr>
      <w:r>
        <w:rPr>
          <w:b/>
          <w:bCs/>
          <w:rtl/>
        </w:rPr>
        <w:t>القيد الثاني — غياب الاستباقية:</w:t>
      </w:r>
      <w:r>
        <w:rPr>
          <w:rtl/>
        </w:rPr>
        <w:t xml:space="preserve"> انعدام تام لأي آلية تنبيه عند الاقتراب من نقطة إعادة</w:t>
      </w:r>
      <w:r>
        <w:rPr>
          <w:rtl/>
        </w:rPr>
        <w:t xml:space="preserve"> الطلب (ROP)، جاعلاً إدارة المخزون رهينةً للملاحظة البصرية العرضية بدلاً من المتابعة الكمية المنهجية.</w:t>
      </w:r>
    </w:p>
    <w:p w:rsidR="00E32E73" w:rsidRDefault="00453AAB">
      <w:pPr>
        <w:pStyle w:val="Compact"/>
        <w:numPr>
          <w:ilvl w:val="0"/>
          <w:numId w:val="16"/>
        </w:numPr>
        <w:bidi/>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w:t>
      </w:r>
      <w:r>
        <w:rPr>
          <w:rtl/>
        </w:rPr>
        <w:t>طيل دورة الجرد ويُعرِّضها للأخطاء.</w:t>
      </w:r>
    </w:p>
    <w:p w:rsidR="00E32E73" w:rsidRDefault="00453AAB">
      <w:pPr>
        <w:pStyle w:val="Compact"/>
        <w:numPr>
          <w:ilvl w:val="0"/>
          <w:numId w:val="16"/>
        </w:numPr>
        <w:bidi/>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pPr>
        <w:bidi/>
        <w:jc w:val="right"/>
      </w:pPr>
      <w:r>
        <w:rPr>
          <w:rtl/>
        </w:rPr>
        <w:t>تُعد هذه القيود أعراضاً بنيوية لنقص ال</w:t>
      </w:r>
      <w:r>
        <w:rPr>
          <w:rtl/>
        </w:rPr>
        <w:t>أدوات التقنية المناسبة. وهي بالضبط ما يستهدف نظام دعم القرار المُقترح في الفصل الثالث معالجتَه معالجةً جذريةً وشاملة.</w:t>
      </w:r>
    </w:p>
    <w:p w:rsidR="00E32E73" w:rsidRDefault="00453AAB">
      <w:pPr>
        <w:jc w:val="right"/>
      </w:pPr>
      <w:r>
        <w:pict>
          <v:rect id="_x0000_i1039" style="width:0;height:1.5pt" o:hralign="center" o:hrstd="t" o:hr="t"/>
        </w:pict>
      </w:r>
    </w:p>
    <w:p w:rsidR="00E32E73" w:rsidRDefault="00453AAB">
      <w:pPr>
        <w:pStyle w:val="Heading2"/>
        <w:bidi/>
      </w:pPr>
      <w:bookmarkStart w:id="104" w:name="X45c22bf0528f185d6de6f59ddda56ed6c67ca33"/>
      <w:bookmarkStart w:id="105" w:name="_Toc230298698"/>
      <w:bookmarkEnd w:id="103"/>
      <w:bookmarkEnd w:id="100"/>
      <w:bookmarkEnd w:id="90"/>
      <w:r>
        <w:rPr>
          <w:rFonts w:ascii="Traditional Arabic" w:hAnsi="Traditional Arabic"/>
          <w:rtl/>
        </w:rPr>
        <w:t>المبحث الثالث: التشخيص الميداني وتحليل الفجوات</w:t>
      </w:r>
      <w:bookmarkEnd w:id="105"/>
    </w:p>
    <w:p w:rsidR="00E32E73" w:rsidRDefault="00453AAB">
      <w:pPr>
        <w:bidi/>
        <w:jc w:val="right"/>
      </w:pPr>
      <w:r>
        <w:rPr>
          <w:rtl/>
        </w:rPr>
        <w:t>ينتقل هذا المبحث من الإطار الوصفي والمؤسسي إلى التشخيص الكمي للواقع الميداني. يهدف هذا ال</w:t>
      </w:r>
      <w:r>
        <w:rPr>
          <w:rtl/>
        </w:rPr>
        <w:t>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pPr>
        <w:pStyle w:val="Heading3"/>
        <w:bidi/>
      </w:pPr>
      <w:bookmarkStart w:id="106" w:name="المطلب-الأول-التحليل-الكمي--جدول-رقم-04"/>
      <w:bookmarkStart w:id="107" w:name="_Toc230298699"/>
      <w:r>
        <w:rPr>
          <w:rtl/>
        </w:rPr>
        <w:t>المطلب الأول: التحليل الكمي — جدول رقم 04</w:t>
      </w:r>
      <w:bookmarkEnd w:id="107"/>
    </w:p>
    <w:p w:rsidR="00E32E73" w:rsidRDefault="00453AAB">
      <w:pPr>
        <w:bidi/>
        <w:jc w:val="right"/>
      </w:pPr>
      <w:r>
        <w:rPr>
          <w:rtl/>
        </w:rPr>
        <w:t>المؤشرات الكمية المثالية ال</w:t>
      </w:r>
      <w:r>
        <w:rPr>
          <w:rtl/>
        </w:rPr>
        <w:t>محتسبة وفق نموذج Wilson EOQ:</w:t>
      </w:r>
    </w:p>
    <w:p w:rsidR="00E32E73" w:rsidRDefault="00453AAB">
      <w:pPr>
        <w:keepNext/>
        <w:bidi/>
        <w:jc w:val="right"/>
      </w:pPr>
      <w:r>
        <w:rPr>
          <w:b/>
          <w:bCs/>
          <w:rtl/>
        </w:rPr>
        <w:lastRenderedPageBreak/>
        <w:t>جدول رقم 04: المؤشرات الكمية المثالية للأصناف الاستراتيجية</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5 </w:instrText>
      </w:r>
      <w:r>
        <w:rPr>
          <w:b/>
          <w:sz w:val="24"/>
          <w:szCs w:val="24"/>
        </w:rPr>
        <w:fldChar w:fldCharType="separate"/>
      </w:r>
      <w:bookmarkStart w:id="108" w:name="_Toc230298766"/>
      <w:r>
        <w:rPr>
          <w:b/>
          <w:noProof/>
          <w:sz w:val="24"/>
          <w:szCs w:val="24"/>
        </w:rPr>
        <w:t>5</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رقم</w:t>
      </w:r>
      <w:r>
        <w:rPr>
          <w:b/>
          <w:sz w:val="24"/>
          <w:szCs w:val="24"/>
        </w:rPr>
        <w:t xml:space="preserve"> 04: </w:t>
      </w:r>
      <w:r>
        <w:rPr>
          <w:b/>
          <w:sz w:val="24"/>
          <w:szCs w:val="24"/>
        </w:rPr>
        <w:t>المؤشرات</w:t>
      </w:r>
      <w:r>
        <w:rPr>
          <w:b/>
          <w:sz w:val="24"/>
          <w:szCs w:val="24"/>
        </w:rPr>
        <w:t xml:space="preserve"> </w:t>
      </w:r>
      <w:r>
        <w:rPr>
          <w:b/>
          <w:sz w:val="24"/>
          <w:szCs w:val="24"/>
        </w:rPr>
        <w:t>الكمية</w:t>
      </w:r>
      <w:r>
        <w:rPr>
          <w:b/>
          <w:sz w:val="24"/>
          <w:szCs w:val="24"/>
        </w:rPr>
        <w:t xml:space="preserve"> </w:t>
      </w:r>
      <w:r>
        <w:rPr>
          <w:b/>
          <w:sz w:val="24"/>
          <w:szCs w:val="24"/>
        </w:rPr>
        <w:t>المثالية</w:t>
      </w:r>
      <w:r>
        <w:rPr>
          <w:b/>
          <w:sz w:val="24"/>
          <w:szCs w:val="24"/>
        </w:rPr>
        <w:t xml:space="preserve"> </w:t>
      </w:r>
      <w:r>
        <w:rPr>
          <w:b/>
          <w:sz w:val="24"/>
          <w:szCs w:val="24"/>
        </w:rPr>
        <w:t>للأصناف</w:t>
      </w:r>
      <w:r>
        <w:rPr>
          <w:b/>
          <w:sz w:val="24"/>
          <w:szCs w:val="24"/>
        </w:rPr>
        <w:t xml:space="preserve"> </w:t>
      </w:r>
      <w:r>
        <w:rPr>
          <w:b/>
          <w:sz w:val="24"/>
          <w:szCs w:val="24"/>
        </w:rPr>
        <w:t>الاستراتيجية</w:t>
      </w:r>
      <w:bookmarkEnd w:id="108"/>
    </w:p>
    <w:tbl>
      <w:tblPr>
        <w:tblStyle w:val="Table"/>
        <w:tblW w:w="5000" w:type="pct"/>
        <w:jc w:val="center"/>
        <w:tblLook w:val="0020" w:firstRow="1" w:lastRow="0" w:firstColumn="0" w:lastColumn="0" w:noHBand="0" w:noVBand="0"/>
      </w:tblPr>
      <w:tblGrid>
        <w:gridCol w:w="1324"/>
        <w:gridCol w:w="1092"/>
        <w:gridCol w:w="1141"/>
        <w:gridCol w:w="1070"/>
        <w:gridCol w:w="1141"/>
        <w:gridCol w:w="1404"/>
        <w:gridCol w:w="1307"/>
        <w:gridCol w:w="1143"/>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الصنف</w:t>
            </w:r>
          </w:p>
        </w:tc>
        <w:tc>
          <w:tcPr>
            <w:tcW w:w="0" w:type="auto"/>
            <w:shd w:val="clear" w:color="auto" w:fill="0C447C"/>
          </w:tcPr>
          <w:p w:rsidR="00E32E73" w:rsidRDefault="00453AAB">
            <w:pPr>
              <w:pStyle w:val="Compact"/>
              <w:bidi/>
              <w:jc w:val="center"/>
            </w:pPr>
            <w:r>
              <w:rPr>
                <w:b/>
                <w:color w:val="FFFFFF"/>
                <w:rtl/>
              </w:rPr>
              <w:t>الطلب السنوي (D)</w:t>
            </w:r>
          </w:p>
        </w:tc>
        <w:tc>
          <w:tcPr>
            <w:tcW w:w="0" w:type="auto"/>
            <w:shd w:val="clear" w:color="auto" w:fill="0C447C"/>
          </w:tcPr>
          <w:p w:rsidR="00E32E73" w:rsidRDefault="00453AAB">
            <w:pPr>
              <w:pStyle w:val="Compact"/>
              <w:bidi/>
              <w:jc w:val="center"/>
            </w:pPr>
            <w:r>
              <w:rPr>
                <w:b/>
                <w:color w:val="FFFFFF"/>
                <w:rtl/>
              </w:rPr>
              <w:t>تكلفة الطلب (S)</w:t>
            </w:r>
          </w:p>
        </w:tc>
        <w:tc>
          <w:tcPr>
            <w:tcW w:w="0" w:type="auto"/>
            <w:shd w:val="clear" w:color="auto" w:fill="0C447C"/>
          </w:tcPr>
          <w:p w:rsidR="00E32E73" w:rsidRDefault="00453AAB">
            <w:pPr>
              <w:pStyle w:val="Compact"/>
              <w:bidi/>
              <w:jc w:val="center"/>
            </w:pPr>
            <w:r>
              <w:rPr>
                <w:b/>
                <w:color w:val="FFFFFF"/>
                <w:rtl/>
              </w:rPr>
              <w:t>سعر الوحدة (PU)</w:t>
            </w:r>
          </w:p>
        </w:tc>
        <w:tc>
          <w:tcPr>
            <w:tcW w:w="0" w:type="auto"/>
            <w:shd w:val="clear" w:color="auto" w:fill="0C447C"/>
          </w:tcPr>
          <w:p w:rsidR="00E32E73" w:rsidRDefault="00453AAB">
            <w:pPr>
              <w:pStyle w:val="Compact"/>
              <w:bidi/>
              <w:jc w:val="center"/>
            </w:pPr>
            <w:r>
              <w:rPr>
                <w:b/>
                <w:color w:val="FFFFFF"/>
                <w:rtl/>
              </w:rPr>
              <w:t>معدل الاحتفاظ (I)</w:t>
            </w:r>
          </w:p>
        </w:tc>
        <w:tc>
          <w:tcPr>
            <w:tcW w:w="0" w:type="auto"/>
            <w:shd w:val="clear" w:color="auto" w:fill="0C447C"/>
          </w:tcPr>
          <w:p w:rsidR="00E32E73" w:rsidRDefault="00453AAB">
            <w:pPr>
              <w:pStyle w:val="Compact"/>
              <w:bidi/>
              <w:jc w:val="center"/>
            </w:pPr>
            <w:r>
              <w:rPr>
                <w:b/>
                <w:color w:val="FFFFFF"/>
                <w:rtl/>
              </w:rPr>
              <w:t>الكمية الاقتصادية (Q*)</w:t>
            </w:r>
          </w:p>
        </w:tc>
        <w:tc>
          <w:tcPr>
            <w:tcW w:w="0" w:type="auto"/>
            <w:shd w:val="clear" w:color="auto" w:fill="0C447C"/>
          </w:tcPr>
          <w:p w:rsidR="00E32E73" w:rsidRDefault="00453AAB">
            <w:pPr>
              <w:pStyle w:val="Compact"/>
              <w:bidi/>
              <w:jc w:val="center"/>
            </w:pPr>
            <w:r>
              <w:rPr>
                <w:b/>
                <w:color w:val="FFFFFF"/>
                <w:rtl/>
              </w:rPr>
              <w:t>نقطة إعادة الطلب (ROP)</w:t>
            </w:r>
          </w:p>
        </w:tc>
        <w:tc>
          <w:tcPr>
            <w:tcW w:w="0" w:type="auto"/>
            <w:shd w:val="clear" w:color="auto" w:fill="0C447C"/>
          </w:tcPr>
          <w:p w:rsidR="00E32E73" w:rsidRDefault="00453AAB">
            <w:pPr>
              <w:pStyle w:val="Compact"/>
              <w:bidi/>
              <w:jc w:val="center"/>
            </w:pPr>
            <w:r>
              <w:rPr>
                <w:b/>
                <w:color w:val="FFFFFF"/>
                <w:rtl/>
              </w:rPr>
              <w:t>مخزون الأمان (SS)</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ART-001</w:t>
            </w:r>
            <w:r>
              <w:rPr>
                <w:color w:val="000000"/>
                <w:rtl/>
              </w:rPr>
              <w:t xml:space="preserve"> Toner G030</w:t>
            </w:r>
          </w:p>
        </w:tc>
        <w:tc>
          <w:tcPr>
            <w:tcW w:w="0" w:type="auto"/>
            <w:shd w:val="clear" w:color="auto" w:fill="EBF5FB"/>
          </w:tcPr>
          <w:p w:rsidR="00E32E73" w:rsidRDefault="00453AAB">
            <w:pPr>
              <w:pStyle w:val="Compact"/>
              <w:bidi/>
              <w:jc w:val="center"/>
            </w:pPr>
            <w:r>
              <w:rPr>
                <w:bCs/>
                <w:color w:val="000000"/>
                <w:rtl/>
              </w:rPr>
              <w:t>1,546</w:t>
            </w:r>
          </w:p>
        </w:tc>
        <w:tc>
          <w:tcPr>
            <w:tcW w:w="0" w:type="auto"/>
            <w:shd w:val="clear" w:color="auto" w:fill="EBF5FB"/>
          </w:tcPr>
          <w:p w:rsidR="00E32E73" w:rsidRDefault="00453AAB">
            <w:pPr>
              <w:pStyle w:val="Compact"/>
              <w:bidi/>
              <w:jc w:val="center"/>
            </w:pPr>
            <w:r>
              <w:rPr>
                <w:bCs/>
                <w:color w:val="000000"/>
                <w:rtl/>
              </w:rPr>
              <w:t>801.45</w:t>
            </w:r>
          </w:p>
        </w:tc>
        <w:tc>
          <w:tcPr>
            <w:tcW w:w="0" w:type="auto"/>
            <w:shd w:val="clear" w:color="auto" w:fill="EBF5FB"/>
          </w:tcPr>
          <w:p w:rsidR="00E32E73" w:rsidRDefault="00453AAB">
            <w:pPr>
              <w:pStyle w:val="Compact"/>
              <w:bidi/>
              <w:jc w:val="center"/>
            </w:pPr>
            <w:r>
              <w:rPr>
                <w:bCs/>
                <w:color w:val="000000"/>
                <w:rtl/>
              </w:rPr>
              <w:t>400</w:t>
            </w:r>
          </w:p>
        </w:tc>
        <w:tc>
          <w:tcPr>
            <w:tcW w:w="0" w:type="auto"/>
            <w:shd w:val="clear" w:color="auto" w:fill="EBF5FB"/>
          </w:tcPr>
          <w:p w:rsidR="00E32E73" w:rsidRDefault="00453AAB">
            <w:pPr>
              <w:pStyle w:val="Compact"/>
              <w:bidi/>
              <w:jc w:val="center"/>
            </w:pPr>
            <w:r>
              <w:rPr>
                <w:bCs/>
                <w:color w:val="000000"/>
                <w:rtl/>
              </w:rPr>
              <w:t>20%</w:t>
            </w:r>
          </w:p>
        </w:tc>
        <w:tc>
          <w:tcPr>
            <w:tcW w:w="0" w:type="auto"/>
            <w:shd w:val="clear" w:color="auto" w:fill="EBF5FB"/>
          </w:tcPr>
          <w:p w:rsidR="00E32E73" w:rsidRDefault="00453AAB">
            <w:pPr>
              <w:pStyle w:val="Compact"/>
              <w:bidi/>
              <w:jc w:val="center"/>
            </w:pPr>
            <w:r>
              <w:rPr>
                <w:bCs/>
                <w:color w:val="000000"/>
                <w:rtl/>
              </w:rPr>
              <w:t>176</w:t>
            </w:r>
          </w:p>
        </w:tc>
        <w:tc>
          <w:tcPr>
            <w:tcW w:w="0" w:type="auto"/>
            <w:shd w:val="clear" w:color="auto" w:fill="EBF5FB"/>
          </w:tcPr>
          <w:p w:rsidR="00E32E73" w:rsidRDefault="00453AAB">
            <w:pPr>
              <w:pStyle w:val="Compact"/>
              <w:bidi/>
              <w:jc w:val="center"/>
            </w:pPr>
            <w:r>
              <w:rPr>
                <w:bCs/>
                <w:color w:val="000000"/>
                <w:rtl/>
              </w:rPr>
              <w:t>212.4</w:t>
            </w:r>
          </w:p>
        </w:tc>
        <w:tc>
          <w:tcPr>
            <w:tcW w:w="0" w:type="auto"/>
            <w:shd w:val="clear" w:color="auto" w:fill="EBF5FB"/>
          </w:tcPr>
          <w:p w:rsidR="00E32E73" w:rsidRDefault="00453AAB">
            <w:pPr>
              <w:pStyle w:val="Compact"/>
              <w:bidi/>
              <w:jc w:val="center"/>
            </w:pPr>
            <w:r>
              <w:rPr>
                <w:bCs/>
                <w:color w:val="000000"/>
                <w:rtl/>
              </w:rPr>
              <w:t>200</w:t>
            </w:r>
          </w:p>
        </w:tc>
      </w:tr>
      <w:tr w:rsidR="00E32E73" w:rsidTr="00E32E73">
        <w:trPr>
          <w:cantSplit/>
          <w:jc w:val="center"/>
        </w:trPr>
        <w:tc>
          <w:tcPr>
            <w:tcW w:w="0" w:type="auto"/>
          </w:tcPr>
          <w:p w:rsidR="00E32E73" w:rsidRDefault="00453AAB">
            <w:pPr>
              <w:pStyle w:val="Compact"/>
              <w:bidi/>
            </w:pPr>
            <w:r>
              <w:rPr>
                <w:bCs/>
                <w:color w:val="000000"/>
                <w:rtl/>
              </w:rPr>
              <w:t>ART-002</w:t>
            </w:r>
            <w:r>
              <w:rPr>
                <w:color w:val="000000"/>
                <w:rtl/>
              </w:rPr>
              <w:t xml:space="preserve"> ورق A4</w:t>
            </w:r>
          </w:p>
        </w:tc>
        <w:tc>
          <w:tcPr>
            <w:tcW w:w="0" w:type="auto"/>
          </w:tcPr>
          <w:p w:rsidR="00E32E73" w:rsidRDefault="00453AAB">
            <w:pPr>
              <w:pStyle w:val="Compact"/>
              <w:bidi/>
              <w:jc w:val="center"/>
            </w:pPr>
            <w:r>
              <w:rPr>
                <w:color w:val="000000"/>
                <w:rtl/>
              </w:rPr>
              <w:t>1,200</w:t>
            </w:r>
          </w:p>
        </w:tc>
        <w:tc>
          <w:tcPr>
            <w:tcW w:w="0" w:type="auto"/>
          </w:tcPr>
          <w:p w:rsidR="00E32E73" w:rsidRDefault="00453AAB">
            <w:pPr>
              <w:pStyle w:val="Compact"/>
              <w:bidi/>
              <w:jc w:val="center"/>
            </w:pPr>
            <w:r>
              <w:rPr>
                <w:color w:val="000000"/>
                <w:rtl/>
              </w:rPr>
              <w:t>500</w:t>
            </w:r>
          </w:p>
        </w:tc>
        <w:tc>
          <w:tcPr>
            <w:tcW w:w="0" w:type="auto"/>
          </w:tcPr>
          <w:p w:rsidR="00E32E73" w:rsidRDefault="00453AAB">
            <w:pPr>
              <w:pStyle w:val="Compact"/>
              <w:bidi/>
              <w:jc w:val="center"/>
            </w:pPr>
            <w:r>
              <w:rPr>
                <w:color w:val="000000"/>
                <w:rtl/>
              </w:rPr>
              <w:t>850</w:t>
            </w:r>
          </w:p>
        </w:tc>
        <w:tc>
          <w:tcPr>
            <w:tcW w:w="0" w:type="auto"/>
          </w:tcPr>
          <w:p w:rsidR="00E32E73" w:rsidRDefault="00453AAB">
            <w:pPr>
              <w:pStyle w:val="Compact"/>
              <w:bidi/>
              <w:jc w:val="center"/>
            </w:pPr>
            <w:r>
              <w:rPr>
                <w:color w:val="000000"/>
                <w:rtl/>
              </w:rPr>
              <w:t>15%</w:t>
            </w:r>
          </w:p>
        </w:tc>
        <w:tc>
          <w:tcPr>
            <w:tcW w:w="0" w:type="auto"/>
          </w:tcPr>
          <w:p w:rsidR="00E32E73" w:rsidRDefault="00453AAB">
            <w:pPr>
              <w:pStyle w:val="Compact"/>
              <w:bidi/>
              <w:jc w:val="center"/>
            </w:pPr>
            <w:r>
              <w:rPr>
                <w:color w:val="000000"/>
                <w:rtl/>
              </w:rPr>
              <w:t>97</w:t>
            </w:r>
          </w:p>
        </w:tc>
        <w:tc>
          <w:tcPr>
            <w:tcW w:w="0" w:type="auto"/>
          </w:tcPr>
          <w:p w:rsidR="00E32E73" w:rsidRDefault="00453AAB">
            <w:pPr>
              <w:pStyle w:val="Compact"/>
              <w:bidi/>
              <w:jc w:val="center"/>
            </w:pPr>
            <w:r>
              <w:rPr>
                <w:color w:val="000000"/>
                <w:rtl/>
              </w:rPr>
              <w:t>69.6</w:t>
            </w:r>
          </w:p>
        </w:tc>
        <w:tc>
          <w:tcPr>
            <w:tcW w:w="0" w:type="auto"/>
          </w:tcPr>
          <w:p w:rsidR="00E32E73" w:rsidRDefault="00453AAB">
            <w:pPr>
              <w:pStyle w:val="Compact"/>
              <w:bidi/>
              <w:jc w:val="center"/>
            </w:pPr>
            <w:r>
              <w:rPr>
                <w:color w:val="000000"/>
                <w:rtl/>
              </w:rPr>
              <w:t>60</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ART-003</w:t>
            </w:r>
            <w:r>
              <w:rPr>
                <w:color w:val="000000"/>
                <w:rtl/>
              </w:rPr>
              <w:t xml:space="preserve"> ورق A3</w:t>
            </w:r>
          </w:p>
        </w:tc>
        <w:tc>
          <w:tcPr>
            <w:tcW w:w="0" w:type="auto"/>
            <w:shd w:val="clear" w:color="auto" w:fill="EBF5FB"/>
          </w:tcPr>
          <w:p w:rsidR="00E32E73" w:rsidRDefault="00453AAB">
            <w:pPr>
              <w:pStyle w:val="Compact"/>
              <w:bidi/>
              <w:jc w:val="center"/>
            </w:pPr>
            <w:r>
              <w:rPr>
                <w:color w:val="000000"/>
                <w:rtl/>
              </w:rPr>
              <w:t>800</w:t>
            </w:r>
          </w:p>
        </w:tc>
        <w:tc>
          <w:tcPr>
            <w:tcW w:w="0" w:type="auto"/>
            <w:shd w:val="clear" w:color="auto" w:fill="EBF5FB"/>
          </w:tcPr>
          <w:p w:rsidR="00E32E73" w:rsidRDefault="00453AAB">
            <w:pPr>
              <w:pStyle w:val="Compact"/>
              <w:bidi/>
              <w:jc w:val="center"/>
            </w:pPr>
            <w:r>
              <w:rPr>
                <w:color w:val="000000"/>
                <w:rtl/>
              </w:rPr>
              <w:t>400</w:t>
            </w:r>
          </w:p>
        </w:tc>
        <w:tc>
          <w:tcPr>
            <w:tcW w:w="0" w:type="auto"/>
            <w:shd w:val="clear" w:color="auto" w:fill="EBF5FB"/>
          </w:tcPr>
          <w:p w:rsidR="00E32E73" w:rsidRDefault="00453AAB">
            <w:pPr>
              <w:pStyle w:val="Compact"/>
              <w:bidi/>
              <w:jc w:val="center"/>
            </w:pPr>
            <w:r>
              <w:rPr>
                <w:color w:val="000000"/>
                <w:rtl/>
              </w:rPr>
              <w:t>1,200</w:t>
            </w:r>
          </w:p>
        </w:tc>
        <w:tc>
          <w:tcPr>
            <w:tcW w:w="0" w:type="auto"/>
            <w:shd w:val="clear" w:color="auto" w:fill="EBF5FB"/>
          </w:tcPr>
          <w:p w:rsidR="00E32E73" w:rsidRDefault="00453AAB">
            <w:pPr>
              <w:pStyle w:val="Compact"/>
              <w:bidi/>
              <w:jc w:val="center"/>
            </w:pPr>
            <w:r>
              <w:rPr>
                <w:color w:val="000000"/>
                <w:rtl/>
              </w:rPr>
              <w:t>15%</w:t>
            </w:r>
          </w:p>
        </w:tc>
        <w:tc>
          <w:tcPr>
            <w:tcW w:w="0" w:type="auto"/>
            <w:shd w:val="clear" w:color="auto" w:fill="EBF5FB"/>
          </w:tcPr>
          <w:p w:rsidR="00E32E73" w:rsidRDefault="00453AAB">
            <w:pPr>
              <w:pStyle w:val="Compact"/>
              <w:bidi/>
              <w:jc w:val="center"/>
            </w:pPr>
            <w:r>
              <w:rPr>
                <w:color w:val="000000"/>
                <w:rtl/>
              </w:rPr>
              <w:t>60</w:t>
            </w:r>
          </w:p>
        </w:tc>
        <w:tc>
          <w:tcPr>
            <w:tcW w:w="0" w:type="auto"/>
            <w:shd w:val="clear" w:color="auto" w:fill="EBF5FB"/>
          </w:tcPr>
          <w:p w:rsidR="00E32E73" w:rsidRDefault="00453AAB">
            <w:pPr>
              <w:pStyle w:val="Compact"/>
              <w:bidi/>
              <w:jc w:val="center"/>
            </w:pPr>
            <w:r>
              <w:rPr>
                <w:color w:val="000000"/>
                <w:rtl/>
              </w:rPr>
              <w:t>46.4</w:t>
            </w:r>
          </w:p>
        </w:tc>
        <w:tc>
          <w:tcPr>
            <w:tcW w:w="0" w:type="auto"/>
            <w:shd w:val="clear" w:color="auto" w:fill="EBF5FB"/>
          </w:tcPr>
          <w:p w:rsidR="00E32E73" w:rsidRDefault="00453AAB">
            <w:pPr>
              <w:pStyle w:val="Compact"/>
              <w:bidi/>
              <w:jc w:val="center"/>
            </w:pPr>
            <w:r>
              <w:rPr>
                <w:color w:val="000000"/>
                <w:rtl/>
              </w:rPr>
              <w:t>40</w:t>
            </w:r>
          </w:p>
        </w:tc>
      </w:tr>
      <w:tr w:rsidR="00E32E73" w:rsidTr="00E32E73">
        <w:trPr>
          <w:cantSplit/>
          <w:jc w:val="center"/>
        </w:trPr>
        <w:tc>
          <w:tcPr>
            <w:tcW w:w="0" w:type="auto"/>
          </w:tcPr>
          <w:p w:rsidR="00E32E73" w:rsidRDefault="00453AAB">
            <w:pPr>
              <w:pStyle w:val="Compact"/>
              <w:bidi/>
            </w:pPr>
            <w:r>
              <w:rPr>
                <w:bCs/>
                <w:color w:val="000000"/>
                <w:rtl/>
              </w:rPr>
              <w:t>ART-004</w:t>
            </w:r>
            <w:r>
              <w:rPr>
                <w:color w:val="000000"/>
                <w:rtl/>
              </w:rPr>
              <w:t xml:space="preserve"> صندوق أرشيف</w:t>
            </w:r>
          </w:p>
        </w:tc>
        <w:tc>
          <w:tcPr>
            <w:tcW w:w="0" w:type="auto"/>
          </w:tcPr>
          <w:p w:rsidR="00E32E73" w:rsidRDefault="00453AAB">
            <w:pPr>
              <w:pStyle w:val="Compact"/>
              <w:bidi/>
              <w:jc w:val="center"/>
            </w:pPr>
            <w:r>
              <w:rPr>
                <w:color w:val="000000"/>
                <w:rtl/>
              </w:rPr>
              <w:t>400</w:t>
            </w:r>
          </w:p>
        </w:tc>
        <w:tc>
          <w:tcPr>
            <w:tcW w:w="0" w:type="auto"/>
          </w:tcPr>
          <w:p w:rsidR="00E32E73" w:rsidRDefault="00453AAB">
            <w:pPr>
              <w:pStyle w:val="Compact"/>
              <w:bidi/>
              <w:jc w:val="center"/>
            </w:pPr>
            <w:r>
              <w:rPr>
                <w:color w:val="000000"/>
                <w:rtl/>
              </w:rPr>
              <w:t>350</w:t>
            </w:r>
          </w:p>
        </w:tc>
        <w:tc>
          <w:tcPr>
            <w:tcW w:w="0" w:type="auto"/>
          </w:tcPr>
          <w:p w:rsidR="00E32E73" w:rsidRDefault="00453AAB">
            <w:pPr>
              <w:pStyle w:val="Compact"/>
              <w:bidi/>
              <w:jc w:val="center"/>
            </w:pPr>
            <w:r>
              <w:rPr>
                <w:color w:val="000000"/>
                <w:rtl/>
              </w:rPr>
              <w:t>450</w:t>
            </w:r>
          </w:p>
        </w:tc>
        <w:tc>
          <w:tcPr>
            <w:tcW w:w="0" w:type="auto"/>
          </w:tcPr>
          <w:p w:rsidR="00E32E73" w:rsidRDefault="00453AAB">
            <w:pPr>
              <w:pStyle w:val="Compact"/>
              <w:bidi/>
              <w:jc w:val="center"/>
            </w:pPr>
            <w:r>
              <w:rPr>
                <w:color w:val="000000"/>
                <w:rtl/>
              </w:rPr>
              <w:t>10%</w:t>
            </w:r>
          </w:p>
        </w:tc>
        <w:tc>
          <w:tcPr>
            <w:tcW w:w="0" w:type="auto"/>
          </w:tcPr>
          <w:p w:rsidR="00E32E73" w:rsidRDefault="00453AAB">
            <w:pPr>
              <w:pStyle w:val="Compact"/>
              <w:bidi/>
              <w:jc w:val="center"/>
            </w:pPr>
            <w:r>
              <w:rPr>
                <w:color w:val="000000"/>
                <w:rtl/>
              </w:rPr>
              <w:t>79</w:t>
            </w:r>
          </w:p>
        </w:tc>
        <w:tc>
          <w:tcPr>
            <w:tcW w:w="0" w:type="auto"/>
          </w:tcPr>
          <w:p w:rsidR="00E32E73" w:rsidRDefault="00453AAB">
            <w:pPr>
              <w:pStyle w:val="Compact"/>
              <w:bidi/>
              <w:jc w:val="center"/>
            </w:pPr>
            <w:r>
              <w:rPr>
                <w:color w:val="000000"/>
                <w:rtl/>
              </w:rPr>
              <w:t>23.2</w:t>
            </w:r>
          </w:p>
        </w:tc>
        <w:tc>
          <w:tcPr>
            <w:tcW w:w="0" w:type="auto"/>
          </w:tcPr>
          <w:p w:rsidR="00E32E73" w:rsidRDefault="00453AAB">
            <w:pPr>
              <w:pStyle w:val="Compact"/>
              <w:bidi/>
              <w:jc w:val="center"/>
            </w:pPr>
            <w:r>
              <w:rPr>
                <w:color w:val="000000"/>
                <w:rtl/>
              </w:rPr>
              <w:t>20</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ART-005</w:t>
            </w:r>
            <w:r>
              <w:rPr>
                <w:color w:val="000000"/>
                <w:rtl/>
              </w:rPr>
              <w:t xml:space="preserve"> دباسة مكتبية</w:t>
            </w:r>
          </w:p>
        </w:tc>
        <w:tc>
          <w:tcPr>
            <w:tcW w:w="0" w:type="auto"/>
            <w:shd w:val="clear" w:color="auto" w:fill="EBF5FB"/>
          </w:tcPr>
          <w:p w:rsidR="00E32E73" w:rsidRDefault="00453AAB">
            <w:pPr>
              <w:pStyle w:val="Compact"/>
              <w:bidi/>
              <w:jc w:val="center"/>
            </w:pPr>
            <w:r>
              <w:rPr>
                <w:color w:val="000000"/>
                <w:rtl/>
              </w:rPr>
              <w:t>300</w:t>
            </w:r>
          </w:p>
        </w:tc>
        <w:tc>
          <w:tcPr>
            <w:tcW w:w="0" w:type="auto"/>
            <w:shd w:val="clear" w:color="auto" w:fill="EBF5FB"/>
          </w:tcPr>
          <w:p w:rsidR="00E32E73" w:rsidRDefault="00453AAB">
            <w:pPr>
              <w:pStyle w:val="Compact"/>
              <w:bidi/>
              <w:jc w:val="center"/>
            </w:pPr>
            <w:r>
              <w:rPr>
                <w:color w:val="000000"/>
                <w:rtl/>
              </w:rPr>
              <w:t>200</w:t>
            </w:r>
          </w:p>
        </w:tc>
        <w:tc>
          <w:tcPr>
            <w:tcW w:w="0" w:type="auto"/>
            <w:shd w:val="clear" w:color="auto" w:fill="EBF5FB"/>
          </w:tcPr>
          <w:p w:rsidR="00E32E73" w:rsidRDefault="00453AAB">
            <w:pPr>
              <w:pStyle w:val="Compact"/>
              <w:bidi/>
              <w:jc w:val="center"/>
            </w:pPr>
            <w:r>
              <w:rPr>
                <w:color w:val="000000"/>
                <w:rtl/>
              </w:rPr>
              <w:t>1,800</w:t>
            </w:r>
          </w:p>
        </w:tc>
        <w:tc>
          <w:tcPr>
            <w:tcW w:w="0" w:type="auto"/>
            <w:shd w:val="clear" w:color="auto" w:fill="EBF5FB"/>
          </w:tcPr>
          <w:p w:rsidR="00E32E73" w:rsidRDefault="00453AAB">
            <w:pPr>
              <w:pStyle w:val="Compact"/>
              <w:bidi/>
              <w:jc w:val="center"/>
            </w:pPr>
            <w:r>
              <w:rPr>
                <w:color w:val="000000"/>
                <w:rtl/>
              </w:rPr>
              <w:t>10%</w:t>
            </w:r>
          </w:p>
        </w:tc>
        <w:tc>
          <w:tcPr>
            <w:tcW w:w="0" w:type="auto"/>
            <w:shd w:val="clear" w:color="auto" w:fill="EBF5FB"/>
          </w:tcPr>
          <w:p w:rsidR="00E32E73" w:rsidRDefault="00453AAB">
            <w:pPr>
              <w:pStyle w:val="Compact"/>
              <w:bidi/>
              <w:jc w:val="center"/>
            </w:pPr>
            <w:r>
              <w:rPr>
                <w:color w:val="000000"/>
                <w:rtl/>
              </w:rPr>
              <w:t>26</w:t>
            </w:r>
          </w:p>
        </w:tc>
        <w:tc>
          <w:tcPr>
            <w:tcW w:w="0" w:type="auto"/>
            <w:shd w:val="clear" w:color="auto" w:fill="EBF5FB"/>
          </w:tcPr>
          <w:p w:rsidR="00E32E73" w:rsidRDefault="00453AAB">
            <w:pPr>
              <w:pStyle w:val="Compact"/>
              <w:bidi/>
              <w:jc w:val="center"/>
            </w:pPr>
            <w:r>
              <w:rPr>
                <w:color w:val="000000"/>
                <w:rtl/>
              </w:rPr>
              <w:t>12.4</w:t>
            </w:r>
          </w:p>
        </w:tc>
        <w:tc>
          <w:tcPr>
            <w:tcW w:w="0" w:type="auto"/>
            <w:shd w:val="clear" w:color="auto" w:fill="EBF5FB"/>
          </w:tcPr>
          <w:p w:rsidR="00E32E73" w:rsidRDefault="00453AAB">
            <w:pPr>
              <w:pStyle w:val="Compact"/>
              <w:bidi/>
              <w:jc w:val="center"/>
            </w:pPr>
            <w:r>
              <w:rPr>
                <w:color w:val="000000"/>
                <w:rtl/>
              </w:rPr>
              <w:t>10</w:t>
            </w:r>
          </w:p>
        </w:tc>
      </w:tr>
    </w:tbl>
    <w:p w:rsidR="00E32E73" w:rsidRDefault="00453AAB">
      <w:pPr>
        <w:pStyle w:val="Heading4"/>
        <w:bidi/>
        <w:jc w:val="right"/>
      </w:pPr>
      <w:bookmarkStart w:id="109" w:name="ثانياً-تحليل-النتائج-ودلالاتها-التشغيلية"/>
      <w:r>
        <w:rPr>
          <w:rtl/>
        </w:rPr>
        <w:t>ثانياً: تحليل النتائج ودلالاتها التشغيلية</w:t>
      </w:r>
    </w:p>
    <w:p w:rsidR="00E32E73" w:rsidRDefault="00453AAB">
      <w:pPr>
        <w:bidi/>
        <w:jc w:val="right"/>
      </w:pPr>
      <w:r>
        <w:rPr>
          <w:rtl/>
        </w:rPr>
        <w:t>يُظهر التحليل النتائج التالية:</w:t>
      </w:r>
    </w:p>
    <w:p w:rsidR="00E32E73" w:rsidRDefault="00453AAB">
      <w:pPr>
        <w:pStyle w:val="Compact"/>
        <w:numPr>
          <w:ilvl w:val="0"/>
          <w:numId w:val="17"/>
        </w:numPr>
        <w:bidi/>
      </w:pPr>
      <w:r>
        <w:rPr>
          <w:b/>
          <w:bCs/>
          <w:rtl/>
        </w:rPr>
        <w:t>تباين الاحتياجات:</w:t>
      </w:r>
      <w:r>
        <w:rPr>
          <w:rtl/>
        </w:rPr>
        <w:t xml:space="preserve"> </w:t>
      </w:r>
      <w:r>
        <w:rPr>
          <w:rtl/>
        </w:rPr>
        <w:t>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pPr>
        <w:pStyle w:val="Compact"/>
        <w:numPr>
          <w:ilvl w:val="0"/>
          <w:numId w:val="17"/>
        </w:numPr>
        <w:bidi/>
      </w:pPr>
      <w:r>
        <w:rPr>
          <w:b/>
          <w:bCs/>
          <w:rtl/>
        </w:rPr>
        <w:lastRenderedPageBreak/>
        <w:t>خطر التقدير الذاتي:</w:t>
      </w:r>
      <w:r>
        <w:rPr>
          <w:rtl/>
        </w:rPr>
        <w:t xml:space="preserve"> في النظام اليدوي الحالي، يتم طلب جميع هذه الأصناف بناءً على "تقدير تقريبي" للم</w:t>
      </w:r>
      <w:r>
        <w:rPr>
          <w:rtl/>
        </w:rPr>
        <w:t>سير، مما يؤدي إما إلى تكديس أصناف الفئة C (هدر مالي) أو نفاد أصناف الفئة A (تعطيل إداري).</w:t>
      </w:r>
    </w:p>
    <w:p w:rsidR="00E32E73" w:rsidRDefault="00453AAB">
      <w:pPr>
        <w:jc w:val="right"/>
      </w:pPr>
      <w:r>
        <w:pict>
          <v:rect id="_x0000_i1040" style="width:0;height:1.5pt" o:hralign="center" o:hrstd="t" o:hr="t"/>
        </w:pict>
      </w:r>
    </w:p>
    <w:p w:rsidR="00E32E73" w:rsidRDefault="00453AAB">
      <w:pPr>
        <w:pStyle w:val="Heading3"/>
        <w:bidi/>
      </w:pPr>
      <w:bookmarkStart w:id="110" w:name="Xbcf6a8e9e411a31af33d34924801dd6a54fe6f9"/>
      <w:bookmarkStart w:id="111" w:name="_Toc230298700"/>
      <w:bookmarkEnd w:id="109"/>
      <w:bookmarkEnd w:id="106"/>
      <w:r>
        <w:rPr>
          <w:rtl/>
        </w:rPr>
        <w:t>المطلب الثاني: مصفوفة تحليل الفجوات — جدول رقم 05</w:t>
      </w:r>
      <w:bookmarkEnd w:id="111"/>
    </w:p>
    <w:p w:rsidR="00E32E73" w:rsidRDefault="00453AAB">
      <w:pPr>
        <w:bidi/>
        <w:jc w:val="right"/>
      </w:pPr>
      <w:r>
        <w:rPr>
          <w:rtl/>
        </w:rPr>
        <w:t>تُقارن المصفوفة التالية (جدول رقم 05) بين التسيير اليدوي والنظام الرقمي المقترح.</w:t>
      </w:r>
    </w:p>
    <w:p w:rsidR="00E32E73" w:rsidRDefault="00453AAB">
      <w:pPr>
        <w:keepNext/>
        <w:bidi/>
        <w:jc w:val="right"/>
      </w:pPr>
      <w:r>
        <w:rPr>
          <w:b/>
          <w:bCs/>
          <w:rtl/>
        </w:rPr>
        <w:t>جدول رقم 05: تحليل الفجوة التشغيل</w:t>
      </w:r>
      <w:r>
        <w:rPr>
          <w:b/>
          <w:bCs/>
          <w:rtl/>
        </w:rPr>
        <w:t>ية بين التسيير اليدوي ونظام دعم القرار</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6 </w:instrText>
      </w:r>
      <w:r>
        <w:rPr>
          <w:b/>
          <w:sz w:val="24"/>
          <w:szCs w:val="24"/>
        </w:rPr>
        <w:fldChar w:fldCharType="separate"/>
      </w:r>
      <w:bookmarkStart w:id="112" w:name="_Toc230298767"/>
      <w:r>
        <w:rPr>
          <w:b/>
          <w:noProof/>
          <w:sz w:val="24"/>
          <w:szCs w:val="24"/>
        </w:rPr>
        <w:t>6</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رقم</w:t>
      </w:r>
      <w:r>
        <w:rPr>
          <w:b/>
          <w:sz w:val="24"/>
          <w:szCs w:val="24"/>
        </w:rPr>
        <w:t xml:space="preserve"> 05: </w:t>
      </w:r>
      <w:r>
        <w:rPr>
          <w:b/>
          <w:sz w:val="24"/>
          <w:szCs w:val="24"/>
        </w:rPr>
        <w:t>تحليل</w:t>
      </w:r>
      <w:r>
        <w:rPr>
          <w:b/>
          <w:sz w:val="24"/>
          <w:szCs w:val="24"/>
        </w:rPr>
        <w:t xml:space="preserve"> </w:t>
      </w:r>
      <w:r>
        <w:rPr>
          <w:b/>
          <w:sz w:val="24"/>
          <w:szCs w:val="24"/>
        </w:rPr>
        <w:t>الفجوة</w:t>
      </w:r>
      <w:r>
        <w:rPr>
          <w:b/>
          <w:sz w:val="24"/>
          <w:szCs w:val="24"/>
        </w:rPr>
        <w:t xml:space="preserve"> </w:t>
      </w:r>
      <w:r>
        <w:rPr>
          <w:b/>
          <w:sz w:val="24"/>
          <w:szCs w:val="24"/>
        </w:rPr>
        <w:t>التشغيلية</w:t>
      </w:r>
      <w:r>
        <w:rPr>
          <w:b/>
          <w:sz w:val="24"/>
          <w:szCs w:val="24"/>
        </w:rPr>
        <w:t xml:space="preserve"> </w:t>
      </w:r>
      <w:r>
        <w:rPr>
          <w:b/>
          <w:sz w:val="24"/>
          <w:szCs w:val="24"/>
        </w:rPr>
        <w:t>بين</w:t>
      </w:r>
      <w:r>
        <w:rPr>
          <w:b/>
          <w:sz w:val="24"/>
          <w:szCs w:val="24"/>
        </w:rPr>
        <w:t xml:space="preserve"> </w:t>
      </w:r>
      <w:r>
        <w:rPr>
          <w:b/>
          <w:sz w:val="24"/>
          <w:szCs w:val="24"/>
        </w:rPr>
        <w:t>التسيير</w:t>
      </w:r>
      <w:r>
        <w:rPr>
          <w:b/>
          <w:sz w:val="24"/>
          <w:szCs w:val="24"/>
        </w:rPr>
        <w:t xml:space="preserve"> </w:t>
      </w:r>
      <w:r>
        <w:rPr>
          <w:b/>
          <w:sz w:val="24"/>
          <w:szCs w:val="24"/>
        </w:rPr>
        <w:t>اليدوي</w:t>
      </w:r>
      <w:r>
        <w:rPr>
          <w:b/>
          <w:sz w:val="24"/>
          <w:szCs w:val="24"/>
        </w:rPr>
        <w:t xml:space="preserve"> </w:t>
      </w:r>
      <w:r>
        <w:rPr>
          <w:b/>
          <w:sz w:val="24"/>
          <w:szCs w:val="24"/>
        </w:rPr>
        <w:t>ونظام</w:t>
      </w:r>
      <w:r>
        <w:rPr>
          <w:b/>
          <w:sz w:val="24"/>
          <w:szCs w:val="24"/>
        </w:rPr>
        <w:t xml:space="preserve"> </w:t>
      </w:r>
      <w:r>
        <w:rPr>
          <w:b/>
          <w:sz w:val="24"/>
          <w:szCs w:val="24"/>
        </w:rPr>
        <w:t>دعم</w:t>
      </w:r>
      <w:r>
        <w:rPr>
          <w:b/>
          <w:sz w:val="24"/>
          <w:szCs w:val="24"/>
        </w:rPr>
        <w:t xml:space="preserve"> </w:t>
      </w:r>
      <w:r>
        <w:rPr>
          <w:b/>
          <w:sz w:val="24"/>
          <w:szCs w:val="24"/>
        </w:rPr>
        <w:t>القرار</w:t>
      </w:r>
      <w:bookmarkEnd w:id="112"/>
    </w:p>
    <w:tbl>
      <w:tblPr>
        <w:tblStyle w:val="Table"/>
        <w:tblW w:w="5000" w:type="pct"/>
        <w:jc w:val="center"/>
        <w:tblLook w:val="0020" w:firstRow="1" w:lastRow="0" w:firstColumn="0" w:lastColumn="0" w:noHBand="0" w:noVBand="0"/>
      </w:tblPr>
      <w:tblGrid>
        <w:gridCol w:w="2119"/>
        <w:gridCol w:w="2320"/>
        <w:gridCol w:w="2686"/>
        <w:gridCol w:w="2497"/>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المعيار</w:t>
            </w:r>
          </w:p>
        </w:tc>
        <w:tc>
          <w:tcPr>
            <w:tcW w:w="0" w:type="auto"/>
            <w:shd w:val="clear" w:color="auto" w:fill="0C447C"/>
          </w:tcPr>
          <w:p w:rsidR="00E32E73" w:rsidRDefault="00453AAB">
            <w:pPr>
              <w:pStyle w:val="Compact"/>
              <w:bidi/>
            </w:pPr>
            <w:r>
              <w:rPr>
                <w:b/>
                <w:color w:val="FFFFFF"/>
                <w:rtl/>
              </w:rPr>
              <w:t>يدوياً</w:t>
            </w:r>
          </w:p>
        </w:tc>
        <w:tc>
          <w:tcPr>
            <w:tcW w:w="0" w:type="auto"/>
            <w:shd w:val="clear" w:color="auto" w:fill="0C447C"/>
          </w:tcPr>
          <w:p w:rsidR="00E32E73" w:rsidRDefault="00453AAB">
            <w:pPr>
              <w:pStyle w:val="Compact"/>
              <w:bidi/>
            </w:pPr>
            <w:r>
              <w:rPr>
                <w:b/>
                <w:color w:val="FFFFFF"/>
                <w:rtl/>
              </w:rPr>
              <w:t>DSS</w:t>
            </w:r>
          </w:p>
        </w:tc>
        <w:tc>
          <w:tcPr>
            <w:tcW w:w="0" w:type="auto"/>
            <w:shd w:val="clear" w:color="auto" w:fill="0C447C"/>
          </w:tcPr>
          <w:p w:rsidR="00E32E73" w:rsidRDefault="00453AAB">
            <w:pPr>
              <w:pStyle w:val="Compact"/>
              <w:bidi/>
            </w:pPr>
            <w:r>
              <w:rPr>
                <w:b/>
                <w:color w:val="FFFFFF"/>
                <w:rtl/>
              </w:rPr>
              <w:t>الفجوة</w:t>
            </w:r>
          </w:p>
        </w:tc>
      </w:tr>
      <w:tr w:rsidR="00E32E73" w:rsidTr="00E32E73">
        <w:trPr>
          <w:cantSplit/>
          <w:jc w:val="center"/>
        </w:trPr>
        <w:tc>
          <w:tcPr>
            <w:tcW w:w="0" w:type="auto"/>
            <w:shd w:val="clear" w:color="auto" w:fill="EBF5FB"/>
          </w:tcPr>
          <w:p w:rsidR="00E32E73" w:rsidRDefault="00453AAB">
            <w:pPr>
              <w:pStyle w:val="Compact"/>
              <w:bidi/>
            </w:pPr>
            <w:r>
              <w:rPr>
                <w:color w:val="000000"/>
                <w:rtl/>
              </w:rPr>
              <w:t>ROP trigger</w:t>
            </w:r>
          </w:p>
        </w:tc>
        <w:tc>
          <w:tcPr>
            <w:tcW w:w="0" w:type="auto"/>
            <w:shd w:val="clear" w:color="auto" w:fill="EBF5FB"/>
          </w:tcPr>
          <w:p w:rsidR="00E32E73" w:rsidRDefault="00453AAB">
            <w:pPr>
              <w:pStyle w:val="Compact"/>
              <w:bidi/>
            </w:pPr>
            <w:r>
              <w:rPr>
                <w:color w:val="000000"/>
                <w:rtl/>
              </w:rPr>
              <w:t>تقدير بصري</w:t>
            </w:r>
          </w:p>
        </w:tc>
        <w:tc>
          <w:tcPr>
            <w:tcW w:w="0" w:type="auto"/>
            <w:shd w:val="clear" w:color="auto" w:fill="EBF5FB"/>
          </w:tcPr>
          <w:p w:rsidR="00E32E73" w:rsidRDefault="00453AAB">
            <w:pPr>
              <w:pStyle w:val="Compact"/>
              <w:bidi/>
            </w:pPr>
            <w:r>
              <w:rPr>
                <w:color w:val="000000"/>
                <w:rtl/>
              </w:rPr>
              <w:t>تنبيه آلي عند ROP</w:t>
            </w:r>
          </w:p>
        </w:tc>
        <w:tc>
          <w:tcPr>
            <w:tcW w:w="0" w:type="auto"/>
            <w:shd w:val="clear" w:color="auto" w:fill="EBF5FB"/>
          </w:tcPr>
          <w:p w:rsidR="00E32E73" w:rsidRDefault="00453AAB">
            <w:pPr>
              <w:pStyle w:val="Compact"/>
              <w:bidi/>
            </w:pPr>
            <w:r>
              <w:rPr>
                <w:color w:val="000000"/>
                <w:rtl/>
              </w:rPr>
              <w:t>تفاعلي ← استباقي</w:t>
            </w:r>
          </w:p>
        </w:tc>
      </w:tr>
      <w:tr w:rsidR="00E32E73" w:rsidTr="00E32E73">
        <w:trPr>
          <w:cantSplit/>
          <w:jc w:val="center"/>
        </w:trPr>
        <w:tc>
          <w:tcPr>
            <w:tcW w:w="0" w:type="auto"/>
          </w:tcPr>
          <w:p w:rsidR="00E32E73" w:rsidRDefault="00453AAB">
            <w:pPr>
              <w:pStyle w:val="Compact"/>
              <w:bidi/>
            </w:pPr>
            <w:r>
              <w:rPr>
                <w:color w:val="000000"/>
                <w:rtl/>
              </w:rPr>
              <w:t>دقة البيانات</w:t>
            </w:r>
          </w:p>
        </w:tc>
        <w:tc>
          <w:tcPr>
            <w:tcW w:w="0" w:type="auto"/>
          </w:tcPr>
          <w:p w:rsidR="00E32E73" w:rsidRDefault="00453AAB">
            <w:pPr>
              <w:pStyle w:val="Compact"/>
              <w:bidi/>
            </w:pPr>
            <w:r>
              <w:rPr>
                <w:color w:val="000000"/>
                <w:rtl/>
              </w:rPr>
              <w:t>15% تباين</w:t>
            </w:r>
          </w:p>
        </w:tc>
        <w:tc>
          <w:tcPr>
            <w:tcW w:w="0" w:type="auto"/>
          </w:tcPr>
          <w:p w:rsidR="00E32E73" w:rsidRDefault="00453AAB">
            <w:pPr>
              <w:pStyle w:val="Compact"/>
              <w:bidi/>
            </w:pPr>
            <w:r>
              <w:rPr>
                <w:color w:val="000000"/>
                <w:rtl/>
              </w:rPr>
              <w:t>مزامنة آنية</w:t>
            </w:r>
          </w:p>
        </w:tc>
        <w:tc>
          <w:tcPr>
            <w:tcW w:w="0" w:type="auto"/>
          </w:tcPr>
          <w:p w:rsidR="00E32E73" w:rsidRDefault="00453AAB">
            <w:pPr>
              <w:pStyle w:val="Compact"/>
              <w:bidi/>
            </w:pPr>
            <w:r>
              <w:rPr>
                <w:color w:val="000000"/>
                <w:rtl/>
              </w:rPr>
              <w:t>إلغاء الأخطاء</w:t>
            </w:r>
          </w:p>
        </w:tc>
      </w:tr>
      <w:tr w:rsidR="00E32E73" w:rsidTr="00E32E73">
        <w:trPr>
          <w:cantSplit/>
          <w:jc w:val="center"/>
        </w:trPr>
        <w:tc>
          <w:tcPr>
            <w:tcW w:w="0" w:type="auto"/>
            <w:shd w:val="clear" w:color="auto" w:fill="EBF5FB"/>
          </w:tcPr>
          <w:p w:rsidR="00E32E73" w:rsidRDefault="00453AAB">
            <w:pPr>
              <w:pStyle w:val="Compact"/>
              <w:bidi/>
            </w:pPr>
            <w:r>
              <w:rPr>
                <w:color w:val="000000"/>
                <w:rtl/>
              </w:rPr>
              <w:t>زمن المعالجة</w:t>
            </w:r>
          </w:p>
        </w:tc>
        <w:tc>
          <w:tcPr>
            <w:tcW w:w="0" w:type="auto"/>
            <w:shd w:val="clear" w:color="auto" w:fill="EBF5FB"/>
          </w:tcPr>
          <w:p w:rsidR="00E32E73" w:rsidRDefault="00453AAB">
            <w:pPr>
              <w:pStyle w:val="Compact"/>
              <w:bidi/>
            </w:pPr>
            <w:r>
              <w:rPr>
                <w:color w:val="000000"/>
                <w:rtl/>
              </w:rPr>
              <w:t>20-30 دقيقة/أمر</w:t>
            </w:r>
          </w:p>
        </w:tc>
        <w:tc>
          <w:tcPr>
            <w:tcW w:w="0" w:type="auto"/>
            <w:shd w:val="clear" w:color="auto" w:fill="EBF5FB"/>
          </w:tcPr>
          <w:p w:rsidR="00E32E73" w:rsidRDefault="00453AAB">
            <w:pPr>
              <w:pStyle w:val="Compact"/>
              <w:bidi/>
            </w:pPr>
            <w:r>
              <w:rPr>
                <w:color w:val="000000"/>
                <w:rtl/>
              </w:rPr>
              <w:t>&lt;5 ثوان</w:t>
            </w:r>
          </w:p>
        </w:tc>
        <w:tc>
          <w:tcPr>
            <w:tcW w:w="0" w:type="auto"/>
            <w:shd w:val="clear" w:color="auto" w:fill="EBF5FB"/>
          </w:tcPr>
          <w:p w:rsidR="00E32E73" w:rsidRDefault="00453AAB">
            <w:pPr>
              <w:pStyle w:val="Compact"/>
              <w:bidi/>
            </w:pPr>
            <w:r>
              <w:rPr>
                <w:color w:val="000000"/>
                <w:rtl/>
              </w:rPr>
              <w:t>تحسن 99.7%</w:t>
            </w:r>
          </w:p>
        </w:tc>
      </w:tr>
      <w:tr w:rsidR="00E32E73" w:rsidTr="00E32E73">
        <w:trPr>
          <w:cantSplit/>
          <w:jc w:val="center"/>
        </w:trPr>
        <w:tc>
          <w:tcPr>
            <w:tcW w:w="0" w:type="auto"/>
          </w:tcPr>
          <w:p w:rsidR="00E32E73" w:rsidRDefault="00453AAB">
            <w:pPr>
              <w:pStyle w:val="Compact"/>
              <w:bidi/>
            </w:pPr>
            <w:r>
              <w:rPr>
                <w:color w:val="000000"/>
                <w:rtl/>
              </w:rPr>
              <w:t>حساب التكاليف</w:t>
            </w:r>
          </w:p>
        </w:tc>
        <w:tc>
          <w:tcPr>
            <w:tcW w:w="0" w:type="auto"/>
          </w:tcPr>
          <w:p w:rsidR="00E32E73" w:rsidRDefault="00453AAB">
            <w:pPr>
              <w:pStyle w:val="Compact"/>
              <w:bidi/>
            </w:pPr>
            <w:r>
              <w:rPr>
                <w:color w:val="000000"/>
                <w:rtl/>
              </w:rPr>
              <w:t>تقدير يدوي</w:t>
            </w:r>
          </w:p>
        </w:tc>
        <w:tc>
          <w:tcPr>
            <w:tcW w:w="0" w:type="auto"/>
          </w:tcPr>
          <w:p w:rsidR="00E32E73" w:rsidRDefault="00453AAB">
            <w:pPr>
              <w:pStyle w:val="Compact"/>
              <w:bidi/>
            </w:pPr>
            <w:r>
              <w:rPr>
                <w:color w:val="000000"/>
                <w:rtl/>
              </w:rPr>
              <w:t>CMUP + Q* آلي</w:t>
            </w:r>
          </w:p>
        </w:tc>
        <w:tc>
          <w:tcPr>
            <w:tcW w:w="0" w:type="auto"/>
          </w:tcPr>
          <w:p w:rsidR="00E32E73" w:rsidRDefault="00453AAB">
            <w:pPr>
              <w:pStyle w:val="Compact"/>
              <w:bidi/>
            </w:pPr>
            <w:r>
              <w:rPr>
                <w:color w:val="000000"/>
                <w:rtl/>
              </w:rPr>
              <w:t>دقة مطلقة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إدارة المخاطر</w:t>
            </w:r>
          </w:p>
        </w:tc>
        <w:tc>
          <w:tcPr>
            <w:tcW w:w="0" w:type="auto"/>
            <w:shd w:val="clear" w:color="auto" w:fill="EBF5FB"/>
          </w:tcPr>
          <w:p w:rsidR="00E32E73" w:rsidRDefault="00453AAB">
            <w:pPr>
              <w:pStyle w:val="Compact"/>
              <w:bidi/>
            </w:pPr>
            <w:r>
              <w:rPr>
                <w:color w:val="000000"/>
                <w:rtl/>
              </w:rPr>
              <w:t>نفاد متكرر</w:t>
            </w:r>
          </w:p>
        </w:tc>
        <w:tc>
          <w:tcPr>
            <w:tcW w:w="0" w:type="auto"/>
            <w:shd w:val="clear" w:color="auto" w:fill="EBF5FB"/>
          </w:tcPr>
          <w:p w:rsidR="00E32E73" w:rsidRDefault="00453AAB">
            <w:pPr>
              <w:pStyle w:val="Compact"/>
              <w:bidi/>
            </w:pPr>
            <w:r>
              <w:rPr>
                <w:color w:val="000000"/>
                <w:rtl/>
              </w:rPr>
              <w:t>صفر نفاد (SS)</w:t>
            </w:r>
          </w:p>
        </w:tc>
        <w:tc>
          <w:tcPr>
            <w:tcW w:w="0" w:type="auto"/>
            <w:shd w:val="clear" w:color="auto" w:fill="EBF5FB"/>
          </w:tcPr>
          <w:p w:rsidR="00E32E73" w:rsidRDefault="00453AAB">
            <w:pPr>
              <w:pStyle w:val="Compact"/>
              <w:bidi/>
            </w:pPr>
            <w:r>
              <w:rPr>
                <w:color w:val="000000"/>
                <w:rtl/>
              </w:rPr>
              <w:t>استمرارية الخدمة</w:t>
            </w:r>
          </w:p>
        </w:tc>
      </w:tr>
    </w:tbl>
    <w:p w:rsidR="00E32E73" w:rsidRDefault="00453AAB">
      <w:pPr>
        <w:jc w:val="right"/>
      </w:pPr>
      <w:r>
        <w:pict>
          <v:rect id="_x0000_i1041" style="width:0;height:1.5pt" o:hralign="center" o:hrstd="t" o:hr="t"/>
        </w:pict>
      </w:r>
    </w:p>
    <w:p w:rsidR="00E32E73" w:rsidRDefault="00453AAB">
      <w:pPr>
        <w:pStyle w:val="Heading3"/>
        <w:bidi/>
      </w:pPr>
      <w:bookmarkStart w:id="113" w:name="Xf44bb1cbb1fbf8d3786fd5660f5e5e712de4010"/>
      <w:bookmarkStart w:id="114" w:name="_Toc230298701"/>
      <w:bookmarkEnd w:id="110"/>
      <w:r>
        <w:rPr>
          <w:rtl/>
        </w:rPr>
        <w:t>المطلب الثالث: تصنيف ABC-XYZ كأداة لتوجيه القرار</w:t>
      </w:r>
      <w:bookmarkEnd w:id="114"/>
    </w:p>
    <w:p w:rsidR="00E32E73" w:rsidRDefault="00453AAB">
      <w:pPr>
        <w:bidi/>
        <w:jc w:val="righ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pPr>
        <w:pStyle w:val="Heading4"/>
        <w:bidi/>
        <w:jc w:val="right"/>
      </w:pPr>
      <w:bookmarkStart w:id="115" w:name="أولاً-منطق-التصنيف-المعتمد"/>
      <w:r>
        <w:rPr>
          <w:rtl/>
        </w:rPr>
        <w:t>أولاً: منطق التصنيف المعتمد</w:t>
      </w:r>
    </w:p>
    <w:p w:rsidR="00E32E73" w:rsidRDefault="00453AAB">
      <w:pPr>
        <w:pStyle w:val="Compact"/>
        <w:numPr>
          <w:ilvl w:val="0"/>
          <w:numId w:val="18"/>
        </w:numPr>
        <w:bidi/>
      </w:pPr>
      <w:r>
        <w:rPr>
          <w:b/>
          <w:bCs/>
          <w:rtl/>
        </w:rPr>
        <w:t>المحور A-B-C (القيمة):</w:t>
      </w:r>
      <w:r>
        <w:rPr>
          <w:rtl/>
        </w:rPr>
        <w:t xml:space="preserve"> يتم تحديد الفئة بناءً على الوزن التراكمي للقيمة ا</w:t>
      </w:r>
      <w:r>
        <w:rPr>
          <w:rtl/>
        </w:rPr>
        <w:t>لاستهلاكية السنوية.</w:t>
      </w:r>
    </w:p>
    <w:p w:rsidR="00E32E73" w:rsidRDefault="00453AAB">
      <w:pPr>
        <w:pStyle w:val="Compact"/>
        <w:numPr>
          <w:ilvl w:val="0"/>
          <w:numId w:val="18"/>
        </w:numPr>
        <w:bidi/>
      </w:pPr>
      <w:r>
        <w:rPr>
          <w:b/>
          <w:bCs/>
          <w:rtl/>
        </w:rPr>
        <w:t>المحور X-Y-Z (الاستقرار):</w:t>
      </w:r>
      <w:r>
        <w:rPr>
          <w:rtl/>
        </w:rPr>
        <w:t xml:space="preserve"> يتم تحديد الفئة بناءً على معامل التباين (CV) للطلب الدوري.</w:t>
      </w:r>
    </w:p>
    <w:p w:rsidR="00E32E73" w:rsidRDefault="00453AAB">
      <w:pPr>
        <w:pStyle w:val="Heading4"/>
        <w:bidi/>
        <w:jc w:val="right"/>
      </w:pPr>
      <w:bookmarkStart w:id="116" w:name="ثانياً-استراتيجية-التسيير-الموجهة"/>
      <w:bookmarkEnd w:id="115"/>
      <w:r>
        <w:rPr>
          <w:rtl/>
        </w:rPr>
        <w:lastRenderedPageBreak/>
        <w:t>ثانياً: استراتيجية التسيير الموجهة</w:t>
      </w:r>
    </w:p>
    <w:p w:rsidR="00E32E73" w:rsidRDefault="00453AAB">
      <w:pPr>
        <w:bidi/>
        <w:jc w:val="right"/>
      </w:pPr>
      <w:r>
        <w:rPr>
          <w:rtl/>
        </w:rPr>
        <w:t>بناءً على هذا التصنيف، يتبنى نظام دعم القرار الاستراتيجيات التالية:</w:t>
      </w:r>
    </w:p>
    <w:p w:rsidR="00E32E73" w:rsidRDefault="00453AAB">
      <w:pPr>
        <w:pStyle w:val="Compact"/>
        <w:numPr>
          <w:ilvl w:val="0"/>
          <w:numId w:val="19"/>
        </w:numPr>
        <w:bidi/>
      </w:pPr>
      <w:r>
        <w:rPr>
          <w:b/>
          <w:bCs/>
          <w:rtl/>
        </w:rPr>
        <w:t>الأصناف AX (عالية القيمة/مستقرة):</w:t>
      </w:r>
      <w:r>
        <w:rPr>
          <w:rtl/>
        </w:rPr>
        <w:t xml:space="preserve"> تطبيق صارم لنم</w:t>
      </w:r>
      <w:r>
        <w:rPr>
          <w:rtl/>
        </w:rPr>
        <w:t>وذج ويلسون مع تحديث يومي للأرصدة.</w:t>
      </w:r>
    </w:p>
    <w:p w:rsidR="00E32E73" w:rsidRDefault="00453AAB">
      <w:pPr>
        <w:pStyle w:val="Compact"/>
        <w:numPr>
          <w:ilvl w:val="0"/>
          <w:numId w:val="19"/>
        </w:numPr>
        <w:bidi/>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pPr>
        <w:pStyle w:val="Compact"/>
        <w:numPr>
          <w:ilvl w:val="0"/>
          <w:numId w:val="19"/>
        </w:numPr>
        <w:bidi/>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pPr>
        <w:bidi/>
        <w:jc w:val="right"/>
      </w:pPr>
      <w:r>
        <w:rPr>
          <w:rtl/>
        </w:rPr>
        <w:t>هذا ا</w:t>
      </w:r>
      <w:r>
        <w:rPr>
          <w:rtl/>
        </w:rPr>
        <w:t>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453AAB">
      <w:pPr>
        <w:jc w:val="right"/>
      </w:pPr>
      <w:r>
        <w:pict>
          <v:rect id="_x0000_i1042" style="width:0;height:1.5pt" o:hralign="center" o:hrstd="t" o:hr="t"/>
        </w:pict>
      </w:r>
    </w:p>
    <w:p w:rsidR="00E32E73" w:rsidRDefault="00453AAB">
      <w:pPr>
        <w:bidi/>
        <w:jc w:val="right"/>
      </w:pPr>
      <w:r>
        <w:rPr>
          <w:b/>
          <w:bCs/>
          <w:rtl/>
        </w:rPr>
        <w:t>خلاصة الفصل الثاني</w:t>
      </w:r>
    </w:p>
    <w:p w:rsidR="00E32E73" w:rsidRDefault="00453AAB">
      <w:pPr>
        <w:bidi/>
        <w:jc w:val="right"/>
      </w:pPr>
      <w:r>
        <w:rPr>
          <w:rtl/>
        </w:rPr>
        <w:t>كشف هذا الفصل عن الهوَّة القائمة بين ما تستوجبه النماذج الرياضية من دقة كمية (</w:t>
      </w:r>
      <w:r>
        <w:rPr>
          <w:rtl/>
        </w:rPr>
        <w:t>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w:t>
      </w:r>
      <w:r>
        <w:rPr>
          <w:rtl/>
        </w:rPr>
        <w:t xml:space="preserve"> التشخيص إلى الحل: تصميم نظام دعم القرار v13.2 وإنجازه.</w:t>
      </w:r>
    </w:p>
    <w:p w:rsidR="00E32E73" w:rsidRDefault="00453AAB">
      <w:pPr>
        <w:bidi/>
        <w:jc w:val="righ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pPr>
        <w:pStyle w:val="Heading1"/>
        <w:pageBreakBefore/>
        <w:bidi/>
      </w:pPr>
      <w:bookmarkStart w:id="117" w:name="X425548a444476a4a4f36373e56e022eba81766a"/>
      <w:bookmarkStart w:id="118" w:name="_Toc230298702"/>
      <w:bookmarkEnd w:id="116"/>
      <w:bookmarkEnd w:id="113"/>
      <w:bookmarkEnd w:id="104"/>
      <w:bookmarkEnd w:id="70"/>
      <w:r>
        <w:rPr>
          <w:rFonts w:ascii="Traditional Arabic" w:hAnsi="Traditional Arabic"/>
          <w:rtl/>
        </w:rPr>
        <w:lastRenderedPageBreak/>
        <w:t>الفصل الثالث: تصميم وإنجاز نظام دعم القرار</w:t>
      </w:r>
      <w:bookmarkEnd w:id="118"/>
    </w:p>
    <w:p w:rsidR="00E32E73" w:rsidRDefault="00453AAB">
      <w:pPr>
        <w:bidi/>
        <w:jc w:val="right"/>
      </w:pPr>
      <w:r>
        <w:rPr>
          <w:i/>
          <w:iCs/>
          <w:rtl/>
        </w:rPr>
        <w:t>تمهيد الفصل</w:t>
      </w:r>
    </w:p>
    <w:p w:rsidR="00E32E73" w:rsidRDefault="00453AAB">
      <w:pPr>
        <w:bidi/>
        <w:jc w:val="right"/>
      </w:pPr>
      <w:bookmarkStart w:id="119" w:name="X10960ef5141d80dd8b5d6f0f4a98675fac0c15b"/>
      <w:r>
        <w:rPr>
          <w:rtl/>
        </w:rPr>
        <w:t>بعد استعراض الإطار النظري والتشخيص الميداني في الفصول السابقة، يخصص هذا الفصل لعرض الحل الرقمي المقترح لمواجهة تح</w:t>
      </w:r>
      <w:r>
        <w:rPr>
          <w:rtl/>
        </w:rPr>
        <w:t>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w:t>
      </w:r>
      <w:r>
        <w:rPr>
          <w:rtl/>
        </w:rPr>
        <w:t>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pPr>
        <w:pStyle w:val="Heading2"/>
        <w:bidi/>
      </w:pPr>
      <w:bookmarkStart w:id="120" w:name="Xa676c4e96c951c611f1581966c5cca345efded0"/>
      <w:bookmarkStart w:id="121" w:name="_Toc230298703"/>
      <w:bookmarkEnd w:id="119"/>
      <w:r>
        <w:rPr>
          <w:rFonts w:ascii="Traditional Arabic" w:hAnsi="Traditional Arabic"/>
          <w:rtl/>
        </w:rPr>
        <w:t>المبحث الأ</w:t>
      </w:r>
      <w:r>
        <w:rPr>
          <w:rFonts w:ascii="Traditional Arabic" w:hAnsi="Traditional Arabic"/>
          <w:rtl/>
        </w:rPr>
        <w:t>ول: الهندسة المتكاملة لنظام دعم القرار</w:t>
      </w:r>
      <w:bookmarkEnd w:id="121"/>
    </w:p>
    <w:p w:rsidR="00E32E73" w:rsidRDefault="00453AAB">
      <w:pPr>
        <w:bidi/>
        <w:jc w:val="righ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pPr>
        <w:pStyle w:val="Heading3"/>
        <w:bidi/>
      </w:pPr>
      <w:bookmarkStart w:id="122" w:name="X50eda9fd44e4b29eb77e7e9ee21c27f44b1ac92"/>
      <w:bookmarkStart w:id="123" w:name="_Toc230298704"/>
      <w:r>
        <w:rPr>
          <w:rtl/>
        </w:rPr>
        <w:t>الم</w:t>
      </w:r>
      <w:r>
        <w:rPr>
          <w:rtl/>
        </w:rPr>
        <w:t>طلب الأول: فلسفة التصميم والتحول من الأنظمة أحادية الطبقة</w:t>
      </w:r>
      <w:bookmarkEnd w:id="123"/>
    </w:p>
    <w:p w:rsidR="00E32E73" w:rsidRDefault="00453AAB">
      <w:pPr>
        <w:bidi/>
        <w:jc w:val="righ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w:t>
      </w:r>
      <w:r>
        <w:rPr>
          <w:rtl/>
        </w:rPr>
        <w:t>ة البيض، أدى الاعتماد على جداول Excel التقليدية (بدون ربط منطقي أو برمجة) إلى ظهور ثلاث فجوات تقنية:</w:t>
      </w:r>
    </w:p>
    <w:p w:rsidR="00E32E73" w:rsidRDefault="00453AAB">
      <w:pPr>
        <w:pStyle w:val="Compact"/>
        <w:numPr>
          <w:ilvl w:val="0"/>
          <w:numId w:val="20"/>
        </w:numPr>
        <w:bidi/>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pPr>
        <w:pStyle w:val="Compact"/>
        <w:numPr>
          <w:ilvl w:val="0"/>
          <w:numId w:val="20"/>
        </w:numPr>
        <w:bidi/>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pPr>
        <w:pStyle w:val="Compact"/>
        <w:numPr>
          <w:ilvl w:val="0"/>
          <w:numId w:val="20"/>
        </w:numPr>
        <w:bidi/>
      </w:pPr>
      <w:r>
        <w:rPr>
          <w:b/>
          <w:bCs/>
          <w:rtl/>
        </w:rPr>
        <w:t>ضعف الرقابة (Control Gap):</w:t>
      </w:r>
      <w:r>
        <w:rPr>
          <w:rtl/>
        </w:rPr>
        <w:t xml:space="preserve"> انعدام القدرة على فرض قيود إدخال (Input Constrai</w:t>
      </w:r>
      <w:r>
        <w:rPr>
          <w:rtl/>
        </w:rPr>
        <w:t>nts)، مما يسمح بتسجيل كميات سالبة أو أكواد أصناف غير موجودة.</w:t>
      </w:r>
    </w:p>
    <w:p w:rsidR="00E32E73" w:rsidRDefault="00453AAB">
      <w:pPr>
        <w:bidi/>
        <w:jc w:val="right"/>
      </w:pPr>
      <w:r>
        <w:rPr>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w:t>
      </w:r>
      <w:r>
        <w:rPr>
          <w:rtl/>
        </w:rPr>
        <w:t>ة VBA وذكاء الأعمال في سياق Ericsson Algérie</w:t>
      </w:r>
      <w:r>
        <w:rPr>
          <w:rStyle w:val="FootnoteReference"/>
        </w:rPr>
        <w:footnoteReference w:id="33"/>
      </w:r>
      <w:r>
        <w:rPr>
          <w:rtl/>
        </w:rPr>
        <w:t>.</w:t>
      </w:r>
    </w:p>
    <w:p w:rsidR="00E32E73" w:rsidRDefault="00453AAB">
      <w:pPr>
        <w:jc w:val="right"/>
      </w:pPr>
      <w:r>
        <w:pict>
          <v:rect id="_x0000_i1043" style="width:0;height:1.5pt" o:hralign="center" o:hrstd="t" o:hr="t"/>
        </w:pict>
      </w:r>
    </w:p>
    <w:p w:rsidR="00E32E73" w:rsidRDefault="00453AAB">
      <w:pPr>
        <w:pStyle w:val="Heading3"/>
        <w:bidi/>
      </w:pPr>
      <w:bookmarkStart w:id="124" w:name="Xd01ba28ceb43c2aafcfa279441271082bf35e79"/>
      <w:bookmarkStart w:id="125" w:name="_Toc230298705"/>
      <w:bookmarkEnd w:id="122"/>
      <w:r>
        <w:rPr>
          <w:rtl/>
        </w:rPr>
        <w:t>المطلب الثاني: مبدأ التكامل الوظيفي في بيئة Excel/VBA</w:t>
      </w:r>
      <w:bookmarkEnd w:id="125"/>
    </w:p>
    <w:p w:rsidR="00E32E73" w:rsidRDefault="00453AAB">
      <w:pPr>
        <w:bidi/>
        <w:jc w:val="righ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w:t>
      </w:r>
      <w:r>
        <w:rPr>
          <w:rtl/>
        </w:rPr>
        <w:t>واحد. يتم تحقيق هذا التكامل عبر مسارين:</w:t>
      </w:r>
    </w:p>
    <w:p w:rsidR="00E32E73" w:rsidRDefault="00453AAB">
      <w:pPr>
        <w:pStyle w:val="Compact"/>
        <w:numPr>
          <w:ilvl w:val="0"/>
          <w:numId w:val="21"/>
        </w:numPr>
        <w:bidi/>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E32E73" w:rsidRDefault="00453AAB">
      <w:pPr>
        <w:pStyle w:val="Compact"/>
        <w:numPr>
          <w:ilvl w:val="0"/>
          <w:numId w:val="21"/>
        </w:numPr>
        <w:bidi/>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453AAB">
      <w:pPr>
        <w:jc w:val="right"/>
      </w:pPr>
      <w:r>
        <w:pict>
          <v:rect id="_x0000_i1044" style="width:0;height:1.5pt" o:hralign="center" o:hrstd="t" o:hr="t"/>
        </w:pict>
      </w:r>
    </w:p>
    <w:p w:rsidR="00E32E73" w:rsidRDefault="00453AAB">
      <w:pPr>
        <w:pStyle w:val="Heading3"/>
        <w:bidi/>
      </w:pPr>
      <w:bookmarkStart w:id="126" w:name="Xb3cd0739dd5a83bd5baa46bdafa673a7ae7a4aa"/>
      <w:bookmarkStart w:id="127" w:name="_Toc230298706"/>
      <w:bookmarkEnd w:id="124"/>
      <w:r>
        <w:rPr>
          <w:rtl/>
        </w:rPr>
        <w:t>المطلب الثالث: معايير الاستقلالية التشغيلية والانتشار</w:t>
      </w:r>
      <w:bookmarkEnd w:id="127"/>
    </w:p>
    <w:p w:rsidR="00E32E73" w:rsidRDefault="00453AAB">
      <w:pPr>
        <w:bidi/>
        <w:jc w:val="right"/>
      </w:pPr>
      <w:r>
        <w:rPr>
          <w:rtl/>
        </w:rPr>
        <w:t>لضمان استدامة ال</w:t>
      </w:r>
      <w:r>
        <w:rPr>
          <w:rtl/>
        </w:rPr>
        <w:t>نظام في بيئة العمل العمومية، تم تبني معايير "الاستقلالية التامة" (Operational Autonomy)، والتي تتجلى في ثلاثة أبعاد:</w:t>
      </w:r>
    </w:p>
    <w:p w:rsidR="00E32E73" w:rsidRDefault="00453AAB">
      <w:pPr>
        <w:pStyle w:val="Compact"/>
        <w:numPr>
          <w:ilvl w:val="0"/>
          <w:numId w:val="22"/>
        </w:numPr>
        <w:bidi/>
      </w:pPr>
      <w:r>
        <w:rPr>
          <w:b/>
          <w:bCs/>
          <w:rtl/>
        </w:rPr>
        <w:lastRenderedPageBreak/>
        <w:t>الاستقلال عن البنية التحتية:</w:t>
      </w:r>
      <w:r>
        <w:rPr>
          <w:rtl/>
        </w:rPr>
        <w:t xml:space="preserve"> لا يتطلب النظام اتصالاً بالإنترنت أو خوادم مركزية (Serverless Architecture)، مما يضمن استمرارية العمل في جميع </w:t>
      </w:r>
      <w:r>
        <w:rPr>
          <w:rtl/>
        </w:rPr>
        <w:t>الظروف الجغرافية والمناخية لولاية البيض.</w:t>
      </w:r>
    </w:p>
    <w:p w:rsidR="00E32E73" w:rsidRDefault="00453AAB">
      <w:pPr>
        <w:pStyle w:val="Compact"/>
        <w:numPr>
          <w:ilvl w:val="0"/>
          <w:numId w:val="22"/>
        </w:numPr>
        <w:bidi/>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pPr>
        <w:pStyle w:val="Compact"/>
        <w:numPr>
          <w:ilvl w:val="0"/>
          <w:numId w:val="22"/>
        </w:numPr>
        <w:bidi/>
      </w:pPr>
      <w:r>
        <w:rPr>
          <w:b/>
          <w:bCs/>
          <w:rtl/>
        </w:rPr>
        <w:t>سهولة النقل والانتشار (Portability):</w:t>
      </w:r>
      <w:r>
        <w:rPr>
          <w:rtl/>
        </w:rPr>
        <w:t xml:space="preserve"> بفضل تصميم النظام كمل</w:t>
      </w:r>
      <w:r>
        <w:rPr>
          <w:rtl/>
        </w:rPr>
        <w:t>ف واحد مدمج، يمكن نقله وتشغيله على أي حاسوب يحتوي على Excel دون الحاجة لعمليات تنصيب معقدة أو صلاحيات مدير نظام (Admin Rights).</w:t>
      </w:r>
    </w:p>
    <w:p w:rsidR="00E32E73" w:rsidRDefault="00453AAB">
      <w:pPr>
        <w:jc w:val="right"/>
      </w:pPr>
      <w:r>
        <w:pict>
          <v:rect id="_x0000_i1045" style="width:0;height:1.5pt" o:hralign="center" o:hrstd="t" o:hr="t"/>
        </w:pict>
      </w:r>
    </w:p>
    <w:p w:rsidR="00E32E73" w:rsidRDefault="00453AAB">
      <w:pPr>
        <w:pStyle w:val="Heading2"/>
        <w:bidi/>
      </w:pPr>
      <w:bookmarkStart w:id="128" w:name="Xfb30997312ec99a0ff92bdd7dc592fd161b34eb"/>
      <w:bookmarkStart w:id="129" w:name="_Toc230298707"/>
      <w:bookmarkEnd w:id="126"/>
      <w:bookmarkEnd w:id="120"/>
      <w:r>
        <w:rPr>
          <w:rFonts w:ascii="Traditional Arabic" w:hAnsi="Traditional Arabic"/>
          <w:rtl/>
        </w:rPr>
        <w:t>المبحث الثاني: هندسة تدفق البيانات وآليات الرقابة</w:t>
      </w:r>
      <w:bookmarkEnd w:id="129"/>
    </w:p>
    <w:p w:rsidR="00E32E73" w:rsidRDefault="00453AAB">
      <w:pPr>
        <w:bidi/>
        <w:jc w:val="right"/>
      </w:pPr>
      <w:r>
        <w:rPr>
          <w:rtl/>
        </w:rPr>
        <w:t>لا تكمن قوة أي نظام معلوماتي في واجهته الخارجية، بل في "منطق التدفق" (Data F</w:t>
      </w:r>
      <w:r>
        <w:rPr>
          <w:rtl/>
        </w:rPr>
        <w:t>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pPr>
        <w:pStyle w:val="Heading3"/>
        <w:bidi/>
      </w:pPr>
      <w:bookmarkStart w:id="130" w:name="Xe1412b27e8b4694678434ce8a4f8b6f261fecdf"/>
      <w:bookmarkStart w:id="131" w:name="_Toc230298708"/>
      <w:r>
        <w:rPr>
          <w:rtl/>
        </w:rPr>
        <w:t>المطلب الأول: سلسلة الحراسة السداسية (Six-Guard Data Chain)</w:t>
      </w:r>
      <w:bookmarkEnd w:id="131"/>
    </w:p>
    <w:p w:rsidR="00E32E73" w:rsidRDefault="00453AAB">
      <w:pPr>
        <w:bidi/>
        <w:jc w:val="righ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pPr>
        <w:pStyle w:val="Compact"/>
        <w:numPr>
          <w:ilvl w:val="0"/>
          <w:numId w:val="23"/>
        </w:numPr>
        <w:bidi/>
      </w:pPr>
      <w:r>
        <w:rPr>
          <w:b/>
          <w:bCs/>
          <w:rtl/>
        </w:rPr>
        <w:t>حراسة الكود (Code Guard):</w:t>
      </w:r>
      <w:r>
        <w:rPr>
          <w:rtl/>
        </w:rPr>
        <w:t xml:space="preserve"> التحقق من أن رمز المادة مُسجل فع</w:t>
      </w:r>
      <w:r>
        <w:rPr>
          <w:rtl/>
        </w:rPr>
        <w:t>لياً في قاعدة البيانات لمنع خلق أصناف وهمية.</w:t>
      </w:r>
    </w:p>
    <w:p w:rsidR="00E32E73" w:rsidRDefault="00453AAB">
      <w:pPr>
        <w:pStyle w:val="Compact"/>
        <w:numPr>
          <w:ilvl w:val="0"/>
          <w:numId w:val="23"/>
        </w:numPr>
        <w:bidi/>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pPr>
        <w:pStyle w:val="Compact"/>
        <w:numPr>
          <w:ilvl w:val="0"/>
          <w:numId w:val="23"/>
        </w:numPr>
        <w:bidi/>
      </w:pPr>
      <w:r>
        <w:rPr>
          <w:b/>
          <w:bCs/>
          <w:rtl/>
        </w:rPr>
        <w:t>حراسة الكمية (Quantity Guard):</w:t>
      </w:r>
      <w:r>
        <w:rPr>
          <w:rtl/>
        </w:rPr>
        <w:t xml:space="preserve"> تطبيق قيود رياضية تمنع إدخال كميات سالبة أو قيم غير منطقية تتجا</w:t>
      </w:r>
      <w:r>
        <w:rPr>
          <w:rtl/>
        </w:rPr>
        <w:t>وز السعة التخزينية.</w:t>
      </w:r>
    </w:p>
    <w:p w:rsidR="00E32E73" w:rsidRDefault="00453AAB">
      <w:pPr>
        <w:pStyle w:val="Compact"/>
        <w:numPr>
          <w:ilvl w:val="0"/>
          <w:numId w:val="23"/>
        </w:numPr>
        <w:bidi/>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pPr>
        <w:pStyle w:val="Compact"/>
        <w:numPr>
          <w:ilvl w:val="0"/>
          <w:numId w:val="23"/>
        </w:numPr>
        <w:bidi/>
      </w:pPr>
      <w:r>
        <w:rPr>
          <w:b/>
          <w:bCs/>
          <w:rtl/>
        </w:rPr>
        <w:lastRenderedPageBreak/>
        <w:t>حراسة المرجع (Reference Guard):</w:t>
      </w:r>
      <w:r>
        <w:rPr>
          <w:rtl/>
        </w:rPr>
        <w:t xml:space="preserve"> ربط كل حركة برقم وثيقة مادية (وصل استلام أو أمر صرف)، مما يحول السجل الرقمي إلى مرآة </w:t>
      </w:r>
      <w:r>
        <w:rPr>
          <w:rtl/>
        </w:rPr>
        <w:t>للواقع المستندي.</w:t>
      </w:r>
    </w:p>
    <w:p w:rsidR="00E32E73" w:rsidRDefault="00453AAB">
      <w:pPr>
        <w:pStyle w:val="Compact"/>
        <w:numPr>
          <w:ilvl w:val="0"/>
          <w:numId w:val="23"/>
        </w:numPr>
        <w:bidi/>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453AAB">
      <w:pPr>
        <w:jc w:val="right"/>
      </w:pPr>
      <w:r>
        <w:pict>
          <v:rect id="_x0000_i1046" style="width:0;height:1.5pt" o:hralign="center" o:hrstd="t" o:hr="t"/>
        </w:pict>
      </w:r>
    </w:p>
    <w:p w:rsidR="00E32E73" w:rsidRDefault="00453AAB">
      <w:pPr>
        <w:pStyle w:val="Heading3"/>
        <w:bidi/>
      </w:pPr>
      <w:bookmarkStart w:id="132" w:name="X790f7c97394d912e1af56ef75b8396a4139580d"/>
      <w:bookmarkStart w:id="133" w:name="_Toc230298709"/>
      <w:bookmarkEnd w:id="130"/>
      <w:r>
        <w:rPr>
          <w:rtl/>
        </w:rPr>
        <w:t>المطلب الثاني: السجل الرقمي (Digital Ledger) كمرجع للمراجعة</w:t>
      </w:r>
      <w:bookmarkEnd w:id="133"/>
    </w:p>
    <w:p w:rsidR="00E32E73" w:rsidRDefault="00453AAB">
      <w:pPr>
        <w:bidi/>
        <w:jc w:val="right"/>
      </w:pPr>
      <w:r>
        <w:rPr>
          <w:rtl/>
        </w:rPr>
        <w:t>تم استبدال السجلات الورقية التقليدية بـ "سجل ال</w:t>
      </w:r>
      <w:r>
        <w:rPr>
          <w:rtl/>
        </w:rPr>
        <w:t>حركات الرقمي" (MOUVEMENTS Sheet)، والذي صُمِّم ليعمل وفق مبدأ "سجل المراجعة غير القابل للتعديل" (Immutable Audit Trail). يتميز هذا السجل بالخصائص الآتية:</w:t>
      </w:r>
    </w:p>
    <w:p w:rsidR="00E32E73" w:rsidRDefault="00453AAB">
      <w:pPr>
        <w:pStyle w:val="Compact"/>
        <w:numPr>
          <w:ilvl w:val="0"/>
          <w:numId w:val="24"/>
        </w:numPr>
        <w:bidi/>
      </w:pPr>
      <w:r>
        <w:rPr>
          <w:b/>
          <w:bCs/>
          <w:rtl/>
        </w:rPr>
        <w:t>التوثيق الزمني (Timestamping):</w:t>
      </w:r>
      <w:r>
        <w:rPr>
          <w:rtl/>
        </w:rPr>
        <w:t xml:space="preserve"> تسجيل التاريخ والوقت الدقيق لكل حركة، مما يتيح تتبع تسلسل الأحداث بدقة </w:t>
      </w:r>
      <w:r>
        <w:rPr>
          <w:rtl/>
        </w:rPr>
        <w:t>ثانية.</w:t>
      </w:r>
    </w:p>
    <w:p w:rsidR="00E32E73" w:rsidRDefault="00453AAB">
      <w:pPr>
        <w:pStyle w:val="Compact"/>
        <w:numPr>
          <w:ilvl w:val="0"/>
          <w:numId w:val="24"/>
        </w:numPr>
        <w:bidi/>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E32E73" w:rsidRDefault="00453AAB">
      <w:pPr>
        <w:pStyle w:val="Compact"/>
        <w:numPr>
          <w:ilvl w:val="0"/>
          <w:numId w:val="24"/>
        </w:numPr>
        <w:bidi/>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w:t>
      </w:r>
      <w:r>
        <w:rPr>
          <w:rtl/>
        </w:rPr>
        <w:t>غي "الثقوب السوداء" المعلوماتية التي كانت تميز النظام اليدوي.</w:t>
      </w:r>
    </w:p>
    <w:p w:rsidR="00E32E73" w:rsidRDefault="00453AAB">
      <w:pPr>
        <w:jc w:val="right"/>
      </w:pPr>
      <w:r>
        <w:pict>
          <v:rect id="_x0000_i1047" style="width:0;height:1.5pt" o:hralign="center" o:hrstd="t" o:hr="t"/>
        </w:pict>
      </w:r>
    </w:p>
    <w:p w:rsidR="00E32E73" w:rsidRDefault="00453AAB">
      <w:pPr>
        <w:pStyle w:val="Heading3"/>
        <w:bidi/>
      </w:pPr>
      <w:bookmarkStart w:id="134" w:name="X444a26c814394dcd7d1e55a55a610cb16854269"/>
      <w:bookmarkStart w:id="135" w:name="_Toc230298710"/>
      <w:bookmarkEnd w:id="132"/>
      <w:r>
        <w:rPr>
          <w:rtl/>
        </w:rPr>
        <w:t>المطلب الثالث: دور محرك VBA في أتمتة الدورة المستندية</w:t>
      </w:r>
      <w:bookmarkEnd w:id="135"/>
    </w:p>
    <w:p w:rsidR="00E32E73" w:rsidRDefault="00453AAB">
      <w:pPr>
        <w:bidi/>
        <w:jc w:val="righ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w:t>
      </w:r>
      <w:r>
        <w:rPr>
          <w:rtl/>
        </w:rPr>
        <w:t>تيجية:</w:t>
      </w:r>
    </w:p>
    <w:p w:rsidR="00E32E73" w:rsidRDefault="00453AAB">
      <w:pPr>
        <w:pStyle w:val="Compact"/>
        <w:numPr>
          <w:ilvl w:val="0"/>
          <w:numId w:val="25"/>
        </w:numPr>
        <w:bidi/>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pPr>
        <w:pStyle w:val="Compact"/>
        <w:numPr>
          <w:ilvl w:val="0"/>
          <w:numId w:val="25"/>
        </w:numPr>
        <w:bidi/>
      </w:pPr>
      <w:r>
        <w:rPr>
          <w:b/>
          <w:bCs/>
          <w:rtl/>
        </w:rPr>
        <w:lastRenderedPageBreak/>
        <w:t>تنفيذ المنطق الحسابي المعقد:</w:t>
      </w:r>
      <w:r>
        <w:rPr>
          <w:rtl/>
        </w:rPr>
        <w:t xml:space="preserve"> إجراء عمليات حسابية لحظية (مثل حساب CMU</w:t>
      </w:r>
      <w:r>
        <w:rPr>
          <w:rtl/>
        </w:rPr>
        <w:t>P المتحرك) التي يستحيل تنفيذها بدقة عبر معادلات Excel التقليدية عند التعامل مع كميات ضخمة من البيانات.</w:t>
      </w:r>
    </w:p>
    <w:p w:rsidR="00E32E73" w:rsidRDefault="00453AAB">
      <w:pPr>
        <w:pStyle w:val="Compact"/>
        <w:numPr>
          <w:ilvl w:val="0"/>
          <w:numId w:val="25"/>
        </w:numPr>
        <w:bidi/>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w:t>
      </w:r>
      <w:r>
        <w:rPr>
          <w:rtl/>
        </w:rPr>
        <w:t>للبيانات أو التعديلات غير المصرح بها.</w:t>
      </w:r>
    </w:p>
    <w:p w:rsidR="00E32E73" w:rsidRDefault="00453AAB">
      <w:pPr>
        <w:bidi/>
        <w:jc w:val="righ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453AAB">
      <w:pPr>
        <w:jc w:val="right"/>
      </w:pPr>
      <w:r>
        <w:pict>
          <v:rect id="_x0000_i1048" style="width:0;height:1.5pt" o:hralign="center" o:hrstd="t" o:hr="t"/>
        </w:pict>
      </w:r>
    </w:p>
    <w:p w:rsidR="00E32E73" w:rsidRDefault="00453AAB">
      <w:pPr>
        <w:pStyle w:val="Heading2"/>
        <w:bidi/>
      </w:pPr>
      <w:bookmarkStart w:id="136" w:name="Xffbf1b46ecde0efcc86730acfd968fe379c5668"/>
      <w:bookmarkStart w:id="137" w:name="_Toc230298711"/>
      <w:bookmarkEnd w:id="134"/>
      <w:bookmarkEnd w:id="128"/>
      <w:r>
        <w:rPr>
          <w:rFonts w:ascii="Traditional Arabic" w:hAnsi="Traditional Arabic"/>
          <w:rtl/>
        </w:rPr>
        <w:t>المبحث الثالث: محرك الذكاء المحلي (VBA Engine)</w:t>
      </w:r>
      <w:bookmarkEnd w:id="137"/>
    </w:p>
    <w:p w:rsidR="00E32E73" w:rsidRDefault="00453AAB">
      <w:pPr>
        <w:bidi/>
        <w:jc w:val="righ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w:t>
      </w:r>
      <w:r>
        <w:rPr>
          <w:rtl/>
        </w:rPr>
        <w:t xml:space="preserve"> التشغيل.</w:t>
      </w:r>
    </w:p>
    <w:p w:rsidR="00E32E73" w:rsidRDefault="00453AAB">
      <w:pPr>
        <w:pStyle w:val="Heading3"/>
        <w:bidi/>
      </w:pPr>
      <w:bookmarkStart w:id="138" w:name="X2b5683333895272df7448c3123c2d6911fb19dd"/>
      <w:bookmarkStart w:id="139" w:name="_Toc230298712"/>
      <w:r>
        <w:rPr>
          <w:rtl/>
        </w:rPr>
        <w:t>المطلب الأول: الهندسة البرمجية وبنية الوحدات النمطية</w:t>
      </w:r>
      <w:bookmarkEnd w:id="139"/>
    </w:p>
    <w:p w:rsidR="00E32E73" w:rsidRDefault="00453AAB">
      <w:pPr>
        <w:bidi/>
        <w:jc w:val="righ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w:t>
      </w:r>
      <w:r>
        <w:rPr>
          <w:rtl/>
        </w:rPr>
        <w:t>ل من احتمالية ظهور الأخطاء البرمجية:</w:t>
      </w:r>
    </w:p>
    <w:p w:rsidR="00E32E73" w:rsidRDefault="00453AAB">
      <w:pPr>
        <w:pStyle w:val="Compact"/>
        <w:numPr>
          <w:ilvl w:val="0"/>
          <w:numId w:val="26"/>
        </w:numPr>
        <w:bidi/>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rsidR="00E32E73" w:rsidRDefault="00453AAB">
      <w:pPr>
        <w:pStyle w:val="Compact"/>
        <w:numPr>
          <w:ilvl w:val="0"/>
          <w:numId w:val="26"/>
        </w:numPr>
        <w:bidi/>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w:t>
      </w:r>
      <w:r>
        <w:rPr>
          <w:rtl/>
        </w:rPr>
        <w:t>روتوكول "سلسلة الحراسة".</w:t>
      </w:r>
    </w:p>
    <w:p w:rsidR="00E32E73" w:rsidRDefault="00453AAB">
      <w:pPr>
        <w:pStyle w:val="Compact"/>
        <w:numPr>
          <w:ilvl w:val="0"/>
          <w:numId w:val="26"/>
        </w:numPr>
        <w:bidi/>
      </w:pPr>
      <w:r>
        <w:rPr>
          <w:b/>
          <w:bCs/>
          <w:rtl/>
        </w:rPr>
        <w:lastRenderedPageBreak/>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pPr>
        <w:pStyle w:val="Compact"/>
        <w:numPr>
          <w:ilvl w:val="0"/>
          <w:numId w:val="26"/>
        </w:numPr>
        <w:bidi/>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w:t>
      </w:r>
      <w:r>
        <w:rPr>
          <w:rtl/>
        </w:rPr>
        <w:t>(PDF) تحاكي الدورة المستندية القانونية.</w:t>
      </w:r>
    </w:p>
    <w:p w:rsidR="00E32E73" w:rsidRDefault="00453AAB">
      <w:pPr>
        <w:pStyle w:val="Compact"/>
        <w:numPr>
          <w:ilvl w:val="0"/>
          <w:numId w:val="26"/>
        </w:numPr>
        <w:bidi/>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453AAB">
      <w:pPr>
        <w:jc w:val="right"/>
      </w:pPr>
      <w:r>
        <w:pict>
          <v:rect id="_x0000_i1049" style="width:0;height:1.5pt" o:hralign="center" o:hrstd="t" o:hr="t"/>
        </w:pict>
      </w:r>
    </w:p>
    <w:p w:rsidR="00E32E73" w:rsidRDefault="00453AAB">
      <w:pPr>
        <w:pStyle w:val="Heading3"/>
        <w:bidi/>
      </w:pPr>
      <w:bookmarkStart w:id="140" w:name="X9b60cd1fa0cbe72f7f71191beb861644b5c9805"/>
      <w:bookmarkStart w:id="141" w:name="_Toc230298713"/>
      <w:bookmarkEnd w:id="138"/>
      <w:r>
        <w:rPr>
          <w:rtl/>
        </w:rPr>
        <w:t>المطلب الثاني: خوارزميات التموين والتحسين الكمي</w:t>
      </w:r>
      <w:bookmarkEnd w:id="141"/>
    </w:p>
    <w:p w:rsidR="00E32E73" w:rsidRDefault="00453AAB">
      <w:pPr>
        <w:bidi/>
        <w:jc w:val="right"/>
      </w:pPr>
      <w:r>
        <w:rPr>
          <w:rtl/>
        </w:rPr>
        <w:t>يعتمد النظام في اتخا</w:t>
      </w:r>
      <w:r>
        <w:rPr>
          <w:rtl/>
        </w:rPr>
        <w:t>ذ قرارات التموين على تحويل النماذج الرياضية إلى خوارزميات برمجية تعمل في الخلفية دون تدخل المستخدم:</w:t>
      </w:r>
    </w:p>
    <w:p w:rsidR="00E32E73" w:rsidRDefault="00453AAB">
      <w:pPr>
        <w:pStyle w:val="Heading4"/>
        <w:bidi/>
        <w:jc w:val="right"/>
      </w:pPr>
      <w:bookmarkStart w:id="142" w:name="أولاً-أتمتة-نموذج-ويلسون-eoq-algorithm"/>
      <w:r>
        <w:rPr>
          <w:rtl/>
        </w:rPr>
        <w:t>أولاً: أتمتة نموذج ويلسون (EOQ Algorithm)</w:t>
      </w:r>
    </w:p>
    <w:p w:rsidR="00E32E73" w:rsidRDefault="00453AAB">
      <w:pPr>
        <w:bidi/>
        <w:jc w:val="righ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w:t>
      </w:r>
      <w:r>
        <w:rPr>
          <w:rtl/>
        </w:rPr>
        <w:t xml:space="preserve">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pPr>
        <w:pStyle w:val="Heading4"/>
        <w:bidi/>
        <w:jc w:val="right"/>
      </w:pPr>
      <w:bookmarkStart w:id="143" w:name="ثانياً-ديناميكية-نقطة-إعادة-الطلب-rop"/>
      <w:bookmarkEnd w:id="142"/>
      <w:r>
        <w:rPr>
          <w:rtl/>
        </w:rPr>
        <w:t>ثانياً: دينامي</w:t>
      </w:r>
      <w:r>
        <w:rPr>
          <w:rtl/>
        </w:rPr>
        <w:t>كية نقطة إعادة الطلب (ROP)</w:t>
      </w:r>
    </w:p>
    <w:p w:rsidR="00E32E73" w:rsidRDefault="00453AAB">
      <w:pPr>
        <w:bidi/>
        <w:jc w:val="righ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w:t>
      </w:r>
      <w:r>
        <w:rPr>
          <w:rtl/>
        </w:rPr>
        <w:t>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453AAB">
      <w:pPr>
        <w:jc w:val="right"/>
      </w:pPr>
      <w:r>
        <w:pict>
          <v:rect id="_x0000_i1050" style="width:0;height:1.5pt" o:hralign="center" o:hrstd="t" o:hr="t"/>
        </w:pict>
      </w:r>
    </w:p>
    <w:p w:rsidR="00E32E73" w:rsidRDefault="00453AAB">
      <w:pPr>
        <w:pStyle w:val="Heading3"/>
        <w:bidi/>
      </w:pPr>
      <w:bookmarkStart w:id="144" w:name="Xdb72e8c31238e5bc8bb35e9197d335bc848251d"/>
      <w:bookmarkStart w:id="145" w:name="_Toc230298714"/>
      <w:bookmarkEnd w:id="143"/>
      <w:bookmarkEnd w:id="140"/>
      <w:r>
        <w:rPr>
          <w:rtl/>
        </w:rPr>
        <w:t>المطلب الثالث: إدارة التكاليف والنزاهة المالية</w:t>
      </w:r>
      <w:bookmarkEnd w:id="145"/>
    </w:p>
    <w:p w:rsidR="00E32E73" w:rsidRDefault="00453AAB">
      <w:pPr>
        <w:bidi/>
        <w:jc w:val="right"/>
      </w:pPr>
      <w:r>
        <w:rPr>
          <w:rtl/>
        </w:rPr>
        <w:t>يواجه التسيير اليدوي مشكلة كب</w:t>
      </w:r>
      <w:r>
        <w:rPr>
          <w:rtl/>
        </w:rPr>
        <w:t>رى في تقييم المخزون عند تذبذب الأسعار. عالج نظام دعم القرار هذه المشكلة عبر تطبيق "منطق التكلفة المرجحة المتحركة" (Moving Average Costing):</w:t>
      </w:r>
    </w:p>
    <w:p w:rsidR="00E32E73" w:rsidRDefault="00453AAB">
      <w:pPr>
        <w:pStyle w:val="Compact"/>
        <w:numPr>
          <w:ilvl w:val="0"/>
          <w:numId w:val="27"/>
        </w:numPr>
        <w:bidi/>
      </w:pPr>
      <w:r>
        <w:rPr>
          <w:b/>
          <w:bCs/>
          <w:rtl/>
        </w:rPr>
        <w:lastRenderedPageBreak/>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pPr>
        <w:pStyle w:val="Compact"/>
        <w:numPr>
          <w:ilvl w:val="0"/>
          <w:numId w:val="27"/>
        </w:numPr>
        <w:bidi/>
      </w:pPr>
      <w:r>
        <w:rPr>
          <w:b/>
          <w:bCs/>
          <w:rtl/>
        </w:rPr>
        <w:t>الأثر المالي:</w:t>
      </w:r>
      <w:r>
        <w:rPr>
          <w:rtl/>
        </w:rPr>
        <w:t xml:space="preserve"> يضمن هذا الإجراء أن تكون قيمة المخزون في لوحة القيادة مطابقة تماماً للواقع</w:t>
      </w:r>
      <w:r>
        <w:rPr>
          <w:rtl/>
        </w:rPr>
        <w:t xml:space="preserve"> المالي، مما يلغي أخطاء التقييم التي كانت تحدث في السجلات الورقية.</w:t>
      </w:r>
    </w:p>
    <w:p w:rsidR="00E32E73" w:rsidRDefault="00453AAB">
      <w:pPr>
        <w:jc w:val="right"/>
      </w:pPr>
      <w:r>
        <w:pict>
          <v:rect id="_x0000_i1051" style="width:0;height:1.5pt" o:hralign="center" o:hrstd="t" o:hr="t"/>
        </w:pict>
      </w:r>
    </w:p>
    <w:p w:rsidR="00E32E73" w:rsidRDefault="00453AAB">
      <w:pPr>
        <w:pStyle w:val="Heading3"/>
        <w:bidi/>
      </w:pPr>
      <w:bookmarkStart w:id="146" w:name="Xb42ed883f4a4d77c904837a9483548fc91a7185"/>
      <w:bookmarkStart w:id="147" w:name="_Toc230298715"/>
      <w:bookmarkEnd w:id="144"/>
      <w:r>
        <w:rPr>
          <w:rtl/>
        </w:rPr>
        <w:t>المطلب الرابع: محاكاة مبادئ ACID لسلامة البيانات</w:t>
      </w:r>
      <w:bookmarkEnd w:id="147"/>
    </w:p>
    <w:p w:rsidR="00E32E73" w:rsidRDefault="00453AAB">
      <w:pPr>
        <w:bidi/>
        <w:jc w:val="right"/>
      </w:pPr>
      <w:r>
        <w:rPr>
          <w:rtl/>
        </w:rPr>
        <w:t>بالرغم من عمل النظام في بيئة Excel، فقد تم دمج مبادئ قواعد البيانات الاحترافية (ACID) لضمان عدم ضياع أو تشوه البيانات:</w:t>
      </w:r>
    </w:p>
    <w:p w:rsidR="00E32E73" w:rsidRDefault="00453AAB">
      <w:pPr>
        <w:pStyle w:val="Compact"/>
        <w:numPr>
          <w:ilvl w:val="0"/>
          <w:numId w:val="28"/>
        </w:numPr>
        <w:bidi/>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pPr>
        <w:pStyle w:val="Compact"/>
        <w:numPr>
          <w:ilvl w:val="0"/>
          <w:numId w:val="28"/>
        </w:numPr>
        <w:bidi/>
      </w:pPr>
      <w:r>
        <w:rPr>
          <w:b/>
          <w:bCs/>
          <w:rtl/>
        </w:rPr>
        <w:t>الاتساق (Consistency):</w:t>
      </w:r>
      <w:r>
        <w:rPr>
          <w:rtl/>
        </w:rPr>
        <w:t xml:space="preserve"> يرفض النظام أي عملية تؤدي إلى كسر القواعد الم</w:t>
      </w:r>
      <w:r>
        <w:rPr>
          <w:rtl/>
        </w:rPr>
        <w:t>نطقية (مثل صرف كمية أكبر من المتوفر في الرصيد الفعلي).</w:t>
      </w:r>
    </w:p>
    <w:p w:rsidR="00E32E73" w:rsidRDefault="00453AAB">
      <w:pPr>
        <w:pStyle w:val="Compact"/>
        <w:numPr>
          <w:ilvl w:val="0"/>
          <w:numId w:val="28"/>
        </w:numPr>
        <w:bidi/>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E32E73" w:rsidRDefault="00453AAB">
      <w:pPr>
        <w:pStyle w:val="Compact"/>
        <w:numPr>
          <w:ilvl w:val="0"/>
          <w:numId w:val="28"/>
        </w:numPr>
        <w:bidi/>
      </w:pPr>
      <w:r>
        <w:rPr>
          <w:b/>
          <w:bCs/>
          <w:rtl/>
        </w:rPr>
        <w:t>الديمومة (Durability):</w:t>
      </w:r>
      <w:r>
        <w:rPr>
          <w:rtl/>
        </w:rPr>
        <w:t xml:space="preserve"> يتم تفعيل أمر الحفظ القسري (Force Save) بعد كل عملي</w:t>
      </w:r>
      <w:r>
        <w:rPr>
          <w:rtl/>
        </w:rPr>
        <w:t>ة حرجة لضمان كتابة البيانات على القرص الصلب فوراً.</w:t>
      </w:r>
    </w:p>
    <w:p w:rsidR="00E32E73" w:rsidRDefault="00453AAB">
      <w:pPr>
        <w:jc w:val="right"/>
      </w:pPr>
      <w:r>
        <w:pict>
          <v:rect id="_x0000_i1052" style="width:0;height:1.5pt" o:hralign="center" o:hrstd="t" o:hr="t"/>
        </w:pict>
      </w:r>
    </w:p>
    <w:p w:rsidR="00E32E73" w:rsidRDefault="00453AAB">
      <w:pPr>
        <w:pStyle w:val="Heading3"/>
        <w:bidi/>
      </w:pPr>
      <w:bookmarkStart w:id="148" w:name="X1c2ea8d86c4f45404ae3647941d3499fe8305c9"/>
      <w:bookmarkStart w:id="149" w:name="_Toc230298716"/>
      <w:bookmarkEnd w:id="146"/>
      <w:r>
        <w:rPr>
          <w:rtl/>
        </w:rPr>
        <w:t>المطلب الخامس: محرك التصنيف الذكي (ABC-XYZ Engine)</w:t>
      </w:r>
      <w:bookmarkEnd w:id="149"/>
    </w:p>
    <w:p w:rsidR="00E32E73" w:rsidRDefault="00453AAB">
      <w:pPr>
        <w:bidi/>
        <w:jc w:val="right"/>
      </w:pPr>
      <w:r>
        <w:rPr>
          <w:rtl/>
        </w:rPr>
        <w:t>يتوج المحرك عمله بدمج بُعدين للتحليل لتقديم استراتيجية تسيير مخصصة لكل صنف:</w:t>
      </w:r>
    </w:p>
    <w:p w:rsidR="00E32E73" w:rsidRDefault="00453AAB">
      <w:pPr>
        <w:pStyle w:val="Compact"/>
        <w:numPr>
          <w:ilvl w:val="0"/>
          <w:numId w:val="29"/>
        </w:numPr>
        <w:bidi/>
      </w:pPr>
      <w:r>
        <w:rPr>
          <w:b/>
          <w:bCs/>
          <w:rtl/>
        </w:rPr>
        <w:t>البعد المادي (ABC):</w:t>
      </w:r>
      <w:r>
        <w:rPr>
          <w:rtl/>
        </w:rPr>
        <w:t xml:space="preserve"> يصنف الأصناف بناءً على القيمة الاستهلاكية السنوية، حيث ي</w:t>
      </w:r>
      <w:r>
        <w:rPr>
          <w:rtl/>
        </w:rPr>
        <w:t xml:space="preserve">وجه النظام الرقابة الصارمة نحو الفئة </w:t>
      </w:r>
      <w:r>
        <w:rPr>
          <w:b/>
          <w:bCs/>
          <w:rtl/>
        </w:rPr>
        <w:t>A</w:t>
      </w:r>
      <w:r>
        <w:rPr>
          <w:rtl/>
        </w:rPr>
        <w:t xml:space="preserve"> (عالية القيمة).</w:t>
      </w:r>
    </w:p>
    <w:p w:rsidR="00E32E73" w:rsidRDefault="00453AAB">
      <w:pPr>
        <w:pStyle w:val="Compact"/>
        <w:numPr>
          <w:ilvl w:val="0"/>
          <w:numId w:val="29"/>
        </w:numPr>
        <w:bidi/>
      </w:pPr>
      <w:r>
        <w:rPr>
          <w:b/>
          <w:bCs/>
          <w:rtl/>
        </w:rPr>
        <w:lastRenderedPageBreak/>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pPr>
        <w:bidi/>
        <w:jc w:val="right"/>
      </w:pPr>
      <w:r>
        <w:rPr>
          <w:rtl/>
        </w:rPr>
        <w:t xml:space="preserve">ينتج عن هذا الدمج "مصفوفة قرار" توجه النظام لاتخاذ إجراءات متباينة؛ فالأصناف من فئة </w:t>
      </w:r>
      <w:r>
        <w:rPr>
          <w:b/>
          <w:bCs/>
          <w:rtl/>
        </w:rPr>
        <w:t>AX</w:t>
      </w:r>
      <w:r>
        <w:rPr>
          <w:rtl/>
        </w:rPr>
        <w:t xml:space="preserve"> ت</w:t>
      </w:r>
      <w:r>
        <w:rPr>
          <w:rtl/>
        </w:rPr>
        <w:t xml:space="preserve">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453AAB">
      <w:pPr>
        <w:jc w:val="right"/>
      </w:pPr>
      <w:r>
        <w:pict>
          <v:rect id="_x0000_i1053" style="width:0;height:1.5pt" o:hralign="center" o:hrstd="t" o:hr="t"/>
        </w:pict>
      </w:r>
    </w:p>
    <w:p w:rsidR="00E32E73" w:rsidRDefault="00453AAB">
      <w:pPr>
        <w:pStyle w:val="Heading2"/>
        <w:bidi/>
      </w:pPr>
      <w:bookmarkStart w:id="150" w:name="Xc6e18aa2af3011a1373a5d4857df80b39c98584"/>
      <w:bookmarkStart w:id="151" w:name="_Toc230298717"/>
      <w:bookmarkEnd w:id="148"/>
      <w:bookmarkEnd w:id="136"/>
      <w:r>
        <w:rPr>
          <w:rFonts w:ascii="Traditional Arabic" w:hAnsi="Traditional Arabic"/>
          <w:rtl/>
        </w:rPr>
        <w:t>المبحث الرابع: هندسة واجهة المستخدم والأصالة الابتكارية</w:t>
      </w:r>
      <w:bookmarkEnd w:id="151"/>
    </w:p>
    <w:p w:rsidR="00E32E73" w:rsidRDefault="00453AAB">
      <w:pPr>
        <w:bidi/>
        <w:jc w:val="righ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pPr>
        <w:pStyle w:val="Heading3"/>
        <w:bidi/>
      </w:pPr>
      <w:bookmarkStart w:id="152" w:name="Xdcbed4a529f139898c76cbbdb64bb8c1a119adb"/>
      <w:bookmarkStart w:id="153" w:name="_Toc230298718"/>
      <w:r>
        <w:rPr>
          <w:rtl/>
        </w:rPr>
        <w:t>ا</w:t>
      </w:r>
      <w:r>
        <w:rPr>
          <w:rtl/>
        </w:rPr>
        <w:t>لمطلب الأول: الهندسة البنيوية لأوراق العمل (Sheet Architecture)</w:t>
      </w:r>
      <w:bookmarkEnd w:id="153"/>
    </w:p>
    <w:p w:rsidR="00E32E73" w:rsidRDefault="00453AAB">
      <w:pPr>
        <w:bidi/>
        <w:jc w:val="righ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pPr>
        <w:pStyle w:val="Compact"/>
        <w:numPr>
          <w:ilvl w:val="0"/>
          <w:numId w:val="30"/>
        </w:numPr>
        <w:bidi/>
      </w:pPr>
      <w:r>
        <w:rPr>
          <w:b/>
          <w:bCs/>
          <w:rtl/>
        </w:rPr>
        <w:t>واجهة الانطلاق (</w:t>
      </w:r>
      <w:r>
        <w:rPr>
          <w:rStyle w:val="VerbatimChar"/>
          <w:rFonts w:ascii="Traditional Arabic" w:hAnsi="Traditional Arabic"/>
          <w:b/>
          <w:bCs/>
          <w:rtl/>
        </w:rPr>
        <w:t>ACCUEIL</w:t>
      </w:r>
      <w:r>
        <w:rPr>
          <w:b/>
          <w:bCs/>
          <w:rtl/>
        </w:rPr>
        <w:t>):</w:t>
      </w:r>
      <w:r>
        <w:rPr>
          <w:rtl/>
        </w:rPr>
        <w:t xml:space="preserve"> تمث</w:t>
      </w:r>
      <w:r>
        <w:rPr>
          <w:rtl/>
        </w:rPr>
        <w:t>ل "مركز القيادة" الذي يوفر وصولاً سريعاً لكافة وظائف النظام وملخصات تنفيذية فورية.</w:t>
      </w:r>
    </w:p>
    <w:p w:rsidR="00E32E73" w:rsidRDefault="00453AAB">
      <w:pPr>
        <w:pStyle w:val="Compact"/>
        <w:numPr>
          <w:ilvl w:val="0"/>
          <w:numId w:val="30"/>
        </w:numPr>
        <w:bidi/>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pPr>
        <w:pStyle w:val="Compact"/>
        <w:numPr>
          <w:ilvl w:val="0"/>
          <w:numId w:val="30"/>
        </w:numPr>
        <w:bidi/>
      </w:pPr>
      <w:r>
        <w:rPr>
          <w:b/>
          <w:bCs/>
          <w:rtl/>
        </w:rPr>
        <w:t>سجل الحر</w:t>
      </w:r>
      <w:r>
        <w:rPr>
          <w:b/>
          <w:bCs/>
          <w:rtl/>
        </w:rPr>
        <w:t>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pPr>
        <w:pStyle w:val="Compact"/>
        <w:numPr>
          <w:ilvl w:val="0"/>
          <w:numId w:val="30"/>
        </w:numPr>
        <w:bidi/>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w:t>
      </w:r>
      <w:r>
        <w:rPr>
          <w:rtl/>
        </w:rPr>
        <w:t>تحول البيانات الخام إلى رؤى بصرية عبر رسوم بيانية ومؤشرات أداء (KPIs) تتيح للمسؤول مراقبة حالة المخزن في ثوانٍ.</w:t>
      </w:r>
    </w:p>
    <w:p w:rsidR="00E32E73" w:rsidRDefault="00453AAB">
      <w:pPr>
        <w:pStyle w:val="Compact"/>
        <w:numPr>
          <w:ilvl w:val="0"/>
          <w:numId w:val="30"/>
        </w:numPr>
        <w:bidi/>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w:t>
      </w:r>
      <w:r>
        <w:rPr>
          <w:rtl/>
        </w:rPr>
        <w:t xml:space="preserve">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453AAB">
      <w:pPr>
        <w:jc w:val="right"/>
      </w:pPr>
      <w:r>
        <w:lastRenderedPageBreak/>
        <w:pict>
          <v:rect id="_x0000_i1054" style="width:0;height:1.5pt" o:hralign="center" o:hrstd="t" o:hr="t"/>
        </w:pict>
      </w:r>
    </w:p>
    <w:p w:rsidR="00E32E73" w:rsidRDefault="00453AAB">
      <w:pPr>
        <w:pStyle w:val="Heading3"/>
        <w:bidi/>
      </w:pPr>
      <w:bookmarkStart w:id="154" w:name="Xc3e868391841f7562f5d5b2b3c4438a8091e2eb"/>
      <w:bookmarkStart w:id="155" w:name="_Toc230298719"/>
      <w:bookmarkEnd w:id="152"/>
      <w:r>
        <w:rPr>
          <w:rtl/>
        </w:rPr>
        <w:t>المطلب الثاني: نظام التنبيه اللوني والذكاء البصري</w:t>
      </w:r>
      <w:bookmarkEnd w:id="155"/>
    </w:p>
    <w:p w:rsidR="00E32E73" w:rsidRDefault="00453AAB">
      <w:pPr>
        <w:bidi/>
        <w:jc w:val="right"/>
      </w:pPr>
      <w:r>
        <w:rPr>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pPr>
        <w:pStyle w:val="Compact"/>
        <w:numPr>
          <w:ilvl w:val="0"/>
          <w:numId w:val="31"/>
        </w:numPr>
        <w:bidi/>
      </w:pPr>
      <w:r>
        <w:rPr>
          <w:b/>
          <w:bCs/>
          <w:rtl/>
        </w:rPr>
        <w:t>المستوى الأخضر (Safe Zone):</w:t>
      </w:r>
      <w:r>
        <w:rPr>
          <w:rtl/>
        </w:rPr>
        <w:t xml:space="preserve"> يُفعل عندما يكون الرصيد أعلى من </w:t>
      </w:r>
      <w:r>
        <w:rPr>
          <w:rtl/>
        </w:rPr>
        <w:t>نقطة إعادة الطلب بمساحة آمنة، مما يشير إلى استقرار الوضع اللوجيستي.</w:t>
      </w:r>
    </w:p>
    <w:p w:rsidR="00E32E73" w:rsidRDefault="00453AAB">
      <w:pPr>
        <w:pStyle w:val="Compact"/>
        <w:numPr>
          <w:ilvl w:val="0"/>
          <w:numId w:val="31"/>
        </w:numPr>
        <w:bidi/>
      </w:pPr>
      <w:r>
        <w:rPr>
          <w:b/>
          <w:bCs/>
          <w:rtl/>
        </w:rPr>
        <w:t>المستوى الأصفر (Warning Zone):</w:t>
      </w:r>
      <w:r>
        <w:rPr>
          <w:rtl/>
        </w:rPr>
        <w:t xml:space="preserve"> يُفعل لحظة ملامسة الرصيد لقيمة ROP، وهو "إنذار مبكر" يستوجب البدء في إجراءات التموين لمنع الوصول إلى مرحلة الخطر.</w:t>
      </w:r>
    </w:p>
    <w:p w:rsidR="00E32E73" w:rsidRDefault="00453AAB">
      <w:pPr>
        <w:pStyle w:val="Compact"/>
        <w:numPr>
          <w:ilvl w:val="0"/>
          <w:numId w:val="31"/>
        </w:numPr>
        <w:bidi/>
      </w:pPr>
      <w:r>
        <w:rPr>
          <w:b/>
          <w:bCs/>
          <w:rtl/>
        </w:rPr>
        <w:t>المستوى الأحمر (Danger Zone):</w:t>
      </w:r>
      <w:r>
        <w:rPr>
          <w:rtl/>
        </w:rPr>
        <w:t xml:space="preserve"> يُفعل عند اخت</w:t>
      </w:r>
      <w:r>
        <w:rPr>
          <w:rtl/>
        </w:rPr>
        <w:t>راق مخزون الأمان (SS) أو الوصول إلى حالة النفاد، مما يتطلب تدخلاً فورياً وعاجلاً لضمان عدم توقف المرفق التربوي.</w:t>
      </w:r>
    </w:p>
    <w:p w:rsidR="00E32E73" w:rsidRDefault="00453AAB">
      <w:pPr>
        <w:jc w:val="right"/>
      </w:pPr>
      <w:r>
        <w:pict>
          <v:rect id="_x0000_i1055" style="width:0;height:1.5pt" o:hralign="center" o:hrstd="t" o:hr="t"/>
        </w:pict>
      </w:r>
    </w:p>
    <w:p w:rsidR="00E32E73" w:rsidRDefault="00453AAB">
      <w:pPr>
        <w:pStyle w:val="Heading3"/>
        <w:bidi/>
      </w:pPr>
      <w:bookmarkStart w:id="156" w:name="X197816f32b7b7ef5c9c4cb4d12a6ba19ec348d5"/>
      <w:bookmarkStart w:id="157" w:name="_Toc230298720"/>
      <w:bookmarkEnd w:id="154"/>
      <w:r>
        <w:rPr>
          <w:rtl/>
        </w:rPr>
        <w:t>المطلب الثالث: لوحة القيادة والتحليل الاستراتيجي (Analytics Dashboard)</w:t>
      </w:r>
      <w:bookmarkEnd w:id="157"/>
    </w:p>
    <w:p w:rsidR="00E32E73" w:rsidRDefault="00453AAB">
      <w:pPr>
        <w:bidi/>
        <w:jc w:val="right"/>
      </w:pPr>
      <w:r>
        <w:rPr>
          <w:rtl/>
        </w:rPr>
        <w:t>تتجاوز لوحة القيادة في النظام وظيفة العرض لتصبح "أداة تحليلية" تقوم بتج</w:t>
      </w:r>
      <w:r>
        <w:rPr>
          <w:rtl/>
        </w:rPr>
        <w:t>ميع وتلخيص البيانات من كافة الوحدات البرمجية لتوفير رؤية شمولية:</w:t>
      </w:r>
    </w:p>
    <w:p w:rsidR="00E32E73" w:rsidRDefault="00453AAB">
      <w:pPr>
        <w:pStyle w:val="Compact"/>
        <w:numPr>
          <w:ilvl w:val="0"/>
          <w:numId w:val="32"/>
        </w:numPr>
        <w:bidi/>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pPr>
        <w:pStyle w:val="Compact"/>
        <w:numPr>
          <w:ilvl w:val="0"/>
          <w:numId w:val="32"/>
        </w:numPr>
        <w:bidi/>
      </w:pPr>
      <w:r>
        <w:rPr>
          <w:b/>
          <w:bCs/>
          <w:rtl/>
        </w:rPr>
        <w:t>التحليل الهيكلي (Structural Analysis):</w:t>
      </w:r>
      <w:r>
        <w:rPr>
          <w:rtl/>
        </w:rPr>
        <w:t xml:space="preserve"> توزيع الأصناف وفق مصف</w:t>
      </w:r>
      <w:r>
        <w:rPr>
          <w:rtl/>
        </w:rPr>
        <w:t>وفة ABC-XYZ بصرياً، مما يساعد الإدارة في فهم طبيعة المخزون (استراتيجي، روتيني، أم مخاطر).</w:t>
      </w:r>
    </w:p>
    <w:p w:rsidR="00E32E73" w:rsidRDefault="00453AAB">
      <w:pPr>
        <w:pStyle w:val="Compact"/>
        <w:numPr>
          <w:ilvl w:val="0"/>
          <w:numId w:val="32"/>
        </w:numPr>
        <w:bidi/>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453AAB">
      <w:pPr>
        <w:jc w:val="right"/>
      </w:pPr>
      <w:r>
        <w:pict>
          <v:rect id="_x0000_i1056" style="width:0;height:1.5pt" o:hralign="center" o:hrstd="t" o:hr="t"/>
        </w:pict>
      </w:r>
    </w:p>
    <w:p w:rsidR="00E32E73" w:rsidRDefault="00453AAB">
      <w:pPr>
        <w:pStyle w:val="Heading3"/>
        <w:bidi/>
      </w:pPr>
      <w:bookmarkStart w:id="158" w:name="X43f602add9b7058ce87741ac0c8f7096d34eb8c"/>
      <w:bookmarkStart w:id="159" w:name="_Toc230298721"/>
      <w:bookmarkEnd w:id="156"/>
      <w:r>
        <w:rPr>
          <w:rtl/>
        </w:rPr>
        <w:t xml:space="preserve">المطلب </w:t>
      </w:r>
      <w:r>
        <w:rPr>
          <w:rtl/>
        </w:rPr>
        <w:t>الرابع: المعايير الجمالية والابتكارات الوظيفية</w:t>
      </w:r>
      <w:bookmarkEnd w:id="159"/>
    </w:p>
    <w:p w:rsidR="00E32E73" w:rsidRDefault="00453AAB">
      <w:pPr>
        <w:bidi/>
        <w:jc w:val="right"/>
      </w:pPr>
      <w:r>
        <w:rPr>
          <w:rtl/>
        </w:rPr>
        <w:t>لضمان احترافية النظام وتوافقه مع معايير البرمجيات الحديثة، تم دمج لمسات تصميمية ووظيفية مبتكرة:</w:t>
      </w:r>
    </w:p>
    <w:p w:rsidR="00E32E73" w:rsidRDefault="00453AAB">
      <w:pPr>
        <w:pStyle w:val="Heading4"/>
        <w:bidi/>
        <w:jc w:val="right"/>
      </w:pPr>
      <w:bookmarkStart w:id="160" w:name="أولاً-الهوية-البصرية-zinc--emerald-theme"/>
      <w:r>
        <w:rPr>
          <w:rtl/>
        </w:rPr>
        <w:lastRenderedPageBreak/>
        <w:t>أولاً: الهوية البصرية (Zinc &amp; Emerald Theme)</w:t>
      </w:r>
    </w:p>
    <w:p w:rsidR="00E32E73" w:rsidRDefault="00453AAB">
      <w:pPr>
        <w:bidi/>
        <w:jc w:val="right"/>
      </w:pPr>
      <w:r>
        <w:rPr>
          <w:rtl/>
        </w:rPr>
        <w:t xml:space="preserve">تم اعتماد لوحة ألوان عصرية تعتمد على اللون </w:t>
      </w:r>
      <w:r>
        <w:rPr>
          <w:b/>
          <w:bCs/>
          <w:rtl/>
        </w:rPr>
        <w:t>Zinc</w:t>
      </w:r>
      <w:r>
        <w:rPr>
          <w:rtl/>
        </w:rPr>
        <w:t xml:space="preserve"> (للخلفيات والحدود) ل</w:t>
      </w:r>
      <w:r>
        <w:rPr>
          <w:rtl/>
        </w:rPr>
        <w:t xml:space="preserve">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pPr>
        <w:pStyle w:val="Heading4"/>
        <w:bidi/>
        <w:jc w:val="right"/>
      </w:pPr>
      <w:bookmarkStart w:id="161" w:name="ثانياً-الميزات-الابتكارية-المدمجة"/>
      <w:bookmarkEnd w:id="160"/>
      <w:r>
        <w:rPr>
          <w:rtl/>
        </w:rPr>
        <w:t>ثانياً: الميزات الابتكارية المدمجة</w:t>
      </w:r>
    </w:p>
    <w:p w:rsidR="00E32E73" w:rsidRDefault="00453AAB">
      <w:pPr>
        <w:bidi/>
        <w:jc w:val="right"/>
      </w:pPr>
      <w:r>
        <w:rPr>
          <w:rtl/>
        </w:rPr>
        <w:t xml:space="preserve">يتميز نظام </w:t>
      </w:r>
      <w:r>
        <w:rPr>
          <w:b/>
          <w:bCs/>
          <w:rtl/>
        </w:rPr>
        <w:t>دعم القرار v13.2</w:t>
      </w:r>
      <w:r>
        <w:rPr>
          <w:rtl/>
        </w:rPr>
        <w:t xml:space="preserve"> بمجموعة من الإضافات التي ترفعه من</w:t>
      </w:r>
      <w:r>
        <w:rPr>
          <w:rtl/>
        </w:rPr>
        <w:t xml:space="preserve"> مستوى "جدول بيانات" إلى "نظام خبير":</w:t>
      </w:r>
    </w:p>
    <w:p w:rsidR="00E32E73" w:rsidRDefault="00453AAB">
      <w:pPr>
        <w:pStyle w:val="Compact"/>
        <w:numPr>
          <w:ilvl w:val="0"/>
          <w:numId w:val="33"/>
        </w:numPr>
        <w:bidi/>
      </w:pPr>
      <w:r>
        <w:rPr>
          <w:b/>
          <w:bCs/>
          <w:rtl/>
        </w:rPr>
        <w:t>التقارير الآلية:</w:t>
      </w:r>
      <w:r>
        <w:rPr>
          <w:rtl/>
        </w:rPr>
        <w:t xml:space="preserve"> توليد وثائق إدارية رسمية (PDF) بضغطة زر، مما يلغي ساعات من العمل اليدوي.</w:t>
      </w:r>
    </w:p>
    <w:p w:rsidR="00E32E73" w:rsidRDefault="00453AAB">
      <w:pPr>
        <w:pStyle w:val="Compact"/>
        <w:numPr>
          <w:ilvl w:val="0"/>
          <w:numId w:val="33"/>
        </w:numPr>
        <w:bidi/>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pPr>
        <w:pStyle w:val="Compact"/>
        <w:numPr>
          <w:ilvl w:val="0"/>
          <w:numId w:val="33"/>
        </w:numPr>
        <w:bidi/>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pPr>
        <w:bidi/>
        <w:jc w:val="right"/>
      </w:pPr>
      <w:r>
        <w:rPr>
          <w:rtl/>
        </w:rPr>
        <w:t>بهذا التصميم، يكتمل بناء النظام ليصبح أداة رقمية متكاملة تدمج بين دقة الرياضيات، وقوة البرمجة، وبساطة العرض، مما يحقق الهدف النهائي من الدراسة وهو "</w:t>
      </w:r>
      <w:r>
        <w:rPr>
          <w:rtl/>
        </w:rPr>
        <w:t xml:space="preserve">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pPr>
        <w:bidi/>
        <w:jc w:val="right"/>
      </w:pPr>
      <w:r>
        <w:rPr>
          <w:i/>
          <w:iCs/>
          <w:rtl/>
        </w:rPr>
        <w:t>--- نهاية الفصل الثالث ---</w:t>
      </w:r>
      <w:r>
        <w:rPr>
          <w:rStyle w:val="FootnoteReference"/>
        </w:rPr>
        <w:footnoteReference w:id="37"/>
      </w:r>
      <w:r>
        <w:rPr>
          <w:rStyle w:val="FootnoteReference"/>
        </w:rPr>
        <w:footnoteReference w:id="38"/>
      </w:r>
    </w:p>
    <w:p w:rsidR="00E32E73" w:rsidRDefault="00453AAB">
      <w:pPr>
        <w:pStyle w:val="Heading1"/>
        <w:pageBreakBefore/>
        <w:bidi/>
      </w:pPr>
      <w:bookmarkStart w:id="162" w:name="الفصل-الرابع-التجريب-والتحقق-من-النتائج"/>
      <w:bookmarkStart w:id="163" w:name="_Toc230298722"/>
      <w:bookmarkEnd w:id="161"/>
      <w:bookmarkEnd w:id="158"/>
      <w:bookmarkEnd w:id="150"/>
      <w:bookmarkEnd w:id="117"/>
      <w:r>
        <w:rPr>
          <w:rFonts w:ascii="Traditional Arabic" w:hAnsi="Traditional Arabic"/>
          <w:rtl/>
        </w:rPr>
        <w:lastRenderedPageBreak/>
        <w:t>الفصل الرابع: التجريب والتحقق من النتائج</w:t>
      </w:r>
      <w:bookmarkEnd w:id="163"/>
    </w:p>
    <w:p w:rsidR="00E32E73" w:rsidRDefault="00453AAB">
      <w:pPr>
        <w:pStyle w:val="Heading2"/>
        <w:bidi/>
      </w:pPr>
      <w:bookmarkStart w:id="164" w:name="X772d01764d2cdf10730319436c2b610a5dde5fe"/>
      <w:bookmarkStart w:id="165" w:name="_Toc230298723"/>
      <w:r>
        <w:rPr>
          <w:rFonts w:ascii="Traditional Arabic" w:hAnsi="Traditional Arabic"/>
          <w:rtl/>
        </w:rPr>
        <w:t>المبحث الأول: نتائج التجريب والتحقق من صحة الفرضيات</w:t>
      </w:r>
      <w:bookmarkEnd w:id="165"/>
    </w:p>
    <w:p w:rsidR="00E32E73" w:rsidRDefault="00453AAB">
      <w:pPr>
        <w:pStyle w:val="Heading3"/>
        <w:bidi/>
      </w:pPr>
      <w:bookmarkStart w:id="166" w:name="X49c36b57d4ff3911c0526cfcdcf059aea80a406"/>
      <w:bookmarkStart w:id="167" w:name="_Toc230298724"/>
      <w:r>
        <w:rPr>
          <w:rtl/>
        </w:rPr>
        <w:t>1. مقارنة مؤشرات الأداء قبل وبعد الت</w:t>
      </w:r>
      <w:r>
        <w:rPr>
          <w:rtl/>
        </w:rPr>
        <w:t>طبيق</w:t>
      </w:r>
      <w:bookmarkEnd w:id="167"/>
    </w:p>
    <w:p w:rsidR="00E32E73" w:rsidRDefault="00453AAB">
      <w:pPr>
        <w:keepNext/>
        <w:bidi/>
        <w:jc w:val="righ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7 </w:instrText>
      </w:r>
      <w:r>
        <w:rPr>
          <w:b/>
          <w:sz w:val="24"/>
          <w:szCs w:val="24"/>
        </w:rPr>
        <w:fldChar w:fldCharType="separate"/>
      </w:r>
      <w:bookmarkStart w:id="168" w:name="_Toc230298768"/>
      <w:r>
        <w:rPr>
          <w:b/>
          <w:noProof/>
          <w:sz w:val="24"/>
          <w:szCs w:val="24"/>
        </w:rPr>
        <w:t>7</w:t>
      </w:r>
      <w:r>
        <w:rPr>
          <w:b/>
          <w:sz w:val="24"/>
          <w:szCs w:val="24"/>
        </w:rPr>
        <w:fldChar w:fldCharType="end"/>
      </w:r>
      <w:r>
        <w:rPr>
          <w:b/>
          <w:sz w:val="24"/>
          <w:szCs w:val="24"/>
        </w:rPr>
        <w:t xml:space="preserve">: </w:t>
      </w:r>
      <w:r>
        <w:rPr>
          <w:b/>
          <w:sz w:val="24"/>
          <w:szCs w:val="24"/>
        </w:rPr>
        <w:t>لقياس</w:t>
      </w:r>
      <w:r>
        <w:rPr>
          <w:b/>
          <w:sz w:val="24"/>
          <w:szCs w:val="24"/>
        </w:rPr>
        <w:t xml:space="preserve"> </w:t>
      </w:r>
      <w:r>
        <w:rPr>
          <w:b/>
          <w:sz w:val="24"/>
          <w:szCs w:val="24"/>
        </w:rPr>
        <w:t>أثر</w:t>
      </w:r>
      <w:r>
        <w:rPr>
          <w:b/>
          <w:sz w:val="24"/>
          <w:szCs w:val="24"/>
        </w:rPr>
        <w:t xml:space="preserve"> </w:t>
      </w:r>
      <w:r>
        <w:rPr>
          <w:b/>
          <w:sz w:val="24"/>
          <w:szCs w:val="24"/>
        </w:rPr>
        <w:t>النظام</w:t>
      </w:r>
      <w:r>
        <w:rPr>
          <w:b/>
          <w:sz w:val="24"/>
          <w:szCs w:val="24"/>
        </w:rPr>
        <w:t xml:space="preserve"> </w:t>
      </w:r>
      <w:r>
        <w:rPr>
          <w:b/>
          <w:sz w:val="24"/>
          <w:szCs w:val="24"/>
        </w:rPr>
        <w:t>على</w:t>
      </w:r>
      <w:r>
        <w:rPr>
          <w:b/>
          <w:sz w:val="24"/>
          <w:szCs w:val="24"/>
        </w:rPr>
        <w:t xml:space="preserve"> </w:t>
      </w:r>
      <w:r>
        <w:rPr>
          <w:b/>
          <w:sz w:val="24"/>
          <w:szCs w:val="24"/>
        </w:rPr>
        <w:t>أداء</w:t>
      </w:r>
      <w:r>
        <w:rPr>
          <w:b/>
          <w:sz w:val="24"/>
          <w:szCs w:val="24"/>
        </w:rPr>
        <w:t xml:space="preserve"> </w:t>
      </w:r>
      <w:r>
        <w:rPr>
          <w:b/>
          <w:sz w:val="24"/>
          <w:szCs w:val="24"/>
        </w:rPr>
        <w:t>مصلحة</w:t>
      </w:r>
      <w:r>
        <w:rPr>
          <w:b/>
          <w:sz w:val="24"/>
          <w:szCs w:val="24"/>
        </w:rPr>
        <w:t xml:space="preserve"> </w:t>
      </w:r>
      <w:r>
        <w:rPr>
          <w:b/>
          <w:sz w:val="24"/>
          <w:szCs w:val="24"/>
        </w:rPr>
        <w:t>المخازن،</w:t>
      </w:r>
      <w:r>
        <w:rPr>
          <w:b/>
          <w:sz w:val="24"/>
          <w:szCs w:val="24"/>
        </w:rPr>
        <w:t xml:space="preserve"> </w:t>
      </w:r>
      <w:r>
        <w:rPr>
          <w:b/>
          <w:sz w:val="24"/>
          <w:szCs w:val="24"/>
        </w:rPr>
        <w:t>جرت</w:t>
      </w:r>
      <w:r>
        <w:rPr>
          <w:b/>
          <w:sz w:val="24"/>
          <w:szCs w:val="24"/>
        </w:rPr>
        <w:t xml:space="preserve"> </w:t>
      </w:r>
      <w:r>
        <w:rPr>
          <w:b/>
          <w:sz w:val="24"/>
          <w:szCs w:val="24"/>
        </w:rPr>
        <w:t>مقارنة</w:t>
      </w:r>
      <w:r>
        <w:rPr>
          <w:b/>
          <w:sz w:val="24"/>
          <w:szCs w:val="24"/>
        </w:rPr>
        <w:t xml:space="preserve"> </w:t>
      </w:r>
      <w:r>
        <w:rPr>
          <w:b/>
          <w:sz w:val="24"/>
          <w:szCs w:val="24"/>
        </w:rPr>
        <w:t>كمية</w:t>
      </w:r>
      <w:r>
        <w:rPr>
          <w:b/>
          <w:sz w:val="24"/>
          <w:szCs w:val="24"/>
        </w:rPr>
        <w:t xml:space="preserve"> </w:t>
      </w:r>
      <w:r>
        <w:rPr>
          <w:b/>
          <w:sz w:val="24"/>
          <w:szCs w:val="24"/>
        </w:rPr>
        <w:t>بين</w:t>
      </w:r>
      <w:r>
        <w:rPr>
          <w:b/>
          <w:sz w:val="24"/>
          <w:szCs w:val="24"/>
        </w:rPr>
        <w:t xml:space="preserve"> </w:t>
      </w:r>
      <w:r>
        <w:rPr>
          <w:b/>
          <w:sz w:val="24"/>
          <w:szCs w:val="24"/>
        </w:rPr>
        <w:t>المؤشرات</w:t>
      </w:r>
      <w:r>
        <w:rPr>
          <w:b/>
          <w:sz w:val="24"/>
          <w:szCs w:val="24"/>
        </w:rPr>
        <w:t xml:space="preserve"> </w:t>
      </w:r>
      <w:r>
        <w:rPr>
          <w:b/>
          <w:sz w:val="24"/>
          <w:szCs w:val="24"/>
        </w:rPr>
        <w:t>التشغيلية</w:t>
      </w:r>
      <w:r>
        <w:rPr>
          <w:b/>
          <w:sz w:val="24"/>
          <w:szCs w:val="24"/>
        </w:rPr>
        <w:t xml:space="preserve"> </w:t>
      </w:r>
      <w:r>
        <w:rPr>
          <w:b/>
          <w:sz w:val="24"/>
          <w:szCs w:val="24"/>
        </w:rPr>
        <w:t>المُرصَدة</w:t>
      </w:r>
      <w:r>
        <w:rPr>
          <w:b/>
          <w:sz w:val="24"/>
          <w:szCs w:val="24"/>
        </w:rPr>
        <w:t xml:space="preserve"> </w:t>
      </w:r>
      <w:r>
        <w:rPr>
          <w:b/>
          <w:sz w:val="24"/>
          <w:szCs w:val="24"/>
        </w:rPr>
        <w:t>قبل</w:t>
      </w:r>
      <w:r>
        <w:rPr>
          <w:b/>
          <w:sz w:val="24"/>
          <w:szCs w:val="24"/>
        </w:rPr>
        <w:t xml:space="preserve"> </w:t>
      </w:r>
      <w:r>
        <w:rPr>
          <w:b/>
          <w:sz w:val="24"/>
          <w:szCs w:val="24"/>
        </w:rPr>
        <w:t>التطبيق</w:t>
      </w:r>
      <w:r>
        <w:rPr>
          <w:b/>
          <w:sz w:val="24"/>
          <w:szCs w:val="24"/>
        </w:rPr>
        <w:t xml:space="preserve"> (</w:t>
      </w:r>
      <w:r>
        <w:rPr>
          <w:b/>
          <w:sz w:val="24"/>
          <w:szCs w:val="24"/>
        </w:rPr>
        <w:t>المرحلة</w:t>
      </w:r>
      <w:r>
        <w:rPr>
          <w:b/>
          <w:sz w:val="24"/>
          <w:szCs w:val="24"/>
        </w:rPr>
        <w:t xml:space="preserve"> </w:t>
      </w:r>
      <w:r>
        <w:rPr>
          <w:b/>
          <w:sz w:val="24"/>
          <w:szCs w:val="24"/>
        </w:rPr>
        <w:t>اليدوية</w:t>
      </w:r>
      <w:r>
        <w:rPr>
          <w:b/>
          <w:sz w:val="24"/>
          <w:szCs w:val="24"/>
        </w:rPr>
        <w:t xml:space="preserve">) </w:t>
      </w:r>
      <w:r>
        <w:rPr>
          <w:b/>
          <w:sz w:val="24"/>
          <w:szCs w:val="24"/>
        </w:rPr>
        <w:t>وبعده</w:t>
      </w:r>
      <w:r>
        <w:rPr>
          <w:b/>
          <w:sz w:val="24"/>
          <w:szCs w:val="24"/>
        </w:rPr>
        <w:t xml:space="preserve"> (</w:t>
      </w:r>
      <w:r>
        <w:rPr>
          <w:b/>
          <w:sz w:val="24"/>
          <w:szCs w:val="24"/>
        </w:rPr>
        <w:t>مرحلة</w:t>
      </w:r>
      <w:r>
        <w:rPr>
          <w:b/>
          <w:sz w:val="24"/>
          <w:szCs w:val="24"/>
        </w:rPr>
        <w:t xml:space="preserve"> </w:t>
      </w:r>
      <w:r>
        <w:rPr>
          <w:b/>
          <w:sz w:val="24"/>
          <w:szCs w:val="24"/>
        </w:rPr>
        <w:t>نظام</w:t>
      </w:r>
      <w:r>
        <w:rPr>
          <w:b/>
          <w:sz w:val="24"/>
          <w:szCs w:val="24"/>
        </w:rPr>
        <w:t xml:space="preserve"> ERP). </w:t>
      </w:r>
      <w:r>
        <w:rPr>
          <w:b/>
          <w:sz w:val="24"/>
          <w:szCs w:val="24"/>
        </w:rPr>
        <w:t>تُعرض</w:t>
      </w:r>
      <w:r>
        <w:rPr>
          <w:b/>
          <w:sz w:val="24"/>
          <w:szCs w:val="24"/>
        </w:rPr>
        <w:t xml:space="preserve"> </w:t>
      </w:r>
      <w:r>
        <w:rPr>
          <w:b/>
          <w:sz w:val="24"/>
          <w:szCs w:val="24"/>
        </w:rPr>
        <w:t>النتائج</w:t>
      </w:r>
      <w:r>
        <w:rPr>
          <w:b/>
          <w:sz w:val="24"/>
          <w:szCs w:val="24"/>
        </w:rPr>
        <w:t xml:space="preserve"> </w:t>
      </w:r>
      <w:r>
        <w:rPr>
          <w:b/>
          <w:sz w:val="24"/>
          <w:szCs w:val="24"/>
        </w:rPr>
        <w:t>في</w:t>
      </w:r>
      <w:r>
        <w:rPr>
          <w:b/>
          <w:sz w:val="24"/>
          <w:szCs w:val="24"/>
        </w:rPr>
        <w:t xml:space="preserve"> </w:t>
      </w:r>
      <w:r>
        <w:rPr>
          <w:b/>
          <w:sz w:val="24"/>
          <w:szCs w:val="24"/>
        </w:rPr>
        <w:t>الجدول</w:t>
      </w:r>
      <w:r>
        <w:rPr>
          <w:b/>
          <w:sz w:val="24"/>
          <w:szCs w:val="24"/>
        </w:rPr>
        <w:t xml:space="preserve"> </w:t>
      </w:r>
      <w:r>
        <w:rPr>
          <w:b/>
          <w:sz w:val="24"/>
          <w:szCs w:val="24"/>
        </w:rPr>
        <w:t>أدناه</w:t>
      </w:r>
      <w:r>
        <w:rPr>
          <w:b/>
          <w:sz w:val="24"/>
          <w:szCs w:val="24"/>
        </w:rPr>
        <w:t xml:space="preserve">: </w:t>
      </w:r>
      <w:r>
        <w:rPr>
          <w:b/>
          <w:sz w:val="24"/>
          <w:szCs w:val="24"/>
        </w:rPr>
        <w:t>الجدول</w:t>
      </w:r>
      <w:r>
        <w:rPr>
          <w:b/>
          <w:sz w:val="24"/>
          <w:szCs w:val="24"/>
        </w:rPr>
        <w:t xml:space="preserve"> </w:t>
      </w:r>
      <w:r>
        <w:rPr>
          <w:b/>
          <w:sz w:val="24"/>
          <w:szCs w:val="24"/>
        </w:rPr>
        <w:t>رقم</w:t>
      </w:r>
      <w:r>
        <w:rPr>
          <w:b/>
          <w:sz w:val="24"/>
          <w:szCs w:val="24"/>
        </w:rPr>
        <w:t xml:space="preserve"> 06: </w:t>
      </w:r>
      <w:r>
        <w:rPr>
          <w:b/>
          <w:sz w:val="24"/>
          <w:szCs w:val="24"/>
        </w:rPr>
        <w:t>مقارنة</w:t>
      </w:r>
      <w:r>
        <w:rPr>
          <w:b/>
          <w:sz w:val="24"/>
          <w:szCs w:val="24"/>
        </w:rPr>
        <w:t xml:space="preserve"> </w:t>
      </w:r>
      <w:r>
        <w:rPr>
          <w:b/>
          <w:sz w:val="24"/>
          <w:szCs w:val="24"/>
        </w:rPr>
        <w:t>مؤشرات</w:t>
      </w:r>
      <w:r>
        <w:rPr>
          <w:b/>
          <w:sz w:val="24"/>
          <w:szCs w:val="24"/>
        </w:rPr>
        <w:t xml:space="preserve"> </w:t>
      </w:r>
      <w:r>
        <w:rPr>
          <w:b/>
          <w:sz w:val="24"/>
          <w:szCs w:val="24"/>
        </w:rPr>
        <w:t>الأداء</w:t>
      </w:r>
      <w:r>
        <w:rPr>
          <w:b/>
          <w:sz w:val="24"/>
          <w:szCs w:val="24"/>
        </w:rPr>
        <w:t xml:space="preserve"> </w:t>
      </w:r>
      <w:r>
        <w:rPr>
          <w:b/>
          <w:sz w:val="24"/>
          <w:szCs w:val="24"/>
        </w:rPr>
        <w:t>اللوجستي</w:t>
      </w:r>
      <w:r>
        <w:rPr>
          <w:b/>
          <w:sz w:val="24"/>
          <w:szCs w:val="24"/>
        </w:rPr>
        <w:t xml:space="preserve"> </w:t>
      </w:r>
      <w:r>
        <w:rPr>
          <w:b/>
          <w:sz w:val="24"/>
          <w:szCs w:val="24"/>
        </w:rPr>
        <w:t>قبل</w:t>
      </w:r>
      <w:r>
        <w:rPr>
          <w:b/>
          <w:sz w:val="24"/>
          <w:szCs w:val="24"/>
        </w:rPr>
        <w:t xml:space="preserve"> </w:t>
      </w:r>
      <w:r>
        <w:rPr>
          <w:b/>
          <w:sz w:val="24"/>
          <w:szCs w:val="24"/>
        </w:rPr>
        <w:t>و</w:t>
      </w:r>
      <w:r>
        <w:rPr>
          <w:b/>
          <w:sz w:val="24"/>
          <w:szCs w:val="24"/>
        </w:rPr>
        <w:t>بعد</w:t>
      </w:r>
      <w:r>
        <w:rPr>
          <w:b/>
          <w:sz w:val="24"/>
          <w:szCs w:val="24"/>
        </w:rPr>
        <w:t xml:space="preserve"> </w:t>
      </w:r>
      <w:r>
        <w:rPr>
          <w:b/>
          <w:sz w:val="24"/>
          <w:szCs w:val="24"/>
        </w:rPr>
        <w:t>تطبيق</w:t>
      </w:r>
      <w:r>
        <w:rPr>
          <w:b/>
          <w:sz w:val="24"/>
          <w:szCs w:val="24"/>
        </w:rPr>
        <w:t xml:space="preserve"> </w:t>
      </w:r>
      <w:r>
        <w:rPr>
          <w:b/>
          <w:sz w:val="24"/>
          <w:szCs w:val="24"/>
        </w:rPr>
        <w:t>نظام</w:t>
      </w:r>
      <w:r>
        <w:rPr>
          <w:b/>
          <w:sz w:val="24"/>
          <w:szCs w:val="24"/>
        </w:rPr>
        <w:t xml:space="preserve"> </w:t>
      </w:r>
      <w:r>
        <w:rPr>
          <w:b/>
          <w:sz w:val="24"/>
          <w:szCs w:val="24"/>
        </w:rPr>
        <w:t>دعم</w:t>
      </w:r>
      <w:r>
        <w:rPr>
          <w:b/>
          <w:sz w:val="24"/>
          <w:szCs w:val="24"/>
        </w:rPr>
        <w:t xml:space="preserve"> </w:t>
      </w:r>
      <w:r>
        <w:rPr>
          <w:b/>
          <w:sz w:val="24"/>
          <w:szCs w:val="24"/>
        </w:rPr>
        <w:t>القرار</w:t>
      </w:r>
      <w:bookmarkEnd w:id="168"/>
    </w:p>
    <w:tbl>
      <w:tblPr>
        <w:tblStyle w:val="Table"/>
        <w:tblW w:w="5000" w:type="pct"/>
        <w:jc w:val="center"/>
        <w:tblLook w:val="0020" w:firstRow="1" w:lastRow="0" w:firstColumn="0" w:lastColumn="0" w:noHBand="0" w:noVBand="0"/>
      </w:tblPr>
      <w:tblGrid>
        <w:gridCol w:w="1903"/>
        <w:gridCol w:w="2691"/>
        <w:gridCol w:w="2875"/>
        <w:gridCol w:w="2153"/>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مؤشر الأداء (KPI)</w:t>
            </w:r>
          </w:p>
        </w:tc>
        <w:tc>
          <w:tcPr>
            <w:tcW w:w="0" w:type="auto"/>
            <w:shd w:val="clear" w:color="auto" w:fill="0C447C"/>
          </w:tcPr>
          <w:p w:rsidR="00E32E73" w:rsidRDefault="00453AAB">
            <w:pPr>
              <w:pStyle w:val="Compact"/>
              <w:bidi/>
            </w:pPr>
            <w:r>
              <w:rPr>
                <w:b/>
                <w:color w:val="FFFFFF"/>
                <w:rtl/>
              </w:rPr>
              <w:t>قبل التطبيق (النظام اليدوي)</w:t>
            </w:r>
          </w:p>
        </w:tc>
        <w:tc>
          <w:tcPr>
            <w:tcW w:w="0" w:type="auto"/>
            <w:shd w:val="clear" w:color="auto" w:fill="0C447C"/>
          </w:tcPr>
          <w:p w:rsidR="00E32E73" w:rsidRDefault="00453AAB">
            <w:pPr>
              <w:pStyle w:val="Compact"/>
              <w:bidi/>
            </w:pPr>
            <w:r>
              <w:rPr>
                <w:b/>
                <w:color w:val="FFFFFF"/>
                <w:rtl/>
              </w:rPr>
              <w:t>بعد التطبيق (نظام دعم القرار)</w:t>
            </w:r>
          </w:p>
        </w:tc>
        <w:tc>
          <w:tcPr>
            <w:tcW w:w="0" w:type="auto"/>
            <w:shd w:val="clear" w:color="auto" w:fill="0C447C"/>
          </w:tcPr>
          <w:p w:rsidR="00E32E73" w:rsidRDefault="00453AAB">
            <w:pPr>
              <w:pStyle w:val="Compact"/>
              <w:bidi/>
            </w:pPr>
            <w:r>
              <w:rPr>
                <w:b/>
                <w:color w:val="FFFFFF"/>
                <w:rtl/>
              </w:rPr>
              <w:t>نسبة التحسُّن</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وقت معالجة الطلبية الواحدة</w:t>
            </w:r>
          </w:p>
        </w:tc>
        <w:tc>
          <w:tcPr>
            <w:tcW w:w="0" w:type="auto"/>
            <w:shd w:val="clear" w:color="auto" w:fill="EBF5FB"/>
          </w:tcPr>
          <w:p w:rsidR="00E32E73" w:rsidRDefault="00453AAB">
            <w:pPr>
              <w:pStyle w:val="Compact"/>
              <w:bidi/>
            </w:pPr>
            <w:r>
              <w:rPr>
                <w:color w:val="000000"/>
                <w:rtl/>
              </w:rPr>
              <w:t>20 -- 30 دقيقة (ورقي متعدد المراحل)</w:t>
            </w:r>
          </w:p>
        </w:tc>
        <w:tc>
          <w:tcPr>
            <w:tcW w:w="0" w:type="auto"/>
            <w:shd w:val="clear" w:color="auto" w:fill="EBF5FB"/>
          </w:tcPr>
          <w:p w:rsidR="00E32E73" w:rsidRDefault="00453AAB">
            <w:pPr>
              <w:pStyle w:val="Compact"/>
              <w:bidi/>
            </w:pPr>
            <w:r>
              <w:rPr>
                <w:color w:val="000000"/>
                <w:rtl/>
              </w:rPr>
              <w:t>أقل من 5 ثوانٍ (زر واحد --- VBA)</w:t>
            </w:r>
          </w:p>
        </w:tc>
        <w:tc>
          <w:tcPr>
            <w:tcW w:w="0" w:type="auto"/>
            <w:shd w:val="clear" w:color="auto" w:fill="EBF5FB"/>
          </w:tcPr>
          <w:p w:rsidR="00E32E73" w:rsidRDefault="00453AAB">
            <w:pPr>
              <w:pStyle w:val="Compact"/>
              <w:bidi/>
            </w:pPr>
            <w:r>
              <w:rPr>
                <w:bCs/>
                <w:color w:val="000000"/>
                <w:rtl/>
              </w:rPr>
              <w:t>تخفيض 99.7%</w:t>
            </w:r>
          </w:p>
        </w:tc>
      </w:tr>
      <w:tr w:rsidR="00E32E73" w:rsidTr="00E32E73">
        <w:trPr>
          <w:cantSplit/>
          <w:jc w:val="center"/>
        </w:trPr>
        <w:tc>
          <w:tcPr>
            <w:tcW w:w="0" w:type="auto"/>
          </w:tcPr>
          <w:p w:rsidR="00E32E73" w:rsidRDefault="00453AAB">
            <w:pPr>
              <w:pStyle w:val="Compact"/>
              <w:bidi/>
            </w:pPr>
            <w:r>
              <w:rPr>
                <w:bCs/>
                <w:color w:val="000000"/>
                <w:rtl/>
              </w:rPr>
              <w:t>التنبيه بنقطة إعادة الطلب</w:t>
            </w:r>
          </w:p>
        </w:tc>
        <w:tc>
          <w:tcPr>
            <w:tcW w:w="0" w:type="auto"/>
          </w:tcPr>
          <w:p w:rsidR="00E32E73" w:rsidRDefault="00453AAB">
            <w:pPr>
              <w:pStyle w:val="Compact"/>
              <w:bidi/>
            </w:pPr>
            <w:r>
              <w:rPr>
                <w:color w:val="000000"/>
                <w:rtl/>
              </w:rPr>
              <w:t>غائب --- اكتشاف بالعين المجردة عند النفاد</w:t>
            </w:r>
          </w:p>
        </w:tc>
        <w:tc>
          <w:tcPr>
            <w:tcW w:w="0" w:type="auto"/>
          </w:tcPr>
          <w:p w:rsidR="00E32E73" w:rsidRDefault="00453AAB">
            <w:pPr>
              <w:pStyle w:val="Compact"/>
              <w:bidi/>
            </w:pPr>
            <w:r>
              <w:rPr>
                <w:color w:val="000000"/>
                <w:rtl/>
              </w:rPr>
              <w:t>تلقائي --- تلوين فوري عند الاقتراب من ROP</w:t>
            </w:r>
          </w:p>
        </w:tc>
        <w:tc>
          <w:tcPr>
            <w:tcW w:w="0" w:type="auto"/>
          </w:tcPr>
          <w:p w:rsidR="00E32E73" w:rsidRDefault="00453AAB">
            <w:pPr>
              <w:pStyle w:val="Compact"/>
              <w:bidi/>
            </w:pPr>
            <w:r>
              <w:rPr>
                <w:bCs/>
                <w:color w:val="000000"/>
                <w:rtl/>
              </w:rPr>
              <w:t>من صفر إلى 100%</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مدة إجراء الجرد الفصلي</w:t>
            </w:r>
          </w:p>
        </w:tc>
        <w:tc>
          <w:tcPr>
            <w:tcW w:w="0" w:type="auto"/>
            <w:shd w:val="clear" w:color="auto" w:fill="EBF5FB"/>
          </w:tcPr>
          <w:p w:rsidR="00E32E73" w:rsidRDefault="00453AAB">
            <w:pPr>
              <w:pStyle w:val="Compact"/>
              <w:bidi/>
            </w:pPr>
            <w:r>
              <w:rPr>
                <w:color w:val="000000"/>
                <w:rtl/>
              </w:rPr>
              <w:t>7 -- 8 ساعات (مطابقة يدوية)</w:t>
            </w:r>
          </w:p>
        </w:tc>
        <w:tc>
          <w:tcPr>
            <w:tcW w:w="0" w:type="auto"/>
            <w:shd w:val="clear" w:color="auto" w:fill="EBF5FB"/>
          </w:tcPr>
          <w:p w:rsidR="00E32E73" w:rsidRDefault="00453AAB">
            <w:pPr>
              <w:pStyle w:val="Compact"/>
              <w:bidi/>
            </w:pPr>
            <w:r>
              <w:rPr>
                <w:color w:val="000000"/>
                <w:rtl/>
              </w:rPr>
              <w:t>أقل من 3 ساعات (مقارنة آلية)</w:t>
            </w:r>
          </w:p>
        </w:tc>
        <w:tc>
          <w:tcPr>
            <w:tcW w:w="0" w:type="auto"/>
            <w:shd w:val="clear" w:color="auto" w:fill="EBF5FB"/>
          </w:tcPr>
          <w:p w:rsidR="00E32E73" w:rsidRDefault="00453AAB">
            <w:pPr>
              <w:pStyle w:val="Compact"/>
              <w:bidi/>
            </w:pPr>
            <w:r>
              <w:rPr>
                <w:bCs/>
                <w:color w:val="000000"/>
                <w:rtl/>
              </w:rPr>
              <w:t>تخفيض 60%</w:t>
            </w:r>
          </w:p>
        </w:tc>
      </w:tr>
      <w:tr w:rsidR="00E32E73" w:rsidTr="00E32E73">
        <w:trPr>
          <w:cantSplit/>
          <w:jc w:val="center"/>
        </w:trPr>
        <w:tc>
          <w:tcPr>
            <w:tcW w:w="0" w:type="auto"/>
          </w:tcPr>
          <w:p w:rsidR="00E32E73" w:rsidRDefault="00453AAB">
            <w:pPr>
              <w:pStyle w:val="Compact"/>
              <w:bidi/>
            </w:pPr>
            <w:r>
              <w:rPr>
                <w:bCs/>
                <w:color w:val="000000"/>
                <w:rtl/>
              </w:rPr>
              <w:t>دقة الرصيد</w:t>
            </w:r>
          </w:p>
        </w:tc>
        <w:tc>
          <w:tcPr>
            <w:tcW w:w="0" w:type="auto"/>
          </w:tcPr>
          <w:p w:rsidR="00E32E73" w:rsidRDefault="00453AAB">
            <w:pPr>
              <w:pStyle w:val="Compact"/>
              <w:bidi/>
            </w:pPr>
            <w:r>
              <w:rPr>
                <w:color w:val="000000"/>
                <w:rtl/>
              </w:rPr>
              <w:t>خطأ إدخال في 12--15% من العمليات</w:t>
            </w:r>
          </w:p>
        </w:tc>
        <w:tc>
          <w:tcPr>
            <w:tcW w:w="0" w:type="auto"/>
          </w:tcPr>
          <w:p w:rsidR="00E32E73" w:rsidRDefault="00453AAB">
            <w:pPr>
              <w:pStyle w:val="Compact"/>
              <w:bidi/>
            </w:pPr>
            <w:r>
              <w:rPr>
                <w:color w:val="000000"/>
                <w:rtl/>
              </w:rPr>
              <w:t>التحقق الآلي يمنع الرصيد السالب</w:t>
            </w:r>
          </w:p>
        </w:tc>
        <w:tc>
          <w:tcPr>
            <w:tcW w:w="0" w:type="auto"/>
          </w:tcPr>
          <w:p w:rsidR="00E32E73" w:rsidRDefault="00453AAB">
            <w:pPr>
              <w:pStyle w:val="Compact"/>
              <w:bidi/>
            </w:pPr>
            <w:r>
              <w:rPr>
                <w:bCs/>
                <w:color w:val="000000"/>
                <w:rtl/>
              </w:rPr>
              <w:t>تخفيض الأخطاء أكثر من 90%</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التقارير لرئاسة الإدارة</w:t>
            </w:r>
          </w:p>
        </w:tc>
        <w:tc>
          <w:tcPr>
            <w:tcW w:w="0" w:type="auto"/>
            <w:shd w:val="clear" w:color="auto" w:fill="EBF5FB"/>
          </w:tcPr>
          <w:p w:rsidR="00E32E73" w:rsidRDefault="00453AAB">
            <w:pPr>
              <w:pStyle w:val="Compact"/>
              <w:bidi/>
            </w:pPr>
            <w:r>
              <w:rPr>
                <w:color w:val="000000"/>
                <w:rtl/>
              </w:rPr>
              <w:t>يدوية --- ساعة أو أكثر</w:t>
            </w:r>
          </w:p>
        </w:tc>
        <w:tc>
          <w:tcPr>
            <w:tcW w:w="0" w:type="auto"/>
            <w:shd w:val="clear" w:color="auto" w:fill="EBF5FB"/>
          </w:tcPr>
          <w:p w:rsidR="00E32E73" w:rsidRDefault="00453AAB">
            <w:pPr>
              <w:pStyle w:val="Compact"/>
              <w:bidi/>
            </w:pPr>
            <w:r>
              <w:rPr>
                <w:color w:val="000000"/>
                <w:rtl/>
              </w:rPr>
              <w:t>PDF تلقائي بنقرة واحدة</w:t>
            </w:r>
          </w:p>
        </w:tc>
        <w:tc>
          <w:tcPr>
            <w:tcW w:w="0" w:type="auto"/>
            <w:shd w:val="clear" w:color="auto" w:fill="EBF5FB"/>
          </w:tcPr>
          <w:p w:rsidR="00E32E73" w:rsidRDefault="00453AAB">
            <w:pPr>
              <w:pStyle w:val="Compact"/>
              <w:bidi/>
            </w:pPr>
            <w:r>
              <w:rPr>
                <w:bCs/>
                <w:color w:val="000000"/>
                <w:rtl/>
              </w:rPr>
              <w:t>تخفيض 98%</w:t>
            </w:r>
          </w:p>
        </w:tc>
      </w:tr>
      <w:tr w:rsidR="00E32E73" w:rsidTr="00E32E73">
        <w:trPr>
          <w:cantSplit/>
          <w:jc w:val="center"/>
        </w:trPr>
        <w:tc>
          <w:tcPr>
            <w:tcW w:w="0" w:type="auto"/>
          </w:tcPr>
          <w:p w:rsidR="00E32E73" w:rsidRDefault="00453AAB">
            <w:pPr>
              <w:pStyle w:val="Compact"/>
              <w:bidi/>
            </w:pPr>
            <w:r>
              <w:rPr>
                <w:bCs/>
                <w:color w:val="000000"/>
                <w:rtl/>
              </w:rPr>
              <w:t>تكلفة التطبيق</w:t>
            </w:r>
          </w:p>
        </w:tc>
        <w:tc>
          <w:tcPr>
            <w:tcW w:w="0" w:type="auto"/>
          </w:tcPr>
          <w:p w:rsidR="00E32E73" w:rsidRDefault="00453AAB">
            <w:pPr>
              <w:pStyle w:val="Compact"/>
              <w:bidi/>
            </w:pPr>
            <w:r>
              <w:rPr>
                <w:color w:val="000000"/>
                <w:rtl/>
              </w:rPr>
              <w:t>---</w:t>
            </w:r>
          </w:p>
        </w:tc>
        <w:tc>
          <w:tcPr>
            <w:tcW w:w="0" w:type="auto"/>
          </w:tcPr>
          <w:p w:rsidR="00E32E73" w:rsidRDefault="00453AAB">
            <w:pPr>
              <w:pStyle w:val="Compact"/>
              <w:bidi/>
            </w:pPr>
            <w:r>
              <w:rPr>
                <w:color w:val="000000"/>
                <w:rtl/>
              </w:rPr>
              <w:t>صفر دج (Office موجود مسبقاً)</w:t>
            </w:r>
          </w:p>
        </w:tc>
        <w:tc>
          <w:tcPr>
            <w:tcW w:w="0" w:type="auto"/>
          </w:tcPr>
          <w:p w:rsidR="00E32E73" w:rsidRDefault="00453AAB">
            <w:pPr>
              <w:pStyle w:val="Compact"/>
              <w:bidi/>
            </w:pPr>
            <w:r>
              <w:rPr>
                <w:bCs/>
                <w:color w:val="000000"/>
                <w:rtl/>
              </w:rPr>
              <w:t>بدون ميزانية إضافية</w:t>
            </w:r>
          </w:p>
        </w:tc>
      </w:tr>
    </w:tbl>
    <w:p w:rsidR="00E32E73" w:rsidRDefault="00453AAB">
      <w:pPr>
        <w:bidi/>
        <w:jc w:val="right"/>
      </w:pPr>
      <w:r>
        <w:rPr>
          <w:i/>
          <w:iCs/>
          <w:rtl/>
        </w:rPr>
        <w:lastRenderedPageBreak/>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pPr>
        <w:pStyle w:val="Heading3"/>
        <w:bidi/>
      </w:pPr>
      <w:bookmarkStart w:id="169" w:name="Xb8e42ca6d3322078508f93d6992976adf29d2ca"/>
      <w:bookmarkStart w:id="170" w:name="_Toc230298725"/>
      <w:bookmarkEnd w:id="166"/>
      <w:r>
        <w:rPr>
          <w:rtl/>
        </w:rPr>
        <w:t>2. التحقق من صحة فرضيات البحث</w:t>
      </w:r>
      <w:bookmarkEnd w:id="170"/>
    </w:p>
    <w:p w:rsidR="00E32E73" w:rsidRDefault="00453AAB">
      <w:pPr>
        <w:bidi/>
        <w:jc w:val="right"/>
      </w:pPr>
      <w:r>
        <w:rPr>
          <w:rtl/>
        </w:rPr>
        <w:t xml:space="preserve">ترتكز المذكرة </w:t>
      </w:r>
      <w:r>
        <w:rPr>
          <w:rtl/>
        </w:rPr>
        <w:t>على فرضيتين صِيغتا في المقدمة العامة كإجابات مؤقتة للتساؤل الرئيسي. يُقيِّم الجدول أدناه صحة كلٍّ منهما في ضوء المعطيات الميدانية:</w:t>
      </w:r>
    </w:p>
    <w:p w:rsidR="00E32E73" w:rsidRDefault="00453AAB">
      <w:pPr>
        <w:keepNext/>
        <w:bidi/>
        <w:jc w:val="right"/>
      </w:pPr>
      <w:r>
        <w:rPr>
          <w:b/>
          <w:bCs/>
          <w:rtl/>
        </w:rPr>
        <w:t>الجدول رقم 07: --- نتائج التحقق من فرضيتَي البحث --- الدليل الميداني</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8 </w:instrText>
      </w:r>
      <w:r>
        <w:rPr>
          <w:b/>
          <w:sz w:val="24"/>
          <w:szCs w:val="24"/>
        </w:rPr>
        <w:fldChar w:fldCharType="separate"/>
      </w:r>
      <w:bookmarkStart w:id="171" w:name="_Toc230298769"/>
      <w:r>
        <w:rPr>
          <w:b/>
          <w:noProof/>
          <w:sz w:val="24"/>
          <w:szCs w:val="24"/>
        </w:rPr>
        <w:t>8</w:t>
      </w:r>
      <w:r>
        <w:rPr>
          <w:b/>
          <w:sz w:val="24"/>
          <w:szCs w:val="24"/>
        </w:rPr>
        <w:fldChar w:fldCharType="end"/>
      </w:r>
      <w:r>
        <w:rPr>
          <w:b/>
          <w:sz w:val="24"/>
          <w:szCs w:val="24"/>
        </w:rPr>
        <w:t xml:space="preserve">: </w:t>
      </w:r>
      <w:r>
        <w:rPr>
          <w:b/>
          <w:sz w:val="24"/>
          <w:szCs w:val="24"/>
        </w:rPr>
        <w:t>الجدول</w:t>
      </w:r>
      <w:r>
        <w:rPr>
          <w:b/>
          <w:sz w:val="24"/>
          <w:szCs w:val="24"/>
        </w:rPr>
        <w:t xml:space="preserve"> </w:t>
      </w:r>
      <w:r>
        <w:rPr>
          <w:b/>
          <w:sz w:val="24"/>
          <w:szCs w:val="24"/>
        </w:rPr>
        <w:t>رقم</w:t>
      </w:r>
      <w:r>
        <w:rPr>
          <w:b/>
          <w:sz w:val="24"/>
          <w:szCs w:val="24"/>
        </w:rPr>
        <w:t xml:space="preserve"> 07: --- </w:t>
      </w:r>
      <w:r>
        <w:rPr>
          <w:b/>
          <w:sz w:val="24"/>
          <w:szCs w:val="24"/>
        </w:rPr>
        <w:t>نتائج</w:t>
      </w:r>
      <w:r>
        <w:rPr>
          <w:b/>
          <w:sz w:val="24"/>
          <w:szCs w:val="24"/>
        </w:rPr>
        <w:t xml:space="preserve"> </w:t>
      </w:r>
      <w:r>
        <w:rPr>
          <w:b/>
          <w:sz w:val="24"/>
          <w:szCs w:val="24"/>
        </w:rPr>
        <w:t>التحقق</w:t>
      </w:r>
      <w:r>
        <w:rPr>
          <w:b/>
          <w:sz w:val="24"/>
          <w:szCs w:val="24"/>
        </w:rPr>
        <w:t xml:space="preserve"> </w:t>
      </w:r>
      <w:r>
        <w:rPr>
          <w:b/>
          <w:sz w:val="24"/>
          <w:szCs w:val="24"/>
        </w:rPr>
        <w:t>من</w:t>
      </w:r>
      <w:r>
        <w:rPr>
          <w:b/>
          <w:sz w:val="24"/>
          <w:szCs w:val="24"/>
        </w:rPr>
        <w:t xml:space="preserve"> </w:t>
      </w:r>
      <w:r>
        <w:rPr>
          <w:b/>
          <w:sz w:val="24"/>
          <w:szCs w:val="24"/>
        </w:rPr>
        <w:t>فرضيتَي</w:t>
      </w:r>
      <w:r>
        <w:rPr>
          <w:b/>
          <w:sz w:val="24"/>
          <w:szCs w:val="24"/>
        </w:rPr>
        <w:t xml:space="preserve"> </w:t>
      </w:r>
      <w:r>
        <w:rPr>
          <w:b/>
          <w:sz w:val="24"/>
          <w:szCs w:val="24"/>
        </w:rPr>
        <w:t>البحث</w:t>
      </w:r>
      <w:r>
        <w:rPr>
          <w:b/>
          <w:sz w:val="24"/>
          <w:szCs w:val="24"/>
        </w:rPr>
        <w:t xml:space="preserve"> --- </w:t>
      </w:r>
      <w:r>
        <w:rPr>
          <w:b/>
          <w:sz w:val="24"/>
          <w:szCs w:val="24"/>
        </w:rPr>
        <w:t>الدليل</w:t>
      </w:r>
      <w:r>
        <w:rPr>
          <w:b/>
          <w:sz w:val="24"/>
          <w:szCs w:val="24"/>
        </w:rPr>
        <w:t xml:space="preserve"> </w:t>
      </w:r>
      <w:r>
        <w:rPr>
          <w:b/>
          <w:sz w:val="24"/>
          <w:szCs w:val="24"/>
        </w:rPr>
        <w:t>الميداني</w:t>
      </w:r>
      <w:bookmarkEnd w:id="171"/>
    </w:p>
    <w:tbl>
      <w:tblPr>
        <w:tblStyle w:val="Table"/>
        <w:tblW w:w="5000" w:type="pct"/>
        <w:jc w:val="center"/>
        <w:tblLook w:val="0020" w:firstRow="1" w:lastRow="0" w:firstColumn="0" w:lastColumn="0" w:noHBand="0" w:noVBand="0"/>
      </w:tblPr>
      <w:tblGrid>
        <w:gridCol w:w="3328"/>
        <w:gridCol w:w="1717"/>
        <w:gridCol w:w="3761"/>
        <w:gridCol w:w="81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الفرضية</w:t>
            </w:r>
          </w:p>
        </w:tc>
        <w:tc>
          <w:tcPr>
            <w:tcW w:w="0" w:type="auto"/>
            <w:shd w:val="clear" w:color="auto" w:fill="0C447C"/>
          </w:tcPr>
          <w:p w:rsidR="00E32E73" w:rsidRDefault="00453AAB">
            <w:pPr>
              <w:pStyle w:val="Compact"/>
              <w:bidi/>
            </w:pPr>
            <w:r>
              <w:rPr>
                <w:b/>
                <w:color w:val="FFFFFF"/>
                <w:rtl/>
              </w:rPr>
              <w:t>الصياغة</w:t>
            </w:r>
          </w:p>
        </w:tc>
        <w:tc>
          <w:tcPr>
            <w:tcW w:w="0" w:type="auto"/>
            <w:shd w:val="clear" w:color="auto" w:fill="0C447C"/>
          </w:tcPr>
          <w:p w:rsidR="00E32E73" w:rsidRDefault="00453AAB">
            <w:pPr>
              <w:pStyle w:val="Compact"/>
              <w:bidi/>
            </w:pPr>
            <w:r>
              <w:rPr>
                <w:b/>
                <w:color w:val="FFFFFF"/>
                <w:rtl/>
              </w:rPr>
              <w:t>الدليل الميداني</w:t>
            </w:r>
          </w:p>
        </w:tc>
        <w:tc>
          <w:tcPr>
            <w:tcW w:w="0" w:type="auto"/>
            <w:shd w:val="clear" w:color="auto" w:fill="0C447C"/>
          </w:tcPr>
          <w:p w:rsidR="00E32E73" w:rsidRDefault="00453AAB">
            <w:pPr>
              <w:pStyle w:val="Compact"/>
              <w:bidi/>
            </w:pPr>
            <w:r>
              <w:rPr>
                <w:b/>
                <w:color w:val="FFFFFF"/>
                <w:rtl/>
              </w:rPr>
              <w:t>النتيجة</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الفرضية الأولى</w:t>
            </w:r>
          </w:p>
        </w:tc>
        <w:tc>
          <w:tcPr>
            <w:tcW w:w="0" w:type="auto"/>
            <w:shd w:val="clear" w:color="auto" w:fill="EBF5FB"/>
          </w:tcPr>
          <w:p w:rsidR="00E32E73" w:rsidRDefault="00453AAB">
            <w:pPr>
              <w:pStyle w:val="Compact"/>
              <w:bidi/>
            </w:pPr>
            <w:r>
              <w:rPr>
                <w:color w:val="000000"/>
                <w:rtl/>
              </w:rPr>
              <w:t>غياب آليات التنبيه الآلي هو السبب الجذري لتكرار نفاد المخزون</w:t>
            </w:r>
          </w:p>
        </w:tc>
        <w:tc>
          <w:tcPr>
            <w:tcW w:w="0" w:type="auto"/>
            <w:shd w:val="clear" w:color="auto" w:fill="EBF5FB"/>
          </w:tcPr>
          <w:p w:rsidR="00E32E73" w:rsidRDefault="00453AAB">
            <w:pPr>
              <w:pStyle w:val="Compact"/>
              <w:bidi/>
            </w:pPr>
            <w:r>
              <w:rPr>
                <w:color w:val="000000"/>
                <w:rtl/>
              </w:rPr>
              <w:t>نفاد خرطوشة Toner G030 (ART-001) في فيفري 2026 قبيل حاجة ملحّة --- بعد التطبيق: تنبيه مُسبَق بأسبوع عبر 'COMMANDER'</w:t>
            </w:r>
          </w:p>
        </w:tc>
        <w:tc>
          <w:tcPr>
            <w:tcW w:w="0" w:type="auto"/>
            <w:shd w:val="clear" w:color="auto" w:fill="EBF5FB"/>
          </w:tcPr>
          <w:p w:rsidR="00E32E73" w:rsidRDefault="00453AAB">
            <w:pPr>
              <w:pStyle w:val="Compact"/>
              <w:bidi/>
            </w:pPr>
            <w:r>
              <w:rPr>
                <w:bCs/>
                <w:color w:val="000000"/>
                <w:rtl/>
              </w:rPr>
              <w:t>✓ مُثبَتة</w:t>
            </w:r>
          </w:p>
        </w:tc>
      </w:tr>
      <w:tr w:rsidR="00E32E73" w:rsidTr="00E32E73">
        <w:trPr>
          <w:cantSplit/>
          <w:jc w:val="center"/>
        </w:trPr>
        <w:tc>
          <w:tcPr>
            <w:tcW w:w="0" w:type="auto"/>
          </w:tcPr>
          <w:p w:rsidR="00E32E73" w:rsidRDefault="00453AAB">
            <w:pPr>
              <w:pStyle w:val="Compact"/>
              <w:bidi/>
            </w:pPr>
            <w:r>
              <w:rPr>
                <w:bCs/>
                <w:color w:val="000000"/>
                <w:rtl/>
              </w:rPr>
              <w:t>الفرضية الثانية</w:t>
            </w:r>
          </w:p>
        </w:tc>
        <w:tc>
          <w:tcPr>
            <w:tcW w:w="0" w:type="auto"/>
          </w:tcPr>
          <w:p w:rsidR="00E32E73" w:rsidRDefault="00453AAB">
            <w:pPr>
              <w:pStyle w:val="Compact"/>
              <w:bidi/>
            </w:pPr>
            <w:r>
              <w:rPr>
                <w:color w:val="000000"/>
                <w:rtl/>
              </w:rPr>
              <w:t>نظام دعم القرار يُحسِّن دقة التتبع ويُقلِّص وقت معالجة الطلبيات</w:t>
            </w:r>
          </w:p>
        </w:tc>
        <w:tc>
          <w:tcPr>
            <w:tcW w:w="0" w:type="auto"/>
          </w:tcPr>
          <w:p w:rsidR="00E32E73" w:rsidRDefault="00453AAB">
            <w:pPr>
              <w:pStyle w:val="Compact"/>
              <w:bidi/>
            </w:pPr>
            <w:r>
              <w:rPr>
                <w:color w:val="000000"/>
                <w:rtl/>
              </w:rPr>
              <w:t>تخفيض وقت معالجة الطلبية بأكثر من 99.7%، وتقليص م</w:t>
            </w:r>
            <w:r>
              <w:rPr>
                <w:color w:val="000000"/>
                <w:rtl/>
              </w:rPr>
              <w:t>دة الجرد بأكثر من 60%، وإلغاء 6 تنبيهات خاطئة من 7 بعد تصحيح ROP الفردي</w:t>
            </w:r>
          </w:p>
        </w:tc>
        <w:tc>
          <w:tcPr>
            <w:tcW w:w="0" w:type="auto"/>
          </w:tcPr>
          <w:p w:rsidR="00E32E73" w:rsidRDefault="00453AAB">
            <w:pPr>
              <w:pStyle w:val="Compact"/>
              <w:bidi/>
            </w:pPr>
            <w:r>
              <w:rPr>
                <w:bCs/>
                <w:color w:val="000000"/>
                <w:rtl/>
              </w:rPr>
              <w:t>✓ مُثبَتة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*المصدر: إعداد الطالب --- تحليل بيانات ERP_Académie_v13.2</w:t>
            </w:r>
          </w:p>
        </w:tc>
        <w:tc>
          <w:tcPr>
            <w:tcW w:w="0" w:type="auto"/>
            <w:shd w:val="clear" w:color="auto" w:fill="EBF5FB"/>
          </w:tcPr>
          <w:p w:rsidR="00E32E73" w:rsidRDefault="00453AAB">
            <w:pPr>
              <w:pStyle w:val="Compact"/>
              <w:bidi/>
            </w:pPr>
            <w:r>
              <w:rPr>
                <w:color w:val="000000"/>
                <w:rtl/>
              </w:rPr>
              <w:t>مارس 2026*</w:t>
            </w:r>
          </w:p>
        </w:tc>
        <w:tc>
          <w:tcPr>
            <w:tcW w:w="0" w:type="auto"/>
            <w:shd w:val="clear" w:color="auto" w:fill="EBF5FB"/>
          </w:tcPr>
          <w:p w:rsidR="00E32E73" w:rsidRDefault="00E32E73">
            <w:pPr>
              <w:pStyle w:val="Compact"/>
            </w:pPr>
          </w:p>
        </w:tc>
        <w:tc>
          <w:tcPr>
            <w:tcW w:w="0" w:type="auto"/>
            <w:shd w:val="clear" w:color="auto" w:fill="EBF5FB"/>
          </w:tcPr>
          <w:p w:rsidR="00E32E73" w:rsidRDefault="00E32E73">
            <w:pPr>
              <w:pStyle w:val="Compact"/>
            </w:pPr>
          </w:p>
        </w:tc>
      </w:tr>
    </w:tbl>
    <w:p w:rsidR="00E32E73" w:rsidRDefault="00453AAB">
      <w:pPr>
        <w:pStyle w:val="Heading3"/>
        <w:bidi/>
      </w:pPr>
      <w:bookmarkStart w:id="172" w:name="X8a93358eecaeb60469823d090d898b75c2e77ac"/>
      <w:bookmarkStart w:id="173" w:name="_Toc230298726"/>
      <w:bookmarkEnd w:id="169"/>
      <w:r>
        <w:rPr>
          <w:rtl/>
        </w:rPr>
        <w:t>3. التحليل التفصيلي لمؤشرات الأداء</w:t>
      </w:r>
      <w:bookmarkEnd w:id="173"/>
    </w:p>
    <w:p w:rsidR="00E32E73" w:rsidRDefault="00453AAB">
      <w:pPr>
        <w:bidi/>
        <w:jc w:val="right"/>
      </w:pPr>
      <w:r>
        <w:rPr>
          <w:rtl/>
        </w:rPr>
        <w:t>بناءً على البيانات الواردة في الجدول رقم (06)، يمكن تحليل الأثر النوعي لكل مؤشر على النحو التالي:</w:t>
      </w:r>
    </w:p>
    <w:p w:rsidR="00E32E73" w:rsidRDefault="00453AAB">
      <w:pPr>
        <w:pStyle w:val="Compact"/>
        <w:numPr>
          <w:ilvl w:val="0"/>
          <w:numId w:val="34"/>
        </w:numPr>
        <w:bidi/>
      </w:pPr>
      <w:r>
        <w:rPr>
          <w:b/>
          <w:bCs/>
          <w:rtl/>
        </w:rPr>
        <w:lastRenderedPageBreak/>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w:t>
      </w:r>
      <w:r>
        <w:rPr>
          <w:rtl/>
        </w:rPr>
        <w:t xml:space="preserve"> من المهام الإدارية الروتينية.</w:t>
      </w:r>
    </w:p>
    <w:p w:rsidR="00E32E73" w:rsidRDefault="00453AAB">
      <w:pPr>
        <w:pStyle w:val="Compact"/>
        <w:numPr>
          <w:ilvl w:val="0"/>
          <w:numId w:val="34"/>
        </w:numPr>
        <w:bidi/>
      </w:pPr>
      <w:r>
        <w:rPr>
          <w:b/>
          <w:bCs/>
          <w:rtl/>
        </w:rPr>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pPr>
        <w:pStyle w:val="Compact"/>
        <w:numPr>
          <w:ilvl w:val="0"/>
          <w:numId w:val="34"/>
        </w:numPr>
        <w:bidi/>
      </w:pPr>
      <w:r>
        <w:rPr>
          <w:b/>
          <w:bCs/>
          <w:rtl/>
        </w:rPr>
        <w:t>دقة البيانات والرقابة:</w:t>
      </w:r>
      <w:r>
        <w:rPr>
          <w:rtl/>
        </w:rPr>
        <w:t xml:space="preserve"> بفضل آليات </w:t>
      </w:r>
      <w:r>
        <w:rPr>
          <w:rtl/>
        </w:rPr>
        <w:t>التحقق في محرك VBA، تم تقليص أخطاء الإدخال بنسبة تتجاوز 90%، مما جعل التقارير المستخرجة مرجعاً موثوقاً لاتخاذ القرارات المالية.</w:t>
      </w:r>
    </w:p>
    <w:p w:rsidR="00E32E73" w:rsidRDefault="00453AAB">
      <w:pPr>
        <w:pStyle w:val="Compact"/>
        <w:numPr>
          <w:ilvl w:val="0"/>
          <w:numId w:val="34"/>
        </w:numPr>
        <w:bidi/>
      </w:pPr>
      <w:r>
        <w:rPr>
          <w:b/>
          <w:bCs/>
          <w:rtl/>
        </w:rPr>
        <w:t>التكلفة والجدوى:</w:t>
      </w:r>
      <w:r>
        <w:rPr>
          <w:rtl/>
        </w:rPr>
        <w:t xml:space="preserve"> </w:t>
      </w:r>
      <w:r>
        <w:rPr>
          <w:rtl/>
        </w:rPr>
        <w:t>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pPr>
        <w:pStyle w:val="Heading3"/>
        <w:bidi/>
      </w:pPr>
      <w:bookmarkStart w:id="174" w:name="Xaf9730f8f208447975e9de648bd3cee193ed3c6"/>
      <w:bookmarkStart w:id="175" w:name="_Toc230298727"/>
      <w:bookmarkEnd w:id="172"/>
      <w:r>
        <w:rPr>
          <w:rtl/>
        </w:rPr>
        <w:t>4. التقييم الإحصائي لمؤشرات الأداء</w:t>
      </w:r>
      <w:bookmarkEnd w:id="175"/>
    </w:p>
    <w:p w:rsidR="00E32E73" w:rsidRDefault="00453AAB">
      <w:pPr>
        <w:bidi/>
        <w:jc w:val="right"/>
      </w:pPr>
      <w:r>
        <w:rPr>
          <w:rtl/>
        </w:rPr>
        <w:t>لإعطاء صورة أكثر دقة عن حجم التحسُّن، يُقدِّم الجدول أدناه مقارنة عددية مباشرة بين ا</w:t>
      </w:r>
      <w:r>
        <w:rPr>
          <w:rtl/>
        </w:rPr>
        <w:t>لوضعين السابق واللاحق:</w:t>
      </w:r>
    </w:p>
    <w:p w:rsidR="00E32E73" w:rsidRDefault="00453AAB">
      <w:pPr>
        <w:keepNext/>
        <w:bidi/>
        <w:jc w:val="right"/>
      </w:pPr>
      <w:r>
        <w:rPr>
          <w:b/>
          <w:bCs/>
          <w:rtl/>
        </w:rPr>
        <w:t>الجدول رقم 08: --- مقارنة عددية مباشرة قبل وبعد التطبيق</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9 </w:instrText>
      </w:r>
      <w:r>
        <w:rPr>
          <w:b/>
          <w:sz w:val="24"/>
          <w:szCs w:val="24"/>
        </w:rPr>
        <w:fldChar w:fldCharType="separate"/>
      </w:r>
      <w:bookmarkStart w:id="176" w:name="_Toc230298770"/>
      <w:r>
        <w:rPr>
          <w:b/>
          <w:noProof/>
          <w:sz w:val="24"/>
          <w:szCs w:val="24"/>
        </w:rPr>
        <w:t>9</w:t>
      </w:r>
      <w:r>
        <w:rPr>
          <w:b/>
          <w:sz w:val="24"/>
          <w:szCs w:val="24"/>
        </w:rPr>
        <w:fldChar w:fldCharType="end"/>
      </w:r>
      <w:r>
        <w:rPr>
          <w:b/>
          <w:sz w:val="24"/>
          <w:szCs w:val="24"/>
        </w:rPr>
        <w:t xml:space="preserve">: </w:t>
      </w:r>
      <w:r>
        <w:rPr>
          <w:b/>
          <w:sz w:val="24"/>
          <w:szCs w:val="24"/>
        </w:rPr>
        <w:t>الجدول</w:t>
      </w:r>
      <w:r>
        <w:rPr>
          <w:b/>
          <w:sz w:val="24"/>
          <w:szCs w:val="24"/>
        </w:rPr>
        <w:t xml:space="preserve"> </w:t>
      </w:r>
      <w:r>
        <w:rPr>
          <w:b/>
          <w:sz w:val="24"/>
          <w:szCs w:val="24"/>
        </w:rPr>
        <w:t>رقم</w:t>
      </w:r>
      <w:r>
        <w:rPr>
          <w:b/>
          <w:sz w:val="24"/>
          <w:szCs w:val="24"/>
        </w:rPr>
        <w:t xml:space="preserve"> 08: --- </w:t>
      </w:r>
      <w:r>
        <w:rPr>
          <w:b/>
          <w:sz w:val="24"/>
          <w:szCs w:val="24"/>
        </w:rPr>
        <w:t>مقارنة</w:t>
      </w:r>
      <w:r>
        <w:rPr>
          <w:b/>
          <w:sz w:val="24"/>
          <w:szCs w:val="24"/>
        </w:rPr>
        <w:t xml:space="preserve"> </w:t>
      </w:r>
      <w:r>
        <w:rPr>
          <w:b/>
          <w:sz w:val="24"/>
          <w:szCs w:val="24"/>
        </w:rPr>
        <w:t>عددية</w:t>
      </w:r>
      <w:r>
        <w:rPr>
          <w:b/>
          <w:sz w:val="24"/>
          <w:szCs w:val="24"/>
        </w:rPr>
        <w:t xml:space="preserve"> </w:t>
      </w:r>
      <w:r>
        <w:rPr>
          <w:b/>
          <w:sz w:val="24"/>
          <w:szCs w:val="24"/>
        </w:rPr>
        <w:t>مباشرة</w:t>
      </w:r>
      <w:r>
        <w:rPr>
          <w:b/>
          <w:sz w:val="24"/>
          <w:szCs w:val="24"/>
        </w:rPr>
        <w:t xml:space="preserve"> </w:t>
      </w:r>
      <w:r>
        <w:rPr>
          <w:b/>
          <w:sz w:val="24"/>
          <w:szCs w:val="24"/>
        </w:rPr>
        <w:t>قبل</w:t>
      </w:r>
      <w:r>
        <w:rPr>
          <w:b/>
          <w:sz w:val="24"/>
          <w:szCs w:val="24"/>
        </w:rPr>
        <w:t xml:space="preserve"> </w:t>
      </w:r>
      <w:r>
        <w:rPr>
          <w:b/>
          <w:sz w:val="24"/>
          <w:szCs w:val="24"/>
        </w:rPr>
        <w:t>وبعد</w:t>
      </w:r>
      <w:r>
        <w:rPr>
          <w:b/>
          <w:sz w:val="24"/>
          <w:szCs w:val="24"/>
        </w:rPr>
        <w:t xml:space="preserve"> </w:t>
      </w:r>
      <w:r>
        <w:rPr>
          <w:b/>
          <w:sz w:val="24"/>
          <w:szCs w:val="24"/>
        </w:rPr>
        <w:t>التطبيق</w:t>
      </w:r>
      <w:bookmarkEnd w:id="176"/>
    </w:p>
    <w:tbl>
      <w:tblPr>
        <w:tblStyle w:val="Table"/>
        <w:tblW w:w="5000" w:type="pct"/>
        <w:jc w:val="center"/>
        <w:tblLook w:val="0020" w:firstRow="1" w:lastRow="0" w:firstColumn="0" w:lastColumn="0" w:noHBand="0" w:noVBand="0"/>
      </w:tblPr>
      <w:tblGrid>
        <w:gridCol w:w="4368"/>
        <w:gridCol w:w="1532"/>
        <w:gridCol w:w="2216"/>
        <w:gridCol w:w="150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مؤشر الأداء</w:t>
            </w:r>
          </w:p>
        </w:tc>
        <w:tc>
          <w:tcPr>
            <w:tcW w:w="0" w:type="auto"/>
            <w:shd w:val="clear" w:color="auto" w:fill="0C447C"/>
          </w:tcPr>
          <w:p w:rsidR="00E32E73" w:rsidRDefault="00453AAB">
            <w:pPr>
              <w:pStyle w:val="Compact"/>
              <w:bidi/>
            </w:pPr>
            <w:r>
              <w:rPr>
                <w:b/>
                <w:color w:val="FFFFFF"/>
                <w:rtl/>
              </w:rPr>
              <w:t>قبل التطبيق</w:t>
            </w:r>
          </w:p>
        </w:tc>
        <w:tc>
          <w:tcPr>
            <w:tcW w:w="0" w:type="auto"/>
            <w:shd w:val="clear" w:color="auto" w:fill="0C447C"/>
          </w:tcPr>
          <w:p w:rsidR="00E32E73" w:rsidRDefault="00453AAB">
            <w:pPr>
              <w:pStyle w:val="Compact"/>
              <w:bidi/>
            </w:pPr>
            <w:r>
              <w:rPr>
                <w:b/>
                <w:color w:val="FFFFFF"/>
                <w:rtl/>
              </w:rPr>
              <w:t>بعد التطبيق</w:t>
            </w:r>
          </w:p>
        </w:tc>
        <w:tc>
          <w:tcPr>
            <w:tcW w:w="0" w:type="auto"/>
            <w:shd w:val="clear" w:color="auto" w:fill="0C447C"/>
          </w:tcPr>
          <w:p w:rsidR="00E32E73" w:rsidRDefault="00453AAB">
            <w:pPr>
              <w:pStyle w:val="Compact"/>
              <w:bidi/>
            </w:pPr>
            <w:r>
              <w:rPr>
                <w:b/>
                <w:color w:val="FFFFFF"/>
                <w:rtl/>
              </w:rPr>
              <w:t>نسبة التحسُّن</w:t>
            </w:r>
          </w:p>
        </w:tc>
      </w:tr>
      <w:tr w:rsidR="00E32E73" w:rsidTr="00E32E73">
        <w:trPr>
          <w:cantSplit/>
          <w:jc w:val="center"/>
        </w:trPr>
        <w:tc>
          <w:tcPr>
            <w:tcW w:w="0" w:type="auto"/>
            <w:shd w:val="clear" w:color="auto" w:fill="EBF5FB"/>
          </w:tcPr>
          <w:p w:rsidR="00E32E73" w:rsidRDefault="00453AAB">
            <w:pPr>
              <w:pStyle w:val="Compact"/>
              <w:bidi/>
            </w:pPr>
            <w:r>
              <w:rPr>
                <w:color w:val="000000"/>
                <w:rtl/>
              </w:rPr>
              <w:t>زمن معالجة الطلبية الواحدة</w:t>
            </w:r>
          </w:p>
        </w:tc>
        <w:tc>
          <w:tcPr>
            <w:tcW w:w="0" w:type="auto"/>
            <w:shd w:val="clear" w:color="auto" w:fill="EBF5FB"/>
          </w:tcPr>
          <w:p w:rsidR="00E32E73" w:rsidRDefault="00453AAB">
            <w:pPr>
              <w:pStyle w:val="Compact"/>
              <w:bidi/>
            </w:pPr>
            <w:r>
              <w:rPr>
                <w:color w:val="000000"/>
                <w:rtl/>
              </w:rPr>
              <w:t>20--30 دقيقة</w:t>
            </w:r>
          </w:p>
        </w:tc>
        <w:tc>
          <w:tcPr>
            <w:tcW w:w="0" w:type="auto"/>
            <w:shd w:val="clear" w:color="auto" w:fill="EBF5FB"/>
          </w:tcPr>
          <w:p w:rsidR="00E32E73" w:rsidRDefault="00453AAB">
            <w:pPr>
              <w:pStyle w:val="Compact"/>
              <w:bidi/>
            </w:pPr>
            <w:r>
              <w:rPr>
                <w:color w:val="000000"/>
                <w:rtl/>
              </w:rPr>
              <w:t>أقل من 5 ثوانٍ</w:t>
            </w:r>
          </w:p>
        </w:tc>
        <w:tc>
          <w:tcPr>
            <w:tcW w:w="0" w:type="auto"/>
            <w:shd w:val="clear" w:color="auto" w:fill="EBF5FB"/>
          </w:tcPr>
          <w:p w:rsidR="00E32E73" w:rsidRDefault="00453AAB">
            <w:pPr>
              <w:pStyle w:val="Compact"/>
              <w:bidi/>
            </w:pPr>
            <w:r>
              <w:rPr>
                <w:bCs/>
                <w:color w:val="000000"/>
                <w:rtl/>
              </w:rPr>
              <w:t>99.7%</w:t>
            </w:r>
          </w:p>
        </w:tc>
      </w:tr>
      <w:tr w:rsidR="00E32E73" w:rsidTr="00E32E73">
        <w:trPr>
          <w:cantSplit/>
          <w:jc w:val="center"/>
        </w:trPr>
        <w:tc>
          <w:tcPr>
            <w:tcW w:w="0" w:type="auto"/>
          </w:tcPr>
          <w:p w:rsidR="00E32E73" w:rsidRDefault="00453AAB">
            <w:pPr>
              <w:pStyle w:val="Compact"/>
              <w:bidi/>
            </w:pPr>
            <w:r>
              <w:rPr>
                <w:color w:val="000000"/>
                <w:rtl/>
              </w:rPr>
              <w:t>مدة الجرد الفصلي</w:t>
            </w:r>
          </w:p>
        </w:tc>
        <w:tc>
          <w:tcPr>
            <w:tcW w:w="0" w:type="auto"/>
          </w:tcPr>
          <w:p w:rsidR="00E32E73" w:rsidRDefault="00453AAB">
            <w:pPr>
              <w:pStyle w:val="Compact"/>
              <w:bidi/>
            </w:pPr>
            <w:r>
              <w:rPr>
                <w:color w:val="000000"/>
                <w:rtl/>
              </w:rPr>
              <w:t>4 أيام</w:t>
            </w:r>
          </w:p>
        </w:tc>
        <w:tc>
          <w:tcPr>
            <w:tcW w:w="0" w:type="auto"/>
          </w:tcPr>
          <w:p w:rsidR="00E32E73" w:rsidRDefault="00453AAB">
            <w:pPr>
              <w:pStyle w:val="Compact"/>
              <w:bidi/>
            </w:pPr>
            <w:r>
              <w:rPr>
                <w:color w:val="000000"/>
                <w:rtl/>
              </w:rPr>
              <w:t>1.5 يوم</w:t>
            </w:r>
          </w:p>
        </w:tc>
        <w:tc>
          <w:tcPr>
            <w:tcW w:w="0" w:type="auto"/>
          </w:tcPr>
          <w:p w:rsidR="00E32E73" w:rsidRDefault="00453AAB">
            <w:pPr>
              <w:pStyle w:val="Compact"/>
              <w:bidi/>
            </w:pPr>
            <w:r>
              <w:rPr>
                <w:color w:val="000000"/>
                <w:rtl/>
              </w:rPr>
              <w:t>62.5%</w:t>
            </w:r>
          </w:p>
        </w:tc>
      </w:tr>
      <w:tr w:rsidR="00E32E73" w:rsidTr="00E32E73">
        <w:trPr>
          <w:cantSplit/>
          <w:jc w:val="center"/>
        </w:trPr>
        <w:tc>
          <w:tcPr>
            <w:tcW w:w="0" w:type="auto"/>
            <w:shd w:val="clear" w:color="auto" w:fill="EBF5FB"/>
          </w:tcPr>
          <w:p w:rsidR="00E32E73" w:rsidRDefault="00453AAB">
            <w:pPr>
              <w:pStyle w:val="Compact"/>
              <w:bidi/>
            </w:pPr>
            <w:r>
              <w:rPr>
                <w:color w:val="000000"/>
                <w:rtl/>
              </w:rPr>
              <w:t>سرعة اكتشاف النفاد</w:t>
            </w:r>
          </w:p>
        </w:tc>
        <w:tc>
          <w:tcPr>
            <w:tcW w:w="0" w:type="auto"/>
            <w:shd w:val="clear" w:color="auto" w:fill="EBF5FB"/>
          </w:tcPr>
          <w:p w:rsidR="00E32E73" w:rsidRDefault="00453AAB">
            <w:pPr>
              <w:pStyle w:val="Compact"/>
              <w:bidi/>
            </w:pPr>
            <w:r>
              <w:rPr>
                <w:color w:val="000000"/>
                <w:rtl/>
              </w:rPr>
              <w:t>عند حدوثه فقط</w:t>
            </w:r>
          </w:p>
        </w:tc>
        <w:tc>
          <w:tcPr>
            <w:tcW w:w="0" w:type="auto"/>
            <w:shd w:val="clear" w:color="auto" w:fill="EBF5FB"/>
          </w:tcPr>
          <w:p w:rsidR="00E32E73" w:rsidRDefault="00453AAB">
            <w:pPr>
              <w:pStyle w:val="Compact"/>
              <w:bidi/>
            </w:pPr>
            <w:r>
              <w:rPr>
                <w:color w:val="000000"/>
                <w:rtl/>
              </w:rPr>
              <w:t>قبل أسبوع من حدوثه</w:t>
            </w:r>
          </w:p>
        </w:tc>
        <w:tc>
          <w:tcPr>
            <w:tcW w:w="0" w:type="auto"/>
            <w:shd w:val="clear" w:color="auto" w:fill="EBF5FB"/>
          </w:tcPr>
          <w:p w:rsidR="00E32E73" w:rsidRDefault="00453AAB">
            <w:pPr>
              <w:pStyle w:val="Compact"/>
              <w:bidi/>
            </w:pPr>
            <w:r>
              <w:rPr>
                <w:color w:val="000000"/>
                <w:rtl/>
              </w:rPr>
              <w:t>---</w:t>
            </w:r>
          </w:p>
        </w:tc>
      </w:tr>
      <w:tr w:rsidR="00E32E73" w:rsidTr="00E32E73">
        <w:trPr>
          <w:cantSplit/>
          <w:jc w:val="center"/>
        </w:trPr>
        <w:tc>
          <w:tcPr>
            <w:tcW w:w="0" w:type="auto"/>
          </w:tcPr>
          <w:p w:rsidR="00E32E73" w:rsidRDefault="00453AAB">
            <w:pPr>
              <w:pStyle w:val="Compact"/>
              <w:bidi/>
            </w:pPr>
            <w:r>
              <w:rPr>
                <w:color w:val="000000"/>
                <w:rtl/>
              </w:rPr>
              <w:t>دقة المطابقة (دفتري/فيزيائي)</w:t>
            </w:r>
          </w:p>
        </w:tc>
        <w:tc>
          <w:tcPr>
            <w:tcW w:w="0" w:type="auto"/>
          </w:tcPr>
          <w:p w:rsidR="00E32E73" w:rsidRDefault="00453AAB">
            <w:pPr>
              <w:pStyle w:val="Compact"/>
              <w:bidi/>
            </w:pPr>
            <w:r>
              <w:rPr>
                <w:color w:val="000000"/>
                <w:rtl/>
              </w:rPr>
              <w:t>~85%</w:t>
            </w:r>
          </w:p>
        </w:tc>
        <w:tc>
          <w:tcPr>
            <w:tcW w:w="0" w:type="auto"/>
          </w:tcPr>
          <w:p w:rsidR="00E32E73" w:rsidRDefault="00453AAB">
            <w:pPr>
              <w:pStyle w:val="Compact"/>
              <w:bidi/>
            </w:pPr>
            <w:r>
              <w:rPr>
                <w:color w:val="000000"/>
                <w:rtl/>
              </w:rPr>
              <w:t>~99.7%</w:t>
            </w:r>
          </w:p>
        </w:tc>
        <w:tc>
          <w:tcPr>
            <w:tcW w:w="0" w:type="auto"/>
          </w:tcPr>
          <w:p w:rsidR="00E32E73" w:rsidRDefault="00453AAB">
            <w:pPr>
              <w:pStyle w:val="Compact"/>
              <w:bidi/>
            </w:pPr>
            <w:r>
              <w:rPr>
                <w:color w:val="000000"/>
                <w:rtl/>
              </w:rPr>
              <w:t>14.7 نقطة مئوية</w:t>
            </w:r>
          </w:p>
        </w:tc>
      </w:tr>
      <w:tr w:rsidR="00E32E73" w:rsidTr="00E32E73">
        <w:trPr>
          <w:cantSplit/>
          <w:jc w:val="center"/>
        </w:trPr>
        <w:tc>
          <w:tcPr>
            <w:tcW w:w="0" w:type="auto"/>
            <w:shd w:val="clear" w:color="auto" w:fill="EBF5FB"/>
          </w:tcPr>
          <w:p w:rsidR="00E32E73" w:rsidRDefault="00453AAB">
            <w:pPr>
              <w:pStyle w:val="Compact"/>
              <w:bidi/>
            </w:pPr>
            <w:r>
              <w:rPr>
                <w:color w:val="000000"/>
                <w:rtl/>
              </w:rPr>
              <w:lastRenderedPageBreak/>
              <w:t>عدد التنبيهات الخاطئة شهرياً</w:t>
            </w:r>
          </w:p>
        </w:tc>
        <w:tc>
          <w:tcPr>
            <w:tcW w:w="0" w:type="auto"/>
            <w:shd w:val="clear" w:color="auto" w:fill="EBF5FB"/>
          </w:tcPr>
          <w:p w:rsidR="00E32E73" w:rsidRDefault="00453AAB">
            <w:pPr>
              <w:pStyle w:val="Compact"/>
              <w:bidi/>
            </w:pPr>
            <w:r>
              <w:rPr>
                <w:color w:val="000000"/>
                <w:rtl/>
              </w:rPr>
              <w:t>7</w:t>
            </w:r>
          </w:p>
        </w:tc>
        <w:tc>
          <w:tcPr>
            <w:tcW w:w="0" w:type="auto"/>
            <w:shd w:val="clear" w:color="auto" w:fill="EBF5FB"/>
          </w:tcPr>
          <w:p w:rsidR="00E32E73" w:rsidRDefault="00453AAB">
            <w:pPr>
              <w:pStyle w:val="Compact"/>
              <w:bidi/>
            </w:pPr>
            <w:r>
              <w:rPr>
                <w:color w:val="000000"/>
                <w:rtl/>
              </w:rPr>
              <w:t>1 (بعد ضبط ROP الفردي)</w:t>
            </w:r>
          </w:p>
        </w:tc>
        <w:tc>
          <w:tcPr>
            <w:tcW w:w="0" w:type="auto"/>
            <w:shd w:val="clear" w:color="auto" w:fill="EBF5FB"/>
          </w:tcPr>
          <w:p w:rsidR="00E32E73" w:rsidRDefault="00453AAB">
            <w:pPr>
              <w:pStyle w:val="Compact"/>
              <w:bidi/>
            </w:pPr>
            <w:r>
              <w:rPr>
                <w:color w:val="000000"/>
                <w:rtl/>
              </w:rPr>
              <w:t>85.7%</w:t>
            </w:r>
          </w:p>
        </w:tc>
      </w:tr>
      <w:tr w:rsidR="00E32E73" w:rsidTr="00E32E73">
        <w:trPr>
          <w:cantSplit/>
          <w:jc w:val="center"/>
        </w:trPr>
        <w:tc>
          <w:tcPr>
            <w:tcW w:w="0" w:type="auto"/>
          </w:tcPr>
          <w:p w:rsidR="00E32E73" w:rsidRDefault="00453AAB">
            <w:pPr>
              <w:pStyle w:val="Compact"/>
              <w:bidi/>
            </w:pPr>
            <w:r>
              <w:rPr>
                <w:color w:val="000000"/>
                <w:rtl/>
              </w:rPr>
              <w:t>زمن البحث عن حركة تاريخية</w:t>
            </w:r>
          </w:p>
        </w:tc>
        <w:tc>
          <w:tcPr>
            <w:tcW w:w="0" w:type="auto"/>
          </w:tcPr>
          <w:p w:rsidR="00E32E73" w:rsidRDefault="00453AAB">
            <w:pPr>
              <w:pStyle w:val="Compact"/>
              <w:bidi/>
            </w:pPr>
            <w:r>
              <w:rPr>
                <w:color w:val="000000"/>
                <w:rtl/>
              </w:rPr>
              <w:t>30-45 دقيقة</w:t>
            </w:r>
          </w:p>
        </w:tc>
        <w:tc>
          <w:tcPr>
            <w:tcW w:w="0" w:type="auto"/>
          </w:tcPr>
          <w:p w:rsidR="00E32E73" w:rsidRDefault="00453AAB">
            <w:pPr>
              <w:pStyle w:val="Compact"/>
              <w:bidi/>
            </w:pPr>
            <w:r>
              <w:rPr>
                <w:color w:val="000000"/>
                <w:rtl/>
              </w:rPr>
              <w:t>&lt; 1 دقيقة</w:t>
            </w:r>
          </w:p>
        </w:tc>
        <w:tc>
          <w:tcPr>
            <w:tcW w:w="0" w:type="auto"/>
          </w:tcPr>
          <w:p w:rsidR="00E32E73" w:rsidRDefault="00453AAB">
            <w:pPr>
              <w:pStyle w:val="Compact"/>
              <w:bidi/>
            </w:pPr>
            <w:r>
              <w:rPr>
                <w:color w:val="000000"/>
                <w:rtl/>
              </w:rPr>
              <w:t>97%</w:t>
            </w:r>
          </w:p>
        </w:tc>
      </w:tr>
      <w:tr w:rsidR="00E32E73" w:rsidTr="00E32E73">
        <w:trPr>
          <w:cantSplit/>
          <w:jc w:val="center"/>
        </w:trPr>
        <w:tc>
          <w:tcPr>
            <w:tcW w:w="0" w:type="auto"/>
            <w:shd w:val="clear" w:color="auto" w:fill="EBF5FB"/>
          </w:tcPr>
          <w:p w:rsidR="00E32E73" w:rsidRDefault="00453AAB">
            <w:pPr>
              <w:pStyle w:val="Compact"/>
              <w:bidi/>
            </w:pPr>
            <w:r>
              <w:rPr>
                <w:color w:val="000000"/>
                <w:rtl/>
              </w:rPr>
              <w:t>عدد حالات النفاد السنوي (المواد A)</w:t>
            </w:r>
          </w:p>
        </w:tc>
        <w:tc>
          <w:tcPr>
            <w:tcW w:w="0" w:type="auto"/>
            <w:shd w:val="clear" w:color="auto" w:fill="EBF5FB"/>
          </w:tcPr>
          <w:p w:rsidR="00E32E73" w:rsidRDefault="00453AAB">
            <w:pPr>
              <w:pStyle w:val="Compact"/>
              <w:bidi/>
            </w:pPr>
            <w:r>
              <w:rPr>
                <w:color w:val="000000"/>
                <w:rtl/>
              </w:rPr>
              <w:t>3-5 حالات</w:t>
            </w:r>
          </w:p>
        </w:tc>
        <w:tc>
          <w:tcPr>
            <w:tcW w:w="0" w:type="auto"/>
            <w:shd w:val="clear" w:color="auto" w:fill="EBF5FB"/>
          </w:tcPr>
          <w:p w:rsidR="00E32E73" w:rsidRDefault="00453AAB">
            <w:pPr>
              <w:pStyle w:val="Compact"/>
              <w:bidi/>
            </w:pPr>
            <w:r>
              <w:rPr>
                <w:color w:val="000000"/>
                <w:rtl/>
              </w:rPr>
              <w:t>0</w:t>
            </w:r>
          </w:p>
        </w:tc>
        <w:tc>
          <w:tcPr>
            <w:tcW w:w="0" w:type="auto"/>
            <w:shd w:val="clear" w:color="auto" w:fill="EBF5FB"/>
          </w:tcPr>
          <w:p w:rsidR="00E32E73" w:rsidRDefault="00453AAB">
            <w:pPr>
              <w:pStyle w:val="Compact"/>
              <w:bidi/>
            </w:pPr>
            <w:r>
              <w:rPr>
                <w:color w:val="000000"/>
                <w:rtl/>
              </w:rPr>
              <w:t>100%</w:t>
            </w:r>
          </w:p>
        </w:tc>
      </w:tr>
      <w:tr w:rsidR="00E32E73" w:rsidTr="00E32E73">
        <w:trPr>
          <w:cantSplit/>
          <w:jc w:val="center"/>
        </w:trPr>
        <w:tc>
          <w:tcPr>
            <w:tcW w:w="0" w:type="auto"/>
          </w:tcPr>
          <w:p w:rsidR="00E32E73" w:rsidRDefault="00453AAB">
            <w:pPr>
              <w:pStyle w:val="Compact"/>
              <w:bidi/>
            </w:pPr>
            <w:r>
              <w:rPr>
                <w:color w:val="000000"/>
                <w:rtl/>
              </w:rPr>
              <w:t>*المصدر: إعداد الطالب --- قياسات ميدانية قبل وبعد التطبيق</w:t>
            </w:r>
          </w:p>
        </w:tc>
        <w:tc>
          <w:tcPr>
            <w:tcW w:w="0" w:type="auto"/>
          </w:tcPr>
          <w:p w:rsidR="00E32E73" w:rsidRDefault="00453AAB">
            <w:pPr>
              <w:pStyle w:val="Compact"/>
              <w:bidi/>
            </w:pPr>
            <w:r>
              <w:rPr>
                <w:color w:val="000000"/>
                <w:rtl/>
              </w:rPr>
              <w:t>2025/2026*</w:t>
            </w:r>
          </w:p>
        </w:tc>
        <w:tc>
          <w:tcPr>
            <w:tcW w:w="0" w:type="auto"/>
          </w:tcPr>
          <w:p w:rsidR="00E32E73" w:rsidRDefault="00E32E73">
            <w:pPr>
              <w:pStyle w:val="Compact"/>
            </w:pPr>
          </w:p>
        </w:tc>
        <w:tc>
          <w:tcPr>
            <w:tcW w:w="0" w:type="auto"/>
          </w:tcPr>
          <w:p w:rsidR="00E32E73" w:rsidRDefault="00E32E73">
            <w:pPr>
              <w:pStyle w:val="Compact"/>
            </w:pPr>
          </w:p>
        </w:tc>
      </w:tr>
    </w:tbl>
    <w:p w:rsidR="00E32E73" w:rsidRDefault="00453AAB">
      <w:pPr>
        <w:bidi/>
        <w:jc w:val="right"/>
      </w:pPr>
      <w:r>
        <w:rPr>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pPr>
        <w:pStyle w:val="Heading3"/>
        <w:bidi/>
      </w:pPr>
      <w:bookmarkStart w:id="177" w:name="X5d883ae01169ee0c2874075dd2ba2df14168639"/>
      <w:bookmarkStart w:id="178" w:name="_Toc230298728"/>
      <w:bookmarkEnd w:id="174"/>
      <w:r>
        <w:rPr>
          <w:rtl/>
        </w:rPr>
        <w:t>5. التحقق التجريبي والمصداقية</w:t>
      </w:r>
      <w:bookmarkEnd w:id="178"/>
    </w:p>
    <w:p w:rsidR="00E32E73" w:rsidRDefault="00453AAB">
      <w:pPr>
        <w:bidi/>
        <w:jc w:val="righ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w:t>
      </w:r>
      <w:r>
        <w:rPr>
          <w:rtl/>
        </w:rPr>
        <w:t xml:space="preserve"> وموثوقيته في بيئة العمل الحقيقية.</w:t>
      </w:r>
    </w:p>
    <w:p w:rsidR="00E32E73" w:rsidRDefault="00453AAB">
      <w:pPr>
        <w:pStyle w:val="Heading3"/>
        <w:bidi/>
      </w:pPr>
      <w:bookmarkStart w:id="179" w:name="Xfde45ab085d7ad252281c0dccada5f1ef76526b"/>
      <w:bookmarkStart w:id="180" w:name="_Toc230298729"/>
      <w:bookmarkEnd w:id="177"/>
      <w:r>
        <w:rPr>
          <w:rtl/>
        </w:rPr>
        <w:t>6. أمن البيانات والسلامة (Data Security &amp; Integrity)</w:t>
      </w:r>
      <w:bookmarkEnd w:id="180"/>
    </w:p>
    <w:p w:rsidR="00E32E73" w:rsidRDefault="00453AAB">
      <w:pPr>
        <w:bidi/>
        <w:jc w:val="righ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w:t>
      </w:r>
      <w:r>
        <w:rPr>
          <w:rtl/>
        </w:rPr>
        <w:t>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w:t>
      </w:r>
      <w:r>
        <w:rPr>
          <w:rtl/>
        </w:rPr>
        <w:t>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pPr>
        <w:pStyle w:val="Heading3"/>
        <w:bidi/>
      </w:pPr>
      <w:bookmarkStart w:id="181" w:name="X55ec612fe397449f669dedb016b309f368fbe7f"/>
      <w:bookmarkStart w:id="182" w:name="_Toc230298730"/>
      <w:bookmarkEnd w:id="179"/>
      <w:r>
        <w:rPr>
          <w:rtl/>
        </w:rPr>
        <w:lastRenderedPageBreak/>
        <w:t>7. الأثر التشغيلي العام (Operational Impact)</w:t>
      </w:r>
      <w:bookmarkEnd w:id="182"/>
    </w:p>
    <w:p w:rsidR="00E32E73" w:rsidRDefault="00453AAB">
      <w:pPr>
        <w:bidi/>
        <w:jc w:val="right"/>
      </w:pPr>
      <w:r>
        <w:rPr>
          <w:rtl/>
        </w:rPr>
        <w:t>ختاماً، أحدث تطبيق النظام ت</w:t>
      </w:r>
      <w:r>
        <w:rPr>
          <w:rtl/>
        </w:rPr>
        <w:t>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w:t>
      </w:r>
      <w:r>
        <w:rPr>
          <w:rtl/>
        </w:rPr>
        <w:t>ة رقمية متكاملة تخدم أهداف العملية التربوية بكفاءة واقتدار.</w:t>
      </w:r>
    </w:p>
    <w:p w:rsidR="00E32E73" w:rsidRDefault="00453AAB">
      <w:pPr>
        <w:jc w:val="right"/>
      </w:pPr>
      <w:r>
        <w:pict>
          <v:rect id="_x0000_i1057" style="width:0;height:1.5pt" o:hralign="center" o:hrstd="t" o:hr="t"/>
        </w:pict>
      </w:r>
    </w:p>
    <w:p w:rsidR="00E32E73" w:rsidRDefault="00453AAB">
      <w:pPr>
        <w:pStyle w:val="Heading2"/>
        <w:bidi/>
      </w:pPr>
      <w:bookmarkStart w:id="183" w:name="المبحث-الثاني-التوصيات-وآفاق-البحث"/>
      <w:bookmarkStart w:id="184" w:name="_Toc230298731"/>
      <w:bookmarkEnd w:id="181"/>
      <w:bookmarkEnd w:id="164"/>
      <w:r>
        <w:rPr>
          <w:rFonts w:ascii="Traditional Arabic" w:hAnsi="Traditional Arabic"/>
          <w:rtl/>
        </w:rPr>
        <w:t>المبحث الثاني: التوصيات وآفاق البحث</w:t>
      </w:r>
      <w:bookmarkEnd w:id="184"/>
    </w:p>
    <w:p w:rsidR="00E32E73" w:rsidRDefault="00453AAB">
      <w:pPr>
        <w:pStyle w:val="Heading3"/>
        <w:bidi/>
      </w:pPr>
      <w:bookmarkStart w:id="185" w:name="X227b4e7819393731d2434c2aae903fe248179ff"/>
      <w:bookmarkStart w:id="186" w:name="_Toc230298732"/>
      <w:r>
        <w:rPr>
          <w:rtl/>
        </w:rPr>
        <w:t>1. التوصيات المقدَّمة لمصلحة المخازن والإدارة</w:t>
      </w:r>
      <w:bookmarkEnd w:id="186"/>
    </w:p>
    <w:p w:rsidR="00E32E73" w:rsidRDefault="00453AAB">
      <w:pPr>
        <w:bidi/>
        <w:jc w:val="right"/>
      </w:pPr>
      <w:r>
        <w:rPr>
          <w:rtl/>
        </w:rPr>
        <w:t>بناءً على نتائج الدراسة وتجربة التطبيق الميداني، نُقدِّم التوصيات الأربع الآتية مُصنَّفةً حسب الأفق الزمني:</w:t>
      </w:r>
    </w:p>
    <w:p w:rsidR="00E32E73" w:rsidRDefault="00453AAB">
      <w:pPr>
        <w:keepNext/>
        <w:bidi/>
        <w:jc w:val="right"/>
      </w:pPr>
      <w:r>
        <w:rPr>
          <w:b/>
          <w:bCs/>
          <w:rtl/>
        </w:rPr>
        <w:t>الجد</w:t>
      </w:r>
      <w:r>
        <w:rPr>
          <w:b/>
          <w:bCs/>
          <w:rtl/>
        </w:rPr>
        <w:t>ول رقم 09: --- التوصيات المقدَّمة لمديرية التربية لولاية البيض</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10 </w:instrText>
      </w:r>
      <w:r>
        <w:rPr>
          <w:b/>
          <w:sz w:val="24"/>
          <w:szCs w:val="24"/>
        </w:rPr>
        <w:fldChar w:fldCharType="separate"/>
      </w:r>
      <w:bookmarkStart w:id="187" w:name="_Toc230298771"/>
      <w:r>
        <w:rPr>
          <w:b/>
          <w:noProof/>
          <w:sz w:val="24"/>
          <w:szCs w:val="24"/>
        </w:rPr>
        <w:t>10</w:t>
      </w:r>
      <w:r>
        <w:rPr>
          <w:b/>
          <w:sz w:val="24"/>
          <w:szCs w:val="24"/>
        </w:rPr>
        <w:fldChar w:fldCharType="end"/>
      </w:r>
      <w:r>
        <w:rPr>
          <w:b/>
          <w:sz w:val="24"/>
          <w:szCs w:val="24"/>
        </w:rPr>
        <w:t xml:space="preserve">: </w:t>
      </w:r>
      <w:r>
        <w:rPr>
          <w:b/>
          <w:sz w:val="24"/>
          <w:szCs w:val="24"/>
        </w:rPr>
        <w:t>الجدول</w:t>
      </w:r>
      <w:r>
        <w:rPr>
          <w:b/>
          <w:sz w:val="24"/>
          <w:szCs w:val="24"/>
        </w:rPr>
        <w:t xml:space="preserve"> </w:t>
      </w:r>
      <w:r>
        <w:rPr>
          <w:b/>
          <w:sz w:val="24"/>
          <w:szCs w:val="24"/>
        </w:rPr>
        <w:t>رقم</w:t>
      </w:r>
      <w:r>
        <w:rPr>
          <w:b/>
          <w:sz w:val="24"/>
          <w:szCs w:val="24"/>
        </w:rPr>
        <w:t xml:space="preserve"> 09: --- </w:t>
      </w:r>
      <w:r>
        <w:rPr>
          <w:b/>
          <w:sz w:val="24"/>
          <w:szCs w:val="24"/>
        </w:rPr>
        <w:t>التوصيات</w:t>
      </w:r>
      <w:r>
        <w:rPr>
          <w:b/>
          <w:sz w:val="24"/>
          <w:szCs w:val="24"/>
        </w:rPr>
        <w:t xml:space="preserve"> </w:t>
      </w:r>
      <w:r>
        <w:rPr>
          <w:b/>
          <w:sz w:val="24"/>
          <w:szCs w:val="24"/>
        </w:rPr>
        <w:t>المقدَّمة</w:t>
      </w:r>
      <w:r>
        <w:rPr>
          <w:b/>
          <w:sz w:val="24"/>
          <w:szCs w:val="24"/>
        </w:rPr>
        <w:t xml:space="preserve"> </w:t>
      </w:r>
      <w:r>
        <w:rPr>
          <w:b/>
          <w:sz w:val="24"/>
          <w:szCs w:val="24"/>
        </w:rPr>
        <w:t>لمديرية</w:t>
      </w:r>
      <w:r>
        <w:rPr>
          <w:b/>
          <w:sz w:val="24"/>
          <w:szCs w:val="24"/>
        </w:rPr>
        <w:t xml:space="preserve"> </w:t>
      </w:r>
      <w:r>
        <w:rPr>
          <w:b/>
          <w:sz w:val="24"/>
          <w:szCs w:val="24"/>
        </w:rPr>
        <w:t>التربية</w:t>
      </w:r>
      <w:r>
        <w:rPr>
          <w:b/>
          <w:sz w:val="24"/>
          <w:szCs w:val="24"/>
        </w:rPr>
        <w:t xml:space="preserve"> </w:t>
      </w:r>
      <w:r>
        <w:rPr>
          <w:b/>
          <w:sz w:val="24"/>
          <w:szCs w:val="24"/>
        </w:rPr>
        <w:t>لولاية</w:t>
      </w:r>
      <w:r>
        <w:rPr>
          <w:b/>
          <w:sz w:val="24"/>
          <w:szCs w:val="24"/>
        </w:rPr>
        <w:t xml:space="preserve"> </w:t>
      </w:r>
      <w:r>
        <w:rPr>
          <w:b/>
          <w:sz w:val="24"/>
          <w:szCs w:val="24"/>
        </w:rPr>
        <w:t>البيض</w:t>
      </w:r>
      <w:bookmarkEnd w:id="187"/>
    </w:p>
    <w:tbl>
      <w:tblPr>
        <w:tblStyle w:val="Table"/>
        <w:tblW w:w="5000" w:type="pct"/>
        <w:jc w:val="center"/>
        <w:tblLook w:val="0020" w:firstRow="1" w:lastRow="0" w:firstColumn="0" w:lastColumn="0" w:noHBand="0" w:noVBand="0"/>
      </w:tblPr>
      <w:tblGrid>
        <w:gridCol w:w="1982"/>
        <w:gridCol w:w="3539"/>
        <w:gridCol w:w="1080"/>
        <w:gridCol w:w="1288"/>
        <w:gridCol w:w="1733"/>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w:t>
            </w:r>
          </w:p>
        </w:tc>
        <w:tc>
          <w:tcPr>
            <w:tcW w:w="0" w:type="auto"/>
            <w:shd w:val="clear" w:color="auto" w:fill="0C447C"/>
          </w:tcPr>
          <w:p w:rsidR="00E32E73" w:rsidRDefault="00453AAB">
            <w:pPr>
              <w:pStyle w:val="Compact"/>
              <w:bidi/>
            </w:pPr>
            <w:r>
              <w:rPr>
                <w:b/>
                <w:color w:val="FFFFFF"/>
                <w:rtl/>
              </w:rPr>
              <w:t>التوصية</w:t>
            </w:r>
          </w:p>
        </w:tc>
        <w:tc>
          <w:tcPr>
            <w:tcW w:w="0" w:type="auto"/>
            <w:shd w:val="clear" w:color="auto" w:fill="0C447C"/>
          </w:tcPr>
          <w:p w:rsidR="00E32E73" w:rsidRDefault="00453AAB">
            <w:pPr>
              <w:pStyle w:val="Compact"/>
              <w:bidi/>
            </w:pPr>
            <w:r>
              <w:rPr>
                <w:b/>
                <w:color w:val="FFFFFF"/>
                <w:rtl/>
              </w:rPr>
              <w:t>الجهة المعنية</w:t>
            </w:r>
          </w:p>
        </w:tc>
        <w:tc>
          <w:tcPr>
            <w:tcW w:w="0" w:type="auto"/>
            <w:shd w:val="clear" w:color="auto" w:fill="0C447C"/>
          </w:tcPr>
          <w:p w:rsidR="00E32E73" w:rsidRDefault="00453AAB">
            <w:pPr>
              <w:pStyle w:val="Compact"/>
              <w:bidi/>
            </w:pPr>
            <w:r>
              <w:rPr>
                <w:b/>
                <w:color w:val="FFFFFF"/>
                <w:rtl/>
              </w:rPr>
              <w:t>الأفق الزمني</w:t>
            </w:r>
          </w:p>
        </w:tc>
        <w:tc>
          <w:tcPr>
            <w:tcW w:w="0" w:type="auto"/>
            <w:shd w:val="clear" w:color="auto" w:fill="0C447C"/>
          </w:tcPr>
          <w:p w:rsidR="00E32E73" w:rsidRDefault="00453AAB">
            <w:pPr>
              <w:pStyle w:val="Compact"/>
              <w:bidi/>
            </w:pPr>
            <w:r>
              <w:rPr>
                <w:b/>
                <w:color w:val="FFFFFF"/>
                <w:rtl/>
              </w:rPr>
              <w:t>ملاحظات التنفيذ</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01</w:t>
            </w:r>
          </w:p>
        </w:tc>
        <w:tc>
          <w:tcPr>
            <w:tcW w:w="0" w:type="auto"/>
            <w:shd w:val="clear" w:color="auto" w:fill="EBF5FB"/>
          </w:tcPr>
          <w:p w:rsidR="00E32E73" w:rsidRDefault="00453AAB">
            <w:pPr>
              <w:pStyle w:val="Compact"/>
              <w:bidi/>
            </w:pPr>
            <w:r>
              <w:rPr>
                <w:bCs/>
                <w:color w:val="000000"/>
                <w:rtl/>
              </w:rPr>
              <w:t>اعتماد ملف مصلحة المخازن + ERP_Académie_v13.2 رسمياً</w:t>
            </w:r>
          </w:p>
        </w:tc>
        <w:tc>
          <w:tcPr>
            <w:tcW w:w="0" w:type="auto"/>
            <w:shd w:val="clear" w:color="auto" w:fill="EBF5FB"/>
          </w:tcPr>
          <w:p w:rsidR="00E32E73" w:rsidRDefault="00453AAB">
            <w:pPr>
              <w:pStyle w:val="Compact"/>
              <w:bidi/>
            </w:pPr>
            <w:r>
              <w:rPr>
                <w:color w:val="000000"/>
                <w:rtl/>
              </w:rPr>
              <w:t>المدير</w:t>
            </w:r>
          </w:p>
        </w:tc>
        <w:tc>
          <w:tcPr>
            <w:tcW w:w="0" w:type="auto"/>
            <w:shd w:val="clear" w:color="auto" w:fill="EBF5FB"/>
          </w:tcPr>
          <w:p w:rsidR="00E32E73" w:rsidRDefault="00453AAB">
            <w:pPr>
              <w:pStyle w:val="Compact"/>
              <w:bidi/>
            </w:pPr>
            <w:r>
              <w:rPr>
                <w:color w:val="000000"/>
                <w:rtl/>
              </w:rPr>
              <w:t>فوري (عند الموافقة)</w:t>
            </w:r>
          </w:p>
        </w:tc>
        <w:tc>
          <w:tcPr>
            <w:tcW w:w="0" w:type="auto"/>
            <w:shd w:val="clear" w:color="auto" w:fill="EBF5FB"/>
          </w:tcPr>
          <w:p w:rsidR="00E32E73" w:rsidRDefault="00453AAB">
            <w:pPr>
              <w:pStyle w:val="Compact"/>
              <w:bidi/>
            </w:pPr>
            <w:r>
              <w:rPr>
                <w:color w:val="000000"/>
                <w:rtl/>
              </w:rPr>
              <w:t>يومان تدريب كافيان</w:t>
            </w:r>
          </w:p>
        </w:tc>
      </w:tr>
      <w:tr w:rsidR="00E32E73" w:rsidTr="00E32E73">
        <w:trPr>
          <w:cantSplit/>
          <w:jc w:val="center"/>
        </w:trPr>
        <w:tc>
          <w:tcPr>
            <w:tcW w:w="0" w:type="auto"/>
          </w:tcPr>
          <w:p w:rsidR="00E32E73" w:rsidRDefault="00453AAB">
            <w:pPr>
              <w:pStyle w:val="Compact"/>
              <w:bidi/>
            </w:pPr>
            <w:r>
              <w:rPr>
                <w:bCs/>
                <w:color w:val="000000"/>
                <w:rtl/>
              </w:rPr>
              <w:t>02</w:t>
            </w:r>
          </w:p>
        </w:tc>
        <w:tc>
          <w:tcPr>
            <w:tcW w:w="0" w:type="auto"/>
          </w:tcPr>
          <w:p w:rsidR="00E32E73" w:rsidRDefault="00453AAB">
            <w:pPr>
              <w:pStyle w:val="Compact"/>
              <w:bidi/>
            </w:pPr>
            <w:r>
              <w:rPr>
                <w:bCs/>
                <w:color w:val="000000"/>
                <w:rtl/>
              </w:rPr>
              <w:t>مراجعة معاملات ويلسون سنوياً</w:t>
            </w:r>
          </w:p>
        </w:tc>
        <w:tc>
          <w:tcPr>
            <w:tcW w:w="0" w:type="auto"/>
          </w:tcPr>
          <w:p w:rsidR="00E32E73" w:rsidRDefault="00453AAB">
            <w:pPr>
              <w:pStyle w:val="Compact"/>
              <w:bidi/>
            </w:pPr>
            <w:r>
              <w:rPr>
                <w:color w:val="000000"/>
                <w:rtl/>
              </w:rPr>
              <w:t>مسؤول المخزن</w:t>
            </w:r>
          </w:p>
        </w:tc>
        <w:tc>
          <w:tcPr>
            <w:tcW w:w="0" w:type="auto"/>
          </w:tcPr>
          <w:p w:rsidR="00E32E73" w:rsidRDefault="00453AAB">
            <w:pPr>
              <w:pStyle w:val="Compact"/>
              <w:bidi/>
            </w:pPr>
            <w:r>
              <w:rPr>
                <w:color w:val="000000"/>
                <w:rtl/>
              </w:rPr>
              <w:t>نهاية كل سنة دراسية</w:t>
            </w:r>
          </w:p>
        </w:tc>
        <w:tc>
          <w:tcPr>
            <w:tcW w:w="0" w:type="auto"/>
          </w:tcPr>
          <w:p w:rsidR="00E32E73" w:rsidRDefault="00453AAB">
            <w:pPr>
              <w:pStyle w:val="Compact"/>
              <w:bidi/>
            </w:pPr>
            <w:r>
              <w:rPr>
                <w:color w:val="000000"/>
                <w:rtl/>
              </w:rPr>
              <w:t>تحديث D من سجل الحركات الفعلي</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03</w:t>
            </w:r>
          </w:p>
        </w:tc>
        <w:tc>
          <w:tcPr>
            <w:tcW w:w="0" w:type="auto"/>
            <w:shd w:val="clear" w:color="auto" w:fill="EBF5FB"/>
          </w:tcPr>
          <w:p w:rsidR="00E32E73" w:rsidRDefault="00453AAB">
            <w:pPr>
              <w:pStyle w:val="Compact"/>
              <w:bidi/>
            </w:pPr>
            <w:r>
              <w:rPr>
                <w:bCs/>
                <w:color w:val="000000"/>
                <w:rtl/>
              </w:rPr>
              <w:t>إنشاء قاعدة بيانات موردين موثَّقة</w:t>
            </w:r>
          </w:p>
        </w:tc>
        <w:tc>
          <w:tcPr>
            <w:tcW w:w="0" w:type="auto"/>
            <w:shd w:val="clear" w:color="auto" w:fill="EBF5FB"/>
          </w:tcPr>
          <w:p w:rsidR="00E32E73" w:rsidRDefault="00453AAB">
            <w:pPr>
              <w:pStyle w:val="Compact"/>
              <w:bidi/>
            </w:pPr>
            <w:r>
              <w:rPr>
                <w:color w:val="000000"/>
                <w:rtl/>
              </w:rPr>
              <w:t>مصلحة المخازن</w:t>
            </w:r>
          </w:p>
        </w:tc>
        <w:tc>
          <w:tcPr>
            <w:tcW w:w="0" w:type="auto"/>
            <w:shd w:val="clear" w:color="auto" w:fill="EBF5FB"/>
          </w:tcPr>
          <w:p w:rsidR="00E32E73" w:rsidRDefault="00453AAB">
            <w:pPr>
              <w:pStyle w:val="Compact"/>
              <w:bidi/>
            </w:pPr>
            <w:r>
              <w:rPr>
                <w:color w:val="000000"/>
                <w:rtl/>
              </w:rPr>
              <w:t>خلال 3 أشهر</w:t>
            </w:r>
          </w:p>
        </w:tc>
        <w:tc>
          <w:tcPr>
            <w:tcW w:w="0" w:type="auto"/>
            <w:shd w:val="clear" w:color="auto" w:fill="EBF5FB"/>
          </w:tcPr>
          <w:p w:rsidR="00E32E73" w:rsidRDefault="00453AAB">
            <w:pPr>
              <w:pStyle w:val="Compact"/>
              <w:bidi/>
            </w:pPr>
            <w:r>
              <w:rPr>
                <w:color w:val="000000"/>
                <w:rtl/>
              </w:rPr>
              <w:t>تقييم نصف سنوي بنظام التنقيط المُدرج في ERP</w:t>
            </w:r>
          </w:p>
        </w:tc>
      </w:tr>
      <w:tr w:rsidR="00E32E73" w:rsidTr="00E32E73">
        <w:trPr>
          <w:cantSplit/>
          <w:jc w:val="center"/>
        </w:trPr>
        <w:tc>
          <w:tcPr>
            <w:tcW w:w="0" w:type="auto"/>
          </w:tcPr>
          <w:p w:rsidR="00E32E73" w:rsidRDefault="00453AAB">
            <w:pPr>
              <w:pStyle w:val="Compact"/>
              <w:bidi/>
            </w:pPr>
            <w:r>
              <w:rPr>
                <w:bCs/>
                <w:color w:val="000000"/>
                <w:rtl/>
              </w:rPr>
              <w:lastRenderedPageBreak/>
              <w:t>04</w:t>
            </w:r>
          </w:p>
        </w:tc>
        <w:tc>
          <w:tcPr>
            <w:tcW w:w="0" w:type="auto"/>
          </w:tcPr>
          <w:p w:rsidR="00E32E73" w:rsidRDefault="00453AAB">
            <w:pPr>
              <w:pStyle w:val="Compact"/>
              <w:bidi/>
            </w:pPr>
            <w:r>
              <w:rPr>
                <w:bCs/>
                <w:color w:val="000000"/>
                <w:rtl/>
              </w:rPr>
              <w:t>الانتقال نحو الإدارة العامة (قاعدة بيانات Access أو Odoo)</w:t>
            </w:r>
          </w:p>
        </w:tc>
        <w:tc>
          <w:tcPr>
            <w:tcW w:w="0" w:type="auto"/>
          </w:tcPr>
          <w:p w:rsidR="00E32E73" w:rsidRDefault="00453AAB">
            <w:pPr>
              <w:pStyle w:val="Compact"/>
              <w:bidi/>
            </w:pPr>
            <w:r>
              <w:rPr>
                <w:color w:val="000000"/>
                <w:rtl/>
              </w:rPr>
              <w:t>الإدارة العامة</w:t>
            </w:r>
          </w:p>
        </w:tc>
        <w:tc>
          <w:tcPr>
            <w:tcW w:w="0" w:type="auto"/>
          </w:tcPr>
          <w:p w:rsidR="00E32E73" w:rsidRDefault="00453AAB">
            <w:pPr>
              <w:pStyle w:val="Compact"/>
              <w:bidi/>
            </w:pPr>
            <w:r>
              <w:rPr>
                <w:color w:val="000000"/>
                <w:rtl/>
              </w:rPr>
              <w:t>المدى البعيد (3--5 سنوات)</w:t>
            </w:r>
          </w:p>
        </w:tc>
        <w:tc>
          <w:tcPr>
            <w:tcW w:w="0" w:type="auto"/>
          </w:tcPr>
          <w:p w:rsidR="00E32E73" w:rsidRDefault="00453AAB">
            <w:pPr>
              <w:pStyle w:val="Compact"/>
              <w:bidi/>
            </w:pPr>
            <w:r>
              <w:rPr>
                <w:color w:val="000000"/>
                <w:rtl/>
              </w:rPr>
              <w:t>استيعاب النمو وتوسيع النطاق للولايات المجاورة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*المصدر: إعداد الطالب --- مبنيٌّ على نتائج التطبيق الميداني</w:t>
            </w:r>
          </w:p>
        </w:tc>
        <w:tc>
          <w:tcPr>
            <w:tcW w:w="0" w:type="auto"/>
            <w:shd w:val="clear" w:color="auto" w:fill="EBF5FB"/>
          </w:tcPr>
          <w:p w:rsidR="00E32E73" w:rsidRDefault="00453AAB">
            <w:pPr>
              <w:pStyle w:val="Compact"/>
              <w:bidi/>
            </w:pPr>
            <w:r>
              <w:rPr>
                <w:color w:val="000000"/>
                <w:rtl/>
              </w:rPr>
              <w:t>مارس 2026*</w:t>
            </w:r>
          </w:p>
        </w:tc>
        <w:tc>
          <w:tcPr>
            <w:tcW w:w="0" w:type="auto"/>
            <w:shd w:val="clear" w:color="auto" w:fill="EBF5FB"/>
          </w:tcPr>
          <w:p w:rsidR="00E32E73" w:rsidRDefault="00E32E73">
            <w:pPr>
              <w:pStyle w:val="Compact"/>
            </w:pPr>
          </w:p>
        </w:tc>
        <w:tc>
          <w:tcPr>
            <w:tcW w:w="0" w:type="auto"/>
            <w:shd w:val="clear" w:color="auto" w:fill="EBF5FB"/>
          </w:tcPr>
          <w:p w:rsidR="00E32E73" w:rsidRDefault="00E32E73">
            <w:pPr>
              <w:pStyle w:val="Compact"/>
            </w:pPr>
          </w:p>
        </w:tc>
        <w:tc>
          <w:tcPr>
            <w:tcW w:w="0" w:type="auto"/>
            <w:shd w:val="clear" w:color="auto" w:fill="EBF5FB"/>
          </w:tcPr>
          <w:p w:rsidR="00E32E73" w:rsidRDefault="00E32E73">
            <w:pPr>
              <w:pStyle w:val="Compact"/>
            </w:pPr>
          </w:p>
        </w:tc>
      </w:tr>
    </w:tbl>
    <w:p w:rsidR="00E32E73" w:rsidRDefault="00453AAB">
      <w:pPr>
        <w:pStyle w:val="Heading3"/>
        <w:bidi/>
      </w:pPr>
      <w:bookmarkStart w:id="188" w:name="X428f0794160c0dd1b8e5b82d0235ed45270a5de"/>
      <w:bookmarkStart w:id="189" w:name="_Toc230298733"/>
      <w:bookmarkEnd w:id="185"/>
      <w:r>
        <w:rPr>
          <w:rtl/>
        </w:rPr>
        <w:t>2. آفاق البحث</w:t>
      </w:r>
      <w:bookmarkEnd w:id="189"/>
    </w:p>
    <w:p w:rsidR="00E32E73" w:rsidRDefault="00453AAB">
      <w:pPr>
        <w:bidi/>
        <w:jc w:val="right"/>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pPr>
        <w:pStyle w:val="Compact"/>
        <w:numPr>
          <w:ilvl w:val="0"/>
          <w:numId w:val="35"/>
        </w:numPr>
        <w:bidi/>
      </w:pPr>
      <w:r>
        <w:rPr>
          <w:b/>
          <w:bCs/>
          <w:rtl/>
        </w:rPr>
        <w:t>تعميم التجربة:</w:t>
      </w:r>
      <w:r>
        <w:rPr>
          <w:rtl/>
        </w:rPr>
        <w:t xml:space="preserve"> </w:t>
      </w:r>
      <w:r>
        <w:rPr>
          <w:rtl/>
        </w:rPr>
        <w:t>تطبيق النموذج على مديريات التربية في الولايات المجاورة لبناء نموذج معياري مُوحَّد قابل للاعتماد الوطني.</w:t>
      </w:r>
    </w:p>
    <w:p w:rsidR="00E32E73" w:rsidRDefault="00453AAB">
      <w:pPr>
        <w:pStyle w:val="Compact"/>
        <w:numPr>
          <w:ilvl w:val="0"/>
          <w:numId w:val="35"/>
        </w:numPr>
        <w:bidi/>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w:t>
      </w:r>
      <w:r>
        <w:rPr>
          <w:rtl/>
        </w:rPr>
        <w:t>د التربوية.</w:t>
      </w:r>
    </w:p>
    <w:p w:rsidR="00E32E73" w:rsidRDefault="00453AAB">
      <w:pPr>
        <w:pStyle w:val="Compact"/>
        <w:numPr>
          <w:ilvl w:val="0"/>
          <w:numId w:val="35"/>
        </w:numPr>
        <w:bidi/>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pPr>
        <w:bidi/>
        <w:jc w:val="right"/>
      </w:pPr>
      <w:r>
        <w:rPr>
          <w:i/>
          <w:iCs/>
          <w:rtl/>
        </w:rPr>
        <w:lastRenderedPageBreak/>
        <w:t>--- نهاية الفصل الرابع ---</w:t>
      </w:r>
    </w:p>
    <w:p w:rsidR="00E32E73" w:rsidRDefault="00453AAB">
      <w:pPr>
        <w:jc w:val="right"/>
      </w:pPr>
      <w:r>
        <w:pict>
          <v:rect id="_x0000_i1058" style="width:0;height:1.5pt" o:hralign="center" o:hrstd="t" o:hr="t"/>
        </w:pict>
      </w:r>
    </w:p>
    <w:p w:rsidR="00E32E73" w:rsidRDefault="00453AAB">
      <w:pPr>
        <w:bidi/>
        <w:jc w:val="right"/>
      </w:pPr>
      <w:r>
        <w:rPr>
          <w:b/>
          <w:bCs/>
          <w:rtl/>
        </w:rPr>
        <w:t>الخاتمة العامة</w:t>
      </w:r>
      <w:r>
        <w:rPr>
          <w:rtl/>
        </w:rPr>
        <w:t xml:space="preserve"> أجابت هذه</w:t>
      </w:r>
      <w:r>
        <w:rPr>
          <w:rtl/>
        </w:rPr>
        <w:t xml:space="preserve">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w:t>
      </w:r>
      <w:r>
        <w:rPr>
          <w:rtl/>
        </w:rPr>
        <w:t>.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w:t>
      </w:r>
      <w:r>
        <w:rPr>
          <w:rtl/>
        </w:rPr>
        <w:t>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ERP_Académie_v13.2 المبني بـ Excel/VBA في تسع ص</w:t>
      </w:r>
      <w:r>
        <w:rPr>
          <w:rtl/>
        </w:rPr>
        <w:t>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w:t>
      </w:r>
      <w:r>
        <w:rPr>
          <w:rtl/>
        </w:rPr>
        <w:t>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w:t>
      </w:r>
      <w:r>
        <w:rPr>
          <w:rtl/>
        </w:rPr>
        <w:t>لجرد الفصلي بأكثر من 60%. وبهذا تُثبَت الفرضيتان المُصاغتان في مقدمة البحث:</w:t>
      </w:r>
    </w:p>
    <w:p w:rsidR="00E32E73" w:rsidRDefault="00453AAB">
      <w:pPr>
        <w:pStyle w:val="Compact"/>
        <w:numPr>
          <w:ilvl w:val="0"/>
          <w:numId w:val="36"/>
        </w:numPr>
        <w:bidi/>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pPr>
        <w:pStyle w:val="Compact"/>
        <w:numPr>
          <w:ilvl w:val="0"/>
          <w:numId w:val="36"/>
        </w:numPr>
        <w:bidi/>
      </w:pPr>
      <w:r>
        <w:rPr>
          <w:b/>
          <w:bCs/>
          <w:rtl/>
        </w:rPr>
        <w:t>الفرضية الثانية مُثبَتة:</w:t>
      </w:r>
      <w:r>
        <w:rPr>
          <w:rtl/>
        </w:rPr>
        <w:t xml:space="preserve"> نظام دعم القرار المقترح يُحسِّن دقة التتبع ويُقلِّص وقت م</w:t>
      </w:r>
      <w:r>
        <w:rPr>
          <w:rtl/>
        </w:rPr>
        <w:t>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w:t>
      </w:r>
      <w:r>
        <w:rPr>
          <w:rtl/>
        </w:rPr>
        <w:t xml:space="preserve">ً، بل ضرورة تشغيلية تُوفِّر الوقت والمال </w:t>
      </w:r>
      <w:r>
        <w:rPr>
          <w:rtl/>
        </w:rPr>
        <w:lastRenderedPageBreak/>
        <w:t>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32E73" w:rsidRDefault="00453AAB">
      <w:pPr>
        <w:jc w:val="right"/>
      </w:pPr>
      <w:r>
        <w:pict>
          <v:rect id="_x0000_i1059" style="width:0;height:1.5pt" o:hralign="center" o:hrstd="t" o:hr="t"/>
        </w:pict>
      </w:r>
    </w:p>
    <w:p w:rsidR="00E32E73" w:rsidRDefault="00453AAB">
      <w:pPr>
        <w:pStyle w:val="Heading1"/>
        <w:bidi/>
      </w:pPr>
      <w:bookmarkStart w:id="190" w:name="قائمة-المصادر-والمراجع"/>
      <w:bookmarkStart w:id="191" w:name="_Toc230298734"/>
      <w:bookmarkEnd w:id="188"/>
      <w:bookmarkEnd w:id="183"/>
      <w:bookmarkEnd w:id="162"/>
      <w:r>
        <w:rPr>
          <w:rFonts w:ascii="Traditional Arabic" w:hAnsi="Traditional Arabic"/>
          <w:rtl/>
        </w:rPr>
        <w:t>قائمة المصادر والمراجع</w:t>
      </w:r>
      <w:bookmarkEnd w:id="191"/>
    </w:p>
    <w:p w:rsidR="00E32E73" w:rsidRDefault="00453AAB">
      <w:pPr>
        <w:pStyle w:val="Heading2"/>
        <w:bidi/>
      </w:pPr>
      <w:bookmarkStart w:id="192" w:name="أولاً-الكتب-والمراجع-العلمية"/>
      <w:bookmarkStart w:id="193" w:name="_Toc230298735"/>
      <w:r>
        <w:rPr>
          <w:rFonts w:ascii="Traditional Arabic" w:hAnsi="Traditional Arabic"/>
          <w:rtl/>
        </w:rPr>
        <w:t>أولاً: الكتب والمر</w:t>
      </w:r>
      <w:r>
        <w:rPr>
          <w:rFonts w:ascii="Traditional Arabic" w:hAnsi="Traditional Arabic"/>
          <w:rtl/>
        </w:rPr>
        <w:t>اجع العلمية</w:t>
      </w:r>
      <w:bookmarkEnd w:id="193"/>
    </w:p>
    <w:p w:rsidR="00E32E73" w:rsidRDefault="00453AAB">
      <w:pPr>
        <w:pStyle w:val="Compact"/>
        <w:numPr>
          <w:ilvl w:val="0"/>
          <w:numId w:val="37"/>
        </w:numPr>
        <w:bidi/>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pPr>
        <w:pStyle w:val="Compact"/>
        <w:numPr>
          <w:ilvl w:val="0"/>
          <w:numId w:val="37"/>
        </w:numPr>
        <w:bidi/>
      </w:pPr>
      <w:r>
        <w:rPr>
          <w:b/>
          <w:bCs/>
          <w:rtl/>
        </w:rPr>
        <w:t>Cooper, M. C., Lambert, D. M., &amp; Pagh, J. D.</w:t>
      </w:r>
      <w:r>
        <w:rPr>
          <w:rtl/>
        </w:rPr>
        <w:t xml:space="preserve"> (1997). Supply Chain Management: More Than a New Name for Logistics. </w:t>
      </w:r>
      <w:r>
        <w:rPr>
          <w:i/>
          <w:iCs/>
          <w:rtl/>
        </w:rPr>
        <w:t xml:space="preserve">The International </w:t>
      </w:r>
      <w:r>
        <w:rPr>
          <w:i/>
          <w:iCs/>
          <w:rtl/>
        </w:rPr>
        <w:t>Journal of Logistics Management</w:t>
      </w:r>
      <w:r>
        <w:rPr>
          <w:rtl/>
        </w:rPr>
        <w:t>, 8(1), 1--14.</w:t>
      </w:r>
    </w:p>
    <w:p w:rsidR="00E32E73" w:rsidRDefault="00453AAB">
      <w:pPr>
        <w:pStyle w:val="Compact"/>
        <w:numPr>
          <w:ilvl w:val="0"/>
          <w:numId w:val="37"/>
        </w:numPr>
        <w:bidi/>
      </w:pPr>
      <w:r>
        <w:rPr>
          <w:b/>
          <w:bCs/>
          <w:rtl/>
        </w:rPr>
        <w:t>Lambert, D. M., &amp; Stock, J. R.</w:t>
      </w:r>
      <w:r>
        <w:rPr>
          <w:rtl/>
        </w:rPr>
        <w:t xml:space="preserve"> (1993). </w:t>
      </w:r>
      <w:r>
        <w:rPr>
          <w:i/>
          <w:iCs/>
          <w:rtl/>
        </w:rPr>
        <w:t>Strategic Logistics Management</w:t>
      </w:r>
      <w:r>
        <w:rPr>
          <w:rtl/>
        </w:rPr>
        <w:t xml:space="preserve"> (3rd ed.). Irwin.</w:t>
      </w:r>
    </w:p>
    <w:p w:rsidR="00E32E73" w:rsidRDefault="00453AAB">
      <w:pPr>
        <w:pStyle w:val="Compact"/>
        <w:numPr>
          <w:ilvl w:val="0"/>
          <w:numId w:val="37"/>
        </w:numPr>
        <w:bidi/>
      </w:pPr>
      <w:r>
        <w:rPr>
          <w:b/>
          <w:bCs/>
          <w:rtl/>
        </w:rPr>
        <w:t>Harris, F. W.</w:t>
      </w:r>
      <w:r>
        <w:rPr>
          <w:rtl/>
        </w:rPr>
        <w:t xml:space="preserve"> (1913). How Many Parts to Make at Once. </w:t>
      </w:r>
      <w:r>
        <w:rPr>
          <w:i/>
          <w:iCs/>
          <w:rtl/>
        </w:rPr>
        <w:t>Factory, The Magazine of Management</w:t>
      </w:r>
      <w:r>
        <w:rPr>
          <w:rtl/>
        </w:rPr>
        <w:t>, 10(2), 135--136, 152.</w:t>
      </w:r>
    </w:p>
    <w:p w:rsidR="00E32E73" w:rsidRDefault="00453AAB">
      <w:pPr>
        <w:pStyle w:val="Compact"/>
        <w:numPr>
          <w:ilvl w:val="0"/>
          <w:numId w:val="37"/>
        </w:numPr>
        <w:bidi/>
      </w:pPr>
      <w:r>
        <w:rPr>
          <w:b/>
          <w:bCs/>
          <w:rtl/>
        </w:rPr>
        <w:t>Silver, E</w:t>
      </w:r>
      <w:r>
        <w:rPr>
          <w:b/>
          <w:bCs/>
          <w:rtl/>
        </w:rPr>
        <w:t>. A., Pyke, D. F., &amp; Thomas, D. J.</w:t>
      </w:r>
      <w:r>
        <w:rPr>
          <w:rtl/>
        </w:rPr>
        <w:t xml:space="preserve"> (2017). </w:t>
      </w:r>
      <w:r>
        <w:rPr>
          <w:i/>
          <w:iCs/>
          <w:rtl/>
        </w:rPr>
        <w:t>Inventory and Production Management in Supply Chains</w:t>
      </w:r>
      <w:r>
        <w:rPr>
          <w:rtl/>
        </w:rPr>
        <w:t xml:space="preserve"> (4th ed.). Springer.</w:t>
      </w:r>
    </w:p>
    <w:p w:rsidR="00E32E73" w:rsidRDefault="00453AAB">
      <w:pPr>
        <w:pStyle w:val="Compact"/>
        <w:numPr>
          <w:ilvl w:val="0"/>
          <w:numId w:val="37"/>
        </w:numPr>
        <w:bidi/>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pPr>
        <w:pStyle w:val="Compact"/>
        <w:numPr>
          <w:ilvl w:val="0"/>
          <w:numId w:val="37"/>
        </w:numPr>
        <w:bidi/>
      </w:pPr>
      <w:r>
        <w:rPr>
          <w:b/>
          <w:bCs/>
          <w:rtl/>
        </w:rPr>
        <w:t>Van Weele, A. J.</w:t>
      </w:r>
      <w:r>
        <w:rPr>
          <w:rtl/>
        </w:rPr>
        <w:t xml:space="preserve"> (2010). </w:t>
      </w:r>
      <w:r>
        <w:rPr>
          <w:i/>
          <w:iCs/>
          <w:rtl/>
        </w:rPr>
        <w:t>Purchasing and Suppl</w:t>
      </w:r>
      <w:r>
        <w:rPr>
          <w:i/>
          <w:iCs/>
          <w:rtl/>
        </w:rPr>
        <w:t>y Chain Management: Analysis, Strategy, Planning and Practice</w:t>
      </w:r>
      <w:r>
        <w:rPr>
          <w:rtl/>
        </w:rPr>
        <w:t xml:space="preserve"> (5th ed.). Cengage Learning.</w:t>
      </w:r>
    </w:p>
    <w:p w:rsidR="00E32E73" w:rsidRDefault="00453AAB">
      <w:pPr>
        <w:pStyle w:val="Compact"/>
        <w:numPr>
          <w:ilvl w:val="0"/>
          <w:numId w:val="37"/>
        </w:numPr>
        <w:bidi/>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pPr>
        <w:pStyle w:val="Compact"/>
        <w:numPr>
          <w:ilvl w:val="0"/>
          <w:numId w:val="37"/>
        </w:numPr>
        <w:bidi/>
      </w:pPr>
      <w:r>
        <w:rPr>
          <w:b/>
          <w:bCs/>
          <w:rtl/>
        </w:rPr>
        <w:lastRenderedPageBreak/>
        <w:t>Wilson,</w:t>
      </w:r>
      <w:r>
        <w:rPr>
          <w:b/>
          <w:bCs/>
          <w:rtl/>
        </w:rPr>
        <w:t xml:space="preserve"> R. H.</w:t>
      </w:r>
      <w:r>
        <w:rPr>
          <w:rtl/>
        </w:rPr>
        <w:t xml:space="preserve"> (1934). A Scientific Routine for Stock Control. </w:t>
      </w:r>
      <w:r>
        <w:rPr>
          <w:i/>
          <w:iCs/>
          <w:rtl/>
        </w:rPr>
        <w:t>Harvard Business Review</w:t>
      </w:r>
      <w:r>
        <w:rPr>
          <w:rtl/>
        </w:rPr>
        <w:t>, 13(1), 116--128.</w:t>
      </w:r>
    </w:p>
    <w:p w:rsidR="00E32E73" w:rsidRDefault="00453AAB">
      <w:pPr>
        <w:pStyle w:val="Compact"/>
        <w:numPr>
          <w:ilvl w:val="0"/>
          <w:numId w:val="37"/>
        </w:numPr>
        <w:bidi/>
      </w:pPr>
      <w:r>
        <w:rPr>
          <w:b/>
          <w:bCs/>
          <w:rtl/>
        </w:rPr>
        <w:t>Zipkin, P. H.</w:t>
      </w:r>
      <w:r>
        <w:rPr>
          <w:rtl/>
        </w:rPr>
        <w:t xml:space="preserve"> (2000). </w:t>
      </w:r>
      <w:r>
        <w:rPr>
          <w:i/>
          <w:iCs/>
          <w:rtl/>
        </w:rPr>
        <w:t>Foundations of Inventory Management</w:t>
      </w:r>
      <w:r>
        <w:rPr>
          <w:rtl/>
        </w:rPr>
        <w:t>. McGraw-Hill.</w:t>
      </w:r>
    </w:p>
    <w:p w:rsidR="00E32E73" w:rsidRDefault="00453AAB">
      <w:pPr>
        <w:pStyle w:val="Heading2"/>
        <w:bidi/>
      </w:pPr>
      <w:bookmarkStart w:id="194" w:name="Xa9c5438e3f3a8a99cc43947a4701c3667770737"/>
      <w:bookmarkStart w:id="195" w:name="_Toc230298736"/>
      <w:bookmarkEnd w:id="192"/>
      <w:r>
        <w:rPr>
          <w:rFonts w:ascii="Traditional Arabic" w:hAnsi="Traditional Arabic"/>
          <w:rtl/>
        </w:rPr>
        <w:t>ثانياً: الإطار القانوني والتنظيمي الجزائري</w:t>
      </w:r>
      <w:bookmarkEnd w:id="195"/>
    </w:p>
    <w:p w:rsidR="00E32E73" w:rsidRDefault="00453AAB">
      <w:pPr>
        <w:pStyle w:val="Compact"/>
        <w:numPr>
          <w:ilvl w:val="0"/>
          <w:numId w:val="38"/>
        </w:numPr>
        <w:bidi/>
      </w:pPr>
      <w:r>
        <w:rPr>
          <w:b/>
          <w:bCs/>
          <w:rtl/>
        </w:rPr>
        <w:t>الجمهورية الجزائرية الديمقراطية الشعبية.</w:t>
      </w:r>
      <w:r>
        <w:rPr>
          <w:rtl/>
        </w:rPr>
        <w:t xml:space="preserve"> </w:t>
      </w:r>
      <w:r>
        <w:rPr>
          <w:rtl/>
        </w:rPr>
        <w:t xml:space="preserve">(2003).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pPr>
        <w:pStyle w:val="Compact"/>
        <w:numPr>
          <w:ilvl w:val="0"/>
          <w:numId w:val="38"/>
        </w:numPr>
        <w:bidi/>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w:t>
      </w:r>
      <w:r>
        <w:rPr>
          <w:rtl/>
        </w:rPr>
        <w:t xml:space="preserve">لف والحقوق المجاورة. </w:t>
      </w:r>
      <w:r>
        <w:rPr>
          <w:i/>
          <w:iCs/>
          <w:rtl/>
        </w:rPr>
        <w:t>الجريدة الرسمية</w:t>
      </w:r>
      <w:r>
        <w:rPr>
          <w:rtl/>
        </w:rPr>
        <w:t>.</w:t>
      </w:r>
    </w:p>
    <w:p w:rsidR="00E32E73" w:rsidRDefault="00453AAB">
      <w:pPr>
        <w:pStyle w:val="Compact"/>
        <w:numPr>
          <w:ilvl w:val="0"/>
          <w:numId w:val="38"/>
        </w:numPr>
        <w:bidi/>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pPr>
        <w:pStyle w:val="Compact"/>
        <w:numPr>
          <w:ilvl w:val="0"/>
          <w:numId w:val="38"/>
        </w:numPr>
        <w:bidi/>
      </w:pPr>
      <w:r>
        <w:rPr>
          <w:b/>
          <w:bCs/>
          <w:rtl/>
        </w:rPr>
        <w:t>الجمهورية الجزائرية الديمقراطية الشعبية.</w:t>
      </w:r>
      <w:r>
        <w:rPr>
          <w:rtl/>
        </w:rPr>
        <w:t xml:space="preserve"> (2020). المرسوم ا</w:t>
      </w:r>
      <w:r>
        <w:rPr>
          <w:rtl/>
        </w:rPr>
        <w:t xml:space="preserve">لتنفيذي رقم 20-270 المتعلق بتنظيم الميزانية والمحاسبة العمومية. </w:t>
      </w:r>
      <w:r>
        <w:rPr>
          <w:i/>
          <w:iCs/>
          <w:rtl/>
        </w:rPr>
        <w:t>الجريدة الرسمية</w:t>
      </w:r>
      <w:r>
        <w:rPr>
          <w:rtl/>
        </w:rPr>
        <w:t>.</w:t>
      </w:r>
    </w:p>
    <w:p w:rsidR="00E32E73" w:rsidRDefault="00453AAB">
      <w:pPr>
        <w:pStyle w:val="Compact"/>
        <w:numPr>
          <w:ilvl w:val="0"/>
          <w:numId w:val="38"/>
        </w:numPr>
        <w:bidi/>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pPr>
        <w:pStyle w:val="Compact"/>
        <w:numPr>
          <w:ilvl w:val="0"/>
          <w:numId w:val="38"/>
        </w:numPr>
        <w:bidi/>
      </w:pPr>
      <w:r>
        <w:rPr>
          <w:b/>
          <w:bCs/>
          <w:rtl/>
        </w:rPr>
        <w:t>قانون المالية.</w:t>
      </w:r>
      <w:r>
        <w:rPr>
          <w:rtl/>
        </w:rPr>
        <w:t xml:space="preserve"> (سنوي). القانون المتضمن قانو</w:t>
      </w:r>
      <w:r>
        <w:rPr>
          <w:rtl/>
        </w:rPr>
        <w:t xml:space="preserve">ن المالية للسنة المعنية. </w:t>
      </w:r>
      <w:r>
        <w:rPr>
          <w:i/>
          <w:iCs/>
          <w:rtl/>
        </w:rPr>
        <w:t>الجريدة الرسمية</w:t>
      </w:r>
      <w:r>
        <w:rPr>
          <w:rtl/>
        </w:rPr>
        <w:t>.</w:t>
      </w:r>
    </w:p>
    <w:p w:rsidR="00E32E73" w:rsidRDefault="00453AAB">
      <w:pPr>
        <w:pStyle w:val="Heading2"/>
        <w:bidi/>
      </w:pPr>
      <w:bookmarkStart w:id="196" w:name="ثالثاً-المنهاج-الدراسي-bts-gsl-tag1801"/>
      <w:bookmarkStart w:id="197" w:name="_Toc230298737"/>
      <w:bookmarkEnd w:id="194"/>
      <w:r>
        <w:rPr>
          <w:rFonts w:ascii="Traditional Arabic" w:hAnsi="Traditional Arabic"/>
          <w:rtl/>
        </w:rPr>
        <w:t>ثالثاً: المنهاج الدراسي BTS GSL (TAG1801)</w:t>
      </w:r>
      <w:bookmarkEnd w:id="197"/>
    </w:p>
    <w:p w:rsidR="00E32E73" w:rsidRDefault="00453AAB">
      <w:pPr>
        <w:pStyle w:val="Compact"/>
        <w:numPr>
          <w:ilvl w:val="0"/>
          <w:numId w:val="39"/>
        </w:numPr>
        <w:bidi/>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pPr>
        <w:pStyle w:val="Compact"/>
        <w:numPr>
          <w:ilvl w:val="0"/>
          <w:numId w:val="39"/>
        </w:numPr>
        <w:bidi/>
      </w:pPr>
      <w:r>
        <w:rPr>
          <w:b/>
          <w:bCs/>
          <w:rtl/>
        </w:rPr>
        <w:t>تحديد وجمع المعلومات ال</w:t>
      </w:r>
      <w:r>
        <w:rPr>
          <w:b/>
          <w:bCs/>
          <w:rtl/>
        </w:rPr>
        <w:t>داخلية والخارجية (Identification et Collecte des Informations Internes et Externes).</w:t>
      </w:r>
      <w:r>
        <w:rPr>
          <w:rtl/>
        </w:rPr>
        <w:t xml:space="preserve"> (2024). مقياس BTS GSL، الفصل الدراسي الأول.</w:t>
      </w:r>
    </w:p>
    <w:p w:rsidR="00E32E73" w:rsidRDefault="00453AAB">
      <w:pPr>
        <w:pStyle w:val="Compact"/>
        <w:numPr>
          <w:ilvl w:val="0"/>
          <w:numId w:val="39"/>
        </w:numPr>
        <w:bidi/>
      </w:pPr>
      <w:r>
        <w:rPr>
          <w:b/>
          <w:bCs/>
          <w:rtl/>
        </w:rPr>
        <w:lastRenderedPageBreak/>
        <w:t>دراسة الأسعار وشروط التفاوض (Études des Prix et les Conditions de Négociation).</w:t>
      </w:r>
      <w:r>
        <w:rPr>
          <w:rtl/>
        </w:rPr>
        <w:t xml:space="preserve"> (2024). مقياس BTS GSL، الفصل الدراسي الأول.</w:t>
      </w:r>
    </w:p>
    <w:p w:rsidR="00E32E73" w:rsidRDefault="00453AAB">
      <w:pPr>
        <w:pStyle w:val="Compact"/>
        <w:numPr>
          <w:ilvl w:val="0"/>
          <w:numId w:val="39"/>
        </w:numPr>
        <w:bidi/>
      </w:pPr>
      <w:r>
        <w:rPr>
          <w:b/>
          <w:bCs/>
          <w:rtl/>
        </w:rPr>
        <w:t>الق</w:t>
      </w:r>
      <w:r>
        <w:rPr>
          <w:b/>
          <w:bCs/>
          <w:rtl/>
        </w:rPr>
        <w:t>انون الاجتماعي (Droit Social).</w:t>
      </w:r>
      <w:r>
        <w:rPr>
          <w:rtl/>
        </w:rPr>
        <w:t xml:space="preserve"> (2024). مقياس BTS GSL، الفصل الدراسي الأول.</w:t>
      </w:r>
    </w:p>
    <w:p w:rsidR="00E32E73" w:rsidRDefault="00453AAB">
      <w:pPr>
        <w:pStyle w:val="Compact"/>
        <w:numPr>
          <w:ilvl w:val="0"/>
          <w:numId w:val="39"/>
        </w:numPr>
        <w:bidi/>
      </w:pPr>
      <w:r>
        <w:rPr>
          <w:b/>
          <w:bCs/>
          <w:rtl/>
        </w:rPr>
        <w:t>الإعلام الآلي (Informatique).</w:t>
      </w:r>
      <w:r>
        <w:rPr>
          <w:rtl/>
        </w:rPr>
        <w:t xml:space="preserve"> (2024). مقياس BTS GSL، الفصل الدراسي الأول.</w:t>
      </w:r>
    </w:p>
    <w:p w:rsidR="00E32E73" w:rsidRDefault="00453AAB">
      <w:pPr>
        <w:pStyle w:val="Compact"/>
        <w:numPr>
          <w:ilvl w:val="0"/>
          <w:numId w:val="39"/>
        </w:numPr>
        <w:bidi/>
      </w:pPr>
      <w:r>
        <w:rPr>
          <w:b/>
          <w:bCs/>
          <w:rtl/>
        </w:rPr>
        <w:t>الرياضيات العامة (Mathématiques Générales).</w:t>
      </w:r>
      <w:r>
        <w:rPr>
          <w:rtl/>
        </w:rPr>
        <w:t xml:space="preserve"> (2024). مقياس BTS GSL، الفصل الدراسي الأول.</w:t>
      </w:r>
    </w:p>
    <w:p w:rsidR="00E32E73" w:rsidRDefault="00453AAB">
      <w:pPr>
        <w:pStyle w:val="Compact"/>
        <w:numPr>
          <w:ilvl w:val="0"/>
          <w:numId w:val="39"/>
        </w:numPr>
        <w:bidi/>
      </w:pPr>
      <w:r>
        <w:rPr>
          <w:b/>
          <w:bCs/>
          <w:rtl/>
        </w:rPr>
        <w:t>البحث واختيار المور</w:t>
      </w:r>
      <w:r>
        <w:rPr>
          <w:b/>
          <w:bCs/>
          <w:rtl/>
        </w:rPr>
        <w:t>دين (Recherche et Sélection des Fournisseurs).</w:t>
      </w:r>
      <w:r>
        <w:rPr>
          <w:rtl/>
        </w:rPr>
        <w:t xml:space="preserve"> (2024). مقياس BTS GSL، الفصل الدراسي الثاني.</w:t>
      </w:r>
    </w:p>
    <w:p w:rsidR="00E32E73" w:rsidRDefault="00453AAB">
      <w:pPr>
        <w:pStyle w:val="Compact"/>
        <w:numPr>
          <w:ilvl w:val="0"/>
          <w:numId w:val="39"/>
        </w:numPr>
        <w:bidi/>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pPr>
        <w:pStyle w:val="Compact"/>
        <w:numPr>
          <w:ilvl w:val="0"/>
          <w:numId w:val="39"/>
        </w:numPr>
        <w:bidi/>
      </w:pPr>
      <w:r>
        <w:rPr>
          <w:b/>
          <w:bCs/>
          <w:rtl/>
        </w:rPr>
        <w:t>الحساب التجاري (Arithmétique Commerciale).</w:t>
      </w:r>
      <w:r>
        <w:rPr>
          <w:rtl/>
        </w:rPr>
        <w:t xml:space="preserve"> (2024). مقياس BTS GSL، الفصل الدراسي الثاني.</w:t>
      </w:r>
    </w:p>
    <w:p w:rsidR="00E32E73" w:rsidRDefault="00453AAB">
      <w:pPr>
        <w:pStyle w:val="Compact"/>
        <w:numPr>
          <w:ilvl w:val="0"/>
          <w:numId w:val="39"/>
        </w:numPr>
        <w:bidi/>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pPr>
        <w:pStyle w:val="Compact"/>
        <w:numPr>
          <w:ilvl w:val="0"/>
          <w:numId w:val="39"/>
        </w:numPr>
        <w:bidi/>
      </w:pPr>
      <w:r>
        <w:rPr>
          <w:b/>
          <w:bCs/>
          <w:rtl/>
        </w:rPr>
        <w:t>القانون التجاري (Droit Commercial).</w:t>
      </w:r>
      <w:r>
        <w:rPr>
          <w:rtl/>
        </w:rPr>
        <w:t xml:space="preserve"> (2024). مقياس BTS GSL، الفصل الدرا</w:t>
      </w:r>
      <w:r>
        <w:rPr>
          <w:rtl/>
        </w:rPr>
        <w:t>سي الثاني.</w:t>
      </w:r>
    </w:p>
    <w:p w:rsidR="00E32E73" w:rsidRDefault="00453AAB">
      <w:pPr>
        <w:pStyle w:val="Compact"/>
        <w:numPr>
          <w:ilvl w:val="0"/>
          <w:numId w:val="39"/>
        </w:numPr>
        <w:bidi/>
      </w:pPr>
      <w:r>
        <w:rPr>
          <w:b/>
          <w:bCs/>
          <w:rtl/>
        </w:rPr>
        <w:t>الوثائق التجارية (Documents Commerciaux).</w:t>
      </w:r>
      <w:r>
        <w:rPr>
          <w:rtl/>
        </w:rPr>
        <w:t xml:space="preserve"> (2024). مقياس BTS GSL، الفصل الدراسي الثاني.</w:t>
      </w:r>
    </w:p>
    <w:p w:rsidR="00E32E73" w:rsidRDefault="00453AAB">
      <w:pPr>
        <w:pStyle w:val="Compact"/>
        <w:numPr>
          <w:ilvl w:val="0"/>
          <w:numId w:val="39"/>
        </w:numPr>
        <w:bidi/>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pPr>
        <w:pStyle w:val="Compact"/>
        <w:numPr>
          <w:ilvl w:val="0"/>
          <w:numId w:val="39"/>
        </w:numPr>
        <w:bidi/>
      </w:pPr>
      <w:r>
        <w:rPr>
          <w:b/>
          <w:bCs/>
          <w:rtl/>
        </w:rPr>
        <w:t>إجراء الجرد الفعلي (Réalis</w:t>
      </w:r>
      <w:r>
        <w:rPr>
          <w:b/>
          <w:bCs/>
          <w:rtl/>
        </w:rPr>
        <w:t>ation de l'Inventaire Physique).</w:t>
      </w:r>
      <w:r>
        <w:rPr>
          <w:rtl/>
        </w:rPr>
        <w:t xml:space="preserve"> (2024). مقياس BTS GSL، الفصل الدراسي الثالث.</w:t>
      </w:r>
    </w:p>
    <w:p w:rsidR="00E32E73" w:rsidRDefault="00453AAB">
      <w:pPr>
        <w:pStyle w:val="Compact"/>
        <w:numPr>
          <w:ilvl w:val="0"/>
          <w:numId w:val="39"/>
        </w:numPr>
        <w:bidi/>
      </w:pPr>
      <w:r>
        <w:rPr>
          <w:b/>
          <w:bCs/>
          <w:rtl/>
        </w:rPr>
        <w:t>إجراء الجرد المحاسبي (Réalisation de l'Inventaire Comptable).</w:t>
      </w:r>
      <w:r>
        <w:rPr>
          <w:rtl/>
        </w:rPr>
        <w:t xml:space="preserve"> (2024). مقياس BTS GSL، الفصل الدراسي الثالث.</w:t>
      </w:r>
    </w:p>
    <w:p w:rsidR="00E32E73" w:rsidRDefault="00453AAB">
      <w:pPr>
        <w:pStyle w:val="Compact"/>
        <w:numPr>
          <w:ilvl w:val="0"/>
          <w:numId w:val="39"/>
        </w:numPr>
        <w:bidi/>
      </w:pPr>
      <w:r>
        <w:rPr>
          <w:b/>
          <w:bCs/>
          <w:rtl/>
        </w:rPr>
        <w:lastRenderedPageBreak/>
        <w:t>إجراء دراسة وسائل النقل (Réalisation d'une Étude des Moyens de Transpor</w:t>
      </w:r>
      <w:r>
        <w:rPr>
          <w:b/>
          <w:bCs/>
          <w:rtl/>
        </w:rPr>
        <w:t>t).</w:t>
      </w:r>
      <w:r>
        <w:rPr>
          <w:rtl/>
        </w:rPr>
        <w:t xml:space="preserve"> (2024). مقياس BTS GSL، الفصل الدراسي الثالث.</w:t>
      </w:r>
    </w:p>
    <w:p w:rsidR="00E32E73" w:rsidRDefault="00453AAB">
      <w:pPr>
        <w:pStyle w:val="Compact"/>
        <w:numPr>
          <w:ilvl w:val="0"/>
          <w:numId w:val="39"/>
        </w:numPr>
        <w:bidi/>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pPr>
        <w:pStyle w:val="Compact"/>
        <w:numPr>
          <w:ilvl w:val="0"/>
          <w:numId w:val="39"/>
        </w:numPr>
        <w:bidi/>
      </w:pPr>
      <w:r>
        <w:rPr>
          <w:b/>
          <w:bCs/>
          <w:rtl/>
        </w:rPr>
        <w:t>الإدارة الفعالة للتوريدات (Gestion Efficace des Approvisionnements).</w:t>
      </w:r>
      <w:r>
        <w:rPr>
          <w:rtl/>
        </w:rPr>
        <w:t xml:space="preserve"> (2024). مقياس BTS GSL، الفصل الدراسي الثالث.</w:t>
      </w:r>
    </w:p>
    <w:p w:rsidR="00E32E73" w:rsidRDefault="00453AAB">
      <w:pPr>
        <w:pStyle w:val="Compact"/>
        <w:numPr>
          <w:ilvl w:val="0"/>
          <w:numId w:val="39"/>
        </w:numPr>
        <w:bidi/>
      </w:pPr>
      <w:r>
        <w:rPr>
          <w:b/>
          <w:bCs/>
          <w:rtl/>
        </w:rPr>
        <w:t>تقنيات التعبير والتواصل (Techniques d'Expression et de Communication).</w:t>
      </w:r>
      <w:r>
        <w:rPr>
          <w:rtl/>
        </w:rPr>
        <w:t xml:space="preserve"> (2024). مقياس BTS GSL، الفصل الدراسي الثالث.</w:t>
      </w:r>
    </w:p>
    <w:p w:rsidR="00E32E73" w:rsidRDefault="00453AAB">
      <w:pPr>
        <w:pStyle w:val="Compact"/>
        <w:numPr>
          <w:ilvl w:val="0"/>
          <w:numId w:val="39"/>
        </w:numPr>
        <w:bidi/>
      </w:pPr>
      <w:r>
        <w:rPr>
          <w:b/>
          <w:bCs/>
          <w:rtl/>
        </w:rPr>
        <w:t>اقتصاد المؤسسة (Économie d</w:t>
      </w:r>
      <w:r>
        <w:rPr>
          <w:b/>
          <w:bCs/>
          <w:rtl/>
        </w:rPr>
        <w:t>e l'Entreprise).</w:t>
      </w:r>
      <w:r>
        <w:rPr>
          <w:rtl/>
        </w:rPr>
        <w:t xml:space="preserve"> (2024). مقياس BTS GSL، الفصل الدراسي الثالث.</w:t>
      </w:r>
    </w:p>
    <w:p w:rsidR="00E32E73" w:rsidRDefault="00453AAB">
      <w:pPr>
        <w:pStyle w:val="Compact"/>
        <w:numPr>
          <w:ilvl w:val="0"/>
          <w:numId w:val="39"/>
        </w:numPr>
        <w:bidi/>
      </w:pPr>
      <w:r>
        <w:rPr>
          <w:b/>
          <w:bCs/>
          <w:rtl/>
        </w:rPr>
        <w:t>الإحصاء الوصفي (Statistiques Descriptives).</w:t>
      </w:r>
      <w:r>
        <w:rPr>
          <w:rtl/>
        </w:rPr>
        <w:t xml:space="preserve"> (2024). مقياس BTS GSL، الفصل الدراسي الثالث.</w:t>
      </w:r>
    </w:p>
    <w:p w:rsidR="00E32E73" w:rsidRDefault="00453AAB">
      <w:pPr>
        <w:pStyle w:val="Compact"/>
        <w:numPr>
          <w:ilvl w:val="0"/>
          <w:numId w:val="39"/>
        </w:numPr>
        <w:bidi/>
      </w:pPr>
      <w:r>
        <w:rPr>
          <w:b/>
          <w:bCs/>
          <w:rtl/>
        </w:rPr>
        <w:t>التخطيط الاستراتيجي للوجستيك (Planification Stratégique de la Logistique).</w:t>
      </w:r>
      <w:r>
        <w:rPr>
          <w:rtl/>
        </w:rPr>
        <w:t xml:space="preserve"> (2024). مقياس BTS GSL، الفصل ا</w:t>
      </w:r>
      <w:r>
        <w:rPr>
          <w:rtl/>
        </w:rPr>
        <w:t>لدراسي الرابع.</w:t>
      </w:r>
    </w:p>
    <w:p w:rsidR="00E32E73" w:rsidRDefault="00453AAB">
      <w:pPr>
        <w:pStyle w:val="Compact"/>
        <w:numPr>
          <w:ilvl w:val="0"/>
          <w:numId w:val="39"/>
        </w:numPr>
        <w:bidi/>
      </w:pPr>
      <w:r>
        <w:rPr>
          <w:b/>
          <w:bCs/>
          <w:rtl/>
        </w:rPr>
        <w:t>التخطيط الاستراتيجي (Planification Stratégique).</w:t>
      </w:r>
      <w:r>
        <w:rPr>
          <w:rtl/>
        </w:rPr>
        <w:t xml:space="preserve"> (2024). مقياس BTS GSL، الفصل الدراسي الرابع.</w:t>
      </w:r>
    </w:p>
    <w:p w:rsidR="00E32E73" w:rsidRDefault="00453AAB">
      <w:pPr>
        <w:pStyle w:val="Compact"/>
        <w:numPr>
          <w:ilvl w:val="0"/>
          <w:numId w:val="39"/>
        </w:numPr>
        <w:bidi/>
      </w:pPr>
      <w:r>
        <w:rPr>
          <w:b/>
          <w:bCs/>
          <w:rtl/>
        </w:rPr>
        <w:t>تجديد الأمر (Renouvellement de la Commande).</w:t>
      </w:r>
      <w:r>
        <w:rPr>
          <w:rtl/>
        </w:rPr>
        <w:t xml:space="preserve"> (2024). مقياس BTS GSL، الفصل الدراسي الرابع.</w:t>
      </w:r>
    </w:p>
    <w:p w:rsidR="00E32E73" w:rsidRDefault="00453AAB">
      <w:pPr>
        <w:pStyle w:val="Compact"/>
        <w:numPr>
          <w:ilvl w:val="0"/>
          <w:numId w:val="39"/>
        </w:numPr>
        <w:bidi/>
      </w:pPr>
      <w:r>
        <w:rPr>
          <w:b/>
          <w:bCs/>
          <w:rtl/>
        </w:rPr>
        <w:t>المتابعة والتحكم في المواد المسلَّمة (Suivi et Contrôle d</w:t>
      </w:r>
      <w:r>
        <w:rPr>
          <w:b/>
          <w:bCs/>
          <w:rtl/>
        </w:rPr>
        <w:t>es Articles Livrés).</w:t>
      </w:r>
      <w:r>
        <w:rPr>
          <w:rtl/>
        </w:rPr>
        <w:t xml:space="preserve"> (2024). مقياس BTS GSL، الفصل الدراسي الرابع.</w:t>
      </w:r>
    </w:p>
    <w:p w:rsidR="00E32E73" w:rsidRDefault="00453AAB">
      <w:pPr>
        <w:pStyle w:val="Compact"/>
        <w:numPr>
          <w:ilvl w:val="0"/>
          <w:numId w:val="39"/>
        </w:numPr>
        <w:bidi/>
      </w:pPr>
      <w:r>
        <w:rPr>
          <w:b/>
          <w:bCs/>
          <w:rtl/>
        </w:rPr>
        <w:t>تنظيم الوسائل اللوجستيكية (Organisation des Moyens Logistiques).</w:t>
      </w:r>
      <w:r>
        <w:rPr>
          <w:rtl/>
        </w:rPr>
        <w:t xml:space="preserve"> (2024). مقياس BTS GSL، الفصل الدراسي الرابع.</w:t>
      </w:r>
    </w:p>
    <w:p w:rsidR="00E32E73" w:rsidRDefault="00453AAB">
      <w:pPr>
        <w:pStyle w:val="Compact"/>
        <w:numPr>
          <w:ilvl w:val="0"/>
          <w:numId w:val="39"/>
        </w:numPr>
        <w:bidi/>
      </w:pPr>
      <w:r>
        <w:rPr>
          <w:b/>
          <w:bCs/>
          <w:rtl/>
        </w:rPr>
        <w:lastRenderedPageBreak/>
        <w:t>التسيير الميزانياتي (Gestion Budgétaire).</w:t>
      </w:r>
      <w:r>
        <w:rPr>
          <w:rtl/>
        </w:rPr>
        <w:t xml:space="preserve"> (2024). مقياس BTS GSL، الفصل الدراسي ا</w:t>
      </w:r>
      <w:r>
        <w:rPr>
          <w:rtl/>
        </w:rPr>
        <w:t>لرابع.</w:t>
      </w:r>
    </w:p>
    <w:p w:rsidR="00E32E73" w:rsidRDefault="00453AAB">
      <w:pPr>
        <w:pStyle w:val="Compact"/>
        <w:numPr>
          <w:ilvl w:val="0"/>
          <w:numId w:val="39"/>
        </w:numPr>
        <w:bidi/>
      </w:pPr>
      <w:r>
        <w:rPr>
          <w:b/>
          <w:bCs/>
          <w:rtl/>
        </w:rPr>
        <w:t>الإنجليزية التجارية (Anglais Commercial).</w:t>
      </w:r>
      <w:r>
        <w:rPr>
          <w:rtl/>
        </w:rPr>
        <w:t xml:space="preserve"> (2024). مقياس BTS GSL، الفصل الدراسي الرابع.</w:t>
      </w:r>
    </w:p>
    <w:p w:rsidR="00E32E73" w:rsidRDefault="00453AAB">
      <w:pPr>
        <w:pStyle w:val="Compact"/>
        <w:numPr>
          <w:ilvl w:val="0"/>
          <w:numId w:val="39"/>
        </w:numPr>
        <w:bidi/>
      </w:pPr>
      <w:r>
        <w:rPr>
          <w:b/>
          <w:bCs/>
          <w:rtl/>
        </w:rPr>
        <w:t>تنظيم المواد (Organisation du Matériel).</w:t>
      </w:r>
      <w:r>
        <w:rPr>
          <w:rtl/>
        </w:rPr>
        <w:t xml:space="preserve"> (2024). مقياس BTS GSL، الفصل الدراسي الرابع.</w:t>
      </w:r>
    </w:p>
    <w:p w:rsidR="00E32E73" w:rsidRDefault="00453AAB">
      <w:pPr>
        <w:pStyle w:val="Compact"/>
        <w:numPr>
          <w:ilvl w:val="0"/>
          <w:numId w:val="39"/>
        </w:numPr>
        <w:bidi/>
      </w:pPr>
      <w:r>
        <w:rPr>
          <w:b/>
          <w:bCs/>
          <w:rtl/>
        </w:rPr>
        <w:t>المنهجية (Méthodologie).</w:t>
      </w:r>
      <w:r>
        <w:rPr>
          <w:rtl/>
        </w:rPr>
        <w:t xml:space="preserve"> (2024). مقياس BTS GSL، الفصل الدراسي الرابع.</w:t>
      </w:r>
    </w:p>
    <w:p w:rsidR="00E32E73" w:rsidRDefault="00453AAB">
      <w:pPr>
        <w:pStyle w:val="Compact"/>
        <w:numPr>
          <w:ilvl w:val="0"/>
          <w:numId w:val="39"/>
        </w:numPr>
        <w:bidi/>
      </w:pPr>
      <w:r>
        <w:rPr>
          <w:b/>
          <w:bCs/>
          <w:rtl/>
        </w:rPr>
        <w:t>المعجم</w:t>
      </w:r>
      <w:r>
        <w:rPr>
          <w:b/>
          <w:bCs/>
          <w:rtl/>
        </w:rPr>
        <w:t xml:space="preserve"> اللوجستيكي (Glossaire).</w:t>
      </w:r>
      <w:r>
        <w:rPr>
          <w:rtl/>
        </w:rPr>
        <w:t xml:space="preserve"> (2024). مقياس BTS GSL، الفصل الدراسي الرابع.</w:t>
      </w:r>
    </w:p>
    <w:p w:rsidR="00E32E73" w:rsidRDefault="00453AAB">
      <w:pPr>
        <w:pStyle w:val="Heading2"/>
        <w:bidi/>
      </w:pPr>
      <w:bookmarkStart w:id="198" w:name="رابعاً-المراجع-التقنية"/>
      <w:bookmarkStart w:id="199" w:name="_Toc230298738"/>
      <w:bookmarkEnd w:id="196"/>
      <w:r>
        <w:rPr>
          <w:rFonts w:ascii="Traditional Arabic" w:hAnsi="Traditional Arabic"/>
          <w:rtl/>
        </w:rPr>
        <w:t>رابعاً: المراجع التقنية</w:t>
      </w:r>
      <w:bookmarkEnd w:id="199"/>
    </w:p>
    <w:p w:rsidR="00E32E73" w:rsidRDefault="00453AAB">
      <w:pPr>
        <w:pStyle w:val="Compact"/>
        <w:numPr>
          <w:ilvl w:val="0"/>
          <w:numId w:val="40"/>
        </w:numPr>
        <w:bidi/>
      </w:pPr>
      <w:r>
        <w:rPr>
          <w:b/>
          <w:bCs/>
          <w:rtl/>
        </w:rPr>
        <w:t>Microsoft Corporation.</w:t>
      </w:r>
      <w:r>
        <w:rPr>
          <w:rtl/>
        </w:rPr>
        <w:t xml:space="preserve"> (2023). VBA Reference --- Visual Basic for Applications. </w:t>
      </w:r>
      <w:r>
        <w:rPr>
          <w:i/>
          <w:iCs/>
          <w:rtl/>
        </w:rPr>
        <w:t>Microsoft Docs</w:t>
      </w:r>
      <w:r>
        <w:rPr>
          <w:rtl/>
        </w:rPr>
        <w:t>.</w:t>
      </w:r>
    </w:p>
    <w:p w:rsidR="00E32E73" w:rsidRDefault="00453AAB">
      <w:pPr>
        <w:pStyle w:val="Compact"/>
        <w:numPr>
          <w:ilvl w:val="0"/>
          <w:numId w:val="40"/>
        </w:numPr>
        <w:bidi/>
      </w:pPr>
      <w:r>
        <w:rPr>
          <w:b/>
          <w:bCs/>
          <w:rtl/>
        </w:rPr>
        <w:t>Microsoft Corporation.</w:t>
      </w:r>
      <w:r>
        <w:rPr>
          <w:rtl/>
        </w:rPr>
        <w:t xml:space="preserve"> (2019). Excel Object Model Overview. </w:t>
      </w:r>
      <w:r>
        <w:rPr>
          <w:i/>
          <w:iCs/>
          <w:rtl/>
        </w:rPr>
        <w:t>Micros</w:t>
      </w:r>
      <w:r>
        <w:rPr>
          <w:i/>
          <w:iCs/>
          <w:rtl/>
        </w:rPr>
        <w:t>oft Docs</w:t>
      </w:r>
      <w:r>
        <w:rPr>
          <w:rtl/>
        </w:rPr>
        <w:t>.</w:t>
      </w:r>
    </w:p>
    <w:p w:rsidR="00E32E73" w:rsidRDefault="00453AAB">
      <w:pPr>
        <w:pStyle w:val="Heading2"/>
        <w:bidi/>
      </w:pPr>
      <w:bookmarkStart w:id="200" w:name="خامساً-مشاريع-وأطروحات-موازية"/>
      <w:bookmarkStart w:id="201" w:name="_Toc230298739"/>
      <w:bookmarkEnd w:id="198"/>
      <w:r>
        <w:rPr>
          <w:rFonts w:ascii="Traditional Arabic" w:hAnsi="Traditional Arabic"/>
          <w:rtl/>
        </w:rPr>
        <w:t>خامساً: مشاريع وأطروحات موازية</w:t>
      </w:r>
      <w:bookmarkEnd w:id="201"/>
    </w:p>
    <w:p w:rsidR="00E32E73" w:rsidRDefault="00453AAB">
      <w:pPr>
        <w:pStyle w:val="Compact"/>
        <w:numPr>
          <w:ilvl w:val="0"/>
          <w:numId w:val="41"/>
        </w:numPr>
        <w:bidi/>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w:t>
      </w:r>
      <w:r>
        <w:rPr>
          <w:rtl/>
        </w:rPr>
        <w:t xml:space="preserve"> École Nationale Polytechnique d'Alger.</w:t>
      </w:r>
    </w:p>
    <w:p w:rsidR="00E32E73" w:rsidRDefault="00453AAB">
      <w:pPr>
        <w:pStyle w:val="Compact"/>
        <w:numPr>
          <w:ilvl w:val="0"/>
          <w:numId w:val="41"/>
        </w:numPr>
        <w:bidi/>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Default="00453AAB">
      <w:pPr>
        <w:pStyle w:val="Compact"/>
        <w:numPr>
          <w:ilvl w:val="0"/>
          <w:numId w:val="41"/>
        </w:numPr>
        <w:bidi/>
      </w:pPr>
      <w:r>
        <w:rPr>
          <w:b/>
          <w:bCs/>
          <w:rtl/>
        </w:rPr>
        <w:t>Yahi, A.</w:t>
      </w:r>
      <w:r>
        <w:rPr>
          <w:rtl/>
        </w:rPr>
        <w:t xml:space="preserve"> (1992). </w:t>
      </w:r>
      <w:r>
        <w:rPr>
          <w:i/>
          <w:iCs/>
          <w:rtl/>
        </w:rPr>
        <w:t>Éla</w:t>
      </w:r>
      <w:r>
        <w:rPr>
          <w:i/>
          <w:iCs/>
          <w:rtl/>
        </w:rPr>
        <w:t>boration d'un logiciel de gestion de stocks de pièces de rechange</w:t>
      </w:r>
      <w:r>
        <w:rPr>
          <w:rtl/>
        </w:rPr>
        <w:t>. Mémoire de Projet de Fin d'Études, École Nationale Polytechnique d'Alger.</w:t>
      </w:r>
    </w:p>
    <w:p w:rsidR="00E32E73" w:rsidRDefault="00453AAB">
      <w:pPr>
        <w:pStyle w:val="Compact"/>
        <w:numPr>
          <w:ilvl w:val="0"/>
          <w:numId w:val="41"/>
        </w:numPr>
        <w:bidi/>
      </w:pPr>
      <w:r>
        <w:rPr>
          <w:b/>
          <w:bCs/>
          <w:rtl/>
        </w:rPr>
        <w:lastRenderedPageBreak/>
        <w:t>Belhadi, M. E. A.</w:t>
      </w:r>
      <w:r>
        <w:rPr>
          <w:rtl/>
        </w:rPr>
        <w:t xml:space="preserve"> (2015). </w:t>
      </w:r>
      <w:r>
        <w:rPr>
          <w:i/>
          <w:iCs/>
          <w:rtl/>
        </w:rPr>
        <w:t>Modélisation et optimisation de la gestion de stocks des pièces de rechange : application</w:t>
      </w:r>
      <w:r>
        <w:rPr>
          <w:i/>
          <w:iCs/>
          <w:rtl/>
        </w:rPr>
        <w:t xml:space="preserve"> SASACE-Algérie</w:t>
      </w:r>
      <w:r>
        <w:rPr>
          <w:rtl/>
        </w:rPr>
        <w:t>. Mémoire de Projet de Fin d'Études, École Nationale Polytechnique d'Alger.</w:t>
      </w:r>
    </w:p>
    <w:p w:rsidR="00E32E73" w:rsidRDefault="00453AAB">
      <w:pPr>
        <w:pStyle w:val="Heading2"/>
        <w:bidi/>
      </w:pPr>
      <w:bookmarkStart w:id="202" w:name="سادساً-مصادر-البيانات-الميدانية"/>
      <w:bookmarkStart w:id="203" w:name="_Toc230298740"/>
      <w:bookmarkEnd w:id="200"/>
      <w:r>
        <w:rPr>
          <w:rFonts w:ascii="Traditional Arabic" w:hAnsi="Traditional Arabic"/>
          <w:rtl/>
        </w:rPr>
        <w:t>سادساً: مصادر البيانات الميدانية</w:t>
      </w:r>
      <w:bookmarkEnd w:id="203"/>
    </w:p>
    <w:p w:rsidR="00E32E73" w:rsidRDefault="00453AAB">
      <w:pPr>
        <w:pStyle w:val="Compact"/>
        <w:numPr>
          <w:ilvl w:val="0"/>
          <w:numId w:val="42"/>
        </w:numPr>
        <w:bidi/>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pPr>
        <w:pStyle w:val="Compact"/>
        <w:numPr>
          <w:ilvl w:val="0"/>
          <w:numId w:val="42"/>
        </w:numPr>
        <w:bidi/>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453AAB">
      <w:pPr>
        <w:pStyle w:val="Heading2"/>
        <w:bidi/>
      </w:pPr>
      <w:bookmarkStart w:id="204" w:name="سابعاً-المراجع-البرمجية"/>
      <w:bookmarkStart w:id="205" w:name="_Toc230298741"/>
      <w:bookmarkEnd w:id="202"/>
      <w:r>
        <w:rPr>
          <w:rFonts w:ascii="Traditional Arabic" w:hAnsi="Traditional Arabic"/>
          <w:rtl/>
        </w:rPr>
        <w:t>سابعاً: المراجع البرمجية</w:t>
      </w:r>
      <w:bookmarkEnd w:id="205"/>
    </w:p>
    <w:p w:rsidR="00E32E73" w:rsidRDefault="00453AAB">
      <w:pPr>
        <w:pStyle w:val="Compact"/>
        <w:numPr>
          <w:ilvl w:val="0"/>
          <w:numId w:val="43"/>
        </w:numPr>
        <w:bidi/>
      </w:pPr>
      <w:r>
        <w:rPr>
          <w:b/>
          <w:bCs/>
          <w:rtl/>
        </w:rPr>
        <w:t>Kamel, M.</w:t>
      </w:r>
      <w:r>
        <w:rPr>
          <w:rtl/>
        </w:rPr>
        <w:t xml:space="preserve"> (2026). ERP_Académie v13.2 --- Système d'Aide à la Décision pour la Gestion des Stocks. </w:t>
      </w:r>
      <w:r>
        <w:rPr>
          <w:i/>
          <w:iCs/>
          <w:rtl/>
        </w:rPr>
        <w:t>GitHub</w:t>
      </w:r>
      <w:r>
        <w:rPr>
          <w:rtl/>
        </w:rPr>
        <w:t xml:space="preserve">. </w:t>
      </w:r>
      <w:hyperlink r:id="rId7">
        <w:r>
          <w:rPr>
            <w:rStyle w:val="Hyperlink"/>
            <w:rtl/>
          </w:rPr>
          <w:t>https://github.com/kamelmh/lsm-vba-core</w:t>
        </w:r>
      </w:hyperlink>
      <w:r>
        <w:rPr>
          <w:rtl/>
        </w:rPr>
        <w:t>.</w:t>
      </w:r>
    </w:p>
    <w:p w:rsidR="00E32E73" w:rsidRDefault="00453AAB">
      <w:pPr>
        <w:jc w:val="right"/>
      </w:pPr>
      <w:r>
        <w:pict>
          <v:rect id="_x0000_i1060" style="width:0;height:1.5pt" o:hralign="center" o:hrstd="t" o:hr="t"/>
        </w:pict>
      </w:r>
    </w:p>
    <w:p w:rsidR="00E32E73" w:rsidRDefault="00453AAB">
      <w:pPr>
        <w:pStyle w:val="Heading1"/>
        <w:bidi/>
      </w:pPr>
      <w:bookmarkStart w:id="206" w:name="جدول-المختصرات-والرموز-التقنية"/>
      <w:bookmarkStart w:id="207" w:name="_Toc230298742"/>
      <w:bookmarkEnd w:id="204"/>
      <w:bookmarkEnd w:id="190"/>
      <w:r>
        <w:rPr>
          <w:rFonts w:ascii="Traditional Arabic" w:hAnsi="Traditional Arabic"/>
          <w:rtl/>
        </w:rPr>
        <w:t>جدول المختصرات والرموز التقنية</w:t>
      </w:r>
      <w:bookmarkEnd w:id="207"/>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11 </w:instrText>
      </w:r>
      <w:r>
        <w:rPr>
          <w:b/>
          <w:sz w:val="24"/>
          <w:szCs w:val="24"/>
        </w:rPr>
        <w:fldChar w:fldCharType="separate"/>
      </w:r>
      <w:bookmarkStart w:id="208" w:name="_Toc230298772"/>
      <w:r>
        <w:rPr>
          <w:b/>
          <w:noProof/>
          <w:sz w:val="24"/>
          <w:szCs w:val="24"/>
        </w:rPr>
        <w:t>11</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المختصرات</w:t>
      </w:r>
      <w:r>
        <w:rPr>
          <w:b/>
          <w:sz w:val="24"/>
          <w:szCs w:val="24"/>
        </w:rPr>
        <w:t xml:space="preserve"> </w:t>
      </w:r>
      <w:r>
        <w:rPr>
          <w:b/>
          <w:sz w:val="24"/>
          <w:szCs w:val="24"/>
        </w:rPr>
        <w:t>والرموز</w:t>
      </w:r>
      <w:r>
        <w:rPr>
          <w:b/>
          <w:sz w:val="24"/>
          <w:szCs w:val="24"/>
        </w:rPr>
        <w:t xml:space="preserve"> </w:t>
      </w:r>
      <w:r>
        <w:rPr>
          <w:b/>
          <w:sz w:val="24"/>
          <w:szCs w:val="24"/>
        </w:rPr>
        <w:t>التقنية</w:t>
      </w:r>
      <w:bookmarkEnd w:id="208"/>
    </w:p>
    <w:tbl>
      <w:tblPr>
        <w:tblStyle w:val="Table"/>
        <w:tblW w:w="5000" w:type="pct"/>
        <w:jc w:val="center"/>
        <w:tblLook w:val="0020" w:firstRow="1" w:lastRow="0" w:firstColumn="0" w:lastColumn="0" w:noHBand="0" w:noVBand="0"/>
      </w:tblPr>
      <w:tblGrid>
        <w:gridCol w:w="1352"/>
        <w:gridCol w:w="4821"/>
        <w:gridCol w:w="3449"/>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الاختصار</w:t>
            </w:r>
          </w:p>
        </w:tc>
        <w:tc>
          <w:tcPr>
            <w:tcW w:w="0" w:type="auto"/>
            <w:shd w:val="clear" w:color="auto" w:fill="0C447C"/>
          </w:tcPr>
          <w:p w:rsidR="00E32E73" w:rsidRDefault="00453AAB">
            <w:pPr>
              <w:pStyle w:val="Compact"/>
              <w:bidi/>
            </w:pPr>
            <w:r>
              <w:rPr>
                <w:b/>
                <w:color w:val="FFFFFF"/>
                <w:rtl/>
              </w:rPr>
              <w:t>المعنى بالفرنسية/الإنجليزية</w:t>
            </w:r>
          </w:p>
        </w:tc>
        <w:tc>
          <w:tcPr>
            <w:tcW w:w="0" w:type="auto"/>
            <w:shd w:val="clear" w:color="auto" w:fill="0C447C"/>
          </w:tcPr>
          <w:p w:rsidR="00E32E73" w:rsidRDefault="00453AAB">
            <w:pPr>
              <w:pStyle w:val="Compact"/>
              <w:bidi/>
            </w:pPr>
            <w:r>
              <w:rPr>
                <w:b/>
                <w:color w:val="FFFFFF"/>
                <w:rtl/>
              </w:rPr>
              <w:t>المعنى بالعربية</w:t>
            </w:r>
          </w:p>
        </w:tc>
      </w:tr>
      <w:tr w:rsidR="00E32E73" w:rsidTr="00E32E73">
        <w:trPr>
          <w:cantSplit/>
          <w:jc w:val="center"/>
        </w:trPr>
        <w:tc>
          <w:tcPr>
            <w:tcW w:w="0" w:type="auto"/>
            <w:shd w:val="clear" w:color="auto" w:fill="EBF5FB"/>
          </w:tcPr>
          <w:p w:rsidR="00E32E73" w:rsidRDefault="00453AAB">
            <w:pPr>
              <w:pStyle w:val="Compact"/>
              <w:bidi/>
            </w:pPr>
            <w:r>
              <w:rPr>
                <w:color w:val="000000"/>
                <w:rtl/>
              </w:rPr>
              <w:t>ERP</w:t>
            </w:r>
          </w:p>
        </w:tc>
        <w:tc>
          <w:tcPr>
            <w:tcW w:w="0" w:type="auto"/>
            <w:shd w:val="clear" w:color="auto" w:fill="EBF5FB"/>
          </w:tcPr>
          <w:p w:rsidR="00E32E73" w:rsidRDefault="00453AAB">
            <w:pPr>
              <w:pStyle w:val="Compact"/>
              <w:bidi/>
            </w:pPr>
            <w:r>
              <w:rPr>
                <w:color w:val="000000"/>
                <w:rtl/>
              </w:rPr>
              <w:t>Ente</w:t>
            </w:r>
            <w:r>
              <w:rPr>
                <w:color w:val="000000"/>
                <w:rtl/>
              </w:rPr>
              <w:t>rprise Resource Planning</w:t>
            </w:r>
          </w:p>
        </w:tc>
        <w:tc>
          <w:tcPr>
            <w:tcW w:w="0" w:type="auto"/>
            <w:shd w:val="clear" w:color="auto" w:fill="EBF5FB"/>
          </w:tcPr>
          <w:p w:rsidR="00E32E73" w:rsidRDefault="00453AAB">
            <w:pPr>
              <w:pStyle w:val="Compact"/>
              <w:bidi/>
            </w:pPr>
            <w:r>
              <w:rPr>
                <w:color w:val="000000"/>
                <w:rtl/>
              </w:rPr>
              <w:t>نظام تخطيط موارد المؤسسة</w:t>
            </w:r>
          </w:p>
        </w:tc>
      </w:tr>
      <w:tr w:rsidR="00E32E73" w:rsidTr="00E32E73">
        <w:trPr>
          <w:cantSplit/>
          <w:jc w:val="center"/>
        </w:trPr>
        <w:tc>
          <w:tcPr>
            <w:tcW w:w="0" w:type="auto"/>
          </w:tcPr>
          <w:p w:rsidR="00E32E73" w:rsidRDefault="00453AAB">
            <w:pPr>
              <w:pStyle w:val="Compact"/>
              <w:bidi/>
            </w:pPr>
            <w:r>
              <w:rPr>
                <w:color w:val="000000"/>
                <w:rtl/>
              </w:rPr>
              <w:t>VBA</w:t>
            </w:r>
          </w:p>
        </w:tc>
        <w:tc>
          <w:tcPr>
            <w:tcW w:w="0" w:type="auto"/>
          </w:tcPr>
          <w:p w:rsidR="00E32E73" w:rsidRDefault="00453AAB">
            <w:pPr>
              <w:pStyle w:val="Compact"/>
              <w:bidi/>
            </w:pPr>
            <w:r>
              <w:rPr>
                <w:color w:val="000000"/>
                <w:rtl/>
              </w:rPr>
              <w:t>Visual Basic for Applications</w:t>
            </w:r>
          </w:p>
        </w:tc>
        <w:tc>
          <w:tcPr>
            <w:tcW w:w="0" w:type="auto"/>
          </w:tcPr>
          <w:p w:rsidR="00E32E73" w:rsidRDefault="00453AAB">
            <w:pPr>
              <w:pStyle w:val="Compact"/>
              <w:bidi/>
            </w:pPr>
            <w:r>
              <w:rPr>
                <w:color w:val="000000"/>
                <w:rtl/>
              </w:rPr>
              <w:t>لغة الأتمتة في Microsoft Office</w:t>
            </w:r>
          </w:p>
        </w:tc>
      </w:tr>
      <w:tr w:rsidR="00E32E73" w:rsidTr="00E32E73">
        <w:trPr>
          <w:cantSplit/>
          <w:jc w:val="center"/>
        </w:trPr>
        <w:tc>
          <w:tcPr>
            <w:tcW w:w="0" w:type="auto"/>
            <w:shd w:val="clear" w:color="auto" w:fill="EBF5FB"/>
          </w:tcPr>
          <w:p w:rsidR="00E32E73" w:rsidRDefault="00453AAB">
            <w:pPr>
              <w:pStyle w:val="Compact"/>
              <w:bidi/>
            </w:pPr>
            <w:r>
              <w:rPr>
                <w:color w:val="000000"/>
                <w:rtl/>
              </w:rPr>
              <w:t>EOQ / Q*</w:t>
            </w:r>
          </w:p>
        </w:tc>
        <w:tc>
          <w:tcPr>
            <w:tcW w:w="0" w:type="auto"/>
            <w:shd w:val="clear" w:color="auto" w:fill="EBF5FB"/>
          </w:tcPr>
          <w:p w:rsidR="00E32E73" w:rsidRDefault="00453AAB">
            <w:pPr>
              <w:pStyle w:val="Compact"/>
              <w:bidi/>
            </w:pPr>
            <w:r>
              <w:rPr>
                <w:color w:val="000000"/>
                <w:rtl/>
              </w:rPr>
              <w:t>Economic Order Quantity</w:t>
            </w:r>
          </w:p>
        </w:tc>
        <w:tc>
          <w:tcPr>
            <w:tcW w:w="0" w:type="auto"/>
            <w:shd w:val="clear" w:color="auto" w:fill="EBF5FB"/>
          </w:tcPr>
          <w:p w:rsidR="00E32E73" w:rsidRDefault="00453AAB">
            <w:pPr>
              <w:pStyle w:val="Compact"/>
              <w:bidi/>
            </w:pPr>
            <w:r>
              <w:rPr>
                <w:color w:val="000000"/>
                <w:rtl/>
              </w:rPr>
              <w:t>الكمية الاقتصادية المثلى للطلب</w:t>
            </w:r>
          </w:p>
        </w:tc>
      </w:tr>
      <w:tr w:rsidR="00E32E73" w:rsidTr="00E32E73">
        <w:trPr>
          <w:cantSplit/>
          <w:jc w:val="center"/>
        </w:trPr>
        <w:tc>
          <w:tcPr>
            <w:tcW w:w="0" w:type="auto"/>
          </w:tcPr>
          <w:p w:rsidR="00E32E73" w:rsidRDefault="00453AAB">
            <w:pPr>
              <w:pStyle w:val="Compact"/>
              <w:bidi/>
            </w:pPr>
            <w:r>
              <w:rPr>
                <w:color w:val="000000"/>
                <w:rtl/>
              </w:rPr>
              <w:t>ROP</w:t>
            </w:r>
          </w:p>
        </w:tc>
        <w:tc>
          <w:tcPr>
            <w:tcW w:w="0" w:type="auto"/>
          </w:tcPr>
          <w:p w:rsidR="00E32E73" w:rsidRDefault="00453AAB">
            <w:pPr>
              <w:pStyle w:val="Compact"/>
              <w:bidi/>
            </w:pPr>
            <w:r>
              <w:rPr>
                <w:color w:val="000000"/>
                <w:rtl/>
              </w:rPr>
              <w:t>Reorder Point</w:t>
            </w:r>
          </w:p>
        </w:tc>
        <w:tc>
          <w:tcPr>
            <w:tcW w:w="0" w:type="auto"/>
          </w:tcPr>
          <w:p w:rsidR="00E32E73" w:rsidRDefault="00453AAB">
            <w:pPr>
              <w:pStyle w:val="Compact"/>
              <w:bidi/>
            </w:pPr>
            <w:r>
              <w:rPr>
                <w:color w:val="000000"/>
                <w:rtl/>
              </w:rPr>
              <w:t>نقطة إعادة الطلب</w:t>
            </w:r>
          </w:p>
        </w:tc>
      </w:tr>
      <w:tr w:rsidR="00E32E73" w:rsidTr="00E32E73">
        <w:trPr>
          <w:cantSplit/>
          <w:jc w:val="center"/>
        </w:trPr>
        <w:tc>
          <w:tcPr>
            <w:tcW w:w="0" w:type="auto"/>
            <w:shd w:val="clear" w:color="auto" w:fill="EBF5FB"/>
          </w:tcPr>
          <w:p w:rsidR="00E32E73" w:rsidRDefault="00453AAB">
            <w:pPr>
              <w:pStyle w:val="Compact"/>
              <w:bidi/>
            </w:pPr>
            <w:r>
              <w:rPr>
                <w:color w:val="000000"/>
                <w:rtl/>
              </w:rPr>
              <w:t>SS</w:t>
            </w:r>
          </w:p>
        </w:tc>
        <w:tc>
          <w:tcPr>
            <w:tcW w:w="0" w:type="auto"/>
            <w:shd w:val="clear" w:color="auto" w:fill="EBF5FB"/>
          </w:tcPr>
          <w:p w:rsidR="00E32E73" w:rsidRDefault="00453AAB">
            <w:pPr>
              <w:pStyle w:val="Compact"/>
              <w:bidi/>
            </w:pPr>
            <w:r>
              <w:rPr>
                <w:color w:val="000000"/>
                <w:rtl/>
              </w:rPr>
              <w:t>Safety Stock</w:t>
            </w:r>
          </w:p>
        </w:tc>
        <w:tc>
          <w:tcPr>
            <w:tcW w:w="0" w:type="auto"/>
            <w:shd w:val="clear" w:color="auto" w:fill="EBF5FB"/>
          </w:tcPr>
          <w:p w:rsidR="00E32E73" w:rsidRDefault="00453AAB">
            <w:pPr>
              <w:pStyle w:val="Compact"/>
              <w:bidi/>
            </w:pPr>
            <w:r>
              <w:rPr>
                <w:color w:val="000000"/>
                <w:rtl/>
              </w:rPr>
              <w:t>مخزون الأمان</w:t>
            </w:r>
          </w:p>
        </w:tc>
      </w:tr>
      <w:tr w:rsidR="00E32E73" w:rsidTr="00E32E73">
        <w:trPr>
          <w:cantSplit/>
          <w:jc w:val="center"/>
        </w:trPr>
        <w:tc>
          <w:tcPr>
            <w:tcW w:w="0" w:type="auto"/>
          </w:tcPr>
          <w:p w:rsidR="00E32E73" w:rsidRDefault="00453AAB">
            <w:pPr>
              <w:pStyle w:val="Compact"/>
              <w:bidi/>
            </w:pPr>
            <w:r>
              <w:rPr>
                <w:color w:val="000000"/>
                <w:rtl/>
              </w:rPr>
              <w:t>FIFO</w:t>
            </w:r>
          </w:p>
        </w:tc>
        <w:tc>
          <w:tcPr>
            <w:tcW w:w="0" w:type="auto"/>
          </w:tcPr>
          <w:p w:rsidR="00E32E73" w:rsidRDefault="00453AAB">
            <w:pPr>
              <w:pStyle w:val="Compact"/>
              <w:bidi/>
            </w:pPr>
            <w:r>
              <w:rPr>
                <w:color w:val="000000"/>
                <w:rtl/>
              </w:rPr>
              <w:t>First In, First Out</w:t>
            </w:r>
          </w:p>
        </w:tc>
        <w:tc>
          <w:tcPr>
            <w:tcW w:w="0" w:type="auto"/>
          </w:tcPr>
          <w:p w:rsidR="00E32E73" w:rsidRDefault="00453AAB">
            <w:pPr>
              <w:pStyle w:val="Compact"/>
              <w:bidi/>
            </w:pPr>
            <w:r>
              <w:rPr>
                <w:color w:val="000000"/>
                <w:rtl/>
              </w:rPr>
              <w:t>أول دخول أول خروج</w:t>
            </w:r>
          </w:p>
        </w:tc>
      </w:tr>
      <w:tr w:rsidR="00E32E73" w:rsidTr="00E32E73">
        <w:trPr>
          <w:cantSplit/>
          <w:jc w:val="center"/>
        </w:trPr>
        <w:tc>
          <w:tcPr>
            <w:tcW w:w="0" w:type="auto"/>
            <w:shd w:val="clear" w:color="auto" w:fill="EBF5FB"/>
          </w:tcPr>
          <w:p w:rsidR="00E32E73" w:rsidRDefault="00453AAB">
            <w:pPr>
              <w:pStyle w:val="Compact"/>
              <w:bidi/>
            </w:pPr>
            <w:r>
              <w:rPr>
                <w:color w:val="000000"/>
                <w:rtl/>
              </w:rPr>
              <w:lastRenderedPageBreak/>
              <w:t>CMUP</w:t>
            </w:r>
          </w:p>
        </w:tc>
        <w:tc>
          <w:tcPr>
            <w:tcW w:w="0" w:type="auto"/>
            <w:shd w:val="clear" w:color="auto" w:fill="EBF5FB"/>
          </w:tcPr>
          <w:p w:rsidR="00E32E73" w:rsidRDefault="00453AAB">
            <w:pPr>
              <w:pStyle w:val="Compact"/>
              <w:bidi/>
            </w:pPr>
            <w:r>
              <w:rPr>
                <w:color w:val="000000"/>
                <w:rtl/>
              </w:rPr>
              <w:t>Coût Moyen Unitaire Pondéré</w:t>
            </w:r>
          </w:p>
        </w:tc>
        <w:tc>
          <w:tcPr>
            <w:tcW w:w="0" w:type="auto"/>
            <w:shd w:val="clear" w:color="auto" w:fill="EBF5FB"/>
          </w:tcPr>
          <w:p w:rsidR="00E32E73" w:rsidRDefault="00453AAB">
            <w:pPr>
              <w:pStyle w:val="Compact"/>
              <w:bidi/>
            </w:pPr>
            <w:r>
              <w:rPr>
                <w:color w:val="000000"/>
                <w:rtl/>
              </w:rPr>
              <w:t>المتوسط المرجَّح للتكلفة الوحدوية</w:t>
            </w:r>
          </w:p>
        </w:tc>
      </w:tr>
      <w:tr w:rsidR="00E32E73" w:rsidTr="00E32E73">
        <w:trPr>
          <w:cantSplit/>
          <w:jc w:val="center"/>
        </w:trPr>
        <w:tc>
          <w:tcPr>
            <w:tcW w:w="0" w:type="auto"/>
          </w:tcPr>
          <w:p w:rsidR="00E32E73" w:rsidRDefault="00453AAB">
            <w:pPr>
              <w:pStyle w:val="Compact"/>
              <w:bidi/>
            </w:pPr>
            <w:r>
              <w:rPr>
                <w:color w:val="000000"/>
                <w:rtl/>
              </w:rPr>
              <w:t>CVT</w:t>
            </w:r>
          </w:p>
        </w:tc>
        <w:tc>
          <w:tcPr>
            <w:tcW w:w="0" w:type="auto"/>
          </w:tcPr>
          <w:p w:rsidR="00E32E73" w:rsidRDefault="00453AAB">
            <w:pPr>
              <w:pStyle w:val="Compact"/>
              <w:bidi/>
            </w:pPr>
            <w:r>
              <w:rPr>
                <w:color w:val="000000"/>
                <w:rtl/>
              </w:rPr>
              <w:t>Coût Variable Total</w:t>
            </w:r>
          </w:p>
        </w:tc>
        <w:tc>
          <w:tcPr>
            <w:tcW w:w="0" w:type="auto"/>
          </w:tcPr>
          <w:p w:rsidR="00E32E73" w:rsidRDefault="00453AAB">
            <w:pPr>
              <w:pStyle w:val="Compact"/>
              <w:bidi/>
            </w:pPr>
            <w:r>
              <w:rPr>
                <w:color w:val="000000"/>
                <w:rtl/>
              </w:rPr>
              <w:t>إجمالي التكاليف المتغيرة</w:t>
            </w:r>
          </w:p>
        </w:tc>
      </w:tr>
      <w:tr w:rsidR="00E32E73" w:rsidTr="00E32E73">
        <w:trPr>
          <w:cantSplit/>
          <w:jc w:val="center"/>
        </w:trPr>
        <w:tc>
          <w:tcPr>
            <w:tcW w:w="0" w:type="auto"/>
            <w:shd w:val="clear" w:color="auto" w:fill="EBF5FB"/>
          </w:tcPr>
          <w:p w:rsidR="00E32E73" w:rsidRDefault="00453AAB">
            <w:pPr>
              <w:pStyle w:val="Compact"/>
              <w:bidi/>
            </w:pPr>
            <w:r>
              <w:rPr>
                <w:color w:val="000000"/>
                <w:rtl/>
              </w:rPr>
              <w:t>KPI</w:t>
            </w:r>
          </w:p>
        </w:tc>
        <w:tc>
          <w:tcPr>
            <w:tcW w:w="0" w:type="auto"/>
            <w:shd w:val="clear" w:color="auto" w:fill="EBF5FB"/>
          </w:tcPr>
          <w:p w:rsidR="00E32E73" w:rsidRDefault="00453AAB">
            <w:pPr>
              <w:pStyle w:val="Compact"/>
              <w:bidi/>
            </w:pPr>
            <w:r>
              <w:rPr>
                <w:color w:val="000000"/>
                <w:rtl/>
              </w:rPr>
              <w:t>Key Performance Indicator</w:t>
            </w:r>
          </w:p>
        </w:tc>
        <w:tc>
          <w:tcPr>
            <w:tcW w:w="0" w:type="auto"/>
            <w:shd w:val="clear" w:color="auto" w:fill="EBF5FB"/>
          </w:tcPr>
          <w:p w:rsidR="00E32E73" w:rsidRDefault="00453AAB">
            <w:pPr>
              <w:pStyle w:val="Compact"/>
              <w:bidi/>
            </w:pPr>
            <w:r>
              <w:rPr>
                <w:color w:val="000000"/>
                <w:rtl/>
              </w:rPr>
              <w:t>مؤشر الأداء الرئيسي</w:t>
            </w:r>
          </w:p>
        </w:tc>
      </w:tr>
      <w:tr w:rsidR="00E32E73" w:rsidTr="00E32E73">
        <w:trPr>
          <w:cantSplit/>
          <w:jc w:val="center"/>
        </w:trPr>
        <w:tc>
          <w:tcPr>
            <w:tcW w:w="0" w:type="auto"/>
          </w:tcPr>
          <w:p w:rsidR="00E32E73" w:rsidRDefault="00453AAB">
            <w:pPr>
              <w:pStyle w:val="Compact"/>
              <w:bidi/>
            </w:pPr>
            <w:r>
              <w:rPr>
                <w:color w:val="000000"/>
                <w:rtl/>
              </w:rPr>
              <w:t>ABC</w:t>
            </w:r>
          </w:p>
        </w:tc>
        <w:tc>
          <w:tcPr>
            <w:tcW w:w="0" w:type="auto"/>
          </w:tcPr>
          <w:p w:rsidR="00E32E73" w:rsidRDefault="00453AAB">
            <w:pPr>
              <w:pStyle w:val="Compact"/>
              <w:bidi/>
            </w:pPr>
            <w:r>
              <w:rPr>
                <w:color w:val="000000"/>
                <w:rtl/>
              </w:rPr>
              <w:t>Analyse ABC (Pareto)</w:t>
            </w:r>
          </w:p>
        </w:tc>
        <w:tc>
          <w:tcPr>
            <w:tcW w:w="0" w:type="auto"/>
          </w:tcPr>
          <w:p w:rsidR="00E32E73" w:rsidRDefault="00453AAB">
            <w:pPr>
              <w:pStyle w:val="Compact"/>
              <w:bidi/>
            </w:pPr>
            <w:r>
              <w:rPr>
                <w:color w:val="000000"/>
                <w:rtl/>
              </w:rPr>
              <w:t>تصنيف باريتو الثلاثي</w:t>
            </w:r>
          </w:p>
        </w:tc>
      </w:tr>
      <w:tr w:rsidR="00E32E73" w:rsidTr="00E32E73">
        <w:trPr>
          <w:cantSplit/>
          <w:jc w:val="center"/>
        </w:trPr>
        <w:tc>
          <w:tcPr>
            <w:tcW w:w="0" w:type="auto"/>
            <w:shd w:val="clear" w:color="auto" w:fill="EBF5FB"/>
          </w:tcPr>
          <w:p w:rsidR="00E32E73" w:rsidRDefault="00453AAB">
            <w:pPr>
              <w:pStyle w:val="Compact"/>
              <w:bidi/>
            </w:pPr>
            <w:r>
              <w:rPr>
                <w:color w:val="000000"/>
                <w:rtl/>
              </w:rPr>
              <w:t>DA</w:t>
            </w:r>
          </w:p>
        </w:tc>
        <w:tc>
          <w:tcPr>
            <w:tcW w:w="0" w:type="auto"/>
            <w:shd w:val="clear" w:color="auto" w:fill="EBF5FB"/>
          </w:tcPr>
          <w:p w:rsidR="00E32E73" w:rsidRDefault="00453AAB">
            <w:pPr>
              <w:pStyle w:val="Compact"/>
              <w:bidi/>
            </w:pPr>
            <w:r>
              <w:rPr>
                <w:color w:val="000000"/>
                <w:rtl/>
              </w:rPr>
              <w:t>Demande d'Achat</w:t>
            </w:r>
          </w:p>
        </w:tc>
        <w:tc>
          <w:tcPr>
            <w:tcW w:w="0" w:type="auto"/>
            <w:shd w:val="clear" w:color="auto" w:fill="EBF5FB"/>
          </w:tcPr>
          <w:p w:rsidR="00E32E73" w:rsidRDefault="00453AAB">
            <w:pPr>
              <w:pStyle w:val="Compact"/>
              <w:bidi/>
            </w:pPr>
            <w:r>
              <w:rPr>
                <w:color w:val="000000"/>
                <w:rtl/>
              </w:rPr>
              <w:t>طلب الشراء الداخلي</w:t>
            </w:r>
          </w:p>
        </w:tc>
      </w:tr>
      <w:tr w:rsidR="00E32E73" w:rsidTr="00E32E73">
        <w:trPr>
          <w:cantSplit/>
          <w:jc w:val="center"/>
        </w:trPr>
        <w:tc>
          <w:tcPr>
            <w:tcW w:w="0" w:type="auto"/>
          </w:tcPr>
          <w:p w:rsidR="00E32E73" w:rsidRDefault="00453AAB">
            <w:pPr>
              <w:pStyle w:val="Compact"/>
              <w:bidi/>
            </w:pPr>
            <w:r>
              <w:rPr>
                <w:color w:val="000000"/>
                <w:rtl/>
              </w:rPr>
              <w:t>BC</w:t>
            </w:r>
          </w:p>
        </w:tc>
        <w:tc>
          <w:tcPr>
            <w:tcW w:w="0" w:type="auto"/>
          </w:tcPr>
          <w:p w:rsidR="00E32E73" w:rsidRDefault="00453AAB">
            <w:pPr>
              <w:pStyle w:val="Compact"/>
              <w:bidi/>
            </w:pPr>
            <w:r>
              <w:rPr>
                <w:color w:val="000000"/>
                <w:rtl/>
              </w:rPr>
              <w:t>Bon de Commande</w:t>
            </w:r>
          </w:p>
        </w:tc>
        <w:tc>
          <w:tcPr>
            <w:tcW w:w="0" w:type="auto"/>
          </w:tcPr>
          <w:p w:rsidR="00E32E73" w:rsidRDefault="00453AAB">
            <w:pPr>
              <w:pStyle w:val="Compact"/>
              <w:bidi/>
            </w:pPr>
            <w:r>
              <w:rPr>
                <w:color w:val="000000"/>
                <w:rtl/>
              </w:rPr>
              <w:t>أمر الشراء</w:t>
            </w:r>
          </w:p>
        </w:tc>
      </w:tr>
      <w:tr w:rsidR="00E32E73" w:rsidTr="00E32E73">
        <w:trPr>
          <w:cantSplit/>
          <w:jc w:val="center"/>
        </w:trPr>
        <w:tc>
          <w:tcPr>
            <w:tcW w:w="0" w:type="auto"/>
            <w:shd w:val="clear" w:color="auto" w:fill="EBF5FB"/>
          </w:tcPr>
          <w:p w:rsidR="00E32E73" w:rsidRDefault="00453AAB">
            <w:pPr>
              <w:pStyle w:val="Compact"/>
              <w:bidi/>
            </w:pPr>
            <w:r>
              <w:rPr>
                <w:color w:val="000000"/>
                <w:rtl/>
              </w:rPr>
              <w:t>BR</w:t>
            </w:r>
          </w:p>
        </w:tc>
        <w:tc>
          <w:tcPr>
            <w:tcW w:w="0" w:type="auto"/>
            <w:shd w:val="clear" w:color="auto" w:fill="EBF5FB"/>
          </w:tcPr>
          <w:p w:rsidR="00E32E73" w:rsidRDefault="00453AAB">
            <w:pPr>
              <w:pStyle w:val="Compact"/>
              <w:bidi/>
            </w:pPr>
            <w:r>
              <w:rPr>
                <w:color w:val="000000"/>
                <w:rtl/>
              </w:rPr>
              <w:t>Bon de Réception</w:t>
            </w:r>
          </w:p>
        </w:tc>
        <w:tc>
          <w:tcPr>
            <w:tcW w:w="0" w:type="auto"/>
            <w:shd w:val="clear" w:color="auto" w:fill="EBF5FB"/>
          </w:tcPr>
          <w:p w:rsidR="00E32E73" w:rsidRDefault="00453AAB">
            <w:pPr>
              <w:pStyle w:val="Compact"/>
              <w:bidi/>
            </w:pPr>
            <w:r>
              <w:rPr>
                <w:color w:val="000000"/>
                <w:rtl/>
              </w:rPr>
              <w:t>وصل الاستلام</w:t>
            </w:r>
          </w:p>
        </w:tc>
      </w:tr>
      <w:tr w:rsidR="00E32E73" w:rsidTr="00E32E73">
        <w:trPr>
          <w:cantSplit/>
          <w:jc w:val="center"/>
        </w:trPr>
        <w:tc>
          <w:tcPr>
            <w:tcW w:w="0" w:type="auto"/>
          </w:tcPr>
          <w:p w:rsidR="00E32E73" w:rsidRDefault="00453AAB">
            <w:pPr>
              <w:pStyle w:val="Compact"/>
              <w:bidi/>
            </w:pPr>
            <w:r>
              <w:rPr>
                <w:color w:val="000000"/>
                <w:rtl/>
              </w:rPr>
              <w:t>BS</w:t>
            </w:r>
          </w:p>
        </w:tc>
        <w:tc>
          <w:tcPr>
            <w:tcW w:w="0" w:type="auto"/>
          </w:tcPr>
          <w:p w:rsidR="00E32E73" w:rsidRDefault="00453AAB">
            <w:pPr>
              <w:pStyle w:val="Compact"/>
              <w:bidi/>
            </w:pPr>
            <w:r>
              <w:rPr>
                <w:color w:val="000000"/>
                <w:rtl/>
              </w:rPr>
              <w:t>Bon de Sortie</w:t>
            </w:r>
          </w:p>
        </w:tc>
        <w:tc>
          <w:tcPr>
            <w:tcW w:w="0" w:type="auto"/>
          </w:tcPr>
          <w:p w:rsidR="00E32E73" w:rsidRDefault="00453AAB">
            <w:pPr>
              <w:pStyle w:val="Compact"/>
              <w:bidi/>
            </w:pPr>
            <w:r>
              <w:rPr>
                <w:color w:val="000000"/>
                <w:rtl/>
              </w:rPr>
              <w:t>وصل الإخراج</w:t>
            </w:r>
          </w:p>
        </w:tc>
      </w:tr>
      <w:tr w:rsidR="00E32E73" w:rsidTr="00E32E73">
        <w:trPr>
          <w:cantSplit/>
          <w:jc w:val="center"/>
        </w:trPr>
        <w:tc>
          <w:tcPr>
            <w:tcW w:w="0" w:type="auto"/>
            <w:shd w:val="clear" w:color="auto" w:fill="EBF5FB"/>
          </w:tcPr>
          <w:p w:rsidR="00E32E73" w:rsidRDefault="00453AAB">
            <w:pPr>
              <w:pStyle w:val="Compact"/>
              <w:bidi/>
            </w:pPr>
            <w:r>
              <w:rPr>
                <w:color w:val="000000"/>
                <w:rtl/>
              </w:rPr>
              <w:t>LT</w:t>
            </w:r>
          </w:p>
        </w:tc>
        <w:tc>
          <w:tcPr>
            <w:tcW w:w="0" w:type="auto"/>
            <w:shd w:val="clear" w:color="auto" w:fill="EBF5FB"/>
          </w:tcPr>
          <w:p w:rsidR="00E32E73" w:rsidRDefault="00453AAB">
            <w:pPr>
              <w:pStyle w:val="Compact"/>
              <w:bidi/>
            </w:pPr>
            <w:r>
              <w:rPr>
                <w:color w:val="000000"/>
                <w:rtl/>
              </w:rPr>
              <w:t>Lead Time</w:t>
            </w:r>
          </w:p>
        </w:tc>
        <w:tc>
          <w:tcPr>
            <w:tcW w:w="0" w:type="auto"/>
            <w:shd w:val="clear" w:color="auto" w:fill="EBF5FB"/>
          </w:tcPr>
          <w:p w:rsidR="00E32E73" w:rsidRDefault="00453AAB">
            <w:pPr>
              <w:pStyle w:val="Compact"/>
              <w:bidi/>
            </w:pPr>
            <w:r>
              <w:rPr>
                <w:color w:val="000000"/>
                <w:rtl/>
              </w:rPr>
              <w:t>أجل التسليم</w:t>
            </w:r>
          </w:p>
        </w:tc>
      </w:tr>
      <w:tr w:rsidR="00E32E73" w:rsidTr="00E32E73">
        <w:trPr>
          <w:cantSplit/>
          <w:jc w:val="center"/>
        </w:trPr>
        <w:tc>
          <w:tcPr>
            <w:tcW w:w="0" w:type="auto"/>
          </w:tcPr>
          <w:p w:rsidR="00E32E73" w:rsidRDefault="00453AAB">
            <w:pPr>
              <w:pStyle w:val="Compact"/>
              <w:bidi/>
            </w:pPr>
            <w:r>
              <w:rPr>
                <w:color w:val="000000"/>
                <w:rtl/>
              </w:rPr>
              <w:t>D</w:t>
            </w:r>
          </w:p>
        </w:tc>
        <w:tc>
          <w:tcPr>
            <w:tcW w:w="0" w:type="auto"/>
          </w:tcPr>
          <w:p w:rsidR="00E32E73" w:rsidRDefault="00453AAB">
            <w:pPr>
              <w:pStyle w:val="Compact"/>
              <w:bidi/>
            </w:pPr>
            <w:r>
              <w:rPr>
                <w:color w:val="000000"/>
                <w:rtl/>
              </w:rPr>
              <w:t>Demande Annuelle</w:t>
            </w:r>
          </w:p>
        </w:tc>
        <w:tc>
          <w:tcPr>
            <w:tcW w:w="0" w:type="auto"/>
          </w:tcPr>
          <w:p w:rsidR="00E32E73" w:rsidRDefault="00453AAB">
            <w:pPr>
              <w:pStyle w:val="Compact"/>
              <w:bidi/>
            </w:pPr>
            <w:r>
              <w:rPr>
                <w:color w:val="000000"/>
                <w:rtl/>
              </w:rPr>
              <w:t>الطلب السنوي</w:t>
            </w:r>
          </w:p>
        </w:tc>
      </w:tr>
      <w:tr w:rsidR="00E32E73" w:rsidTr="00E32E73">
        <w:trPr>
          <w:cantSplit/>
          <w:jc w:val="center"/>
        </w:trPr>
        <w:tc>
          <w:tcPr>
            <w:tcW w:w="0" w:type="auto"/>
            <w:shd w:val="clear" w:color="auto" w:fill="EBF5FB"/>
          </w:tcPr>
          <w:p w:rsidR="00E32E73" w:rsidRDefault="00453AAB">
            <w:pPr>
              <w:pStyle w:val="Compact"/>
              <w:bidi/>
            </w:pPr>
            <w:r>
              <w:rPr>
                <w:color w:val="000000"/>
                <w:rtl/>
              </w:rPr>
              <w:t>CoV</w:t>
            </w:r>
          </w:p>
        </w:tc>
        <w:tc>
          <w:tcPr>
            <w:tcW w:w="0" w:type="auto"/>
            <w:shd w:val="clear" w:color="auto" w:fill="EBF5FB"/>
          </w:tcPr>
          <w:p w:rsidR="00E32E73" w:rsidRDefault="00453AAB">
            <w:pPr>
              <w:pStyle w:val="Compact"/>
              <w:bidi/>
            </w:pPr>
            <w:r>
              <w:rPr>
                <w:color w:val="000000"/>
                <w:rtl/>
              </w:rPr>
              <w:t>Coefficient of Variation</w:t>
            </w:r>
          </w:p>
        </w:tc>
        <w:tc>
          <w:tcPr>
            <w:tcW w:w="0" w:type="auto"/>
            <w:shd w:val="clear" w:color="auto" w:fill="EBF5FB"/>
          </w:tcPr>
          <w:p w:rsidR="00E32E73" w:rsidRDefault="00453AAB">
            <w:pPr>
              <w:pStyle w:val="Compact"/>
              <w:bidi/>
            </w:pPr>
            <w:r>
              <w:rPr>
                <w:color w:val="000000"/>
                <w:rtl/>
              </w:rPr>
              <w:t>معامل التباين</w:t>
            </w:r>
          </w:p>
        </w:tc>
      </w:tr>
      <w:tr w:rsidR="00E32E73" w:rsidTr="00E32E73">
        <w:trPr>
          <w:cantSplit/>
          <w:jc w:val="center"/>
        </w:trPr>
        <w:tc>
          <w:tcPr>
            <w:tcW w:w="0" w:type="auto"/>
          </w:tcPr>
          <w:p w:rsidR="00E32E73" w:rsidRDefault="00453AAB">
            <w:pPr>
              <w:pStyle w:val="Compact"/>
              <w:bidi/>
            </w:pPr>
            <w:r>
              <w:rPr>
                <w:color w:val="000000"/>
                <w:rtl/>
              </w:rPr>
              <w:t>I</w:t>
            </w:r>
          </w:p>
        </w:tc>
        <w:tc>
          <w:tcPr>
            <w:tcW w:w="0" w:type="auto"/>
          </w:tcPr>
          <w:p w:rsidR="00E32E73" w:rsidRDefault="00453AAB">
            <w:pPr>
              <w:pStyle w:val="Compact"/>
              <w:bidi/>
            </w:pPr>
            <w:r>
              <w:rPr>
                <w:color w:val="000000"/>
                <w:rtl/>
              </w:rPr>
              <w:t>Taux de Possession</w:t>
            </w:r>
          </w:p>
        </w:tc>
        <w:tc>
          <w:tcPr>
            <w:tcW w:w="0" w:type="auto"/>
          </w:tcPr>
          <w:p w:rsidR="00E32E73" w:rsidRDefault="00453AAB">
            <w:pPr>
              <w:pStyle w:val="Compact"/>
              <w:bidi/>
            </w:pPr>
            <w:r>
              <w:rPr>
                <w:color w:val="000000"/>
                <w:rtl/>
              </w:rPr>
              <w:t>معدل حامل التكلفة (20% - CNEPD)</w:t>
            </w:r>
          </w:p>
        </w:tc>
      </w:tr>
      <w:tr w:rsidR="00E32E73" w:rsidTr="00E32E73">
        <w:trPr>
          <w:cantSplit/>
          <w:jc w:val="center"/>
        </w:trPr>
        <w:tc>
          <w:tcPr>
            <w:tcW w:w="0" w:type="auto"/>
            <w:shd w:val="clear" w:color="auto" w:fill="EBF5FB"/>
          </w:tcPr>
          <w:p w:rsidR="00E32E73" w:rsidRDefault="00453AAB">
            <w:pPr>
              <w:pStyle w:val="Compact"/>
              <w:bidi/>
            </w:pPr>
            <w:r>
              <w:rPr>
                <w:color w:val="000000"/>
                <w:rtl/>
              </w:rPr>
              <w:t>SCO</w:t>
            </w:r>
          </w:p>
        </w:tc>
        <w:tc>
          <w:tcPr>
            <w:tcW w:w="0" w:type="auto"/>
            <w:shd w:val="clear" w:color="auto" w:fill="EBF5FB"/>
          </w:tcPr>
          <w:p w:rsidR="00E32E73" w:rsidRDefault="00453AAB">
            <w:pPr>
              <w:pStyle w:val="Compact"/>
              <w:bidi/>
            </w:pPr>
            <w:r>
              <w:rPr>
                <w:color w:val="000000"/>
                <w:rtl/>
              </w:rPr>
              <w:t>Système Comptable des Organismes publics</w:t>
            </w:r>
          </w:p>
        </w:tc>
        <w:tc>
          <w:tcPr>
            <w:tcW w:w="0" w:type="auto"/>
            <w:shd w:val="clear" w:color="auto" w:fill="EBF5FB"/>
          </w:tcPr>
          <w:p w:rsidR="00E32E73" w:rsidRDefault="00453AAB">
            <w:pPr>
              <w:pStyle w:val="Compact"/>
              <w:bidi/>
            </w:pPr>
            <w:r>
              <w:rPr>
                <w:color w:val="000000"/>
                <w:rtl/>
              </w:rPr>
              <w:t>النظام المحاسبي للهيئات العمومية</w:t>
            </w:r>
          </w:p>
        </w:tc>
      </w:tr>
      <w:tr w:rsidR="00E32E73" w:rsidTr="00E32E73">
        <w:trPr>
          <w:cantSplit/>
          <w:jc w:val="center"/>
        </w:trPr>
        <w:tc>
          <w:tcPr>
            <w:tcW w:w="0" w:type="auto"/>
          </w:tcPr>
          <w:p w:rsidR="00E32E73" w:rsidRDefault="00453AAB">
            <w:pPr>
              <w:pStyle w:val="Compact"/>
              <w:bidi/>
            </w:pPr>
            <w:r>
              <w:rPr>
                <w:color w:val="000000"/>
                <w:rtl/>
              </w:rPr>
              <w:t>TAG1801</w:t>
            </w:r>
          </w:p>
        </w:tc>
        <w:tc>
          <w:tcPr>
            <w:tcW w:w="0" w:type="auto"/>
          </w:tcPr>
          <w:p w:rsidR="00E32E73" w:rsidRDefault="00453AAB">
            <w:pPr>
              <w:pStyle w:val="Compact"/>
              <w:bidi/>
            </w:pPr>
            <w:r>
              <w:rPr>
                <w:color w:val="000000"/>
                <w:rtl/>
              </w:rPr>
              <w:t>Tag Formation CNEPD</w:t>
            </w:r>
          </w:p>
        </w:tc>
        <w:tc>
          <w:tcPr>
            <w:tcW w:w="0" w:type="auto"/>
          </w:tcPr>
          <w:p w:rsidR="00E32E73" w:rsidRDefault="00453AAB">
            <w:pPr>
              <w:pStyle w:val="Compact"/>
              <w:bidi/>
            </w:pPr>
            <w:r>
              <w:rPr>
                <w:color w:val="000000"/>
                <w:rtl/>
              </w:rPr>
              <w:t>رمز المنهاج التكويني (تسيير المخازن)</w:t>
            </w:r>
          </w:p>
        </w:tc>
      </w:tr>
      <w:tr w:rsidR="00E32E73" w:rsidTr="00E32E73">
        <w:trPr>
          <w:cantSplit/>
          <w:jc w:val="center"/>
        </w:trPr>
        <w:tc>
          <w:tcPr>
            <w:tcW w:w="0" w:type="auto"/>
            <w:shd w:val="clear" w:color="auto" w:fill="EBF5FB"/>
          </w:tcPr>
          <w:p w:rsidR="00E32E73" w:rsidRDefault="00453AAB">
            <w:pPr>
              <w:pStyle w:val="Compact"/>
              <w:bidi/>
            </w:pPr>
            <w:r>
              <w:rPr>
                <w:color w:val="000000"/>
                <w:rtl/>
              </w:rPr>
              <w:t>SIGLE</w:t>
            </w:r>
          </w:p>
        </w:tc>
        <w:tc>
          <w:tcPr>
            <w:tcW w:w="0" w:type="auto"/>
            <w:shd w:val="clear" w:color="auto" w:fill="EBF5FB"/>
          </w:tcPr>
          <w:p w:rsidR="00E32E73" w:rsidRDefault="00453AAB">
            <w:pPr>
              <w:pStyle w:val="Compact"/>
              <w:bidi/>
            </w:pPr>
            <w:r>
              <w:rPr>
                <w:color w:val="000000"/>
                <w:rtl/>
              </w:rPr>
              <w:t>Système Intégré de Gestion de la Logistique</w:t>
            </w:r>
          </w:p>
        </w:tc>
        <w:tc>
          <w:tcPr>
            <w:tcW w:w="0" w:type="auto"/>
            <w:shd w:val="clear" w:color="auto" w:fill="EBF5FB"/>
          </w:tcPr>
          <w:p w:rsidR="00E32E73" w:rsidRDefault="00453AAB">
            <w:pPr>
              <w:pStyle w:val="Compact"/>
              <w:bidi/>
            </w:pPr>
            <w:r>
              <w:rPr>
                <w:color w:val="000000"/>
                <w:rtl/>
              </w:rPr>
              <w:t>منظومة المحاسبة العمومية الجزائرية</w:t>
            </w:r>
          </w:p>
        </w:tc>
      </w:tr>
      <w:tr w:rsidR="00E32E73" w:rsidTr="00E32E73">
        <w:trPr>
          <w:cantSplit/>
          <w:jc w:val="center"/>
        </w:trPr>
        <w:tc>
          <w:tcPr>
            <w:tcW w:w="0" w:type="auto"/>
          </w:tcPr>
          <w:p w:rsidR="00E32E73" w:rsidRDefault="00453AAB">
            <w:pPr>
              <w:pStyle w:val="Compact"/>
              <w:bidi/>
            </w:pPr>
            <w:r>
              <w:rPr>
                <w:color w:val="000000"/>
                <w:rtl/>
              </w:rPr>
              <w:t>DSS</w:t>
            </w:r>
          </w:p>
        </w:tc>
        <w:tc>
          <w:tcPr>
            <w:tcW w:w="0" w:type="auto"/>
          </w:tcPr>
          <w:p w:rsidR="00E32E73" w:rsidRDefault="00453AAB">
            <w:pPr>
              <w:pStyle w:val="Compact"/>
              <w:bidi/>
            </w:pPr>
            <w:r>
              <w:rPr>
                <w:color w:val="000000"/>
                <w:rtl/>
              </w:rPr>
              <w:t>Decision Support System</w:t>
            </w:r>
          </w:p>
        </w:tc>
        <w:tc>
          <w:tcPr>
            <w:tcW w:w="0" w:type="auto"/>
          </w:tcPr>
          <w:p w:rsidR="00E32E73" w:rsidRDefault="00453AAB">
            <w:pPr>
              <w:pStyle w:val="Compact"/>
              <w:bidi/>
            </w:pPr>
            <w:r>
              <w:rPr>
                <w:color w:val="000000"/>
                <w:rtl/>
              </w:rPr>
              <w:t>نظام دعم القرار لتسيير المخزون</w:t>
            </w:r>
          </w:p>
        </w:tc>
      </w:tr>
    </w:tbl>
    <w:p w:rsidR="00E32E73" w:rsidRDefault="00453AAB">
      <w:pPr>
        <w:jc w:val="right"/>
      </w:pPr>
      <w:r>
        <w:pict>
          <v:rect id="_x0000_i1061" style="width:0;height:1.5pt" o:hralign="center" o:hrstd="t" o:hr="t"/>
        </w:pict>
      </w:r>
    </w:p>
    <w:p w:rsidR="00E32E73" w:rsidRDefault="00453AAB">
      <w:pPr>
        <w:pStyle w:val="Heading1"/>
        <w:bidi/>
      </w:pPr>
      <w:bookmarkStart w:id="209" w:name="قائمة-المصطلحات"/>
      <w:bookmarkStart w:id="210" w:name="_Toc230298743"/>
      <w:bookmarkEnd w:id="206"/>
      <w:r>
        <w:rPr>
          <w:rFonts w:ascii="Traditional Arabic" w:hAnsi="Traditional Arabic"/>
          <w:rtl/>
        </w:rPr>
        <w:lastRenderedPageBreak/>
        <w:t>قائمة المصطلحات</w:t>
      </w:r>
      <w:bookmarkEnd w:id="210"/>
    </w:p>
    <w:p w:rsidR="00E32E73" w:rsidRDefault="00453AAB">
      <w:pPr>
        <w:pStyle w:val="Heading2"/>
        <w:bidi/>
      </w:pPr>
      <w:bookmarkStart w:id="211" w:name="المصطلحات-اللوجستية-والتسييرية"/>
      <w:bookmarkStart w:id="212" w:name="_Toc230298744"/>
      <w:r>
        <w:rPr>
          <w:rFonts w:ascii="Traditional Arabic" w:hAnsi="Traditional Arabic"/>
          <w:rtl/>
        </w:rPr>
        <w:t>المصطلحات اللوجستية والتسييرية</w:t>
      </w:r>
      <w:bookmarkEnd w:id="212"/>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12 </w:instrText>
      </w:r>
      <w:r>
        <w:rPr>
          <w:b/>
          <w:sz w:val="24"/>
          <w:szCs w:val="24"/>
        </w:rPr>
        <w:fldChar w:fldCharType="separate"/>
      </w:r>
      <w:bookmarkStart w:id="213" w:name="_Toc230298773"/>
      <w:r>
        <w:rPr>
          <w:b/>
          <w:noProof/>
          <w:sz w:val="24"/>
          <w:szCs w:val="24"/>
        </w:rPr>
        <w:t>12</w:t>
      </w:r>
      <w:r>
        <w:rPr>
          <w:b/>
          <w:sz w:val="24"/>
          <w:szCs w:val="24"/>
        </w:rPr>
        <w:fldChar w:fldCharType="end"/>
      </w:r>
      <w:r>
        <w:rPr>
          <w:b/>
          <w:sz w:val="24"/>
          <w:szCs w:val="24"/>
        </w:rPr>
        <w:t xml:space="preserve">: </w:t>
      </w:r>
      <w:r>
        <w:rPr>
          <w:b/>
          <w:sz w:val="24"/>
          <w:szCs w:val="24"/>
        </w:rPr>
        <w:t>المصطلحات</w:t>
      </w:r>
      <w:r>
        <w:rPr>
          <w:b/>
          <w:sz w:val="24"/>
          <w:szCs w:val="24"/>
        </w:rPr>
        <w:t xml:space="preserve"> </w:t>
      </w:r>
      <w:r>
        <w:rPr>
          <w:b/>
          <w:sz w:val="24"/>
          <w:szCs w:val="24"/>
        </w:rPr>
        <w:t>اللوجستية</w:t>
      </w:r>
      <w:r>
        <w:rPr>
          <w:b/>
          <w:sz w:val="24"/>
          <w:szCs w:val="24"/>
        </w:rPr>
        <w:t xml:space="preserve"> </w:t>
      </w:r>
      <w:r>
        <w:rPr>
          <w:b/>
          <w:sz w:val="24"/>
          <w:szCs w:val="24"/>
        </w:rPr>
        <w:t>والتسييرية</w:t>
      </w:r>
      <w:bookmarkEnd w:id="213"/>
    </w:p>
    <w:tbl>
      <w:tblPr>
        <w:tblStyle w:val="Table"/>
        <w:tblW w:w="5000" w:type="pct"/>
        <w:jc w:val="center"/>
        <w:tblLook w:val="0020" w:firstRow="1" w:lastRow="0" w:firstColumn="0" w:lastColumn="0" w:noHBand="0" w:noVBand="0"/>
      </w:tblPr>
      <w:tblGrid>
        <w:gridCol w:w="1425"/>
        <w:gridCol w:w="3048"/>
        <w:gridCol w:w="2790"/>
        <w:gridCol w:w="2359"/>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العربية</w:t>
            </w:r>
          </w:p>
        </w:tc>
        <w:tc>
          <w:tcPr>
            <w:tcW w:w="0" w:type="auto"/>
            <w:shd w:val="clear" w:color="auto" w:fill="0C447C"/>
          </w:tcPr>
          <w:p w:rsidR="00E32E73" w:rsidRDefault="00453AAB">
            <w:pPr>
              <w:pStyle w:val="Compact"/>
              <w:bidi/>
            </w:pPr>
            <w:r>
              <w:rPr>
                <w:b/>
                <w:color w:val="FFFFFF"/>
                <w:rtl/>
              </w:rPr>
              <w:t>الفرنسية</w:t>
            </w:r>
          </w:p>
        </w:tc>
        <w:tc>
          <w:tcPr>
            <w:tcW w:w="0" w:type="auto"/>
            <w:shd w:val="clear" w:color="auto" w:fill="0C447C"/>
          </w:tcPr>
          <w:p w:rsidR="00E32E73" w:rsidRDefault="00453AAB">
            <w:pPr>
              <w:pStyle w:val="Compact"/>
              <w:bidi/>
            </w:pPr>
            <w:r>
              <w:rPr>
                <w:b/>
                <w:color w:val="FFFFFF"/>
                <w:rtl/>
              </w:rPr>
              <w:t>الإنجليزية</w:t>
            </w:r>
          </w:p>
        </w:tc>
        <w:tc>
          <w:tcPr>
            <w:tcW w:w="0" w:type="auto"/>
            <w:shd w:val="clear" w:color="auto" w:fill="0C447C"/>
          </w:tcPr>
          <w:p w:rsidR="00E32E73" w:rsidRDefault="00453AAB">
            <w:pPr>
              <w:pStyle w:val="Compact"/>
              <w:bidi/>
            </w:pPr>
            <w:r>
              <w:rPr>
                <w:b/>
                <w:color w:val="FFFFFF"/>
                <w:rtl/>
              </w:rPr>
              <w:t>التعريف</w:t>
            </w:r>
          </w:p>
        </w:tc>
      </w:tr>
      <w:tr w:rsidR="00E32E73" w:rsidTr="00E32E73">
        <w:trPr>
          <w:cantSplit/>
          <w:jc w:val="center"/>
        </w:trPr>
        <w:tc>
          <w:tcPr>
            <w:tcW w:w="0" w:type="auto"/>
            <w:shd w:val="clear" w:color="auto" w:fill="EBF5FB"/>
          </w:tcPr>
          <w:p w:rsidR="00E32E73" w:rsidRDefault="00453AAB">
            <w:pPr>
              <w:pStyle w:val="Compact"/>
              <w:bidi/>
            </w:pPr>
            <w:r>
              <w:rPr>
                <w:color w:val="000000"/>
                <w:rtl/>
              </w:rPr>
              <w:t>تسيير المخازن</w:t>
            </w:r>
          </w:p>
        </w:tc>
        <w:tc>
          <w:tcPr>
            <w:tcW w:w="0" w:type="auto"/>
            <w:shd w:val="clear" w:color="auto" w:fill="EBF5FB"/>
          </w:tcPr>
          <w:p w:rsidR="00E32E73" w:rsidRDefault="00453AAB">
            <w:pPr>
              <w:pStyle w:val="Compact"/>
              <w:bidi/>
            </w:pPr>
            <w:r>
              <w:rPr>
                <w:color w:val="000000"/>
                <w:rtl/>
              </w:rPr>
              <w:t>Gestion des stocks</w:t>
            </w:r>
          </w:p>
        </w:tc>
        <w:tc>
          <w:tcPr>
            <w:tcW w:w="0" w:type="auto"/>
            <w:shd w:val="clear" w:color="auto" w:fill="EBF5FB"/>
          </w:tcPr>
          <w:p w:rsidR="00E32E73" w:rsidRDefault="00453AAB">
            <w:pPr>
              <w:pStyle w:val="Compact"/>
              <w:bidi/>
            </w:pPr>
            <w:r>
              <w:rPr>
                <w:color w:val="000000"/>
                <w:rtl/>
              </w:rPr>
              <w:t>Inventory Management</w:t>
            </w:r>
          </w:p>
        </w:tc>
        <w:tc>
          <w:tcPr>
            <w:tcW w:w="0" w:type="auto"/>
            <w:shd w:val="clear" w:color="auto" w:fill="EBF5FB"/>
          </w:tcPr>
          <w:p w:rsidR="00E32E73" w:rsidRDefault="00453AAB">
            <w:pPr>
              <w:pStyle w:val="Compact"/>
              <w:bidi/>
            </w:pPr>
            <w:r>
              <w:rPr>
                <w:color w:val="000000"/>
                <w:rtl/>
              </w:rPr>
              <w:t>عملية مراقبة وتدفق المواد</w:t>
            </w:r>
          </w:p>
        </w:tc>
      </w:tr>
      <w:tr w:rsidR="00E32E73" w:rsidTr="00E32E73">
        <w:trPr>
          <w:cantSplit/>
          <w:jc w:val="center"/>
        </w:trPr>
        <w:tc>
          <w:tcPr>
            <w:tcW w:w="0" w:type="auto"/>
          </w:tcPr>
          <w:p w:rsidR="00E32E73" w:rsidRDefault="00453AAB">
            <w:pPr>
              <w:pStyle w:val="Compact"/>
              <w:bidi/>
            </w:pPr>
            <w:r>
              <w:rPr>
                <w:color w:val="000000"/>
                <w:rtl/>
              </w:rPr>
              <w:t>المخزون</w:t>
            </w:r>
          </w:p>
        </w:tc>
        <w:tc>
          <w:tcPr>
            <w:tcW w:w="0" w:type="auto"/>
          </w:tcPr>
          <w:p w:rsidR="00E32E73" w:rsidRDefault="00453AAB">
            <w:pPr>
              <w:pStyle w:val="Compact"/>
              <w:bidi/>
            </w:pPr>
            <w:r>
              <w:rPr>
                <w:color w:val="000000"/>
                <w:rtl/>
              </w:rPr>
              <w:t>Stock</w:t>
            </w:r>
          </w:p>
        </w:tc>
        <w:tc>
          <w:tcPr>
            <w:tcW w:w="0" w:type="auto"/>
          </w:tcPr>
          <w:p w:rsidR="00E32E73" w:rsidRDefault="00453AAB">
            <w:pPr>
              <w:pStyle w:val="Compact"/>
              <w:bidi/>
            </w:pPr>
            <w:r>
              <w:rPr>
                <w:color w:val="000000"/>
                <w:rtl/>
              </w:rPr>
              <w:t>Inventory</w:t>
            </w:r>
          </w:p>
        </w:tc>
        <w:tc>
          <w:tcPr>
            <w:tcW w:w="0" w:type="auto"/>
          </w:tcPr>
          <w:p w:rsidR="00E32E73" w:rsidRDefault="00453AAB">
            <w:pPr>
              <w:pStyle w:val="Compact"/>
              <w:bidi/>
            </w:pPr>
            <w:r>
              <w:rPr>
                <w:color w:val="000000"/>
                <w:rtl/>
              </w:rPr>
              <w:t>المواد المخزنة للاستخدام</w:t>
            </w:r>
          </w:p>
        </w:tc>
      </w:tr>
      <w:tr w:rsidR="00E32E73" w:rsidTr="00E32E73">
        <w:trPr>
          <w:cantSplit/>
          <w:jc w:val="center"/>
        </w:trPr>
        <w:tc>
          <w:tcPr>
            <w:tcW w:w="0" w:type="auto"/>
            <w:shd w:val="clear" w:color="auto" w:fill="EBF5FB"/>
          </w:tcPr>
          <w:p w:rsidR="00E32E73" w:rsidRDefault="00453AAB">
            <w:pPr>
              <w:pStyle w:val="Compact"/>
              <w:bidi/>
            </w:pPr>
            <w:r>
              <w:rPr>
                <w:color w:val="000000"/>
                <w:rtl/>
              </w:rPr>
              <w:t>مخزون الأمان</w:t>
            </w:r>
          </w:p>
        </w:tc>
        <w:tc>
          <w:tcPr>
            <w:tcW w:w="0" w:type="auto"/>
            <w:shd w:val="clear" w:color="auto" w:fill="EBF5FB"/>
          </w:tcPr>
          <w:p w:rsidR="00E32E73" w:rsidRDefault="00453AAB">
            <w:pPr>
              <w:pStyle w:val="Compact"/>
              <w:bidi/>
            </w:pPr>
            <w:r>
              <w:rPr>
                <w:color w:val="000000"/>
                <w:rtl/>
              </w:rPr>
              <w:t>Stock de sécurité</w:t>
            </w:r>
          </w:p>
        </w:tc>
        <w:tc>
          <w:tcPr>
            <w:tcW w:w="0" w:type="auto"/>
            <w:shd w:val="clear" w:color="auto" w:fill="EBF5FB"/>
          </w:tcPr>
          <w:p w:rsidR="00E32E73" w:rsidRDefault="00453AAB">
            <w:pPr>
              <w:pStyle w:val="Compact"/>
              <w:bidi/>
            </w:pPr>
            <w:r>
              <w:rPr>
                <w:color w:val="000000"/>
                <w:rtl/>
              </w:rPr>
              <w:t>Safety Stock</w:t>
            </w:r>
          </w:p>
        </w:tc>
        <w:tc>
          <w:tcPr>
            <w:tcW w:w="0" w:type="auto"/>
            <w:shd w:val="clear" w:color="auto" w:fill="EBF5FB"/>
          </w:tcPr>
          <w:p w:rsidR="00E32E73" w:rsidRDefault="00453AAB">
            <w:pPr>
              <w:pStyle w:val="Compact"/>
              <w:bidi/>
            </w:pPr>
            <w:r>
              <w:rPr>
                <w:color w:val="000000"/>
                <w:rtl/>
              </w:rPr>
              <w:t>رصيد احتياطي للحماية من نفاد المخزون</w:t>
            </w:r>
          </w:p>
        </w:tc>
      </w:tr>
      <w:tr w:rsidR="00E32E73" w:rsidTr="00E32E73">
        <w:trPr>
          <w:cantSplit/>
          <w:jc w:val="center"/>
        </w:trPr>
        <w:tc>
          <w:tcPr>
            <w:tcW w:w="0" w:type="auto"/>
          </w:tcPr>
          <w:p w:rsidR="00E32E73" w:rsidRDefault="00453AAB">
            <w:pPr>
              <w:pStyle w:val="Compact"/>
              <w:bidi/>
            </w:pPr>
            <w:r>
              <w:rPr>
                <w:color w:val="000000"/>
                <w:rtl/>
              </w:rPr>
              <w:t>نقطة إعادة الطلب</w:t>
            </w:r>
          </w:p>
        </w:tc>
        <w:tc>
          <w:tcPr>
            <w:tcW w:w="0" w:type="auto"/>
          </w:tcPr>
          <w:p w:rsidR="00E32E73" w:rsidRDefault="00453AAB">
            <w:pPr>
              <w:pStyle w:val="Compact"/>
              <w:bidi/>
            </w:pPr>
            <w:r>
              <w:rPr>
                <w:color w:val="000000"/>
                <w:rtl/>
              </w:rPr>
              <w:t>Point de réapprovisionnement</w:t>
            </w:r>
          </w:p>
        </w:tc>
        <w:tc>
          <w:tcPr>
            <w:tcW w:w="0" w:type="auto"/>
          </w:tcPr>
          <w:p w:rsidR="00E32E73" w:rsidRDefault="00453AAB">
            <w:pPr>
              <w:pStyle w:val="Compact"/>
              <w:bidi/>
            </w:pPr>
            <w:r>
              <w:rPr>
                <w:color w:val="000000"/>
                <w:rtl/>
              </w:rPr>
              <w:t>Reorder Point (ROP)</w:t>
            </w:r>
          </w:p>
        </w:tc>
        <w:tc>
          <w:tcPr>
            <w:tcW w:w="0" w:type="auto"/>
          </w:tcPr>
          <w:p w:rsidR="00E32E73" w:rsidRDefault="00453AAB">
            <w:pPr>
              <w:pStyle w:val="Compact"/>
              <w:bidi/>
            </w:pPr>
            <w:r>
              <w:rPr>
                <w:color w:val="000000"/>
                <w:rtl/>
              </w:rPr>
              <w:t>مستوى المخزون الذي يُطلق أمر الشراء</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الكمية الاقتصادية</w:t>
            </w:r>
          </w:p>
        </w:tc>
        <w:tc>
          <w:tcPr>
            <w:tcW w:w="0" w:type="auto"/>
            <w:shd w:val="clear" w:color="auto" w:fill="EBF5FB"/>
          </w:tcPr>
          <w:p w:rsidR="00E32E73" w:rsidRDefault="00453AAB">
            <w:pPr>
              <w:pStyle w:val="Compact"/>
              <w:bidi/>
            </w:pPr>
            <w:r>
              <w:rPr>
                <w:color w:val="000000"/>
                <w:rtl/>
              </w:rPr>
              <w:t>Quantité économique</w:t>
            </w:r>
          </w:p>
        </w:tc>
        <w:tc>
          <w:tcPr>
            <w:tcW w:w="0" w:type="auto"/>
            <w:shd w:val="clear" w:color="auto" w:fill="EBF5FB"/>
          </w:tcPr>
          <w:p w:rsidR="00E32E73" w:rsidRDefault="00453AAB">
            <w:pPr>
              <w:pStyle w:val="Compact"/>
              <w:bidi/>
            </w:pPr>
            <w:r>
              <w:rPr>
                <w:color w:val="000000"/>
                <w:rtl/>
              </w:rPr>
              <w:t>Economic Order Quantity (EOQ)</w:t>
            </w:r>
          </w:p>
        </w:tc>
        <w:tc>
          <w:tcPr>
            <w:tcW w:w="0" w:type="auto"/>
            <w:shd w:val="clear" w:color="auto" w:fill="EBF5FB"/>
          </w:tcPr>
          <w:p w:rsidR="00E32E73" w:rsidRDefault="00453AAB">
            <w:pPr>
              <w:pStyle w:val="Compact"/>
              <w:bidi/>
            </w:pPr>
            <w:r>
              <w:rPr>
                <w:color w:val="000000"/>
                <w:rtl/>
              </w:rPr>
              <w:t>الحجم الأمثل للطلب</w:t>
            </w:r>
          </w:p>
        </w:tc>
      </w:tr>
      <w:tr w:rsidR="00E32E73" w:rsidTr="00E32E73">
        <w:trPr>
          <w:cantSplit/>
          <w:jc w:val="center"/>
        </w:trPr>
        <w:tc>
          <w:tcPr>
            <w:tcW w:w="0" w:type="auto"/>
          </w:tcPr>
          <w:p w:rsidR="00E32E73" w:rsidRDefault="00453AAB">
            <w:pPr>
              <w:pStyle w:val="Compact"/>
              <w:bidi/>
            </w:pPr>
            <w:r>
              <w:rPr>
                <w:color w:val="000000"/>
                <w:rtl/>
              </w:rPr>
              <w:t>الجرد الدائم</w:t>
            </w:r>
          </w:p>
        </w:tc>
        <w:tc>
          <w:tcPr>
            <w:tcW w:w="0" w:type="auto"/>
          </w:tcPr>
          <w:p w:rsidR="00E32E73" w:rsidRDefault="00453AAB">
            <w:pPr>
              <w:pStyle w:val="Compact"/>
              <w:bidi/>
            </w:pPr>
            <w:r>
              <w:rPr>
                <w:color w:val="000000"/>
                <w:rtl/>
              </w:rPr>
              <w:t>Inventaire permanent</w:t>
            </w:r>
          </w:p>
        </w:tc>
        <w:tc>
          <w:tcPr>
            <w:tcW w:w="0" w:type="auto"/>
          </w:tcPr>
          <w:p w:rsidR="00E32E73" w:rsidRDefault="00453AAB">
            <w:pPr>
              <w:pStyle w:val="Compact"/>
              <w:bidi/>
            </w:pPr>
            <w:r>
              <w:rPr>
                <w:color w:val="000000"/>
                <w:rtl/>
              </w:rPr>
              <w:t>Perpetual Inventory</w:t>
            </w:r>
          </w:p>
        </w:tc>
        <w:tc>
          <w:tcPr>
            <w:tcW w:w="0" w:type="auto"/>
          </w:tcPr>
          <w:p w:rsidR="00E32E73" w:rsidRDefault="00453AAB">
            <w:pPr>
              <w:pStyle w:val="Compact"/>
              <w:bidi/>
            </w:pPr>
            <w:r>
              <w:rPr>
                <w:color w:val="000000"/>
                <w:rtl/>
              </w:rPr>
              <w:t>تحديث مستمر للرصيد</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الجرد الدوري</w:t>
            </w:r>
          </w:p>
        </w:tc>
        <w:tc>
          <w:tcPr>
            <w:tcW w:w="0" w:type="auto"/>
            <w:shd w:val="clear" w:color="auto" w:fill="EBF5FB"/>
          </w:tcPr>
          <w:p w:rsidR="00E32E73" w:rsidRDefault="00453AAB">
            <w:pPr>
              <w:pStyle w:val="Compact"/>
              <w:bidi/>
            </w:pPr>
            <w:r>
              <w:rPr>
                <w:color w:val="000000"/>
                <w:rtl/>
              </w:rPr>
              <w:t>Inventaire périodique</w:t>
            </w:r>
          </w:p>
        </w:tc>
        <w:tc>
          <w:tcPr>
            <w:tcW w:w="0" w:type="auto"/>
            <w:shd w:val="clear" w:color="auto" w:fill="EBF5FB"/>
          </w:tcPr>
          <w:p w:rsidR="00E32E73" w:rsidRDefault="00453AAB">
            <w:pPr>
              <w:pStyle w:val="Compact"/>
              <w:bidi/>
            </w:pPr>
            <w:r>
              <w:rPr>
                <w:color w:val="000000"/>
                <w:rtl/>
              </w:rPr>
              <w:t>Periodic Inventory</w:t>
            </w:r>
          </w:p>
        </w:tc>
        <w:tc>
          <w:tcPr>
            <w:tcW w:w="0" w:type="auto"/>
            <w:shd w:val="clear" w:color="auto" w:fill="EBF5FB"/>
          </w:tcPr>
          <w:p w:rsidR="00E32E73" w:rsidRDefault="00453AAB">
            <w:pPr>
              <w:pStyle w:val="Compact"/>
              <w:bidi/>
            </w:pPr>
            <w:r>
              <w:rPr>
                <w:color w:val="000000"/>
                <w:rtl/>
              </w:rPr>
              <w:t>جرد موسمي</w:t>
            </w:r>
          </w:p>
        </w:tc>
      </w:tr>
      <w:tr w:rsidR="00E32E73" w:rsidTr="00E32E73">
        <w:trPr>
          <w:cantSplit/>
          <w:jc w:val="center"/>
        </w:trPr>
        <w:tc>
          <w:tcPr>
            <w:tcW w:w="0" w:type="auto"/>
          </w:tcPr>
          <w:p w:rsidR="00E32E73" w:rsidRDefault="00453AAB">
            <w:pPr>
              <w:pStyle w:val="Compact"/>
              <w:bidi/>
            </w:pPr>
            <w:r>
              <w:rPr>
                <w:color w:val="000000"/>
                <w:rtl/>
              </w:rPr>
              <w:t>تصنيف ABC</w:t>
            </w:r>
          </w:p>
        </w:tc>
        <w:tc>
          <w:tcPr>
            <w:tcW w:w="0" w:type="auto"/>
          </w:tcPr>
          <w:p w:rsidR="00E32E73" w:rsidRDefault="00453AAB">
            <w:pPr>
              <w:pStyle w:val="Compact"/>
              <w:bidi/>
            </w:pPr>
            <w:r>
              <w:rPr>
                <w:color w:val="000000"/>
                <w:rtl/>
              </w:rPr>
              <w:t>Classification ABC</w:t>
            </w:r>
          </w:p>
        </w:tc>
        <w:tc>
          <w:tcPr>
            <w:tcW w:w="0" w:type="auto"/>
          </w:tcPr>
          <w:p w:rsidR="00E32E73" w:rsidRDefault="00453AAB">
            <w:pPr>
              <w:pStyle w:val="Compact"/>
              <w:bidi/>
            </w:pPr>
            <w:r>
              <w:rPr>
                <w:color w:val="000000"/>
                <w:rtl/>
              </w:rPr>
              <w:t>ABC Classification</w:t>
            </w:r>
          </w:p>
        </w:tc>
        <w:tc>
          <w:tcPr>
            <w:tcW w:w="0" w:type="auto"/>
          </w:tcPr>
          <w:p w:rsidR="00E32E73" w:rsidRDefault="00453AAB">
            <w:pPr>
              <w:pStyle w:val="Compact"/>
              <w:bidi/>
            </w:pPr>
            <w:r>
              <w:rPr>
                <w:color w:val="000000"/>
                <w:rtl/>
              </w:rPr>
              <w:t>تصنيف باريتو الثلاثي</w:t>
            </w:r>
          </w:p>
        </w:tc>
      </w:tr>
      <w:tr w:rsidR="00E32E73" w:rsidTr="00E32E73">
        <w:trPr>
          <w:cantSplit/>
          <w:jc w:val="center"/>
        </w:trPr>
        <w:tc>
          <w:tcPr>
            <w:tcW w:w="0" w:type="auto"/>
            <w:shd w:val="clear" w:color="auto" w:fill="EBF5FB"/>
          </w:tcPr>
          <w:p w:rsidR="00E32E73" w:rsidRDefault="00453AAB">
            <w:pPr>
              <w:pStyle w:val="Compact"/>
              <w:bidi/>
            </w:pPr>
            <w:r>
              <w:rPr>
                <w:color w:val="000000"/>
                <w:rtl/>
              </w:rPr>
              <w:t>تصنيف XYZ</w:t>
            </w:r>
          </w:p>
        </w:tc>
        <w:tc>
          <w:tcPr>
            <w:tcW w:w="0" w:type="auto"/>
            <w:shd w:val="clear" w:color="auto" w:fill="EBF5FB"/>
          </w:tcPr>
          <w:p w:rsidR="00E32E73" w:rsidRDefault="00453AAB">
            <w:pPr>
              <w:pStyle w:val="Compact"/>
              <w:bidi/>
            </w:pPr>
            <w:r>
              <w:rPr>
                <w:color w:val="000000"/>
                <w:rtl/>
              </w:rPr>
              <w:t>Classification XYZ</w:t>
            </w:r>
          </w:p>
        </w:tc>
        <w:tc>
          <w:tcPr>
            <w:tcW w:w="0" w:type="auto"/>
            <w:shd w:val="clear" w:color="auto" w:fill="EBF5FB"/>
          </w:tcPr>
          <w:p w:rsidR="00E32E73" w:rsidRDefault="00453AAB">
            <w:pPr>
              <w:pStyle w:val="Compact"/>
              <w:bidi/>
            </w:pPr>
            <w:r>
              <w:rPr>
                <w:color w:val="000000"/>
                <w:rtl/>
              </w:rPr>
              <w:t>XYZ Classification</w:t>
            </w:r>
          </w:p>
        </w:tc>
        <w:tc>
          <w:tcPr>
            <w:tcW w:w="0" w:type="auto"/>
            <w:shd w:val="clear" w:color="auto" w:fill="EBF5FB"/>
          </w:tcPr>
          <w:p w:rsidR="00E32E73" w:rsidRDefault="00453AAB">
            <w:pPr>
              <w:pStyle w:val="Compact"/>
              <w:bidi/>
            </w:pPr>
            <w:r>
              <w:rPr>
                <w:color w:val="000000"/>
                <w:rtl/>
              </w:rPr>
              <w:t>تصنيف حسب تقلب الطلب</w:t>
            </w:r>
          </w:p>
        </w:tc>
      </w:tr>
      <w:tr w:rsidR="00E32E73" w:rsidTr="00E32E73">
        <w:trPr>
          <w:cantSplit/>
          <w:jc w:val="center"/>
        </w:trPr>
        <w:tc>
          <w:tcPr>
            <w:tcW w:w="0" w:type="auto"/>
          </w:tcPr>
          <w:p w:rsidR="00E32E73" w:rsidRDefault="00453AAB">
            <w:pPr>
              <w:pStyle w:val="Compact"/>
              <w:bidi/>
            </w:pPr>
            <w:r>
              <w:rPr>
                <w:color w:val="000000"/>
                <w:rtl/>
              </w:rPr>
              <w:t>CMUP</w:t>
            </w:r>
          </w:p>
        </w:tc>
        <w:tc>
          <w:tcPr>
            <w:tcW w:w="0" w:type="auto"/>
          </w:tcPr>
          <w:p w:rsidR="00E32E73" w:rsidRDefault="00453AAB">
            <w:pPr>
              <w:pStyle w:val="Compact"/>
              <w:bidi/>
            </w:pPr>
            <w:r>
              <w:rPr>
                <w:color w:val="000000"/>
                <w:rtl/>
              </w:rPr>
              <w:t>CMUP</w:t>
            </w:r>
          </w:p>
        </w:tc>
        <w:tc>
          <w:tcPr>
            <w:tcW w:w="0" w:type="auto"/>
          </w:tcPr>
          <w:p w:rsidR="00E32E73" w:rsidRDefault="00453AAB">
            <w:pPr>
              <w:pStyle w:val="Compact"/>
              <w:bidi/>
            </w:pPr>
            <w:r>
              <w:rPr>
                <w:color w:val="000000"/>
                <w:rtl/>
              </w:rPr>
              <w:t>Weighted Average Cost</w:t>
            </w:r>
          </w:p>
        </w:tc>
        <w:tc>
          <w:tcPr>
            <w:tcW w:w="0" w:type="auto"/>
          </w:tcPr>
          <w:p w:rsidR="00E32E73" w:rsidRDefault="00453AAB">
            <w:pPr>
              <w:pStyle w:val="Compact"/>
              <w:bidi/>
            </w:pPr>
            <w:r>
              <w:rPr>
                <w:color w:val="000000"/>
                <w:rtl/>
              </w:rPr>
              <w:t>التكلفة المتوسطة المرجحة</w:t>
            </w:r>
          </w:p>
        </w:tc>
      </w:tr>
      <w:tr w:rsidR="00E32E73" w:rsidTr="00E32E73">
        <w:trPr>
          <w:cantSplit/>
          <w:jc w:val="center"/>
        </w:trPr>
        <w:tc>
          <w:tcPr>
            <w:tcW w:w="0" w:type="auto"/>
            <w:shd w:val="clear" w:color="auto" w:fill="EBF5FB"/>
          </w:tcPr>
          <w:p w:rsidR="00E32E73" w:rsidRDefault="00453AAB">
            <w:pPr>
              <w:pStyle w:val="Compact"/>
              <w:bidi/>
            </w:pPr>
            <w:r>
              <w:rPr>
                <w:color w:val="000000"/>
                <w:rtl/>
              </w:rPr>
              <w:t>FIFO</w:t>
            </w:r>
          </w:p>
        </w:tc>
        <w:tc>
          <w:tcPr>
            <w:tcW w:w="0" w:type="auto"/>
            <w:shd w:val="clear" w:color="auto" w:fill="EBF5FB"/>
          </w:tcPr>
          <w:p w:rsidR="00E32E73" w:rsidRDefault="00453AAB">
            <w:pPr>
              <w:pStyle w:val="Compact"/>
              <w:bidi/>
            </w:pPr>
            <w:r>
              <w:rPr>
                <w:color w:val="000000"/>
                <w:rtl/>
              </w:rPr>
              <w:t>FIFO</w:t>
            </w:r>
          </w:p>
        </w:tc>
        <w:tc>
          <w:tcPr>
            <w:tcW w:w="0" w:type="auto"/>
            <w:shd w:val="clear" w:color="auto" w:fill="EBF5FB"/>
          </w:tcPr>
          <w:p w:rsidR="00E32E73" w:rsidRDefault="00453AAB">
            <w:pPr>
              <w:pStyle w:val="Compact"/>
              <w:bidi/>
            </w:pPr>
            <w:r>
              <w:rPr>
                <w:color w:val="000000"/>
                <w:rtl/>
              </w:rPr>
              <w:t>First In, First Out</w:t>
            </w:r>
          </w:p>
        </w:tc>
        <w:tc>
          <w:tcPr>
            <w:tcW w:w="0" w:type="auto"/>
            <w:shd w:val="clear" w:color="auto" w:fill="EBF5FB"/>
          </w:tcPr>
          <w:p w:rsidR="00E32E73" w:rsidRDefault="00453AAB">
            <w:pPr>
              <w:pStyle w:val="Compact"/>
              <w:bidi/>
            </w:pPr>
            <w:r>
              <w:rPr>
                <w:color w:val="000000"/>
                <w:rtl/>
              </w:rPr>
              <w:t>أول دخول أول خروج</w:t>
            </w:r>
          </w:p>
        </w:tc>
      </w:tr>
      <w:tr w:rsidR="00E32E73" w:rsidTr="00E32E73">
        <w:trPr>
          <w:cantSplit/>
          <w:jc w:val="center"/>
        </w:trPr>
        <w:tc>
          <w:tcPr>
            <w:tcW w:w="0" w:type="auto"/>
          </w:tcPr>
          <w:p w:rsidR="00E32E73" w:rsidRDefault="00453AAB">
            <w:pPr>
              <w:pStyle w:val="Compact"/>
              <w:bidi/>
            </w:pPr>
            <w:r>
              <w:rPr>
                <w:color w:val="000000"/>
                <w:rtl/>
              </w:rPr>
              <w:lastRenderedPageBreak/>
              <w:t>LIFO</w:t>
            </w:r>
          </w:p>
        </w:tc>
        <w:tc>
          <w:tcPr>
            <w:tcW w:w="0" w:type="auto"/>
          </w:tcPr>
          <w:p w:rsidR="00E32E73" w:rsidRDefault="00453AAB">
            <w:pPr>
              <w:pStyle w:val="Compact"/>
              <w:bidi/>
            </w:pPr>
            <w:r>
              <w:rPr>
                <w:color w:val="000000"/>
                <w:rtl/>
              </w:rPr>
              <w:t>LIFO</w:t>
            </w:r>
          </w:p>
        </w:tc>
        <w:tc>
          <w:tcPr>
            <w:tcW w:w="0" w:type="auto"/>
          </w:tcPr>
          <w:p w:rsidR="00E32E73" w:rsidRDefault="00453AAB">
            <w:pPr>
              <w:pStyle w:val="Compact"/>
              <w:bidi/>
            </w:pPr>
            <w:r>
              <w:rPr>
                <w:color w:val="000000"/>
                <w:rtl/>
              </w:rPr>
              <w:t>Last In, First Out</w:t>
            </w:r>
          </w:p>
        </w:tc>
        <w:tc>
          <w:tcPr>
            <w:tcW w:w="0" w:type="auto"/>
          </w:tcPr>
          <w:p w:rsidR="00E32E73" w:rsidRDefault="00453AAB">
            <w:pPr>
              <w:pStyle w:val="Compact"/>
              <w:bidi/>
            </w:pPr>
            <w:r>
              <w:rPr>
                <w:color w:val="000000"/>
                <w:rtl/>
              </w:rPr>
              <w:t>آخر دخول أول خروج</w:t>
            </w:r>
          </w:p>
        </w:tc>
      </w:tr>
      <w:tr w:rsidR="00E32E73" w:rsidTr="00E32E73">
        <w:trPr>
          <w:cantSplit/>
          <w:jc w:val="center"/>
        </w:trPr>
        <w:tc>
          <w:tcPr>
            <w:tcW w:w="0" w:type="auto"/>
            <w:shd w:val="clear" w:color="auto" w:fill="EBF5FB"/>
          </w:tcPr>
          <w:p w:rsidR="00E32E73" w:rsidRDefault="00453AAB">
            <w:pPr>
              <w:pStyle w:val="Compact"/>
              <w:bidi/>
            </w:pPr>
            <w:r>
              <w:rPr>
                <w:color w:val="000000"/>
                <w:rtl/>
              </w:rPr>
              <w:t>أمر الشراء</w:t>
            </w:r>
          </w:p>
        </w:tc>
        <w:tc>
          <w:tcPr>
            <w:tcW w:w="0" w:type="auto"/>
            <w:shd w:val="clear" w:color="auto" w:fill="EBF5FB"/>
          </w:tcPr>
          <w:p w:rsidR="00E32E73" w:rsidRDefault="00453AAB">
            <w:pPr>
              <w:pStyle w:val="Compact"/>
              <w:bidi/>
            </w:pPr>
            <w:r>
              <w:rPr>
                <w:color w:val="000000"/>
                <w:rtl/>
              </w:rPr>
              <w:t>Bon de Commande</w:t>
            </w:r>
          </w:p>
        </w:tc>
        <w:tc>
          <w:tcPr>
            <w:tcW w:w="0" w:type="auto"/>
            <w:shd w:val="clear" w:color="auto" w:fill="EBF5FB"/>
          </w:tcPr>
          <w:p w:rsidR="00E32E73" w:rsidRDefault="00453AAB">
            <w:pPr>
              <w:pStyle w:val="Compact"/>
              <w:bidi/>
            </w:pPr>
            <w:r>
              <w:rPr>
                <w:color w:val="000000"/>
                <w:rtl/>
              </w:rPr>
              <w:t>Purchase Order</w:t>
            </w:r>
          </w:p>
        </w:tc>
        <w:tc>
          <w:tcPr>
            <w:tcW w:w="0" w:type="auto"/>
            <w:shd w:val="clear" w:color="auto" w:fill="EBF5FB"/>
          </w:tcPr>
          <w:p w:rsidR="00E32E73" w:rsidRDefault="00453AAB">
            <w:pPr>
              <w:pStyle w:val="Compact"/>
              <w:bidi/>
            </w:pPr>
            <w:r>
              <w:rPr>
                <w:color w:val="000000"/>
                <w:rtl/>
              </w:rPr>
              <w:t>وثيقة طلب الشراء</w:t>
            </w:r>
          </w:p>
        </w:tc>
      </w:tr>
      <w:tr w:rsidR="00E32E73" w:rsidTr="00E32E73">
        <w:trPr>
          <w:cantSplit/>
          <w:jc w:val="center"/>
        </w:trPr>
        <w:tc>
          <w:tcPr>
            <w:tcW w:w="0" w:type="auto"/>
          </w:tcPr>
          <w:p w:rsidR="00E32E73" w:rsidRDefault="00453AAB">
            <w:pPr>
              <w:pStyle w:val="Compact"/>
              <w:bidi/>
            </w:pPr>
            <w:r>
              <w:rPr>
                <w:color w:val="000000"/>
                <w:rtl/>
              </w:rPr>
              <w:t>وصل الاستلام</w:t>
            </w:r>
          </w:p>
        </w:tc>
        <w:tc>
          <w:tcPr>
            <w:tcW w:w="0" w:type="auto"/>
          </w:tcPr>
          <w:p w:rsidR="00E32E73" w:rsidRDefault="00453AAB">
            <w:pPr>
              <w:pStyle w:val="Compact"/>
              <w:bidi/>
            </w:pPr>
            <w:r>
              <w:rPr>
                <w:color w:val="000000"/>
                <w:rtl/>
              </w:rPr>
              <w:t>Bon de Réception</w:t>
            </w:r>
          </w:p>
        </w:tc>
        <w:tc>
          <w:tcPr>
            <w:tcW w:w="0" w:type="auto"/>
          </w:tcPr>
          <w:p w:rsidR="00E32E73" w:rsidRDefault="00453AAB">
            <w:pPr>
              <w:pStyle w:val="Compact"/>
              <w:bidi/>
            </w:pPr>
            <w:r>
              <w:rPr>
                <w:color w:val="000000"/>
                <w:rtl/>
              </w:rPr>
              <w:t>Receipt Note</w:t>
            </w:r>
          </w:p>
        </w:tc>
        <w:tc>
          <w:tcPr>
            <w:tcW w:w="0" w:type="auto"/>
          </w:tcPr>
          <w:p w:rsidR="00E32E73" w:rsidRDefault="00453AAB">
            <w:pPr>
              <w:pStyle w:val="Compact"/>
              <w:bidi/>
            </w:pPr>
            <w:r>
              <w:rPr>
                <w:color w:val="000000"/>
                <w:rtl/>
              </w:rPr>
              <w:t>وثيقة استلام البضاعة</w:t>
            </w:r>
          </w:p>
        </w:tc>
      </w:tr>
      <w:tr w:rsidR="00E32E73" w:rsidTr="00E32E73">
        <w:trPr>
          <w:cantSplit/>
          <w:jc w:val="center"/>
        </w:trPr>
        <w:tc>
          <w:tcPr>
            <w:tcW w:w="0" w:type="auto"/>
            <w:shd w:val="clear" w:color="auto" w:fill="EBF5FB"/>
          </w:tcPr>
          <w:p w:rsidR="00E32E73" w:rsidRDefault="00453AAB">
            <w:pPr>
              <w:pStyle w:val="Compact"/>
              <w:bidi/>
            </w:pPr>
            <w:r>
              <w:rPr>
                <w:color w:val="000000"/>
                <w:rtl/>
              </w:rPr>
              <w:t>وصل الإخراج</w:t>
            </w:r>
          </w:p>
        </w:tc>
        <w:tc>
          <w:tcPr>
            <w:tcW w:w="0" w:type="auto"/>
            <w:shd w:val="clear" w:color="auto" w:fill="EBF5FB"/>
          </w:tcPr>
          <w:p w:rsidR="00E32E73" w:rsidRDefault="00453AAB">
            <w:pPr>
              <w:pStyle w:val="Compact"/>
              <w:bidi/>
            </w:pPr>
            <w:r>
              <w:rPr>
                <w:color w:val="000000"/>
                <w:rtl/>
              </w:rPr>
              <w:t>Bon de Sortie</w:t>
            </w:r>
          </w:p>
        </w:tc>
        <w:tc>
          <w:tcPr>
            <w:tcW w:w="0" w:type="auto"/>
            <w:shd w:val="clear" w:color="auto" w:fill="EBF5FB"/>
          </w:tcPr>
          <w:p w:rsidR="00E32E73" w:rsidRDefault="00453AAB">
            <w:pPr>
              <w:pStyle w:val="Compact"/>
              <w:bidi/>
            </w:pPr>
            <w:r>
              <w:rPr>
                <w:color w:val="000000"/>
                <w:rtl/>
              </w:rPr>
              <w:t>Issue Note</w:t>
            </w:r>
          </w:p>
        </w:tc>
        <w:tc>
          <w:tcPr>
            <w:tcW w:w="0" w:type="auto"/>
            <w:shd w:val="clear" w:color="auto" w:fill="EBF5FB"/>
          </w:tcPr>
          <w:p w:rsidR="00E32E73" w:rsidRDefault="00453AAB">
            <w:pPr>
              <w:pStyle w:val="Compact"/>
              <w:bidi/>
            </w:pPr>
            <w:r>
              <w:rPr>
                <w:color w:val="000000"/>
                <w:rtl/>
              </w:rPr>
              <w:t>وثيقة صرف المواد</w:t>
            </w:r>
          </w:p>
        </w:tc>
      </w:tr>
      <w:tr w:rsidR="00E32E73" w:rsidTr="00E32E73">
        <w:trPr>
          <w:cantSplit/>
          <w:jc w:val="center"/>
        </w:trPr>
        <w:tc>
          <w:tcPr>
            <w:tcW w:w="0" w:type="auto"/>
          </w:tcPr>
          <w:p w:rsidR="00E32E73" w:rsidRDefault="00453AAB">
            <w:pPr>
              <w:pStyle w:val="Compact"/>
              <w:bidi/>
            </w:pPr>
            <w:r>
              <w:rPr>
                <w:color w:val="000000"/>
                <w:rtl/>
              </w:rPr>
              <w:t>طلب الشراء</w:t>
            </w:r>
          </w:p>
        </w:tc>
        <w:tc>
          <w:tcPr>
            <w:tcW w:w="0" w:type="auto"/>
          </w:tcPr>
          <w:p w:rsidR="00E32E73" w:rsidRDefault="00453AAB">
            <w:pPr>
              <w:pStyle w:val="Compact"/>
              <w:bidi/>
            </w:pPr>
            <w:r>
              <w:rPr>
                <w:color w:val="000000"/>
                <w:rtl/>
              </w:rPr>
              <w:t>Demande d'Achat</w:t>
            </w:r>
          </w:p>
        </w:tc>
        <w:tc>
          <w:tcPr>
            <w:tcW w:w="0" w:type="auto"/>
          </w:tcPr>
          <w:p w:rsidR="00E32E73" w:rsidRDefault="00453AAB">
            <w:pPr>
              <w:pStyle w:val="Compact"/>
              <w:bidi/>
            </w:pPr>
            <w:r>
              <w:rPr>
                <w:color w:val="000000"/>
                <w:rtl/>
              </w:rPr>
              <w:t>Purchase Request</w:t>
            </w:r>
          </w:p>
        </w:tc>
        <w:tc>
          <w:tcPr>
            <w:tcW w:w="0" w:type="auto"/>
          </w:tcPr>
          <w:p w:rsidR="00E32E73" w:rsidRDefault="00453AAB">
            <w:pPr>
              <w:pStyle w:val="Compact"/>
              <w:bidi/>
            </w:pPr>
            <w:r>
              <w:rPr>
                <w:color w:val="000000"/>
                <w:rtl/>
              </w:rPr>
              <w:t>طلب داخلي للشراء</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الدورة المستندية</w:t>
            </w:r>
          </w:p>
        </w:tc>
        <w:tc>
          <w:tcPr>
            <w:tcW w:w="0" w:type="auto"/>
            <w:shd w:val="clear" w:color="auto" w:fill="EBF5FB"/>
          </w:tcPr>
          <w:p w:rsidR="00E32E73" w:rsidRDefault="00453AAB">
            <w:pPr>
              <w:pStyle w:val="Compact"/>
              <w:bidi/>
            </w:pPr>
            <w:r>
              <w:rPr>
                <w:color w:val="000000"/>
                <w:rtl/>
              </w:rPr>
              <w:t>Circuit documentaire</w:t>
            </w:r>
          </w:p>
        </w:tc>
        <w:tc>
          <w:tcPr>
            <w:tcW w:w="0" w:type="auto"/>
            <w:shd w:val="clear" w:color="auto" w:fill="EBF5FB"/>
          </w:tcPr>
          <w:p w:rsidR="00E32E73" w:rsidRDefault="00453AAB">
            <w:pPr>
              <w:pStyle w:val="Compact"/>
              <w:bidi/>
            </w:pPr>
            <w:r>
              <w:rPr>
                <w:color w:val="000000"/>
                <w:rtl/>
              </w:rPr>
              <w:t>Documentary Cycle</w:t>
            </w:r>
          </w:p>
        </w:tc>
        <w:tc>
          <w:tcPr>
            <w:tcW w:w="0" w:type="auto"/>
            <w:shd w:val="clear" w:color="auto" w:fill="EBF5FB"/>
          </w:tcPr>
          <w:p w:rsidR="00E32E73" w:rsidRDefault="00453AAB">
            <w:pPr>
              <w:pStyle w:val="Compact"/>
              <w:bidi/>
            </w:pPr>
            <w:r>
              <w:rPr>
                <w:color w:val="000000"/>
                <w:rtl/>
              </w:rPr>
              <w:t>سلسلة الوثائق المترابطة</w:t>
            </w:r>
          </w:p>
        </w:tc>
      </w:tr>
      <w:tr w:rsidR="00E32E73" w:rsidTr="00E32E73">
        <w:trPr>
          <w:cantSplit/>
          <w:jc w:val="center"/>
        </w:trPr>
        <w:tc>
          <w:tcPr>
            <w:tcW w:w="0" w:type="auto"/>
          </w:tcPr>
          <w:p w:rsidR="00E32E73" w:rsidRDefault="00453AAB">
            <w:pPr>
              <w:pStyle w:val="Compact"/>
              <w:bidi/>
            </w:pPr>
            <w:r>
              <w:rPr>
                <w:color w:val="000000"/>
                <w:rtl/>
              </w:rPr>
              <w:t>الرصيد الدفتري</w:t>
            </w:r>
          </w:p>
        </w:tc>
        <w:tc>
          <w:tcPr>
            <w:tcW w:w="0" w:type="auto"/>
          </w:tcPr>
          <w:p w:rsidR="00E32E73" w:rsidRDefault="00453AAB">
            <w:pPr>
              <w:pStyle w:val="Compact"/>
              <w:bidi/>
            </w:pPr>
            <w:r>
              <w:rPr>
                <w:color w:val="000000"/>
                <w:rtl/>
              </w:rPr>
              <w:t>Solde comptable</w:t>
            </w:r>
          </w:p>
        </w:tc>
        <w:tc>
          <w:tcPr>
            <w:tcW w:w="0" w:type="auto"/>
          </w:tcPr>
          <w:p w:rsidR="00E32E73" w:rsidRDefault="00453AAB">
            <w:pPr>
              <w:pStyle w:val="Compact"/>
              <w:bidi/>
            </w:pPr>
            <w:r>
              <w:rPr>
                <w:color w:val="000000"/>
                <w:rtl/>
              </w:rPr>
              <w:t>Book Balance</w:t>
            </w:r>
          </w:p>
        </w:tc>
        <w:tc>
          <w:tcPr>
            <w:tcW w:w="0" w:type="auto"/>
          </w:tcPr>
          <w:p w:rsidR="00E32E73" w:rsidRDefault="00453AAB">
            <w:pPr>
              <w:pStyle w:val="Compact"/>
              <w:bidi/>
            </w:pPr>
            <w:r>
              <w:rPr>
                <w:color w:val="000000"/>
                <w:rtl/>
              </w:rPr>
              <w:t>الرصيد في السجلات المحاسبية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الرصيد الفعلي</w:t>
            </w:r>
          </w:p>
        </w:tc>
        <w:tc>
          <w:tcPr>
            <w:tcW w:w="0" w:type="auto"/>
            <w:shd w:val="clear" w:color="auto" w:fill="EBF5FB"/>
          </w:tcPr>
          <w:p w:rsidR="00E32E73" w:rsidRDefault="00453AAB">
            <w:pPr>
              <w:pStyle w:val="Compact"/>
              <w:bidi/>
            </w:pPr>
            <w:r>
              <w:rPr>
                <w:color w:val="000000"/>
                <w:rtl/>
              </w:rPr>
              <w:t>Solde physique</w:t>
            </w:r>
          </w:p>
        </w:tc>
        <w:tc>
          <w:tcPr>
            <w:tcW w:w="0" w:type="auto"/>
            <w:shd w:val="clear" w:color="auto" w:fill="EBF5FB"/>
          </w:tcPr>
          <w:p w:rsidR="00E32E73" w:rsidRDefault="00453AAB">
            <w:pPr>
              <w:pStyle w:val="Compact"/>
              <w:bidi/>
            </w:pPr>
            <w:r>
              <w:rPr>
                <w:color w:val="000000"/>
                <w:rtl/>
              </w:rPr>
              <w:t>Physical Balance</w:t>
            </w:r>
          </w:p>
        </w:tc>
        <w:tc>
          <w:tcPr>
            <w:tcW w:w="0" w:type="auto"/>
            <w:shd w:val="clear" w:color="auto" w:fill="EBF5FB"/>
          </w:tcPr>
          <w:p w:rsidR="00E32E73" w:rsidRDefault="00453AAB">
            <w:pPr>
              <w:pStyle w:val="Compact"/>
              <w:bidi/>
            </w:pPr>
            <w:r>
              <w:rPr>
                <w:color w:val="000000"/>
                <w:rtl/>
              </w:rPr>
              <w:t>الرصيد الموجود فعلياً في المستودع</w:t>
            </w:r>
          </w:p>
        </w:tc>
      </w:tr>
      <w:tr w:rsidR="00E32E73" w:rsidTr="00E32E73">
        <w:trPr>
          <w:cantSplit/>
          <w:jc w:val="center"/>
        </w:trPr>
        <w:tc>
          <w:tcPr>
            <w:tcW w:w="0" w:type="auto"/>
          </w:tcPr>
          <w:p w:rsidR="00E32E73" w:rsidRDefault="00453AAB">
            <w:pPr>
              <w:pStyle w:val="Compact"/>
              <w:bidi/>
            </w:pPr>
            <w:r>
              <w:rPr>
                <w:color w:val="000000"/>
                <w:rtl/>
              </w:rPr>
              <w:t>أرصدة وهمية</w:t>
            </w:r>
          </w:p>
        </w:tc>
        <w:tc>
          <w:tcPr>
            <w:tcW w:w="0" w:type="auto"/>
          </w:tcPr>
          <w:p w:rsidR="00E32E73" w:rsidRDefault="00453AAB">
            <w:pPr>
              <w:pStyle w:val="Compact"/>
              <w:bidi/>
            </w:pPr>
            <w:r>
              <w:rPr>
                <w:color w:val="000000"/>
                <w:rtl/>
              </w:rPr>
              <w:t>Stocks fantômes</w:t>
            </w:r>
          </w:p>
        </w:tc>
        <w:tc>
          <w:tcPr>
            <w:tcW w:w="0" w:type="auto"/>
          </w:tcPr>
          <w:p w:rsidR="00E32E73" w:rsidRDefault="00453AAB">
            <w:pPr>
              <w:pStyle w:val="Compact"/>
              <w:bidi/>
            </w:pPr>
            <w:r>
              <w:rPr>
                <w:color w:val="000000"/>
                <w:rtl/>
              </w:rPr>
              <w:t>Phantom Stocks</w:t>
            </w:r>
          </w:p>
        </w:tc>
        <w:tc>
          <w:tcPr>
            <w:tcW w:w="0" w:type="auto"/>
          </w:tcPr>
          <w:p w:rsidR="00E32E73" w:rsidRDefault="00453AAB">
            <w:pPr>
              <w:pStyle w:val="Compact"/>
              <w:bidi/>
            </w:pPr>
            <w:r>
              <w:rPr>
                <w:color w:val="000000"/>
                <w:rtl/>
              </w:rPr>
              <w:t>رصيد وهمي غير موجود فعلياً</w:t>
            </w:r>
          </w:p>
        </w:tc>
      </w:tr>
      <w:tr w:rsidR="00E32E73" w:rsidTr="00E32E73">
        <w:trPr>
          <w:cantSplit/>
          <w:jc w:val="center"/>
        </w:trPr>
        <w:tc>
          <w:tcPr>
            <w:tcW w:w="0" w:type="auto"/>
            <w:shd w:val="clear" w:color="auto" w:fill="EBF5FB"/>
          </w:tcPr>
          <w:p w:rsidR="00E32E73" w:rsidRDefault="00453AAB">
            <w:pPr>
              <w:pStyle w:val="Compact"/>
              <w:bidi/>
            </w:pPr>
            <w:r>
              <w:rPr>
                <w:color w:val="000000"/>
                <w:rtl/>
              </w:rPr>
              <w:t>نفاد المخزون</w:t>
            </w:r>
          </w:p>
        </w:tc>
        <w:tc>
          <w:tcPr>
            <w:tcW w:w="0" w:type="auto"/>
            <w:shd w:val="clear" w:color="auto" w:fill="EBF5FB"/>
          </w:tcPr>
          <w:p w:rsidR="00E32E73" w:rsidRDefault="00453AAB">
            <w:pPr>
              <w:pStyle w:val="Compact"/>
              <w:bidi/>
            </w:pPr>
            <w:r>
              <w:rPr>
                <w:color w:val="000000"/>
                <w:rtl/>
              </w:rPr>
              <w:t>Rupture de stock</w:t>
            </w:r>
          </w:p>
        </w:tc>
        <w:tc>
          <w:tcPr>
            <w:tcW w:w="0" w:type="auto"/>
            <w:shd w:val="clear" w:color="auto" w:fill="EBF5FB"/>
          </w:tcPr>
          <w:p w:rsidR="00E32E73" w:rsidRDefault="00453AAB">
            <w:pPr>
              <w:pStyle w:val="Compact"/>
              <w:bidi/>
            </w:pPr>
            <w:r>
              <w:rPr>
                <w:color w:val="000000"/>
                <w:rtl/>
              </w:rPr>
              <w:t>Stockout</w:t>
            </w:r>
          </w:p>
        </w:tc>
        <w:tc>
          <w:tcPr>
            <w:tcW w:w="0" w:type="auto"/>
            <w:shd w:val="clear" w:color="auto" w:fill="EBF5FB"/>
          </w:tcPr>
          <w:p w:rsidR="00E32E73" w:rsidRDefault="00453AAB">
            <w:pPr>
              <w:pStyle w:val="Compact"/>
              <w:bidi/>
            </w:pPr>
            <w:r>
              <w:rPr>
                <w:color w:val="000000"/>
                <w:rtl/>
              </w:rPr>
              <w:t>عدم توفر المادة</w:t>
            </w:r>
          </w:p>
        </w:tc>
      </w:tr>
      <w:tr w:rsidR="00E32E73" w:rsidTr="00E32E73">
        <w:trPr>
          <w:cantSplit/>
          <w:jc w:val="center"/>
        </w:trPr>
        <w:tc>
          <w:tcPr>
            <w:tcW w:w="0" w:type="auto"/>
          </w:tcPr>
          <w:p w:rsidR="00E32E73" w:rsidRDefault="00453AAB">
            <w:pPr>
              <w:pStyle w:val="Compact"/>
              <w:bidi/>
            </w:pPr>
            <w:r>
              <w:rPr>
                <w:color w:val="000000"/>
                <w:rtl/>
              </w:rPr>
              <w:t>أجل التسليم</w:t>
            </w:r>
          </w:p>
        </w:tc>
        <w:tc>
          <w:tcPr>
            <w:tcW w:w="0" w:type="auto"/>
          </w:tcPr>
          <w:p w:rsidR="00E32E73" w:rsidRDefault="00453AAB">
            <w:pPr>
              <w:pStyle w:val="Compact"/>
              <w:bidi/>
            </w:pPr>
            <w:r>
              <w:rPr>
                <w:color w:val="000000"/>
                <w:rtl/>
              </w:rPr>
              <w:t>Délai de livraison</w:t>
            </w:r>
          </w:p>
        </w:tc>
        <w:tc>
          <w:tcPr>
            <w:tcW w:w="0" w:type="auto"/>
          </w:tcPr>
          <w:p w:rsidR="00E32E73" w:rsidRDefault="00453AAB">
            <w:pPr>
              <w:pStyle w:val="Compact"/>
              <w:bidi/>
            </w:pPr>
            <w:r>
              <w:rPr>
                <w:color w:val="000000"/>
                <w:rtl/>
              </w:rPr>
              <w:t>Lead Time</w:t>
            </w:r>
          </w:p>
        </w:tc>
        <w:tc>
          <w:tcPr>
            <w:tcW w:w="0" w:type="auto"/>
          </w:tcPr>
          <w:p w:rsidR="00E32E73" w:rsidRDefault="00453AAB">
            <w:pPr>
              <w:pStyle w:val="Compact"/>
              <w:bidi/>
            </w:pPr>
            <w:r>
              <w:rPr>
                <w:color w:val="000000"/>
                <w:rtl/>
              </w:rPr>
              <w:t>مدة التوريد</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الطلب السنوي</w:t>
            </w:r>
          </w:p>
        </w:tc>
        <w:tc>
          <w:tcPr>
            <w:tcW w:w="0" w:type="auto"/>
            <w:shd w:val="clear" w:color="auto" w:fill="EBF5FB"/>
          </w:tcPr>
          <w:p w:rsidR="00E32E73" w:rsidRDefault="00453AAB">
            <w:pPr>
              <w:pStyle w:val="Compact"/>
              <w:bidi/>
            </w:pPr>
            <w:r>
              <w:rPr>
                <w:color w:val="000000"/>
                <w:rtl/>
              </w:rPr>
              <w:t>Demande annuelle</w:t>
            </w:r>
          </w:p>
        </w:tc>
        <w:tc>
          <w:tcPr>
            <w:tcW w:w="0" w:type="auto"/>
            <w:shd w:val="clear" w:color="auto" w:fill="EBF5FB"/>
          </w:tcPr>
          <w:p w:rsidR="00E32E73" w:rsidRDefault="00453AAB">
            <w:pPr>
              <w:pStyle w:val="Compact"/>
              <w:bidi/>
            </w:pPr>
            <w:r>
              <w:rPr>
                <w:color w:val="000000"/>
                <w:rtl/>
              </w:rPr>
              <w:t>Annual Demand</w:t>
            </w:r>
          </w:p>
        </w:tc>
        <w:tc>
          <w:tcPr>
            <w:tcW w:w="0" w:type="auto"/>
            <w:shd w:val="clear" w:color="auto" w:fill="EBF5FB"/>
          </w:tcPr>
          <w:p w:rsidR="00E32E73" w:rsidRDefault="00453AAB">
            <w:pPr>
              <w:pStyle w:val="Compact"/>
              <w:bidi/>
            </w:pPr>
            <w:r>
              <w:rPr>
                <w:color w:val="000000"/>
                <w:rtl/>
              </w:rPr>
              <w:t>الاستهلاك السنوي</w:t>
            </w:r>
          </w:p>
        </w:tc>
      </w:tr>
      <w:tr w:rsidR="00E32E73" w:rsidTr="00E32E73">
        <w:trPr>
          <w:cantSplit/>
          <w:jc w:val="center"/>
        </w:trPr>
        <w:tc>
          <w:tcPr>
            <w:tcW w:w="0" w:type="auto"/>
          </w:tcPr>
          <w:p w:rsidR="00E32E73" w:rsidRDefault="00453AAB">
            <w:pPr>
              <w:pStyle w:val="Compact"/>
              <w:bidi/>
            </w:pPr>
            <w:r>
              <w:rPr>
                <w:color w:val="000000"/>
                <w:rtl/>
              </w:rPr>
              <w:t>معامل التباين</w:t>
            </w:r>
          </w:p>
        </w:tc>
        <w:tc>
          <w:tcPr>
            <w:tcW w:w="0" w:type="auto"/>
          </w:tcPr>
          <w:p w:rsidR="00E32E73" w:rsidRDefault="00453AAB">
            <w:pPr>
              <w:pStyle w:val="Compact"/>
              <w:bidi/>
            </w:pPr>
            <w:r>
              <w:rPr>
                <w:color w:val="000000"/>
                <w:rtl/>
              </w:rPr>
              <w:t>Coefficient de variation</w:t>
            </w:r>
          </w:p>
        </w:tc>
        <w:tc>
          <w:tcPr>
            <w:tcW w:w="0" w:type="auto"/>
          </w:tcPr>
          <w:p w:rsidR="00E32E73" w:rsidRDefault="00453AAB">
            <w:pPr>
              <w:pStyle w:val="Compact"/>
              <w:bidi/>
            </w:pPr>
            <w:r>
              <w:rPr>
                <w:color w:val="000000"/>
                <w:rtl/>
              </w:rPr>
              <w:t>Coefficient of Variation</w:t>
            </w:r>
          </w:p>
        </w:tc>
        <w:tc>
          <w:tcPr>
            <w:tcW w:w="0" w:type="auto"/>
          </w:tcPr>
          <w:p w:rsidR="00E32E73" w:rsidRDefault="00453AAB">
            <w:pPr>
              <w:pStyle w:val="Compact"/>
              <w:bidi/>
            </w:pPr>
            <w:r>
              <w:rPr>
                <w:color w:val="000000"/>
                <w:rtl/>
              </w:rPr>
              <w:t>مقياس التقلب</w:t>
            </w:r>
          </w:p>
        </w:tc>
      </w:tr>
      <w:tr w:rsidR="00E32E73" w:rsidTr="00E32E73">
        <w:trPr>
          <w:cantSplit/>
          <w:jc w:val="center"/>
        </w:trPr>
        <w:tc>
          <w:tcPr>
            <w:tcW w:w="0" w:type="auto"/>
            <w:shd w:val="clear" w:color="auto" w:fill="EBF5FB"/>
          </w:tcPr>
          <w:p w:rsidR="00E32E73" w:rsidRDefault="00453AAB">
            <w:pPr>
              <w:pStyle w:val="Compact"/>
              <w:bidi/>
            </w:pPr>
            <w:r>
              <w:rPr>
                <w:color w:val="000000"/>
                <w:rtl/>
              </w:rPr>
              <w:t>حامل التكاليف</w:t>
            </w:r>
          </w:p>
        </w:tc>
        <w:tc>
          <w:tcPr>
            <w:tcW w:w="0" w:type="auto"/>
            <w:shd w:val="clear" w:color="auto" w:fill="EBF5FB"/>
          </w:tcPr>
          <w:p w:rsidR="00E32E73" w:rsidRDefault="00453AAB">
            <w:pPr>
              <w:pStyle w:val="Compact"/>
              <w:bidi/>
            </w:pPr>
            <w:r>
              <w:rPr>
                <w:color w:val="000000"/>
                <w:rtl/>
              </w:rPr>
              <w:t>Coût de possession</w:t>
            </w:r>
          </w:p>
        </w:tc>
        <w:tc>
          <w:tcPr>
            <w:tcW w:w="0" w:type="auto"/>
            <w:shd w:val="clear" w:color="auto" w:fill="EBF5FB"/>
          </w:tcPr>
          <w:p w:rsidR="00E32E73" w:rsidRDefault="00453AAB">
            <w:pPr>
              <w:pStyle w:val="Compact"/>
              <w:bidi/>
            </w:pPr>
            <w:r>
              <w:rPr>
                <w:color w:val="000000"/>
                <w:rtl/>
              </w:rPr>
              <w:t>Holding Cost</w:t>
            </w:r>
          </w:p>
        </w:tc>
        <w:tc>
          <w:tcPr>
            <w:tcW w:w="0" w:type="auto"/>
            <w:shd w:val="clear" w:color="auto" w:fill="EBF5FB"/>
          </w:tcPr>
          <w:p w:rsidR="00E32E73" w:rsidRDefault="00453AAB">
            <w:pPr>
              <w:pStyle w:val="Compact"/>
              <w:bidi/>
            </w:pPr>
            <w:r>
              <w:rPr>
                <w:color w:val="000000"/>
                <w:rtl/>
              </w:rPr>
              <w:t>تكلفة التخزين</w:t>
            </w:r>
          </w:p>
        </w:tc>
      </w:tr>
      <w:tr w:rsidR="00E32E73" w:rsidTr="00E32E73">
        <w:trPr>
          <w:cantSplit/>
          <w:jc w:val="center"/>
        </w:trPr>
        <w:tc>
          <w:tcPr>
            <w:tcW w:w="0" w:type="auto"/>
          </w:tcPr>
          <w:p w:rsidR="00E32E73" w:rsidRDefault="00453AAB">
            <w:pPr>
              <w:pStyle w:val="Compact"/>
              <w:bidi/>
            </w:pPr>
            <w:r>
              <w:rPr>
                <w:color w:val="000000"/>
                <w:rtl/>
              </w:rPr>
              <w:lastRenderedPageBreak/>
              <w:t>تكلفة الطلبية</w:t>
            </w:r>
          </w:p>
        </w:tc>
        <w:tc>
          <w:tcPr>
            <w:tcW w:w="0" w:type="auto"/>
          </w:tcPr>
          <w:p w:rsidR="00E32E73" w:rsidRDefault="00453AAB">
            <w:pPr>
              <w:pStyle w:val="Compact"/>
              <w:bidi/>
            </w:pPr>
            <w:r>
              <w:rPr>
                <w:color w:val="000000"/>
                <w:rtl/>
              </w:rPr>
              <w:t>Coût de commande</w:t>
            </w:r>
          </w:p>
        </w:tc>
        <w:tc>
          <w:tcPr>
            <w:tcW w:w="0" w:type="auto"/>
          </w:tcPr>
          <w:p w:rsidR="00E32E73" w:rsidRDefault="00453AAB">
            <w:pPr>
              <w:pStyle w:val="Compact"/>
              <w:bidi/>
            </w:pPr>
            <w:r>
              <w:rPr>
                <w:color w:val="000000"/>
                <w:rtl/>
              </w:rPr>
              <w:t>Ordering Cost</w:t>
            </w:r>
          </w:p>
        </w:tc>
        <w:tc>
          <w:tcPr>
            <w:tcW w:w="0" w:type="auto"/>
          </w:tcPr>
          <w:p w:rsidR="00E32E73" w:rsidRDefault="00453AAB">
            <w:pPr>
              <w:pStyle w:val="Compact"/>
              <w:bidi/>
            </w:pPr>
            <w:r>
              <w:rPr>
                <w:color w:val="000000"/>
                <w:rtl/>
              </w:rPr>
              <w:t>تكلفة تقديم الطلب</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القيمة المخزنية</w:t>
            </w:r>
          </w:p>
        </w:tc>
        <w:tc>
          <w:tcPr>
            <w:tcW w:w="0" w:type="auto"/>
            <w:shd w:val="clear" w:color="auto" w:fill="EBF5FB"/>
          </w:tcPr>
          <w:p w:rsidR="00E32E73" w:rsidRDefault="00453AAB">
            <w:pPr>
              <w:pStyle w:val="Compact"/>
              <w:bidi/>
            </w:pPr>
            <w:r>
              <w:rPr>
                <w:color w:val="000000"/>
                <w:rtl/>
              </w:rPr>
              <w:t>Valeur du stock</w:t>
            </w:r>
          </w:p>
        </w:tc>
        <w:tc>
          <w:tcPr>
            <w:tcW w:w="0" w:type="auto"/>
            <w:shd w:val="clear" w:color="auto" w:fill="EBF5FB"/>
          </w:tcPr>
          <w:p w:rsidR="00E32E73" w:rsidRDefault="00453AAB">
            <w:pPr>
              <w:pStyle w:val="Compact"/>
              <w:bidi/>
            </w:pPr>
            <w:r>
              <w:rPr>
                <w:color w:val="000000"/>
                <w:rtl/>
              </w:rPr>
              <w:t>Inventory Value</w:t>
            </w:r>
          </w:p>
        </w:tc>
        <w:tc>
          <w:tcPr>
            <w:tcW w:w="0" w:type="auto"/>
            <w:shd w:val="clear" w:color="auto" w:fill="EBF5FB"/>
          </w:tcPr>
          <w:p w:rsidR="00E32E73" w:rsidRDefault="00453AAB">
            <w:pPr>
              <w:pStyle w:val="Compact"/>
              <w:bidi/>
            </w:pPr>
            <w:r>
              <w:rPr>
                <w:color w:val="000000"/>
                <w:rtl/>
              </w:rPr>
              <w:t>القيمة المالية للمخزون</w:t>
            </w:r>
          </w:p>
        </w:tc>
      </w:tr>
    </w:tbl>
    <w:p w:rsidR="00E32E73" w:rsidRDefault="00453AAB">
      <w:pPr>
        <w:pStyle w:val="Heading2"/>
        <w:bidi/>
      </w:pPr>
      <w:bookmarkStart w:id="214" w:name="مصطلحات-تقنية-النظام"/>
      <w:bookmarkStart w:id="215" w:name="_Toc230298745"/>
      <w:bookmarkEnd w:id="211"/>
      <w:r>
        <w:rPr>
          <w:rFonts w:ascii="Traditional Arabic" w:hAnsi="Traditional Arabic"/>
          <w:rtl/>
        </w:rPr>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15"/>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13 </w:instrText>
      </w:r>
      <w:r>
        <w:rPr>
          <w:b/>
          <w:sz w:val="24"/>
          <w:szCs w:val="24"/>
        </w:rPr>
        <w:fldChar w:fldCharType="separate"/>
      </w:r>
      <w:bookmarkStart w:id="216" w:name="_Toc230298774"/>
      <w:r>
        <w:rPr>
          <w:b/>
          <w:noProof/>
          <w:sz w:val="24"/>
          <w:szCs w:val="24"/>
        </w:rPr>
        <w:t>13</w:t>
      </w:r>
      <w:r>
        <w:rPr>
          <w:b/>
          <w:sz w:val="24"/>
          <w:szCs w:val="24"/>
        </w:rPr>
        <w:fldChar w:fldCharType="end"/>
      </w:r>
      <w:r>
        <w:rPr>
          <w:b/>
          <w:sz w:val="24"/>
          <w:szCs w:val="24"/>
        </w:rPr>
        <w:t xml:space="preserve">: </w:t>
      </w:r>
      <w:r>
        <w:rPr>
          <w:b/>
          <w:sz w:val="24"/>
          <w:szCs w:val="24"/>
        </w:rPr>
        <w:t>مصطلحات</w:t>
      </w:r>
      <w:r>
        <w:rPr>
          <w:b/>
          <w:sz w:val="24"/>
          <w:szCs w:val="24"/>
        </w:rPr>
        <w:t xml:space="preserve"> </w:t>
      </w:r>
      <w:r>
        <w:rPr>
          <w:b/>
          <w:sz w:val="24"/>
          <w:szCs w:val="24"/>
        </w:rPr>
        <w:t>تقنية</w:t>
      </w:r>
      <w:r>
        <w:rPr>
          <w:b/>
          <w:sz w:val="24"/>
          <w:szCs w:val="24"/>
        </w:rPr>
        <w:t xml:space="preserve"> </w:t>
      </w:r>
      <w:r>
        <w:rPr>
          <w:b/>
          <w:sz w:val="24"/>
          <w:szCs w:val="24"/>
        </w:rPr>
        <w:t>النظام</w:t>
      </w:r>
      <w:bookmarkEnd w:id="216"/>
    </w:p>
    <w:tbl>
      <w:tblPr>
        <w:tblStyle w:val="Table"/>
        <w:tblW w:w="5000" w:type="pct"/>
        <w:jc w:val="center"/>
        <w:tblLook w:val="0020" w:firstRow="1" w:lastRow="0" w:firstColumn="0" w:lastColumn="0" w:noHBand="0" w:noVBand="0"/>
      </w:tblPr>
      <w:tblGrid>
        <w:gridCol w:w="1813"/>
        <w:gridCol w:w="2558"/>
        <w:gridCol w:w="2277"/>
        <w:gridCol w:w="2974"/>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العربية</w:t>
            </w:r>
          </w:p>
        </w:tc>
        <w:tc>
          <w:tcPr>
            <w:tcW w:w="0" w:type="auto"/>
            <w:shd w:val="clear" w:color="auto" w:fill="0C447C"/>
          </w:tcPr>
          <w:p w:rsidR="00E32E73" w:rsidRDefault="00453AAB">
            <w:pPr>
              <w:pStyle w:val="Compact"/>
              <w:bidi/>
            </w:pPr>
            <w:r>
              <w:rPr>
                <w:b/>
                <w:color w:val="FFFFFF"/>
                <w:rtl/>
              </w:rPr>
              <w:t>الفرنسية</w:t>
            </w:r>
          </w:p>
        </w:tc>
        <w:tc>
          <w:tcPr>
            <w:tcW w:w="0" w:type="auto"/>
            <w:shd w:val="clear" w:color="auto" w:fill="0C447C"/>
          </w:tcPr>
          <w:p w:rsidR="00E32E73" w:rsidRDefault="00453AAB">
            <w:pPr>
              <w:pStyle w:val="Compact"/>
              <w:bidi/>
            </w:pPr>
            <w:r>
              <w:rPr>
                <w:b/>
                <w:color w:val="FFFFFF"/>
                <w:rtl/>
              </w:rPr>
              <w:t>الإنجليزية</w:t>
            </w:r>
          </w:p>
        </w:tc>
        <w:tc>
          <w:tcPr>
            <w:tcW w:w="0" w:type="auto"/>
            <w:shd w:val="clear" w:color="auto" w:fill="0C447C"/>
          </w:tcPr>
          <w:p w:rsidR="00E32E73" w:rsidRDefault="00453AAB">
            <w:pPr>
              <w:pStyle w:val="Compact"/>
              <w:bidi/>
            </w:pPr>
            <w:r>
              <w:rPr>
                <w:b/>
                <w:color w:val="FFFFFF"/>
                <w:rtl/>
              </w:rPr>
              <w:t>التعريف</w:t>
            </w:r>
          </w:p>
        </w:tc>
      </w:tr>
      <w:tr w:rsidR="00E32E73" w:rsidTr="00E32E73">
        <w:trPr>
          <w:cantSplit/>
          <w:jc w:val="center"/>
        </w:trPr>
        <w:tc>
          <w:tcPr>
            <w:tcW w:w="0" w:type="auto"/>
            <w:shd w:val="clear" w:color="auto" w:fill="EBF5FB"/>
          </w:tcPr>
          <w:p w:rsidR="00E32E73" w:rsidRDefault="00453AAB">
            <w:pPr>
              <w:pStyle w:val="Compact"/>
              <w:bidi/>
            </w:pPr>
            <w:r>
              <w:rPr>
                <w:color w:val="000000"/>
                <w:rtl/>
              </w:rPr>
              <w:t>Excel VBA</w:t>
            </w:r>
          </w:p>
        </w:tc>
        <w:tc>
          <w:tcPr>
            <w:tcW w:w="0" w:type="auto"/>
            <w:shd w:val="clear" w:color="auto" w:fill="EBF5FB"/>
          </w:tcPr>
          <w:p w:rsidR="00E32E73" w:rsidRDefault="00453AAB">
            <w:pPr>
              <w:pStyle w:val="Compact"/>
              <w:bidi/>
            </w:pPr>
            <w:r>
              <w:rPr>
                <w:color w:val="000000"/>
                <w:rtl/>
              </w:rPr>
              <w:t>Excel VBA</w:t>
            </w:r>
          </w:p>
        </w:tc>
        <w:tc>
          <w:tcPr>
            <w:tcW w:w="0" w:type="auto"/>
            <w:shd w:val="clear" w:color="auto" w:fill="EBF5FB"/>
          </w:tcPr>
          <w:p w:rsidR="00E32E73" w:rsidRDefault="00453AAB">
            <w:pPr>
              <w:pStyle w:val="Compact"/>
              <w:bidi/>
            </w:pPr>
            <w:r>
              <w:rPr>
                <w:color w:val="000000"/>
                <w:rtl/>
              </w:rPr>
              <w:t>Excel VBA</w:t>
            </w:r>
          </w:p>
        </w:tc>
        <w:tc>
          <w:tcPr>
            <w:tcW w:w="0" w:type="auto"/>
            <w:shd w:val="clear" w:color="auto" w:fill="EBF5FB"/>
          </w:tcPr>
          <w:p w:rsidR="00E32E73" w:rsidRDefault="00453AAB">
            <w:pPr>
              <w:pStyle w:val="Compact"/>
              <w:bidi/>
            </w:pPr>
            <w:r>
              <w:rPr>
                <w:color w:val="000000"/>
                <w:rtl/>
              </w:rPr>
              <w:t>لغة البرمجة في Excel</w:t>
            </w:r>
          </w:p>
        </w:tc>
      </w:tr>
      <w:tr w:rsidR="00E32E73" w:rsidTr="00E32E73">
        <w:trPr>
          <w:cantSplit/>
          <w:jc w:val="center"/>
        </w:trPr>
        <w:tc>
          <w:tcPr>
            <w:tcW w:w="0" w:type="auto"/>
          </w:tcPr>
          <w:p w:rsidR="00E32E73" w:rsidRDefault="00453AAB">
            <w:pPr>
              <w:pStyle w:val="Compact"/>
              <w:bidi/>
            </w:pPr>
            <w:r>
              <w:rPr>
                <w:color w:val="000000"/>
                <w:rtl/>
              </w:rPr>
              <w:t>محرك المعالجة</w:t>
            </w:r>
          </w:p>
        </w:tc>
        <w:tc>
          <w:tcPr>
            <w:tcW w:w="0" w:type="auto"/>
          </w:tcPr>
          <w:p w:rsidR="00E32E73" w:rsidRDefault="00453AAB">
            <w:pPr>
              <w:pStyle w:val="Compact"/>
              <w:bidi/>
            </w:pPr>
            <w:r>
              <w:rPr>
                <w:color w:val="000000"/>
                <w:rtl/>
              </w:rPr>
              <w:t>Moteur de traitement</w:t>
            </w:r>
          </w:p>
        </w:tc>
        <w:tc>
          <w:tcPr>
            <w:tcW w:w="0" w:type="auto"/>
          </w:tcPr>
          <w:p w:rsidR="00E32E73" w:rsidRDefault="00453AAB">
            <w:pPr>
              <w:pStyle w:val="Compact"/>
              <w:bidi/>
            </w:pPr>
            <w:r>
              <w:rPr>
                <w:color w:val="000000"/>
                <w:rtl/>
              </w:rPr>
              <w:t>Processing Engine</w:t>
            </w:r>
          </w:p>
        </w:tc>
        <w:tc>
          <w:tcPr>
            <w:tcW w:w="0" w:type="auto"/>
          </w:tcPr>
          <w:p w:rsidR="00E32E73" w:rsidRDefault="00453AAB">
            <w:pPr>
              <w:pStyle w:val="Compact"/>
              <w:bidi/>
            </w:pPr>
            <w:r>
              <w:rPr>
                <w:color w:val="000000"/>
                <w:rtl/>
              </w:rPr>
              <w:t>وحدة المعالجة الخلفية</w:t>
            </w:r>
          </w:p>
        </w:tc>
      </w:tr>
      <w:tr w:rsidR="00E32E73" w:rsidTr="00E32E73">
        <w:trPr>
          <w:cantSplit/>
          <w:jc w:val="center"/>
        </w:trPr>
        <w:tc>
          <w:tcPr>
            <w:tcW w:w="0" w:type="auto"/>
            <w:shd w:val="clear" w:color="auto" w:fill="EBF5FB"/>
          </w:tcPr>
          <w:p w:rsidR="00E32E73" w:rsidRDefault="00453AAB">
            <w:pPr>
              <w:pStyle w:val="Compact"/>
              <w:bidi/>
            </w:pPr>
            <w:r>
              <w:rPr>
                <w:color w:val="000000"/>
                <w:rtl/>
              </w:rPr>
              <w:t>واجهة المستخدم</w:t>
            </w:r>
          </w:p>
        </w:tc>
        <w:tc>
          <w:tcPr>
            <w:tcW w:w="0" w:type="auto"/>
            <w:shd w:val="clear" w:color="auto" w:fill="EBF5FB"/>
          </w:tcPr>
          <w:p w:rsidR="00E32E73" w:rsidRDefault="00453AAB">
            <w:pPr>
              <w:pStyle w:val="Compact"/>
              <w:bidi/>
            </w:pPr>
            <w:r>
              <w:rPr>
                <w:color w:val="000000"/>
                <w:rtl/>
              </w:rPr>
              <w:t>Interface utilisateur</w:t>
            </w:r>
          </w:p>
        </w:tc>
        <w:tc>
          <w:tcPr>
            <w:tcW w:w="0" w:type="auto"/>
            <w:shd w:val="clear" w:color="auto" w:fill="EBF5FB"/>
          </w:tcPr>
          <w:p w:rsidR="00E32E73" w:rsidRDefault="00453AAB">
            <w:pPr>
              <w:pStyle w:val="Compact"/>
              <w:bidi/>
            </w:pPr>
            <w:r>
              <w:rPr>
                <w:color w:val="000000"/>
                <w:rtl/>
              </w:rPr>
              <w:t>User Interface</w:t>
            </w:r>
          </w:p>
        </w:tc>
        <w:tc>
          <w:tcPr>
            <w:tcW w:w="0" w:type="auto"/>
            <w:shd w:val="clear" w:color="auto" w:fill="EBF5FB"/>
          </w:tcPr>
          <w:p w:rsidR="00E32E73" w:rsidRDefault="00453AAB">
            <w:pPr>
              <w:pStyle w:val="Compact"/>
              <w:bidi/>
            </w:pPr>
            <w:r>
              <w:rPr>
                <w:color w:val="000000"/>
                <w:rtl/>
              </w:rPr>
              <w:t>شاشة التفاعل</w:t>
            </w:r>
          </w:p>
        </w:tc>
      </w:tr>
      <w:tr w:rsidR="00E32E73" w:rsidTr="00E32E73">
        <w:trPr>
          <w:cantSplit/>
          <w:jc w:val="center"/>
        </w:trPr>
        <w:tc>
          <w:tcPr>
            <w:tcW w:w="0" w:type="auto"/>
          </w:tcPr>
          <w:p w:rsidR="00E32E73" w:rsidRDefault="00453AAB">
            <w:pPr>
              <w:pStyle w:val="Compact"/>
              <w:bidi/>
            </w:pPr>
            <w:r>
              <w:rPr>
                <w:color w:val="000000"/>
                <w:rtl/>
              </w:rPr>
              <w:t>الحراسة المزدوجة</w:t>
            </w:r>
          </w:p>
        </w:tc>
        <w:tc>
          <w:tcPr>
            <w:tcW w:w="0" w:type="auto"/>
          </w:tcPr>
          <w:p w:rsidR="00E32E73" w:rsidRDefault="00453AAB">
            <w:pPr>
              <w:pStyle w:val="Compact"/>
              <w:bidi/>
            </w:pPr>
            <w:r>
              <w:rPr>
                <w:color w:val="000000"/>
                <w:rtl/>
              </w:rPr>
              <w:t>Double garde</w:t>
            </w:r>
          </w:p>
        </w:tc>
        <w:tc>
          <w:tcPr>
            <w:tcW w:w="0" w:type="auto"/>
          </w:tcPr>
          <w:p w:rsidR="00E32E73" w:rsidRDefault="00453AAB">
            <w:pPr>
              <w:pStyle w:val="Compact"/>
              <w:bidi/>
            </w:pPr>
            <w:r>
              <w:rPr>
                <w:color w:val="000000"/>
                <w:rtl/>
              </w:rPr>
              <w:t>Dual-Guard</w:t>
            </w:r>
          </w:p>
        </w:tc>
        <w:tc>
          <w:tcPr>
            <w:tcW w:w="0" w:type="auto"/>
          </w:tcPr>
          <w:p w:rsidR="00E32E73" w:rsidRDefault="00453AAB">
            <w:pPr>
              <w:pStyle w:val="Compact"/>
              <w:bidi/>
            </w:pPr>
            <w:r>
              <w:rPr>
                <w:color w:val="000000"/>
                <w:rtl/>
              </w:rPr>
              <w:t>نظام حماية مزدوج</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التنبيه الآلي</w:t>
            </w:r>
          </w:p>
        </w:tc>
        <w:tc>
          <w:tcPr>
            <w:tcW w:w="0" w:type="auto"/>
            <w:shd w:val="clear" w:color="auto" w:fill="EBF5FB"/>
          </w:tcPr>
          <w:p w:rsidR="00E32E73" w:rsidRDefault="00453AAB">
            <w:pPr>
              <w:pStyle w:val="Compact"/>
              <w:bidi/>
            </w:pPr>
            <w:r>
              <w:rPr>
                <w:color w:val="000000"/>
                <w:rtl/>
              </w:rPr>
              <w:t>Alerte automatique</w:t>
            </w:r>
          </w:p>
        </w:tc>
        <w:tc>
          <w:tcPr>
            <w:tcW w:w="0" w:type="auto"/>
            <w:shd w:val="clear" w:color="auto" w:fill="EBF5FB"/>
          </w:tcPr>
          <w:p w:rsidR="00E32E73" w:rsidRDefault="00453AAB">
            <w:pPr>
              <w:pStyle w:val="Compact"/>
              <w:bidi/>
            </w:pPr>
            <w:r>
              <w:rPr>
                <w:color w:val="000000"/>
                <w:rtl/>
              </w:rPr>
              <w:t>Automatic Alert</w:t>
            </w:r>
          </w:p>
        </w:tc>
        <w:tc>
          <w:tcPr>
            <w:tcW w:w="0" w:type="auto"/>
            <w:shd w:val="clear" w:color="auto" w:fill="EBF5FB"/>
          </w:tcPr>
          <w:p w:rsidR="00E32E73" w:rsidRDefault="00453AAB">
            <w:pPr>
              <w:pStyle w:val="Compact"/>
              <w:bidi/>
            </w:pPr>
            <w:r>
              <w:rPr>
                <w:color w:val="000000"/>
                <w:rtl/>
              </w:rPr>
              <w:t>إشعار النظام</w:t>
            </w:r>
          </w:p>
        </w:tc>
      </w:tr>
      <w:tr w:rsidR="00E32E73" w:rsidTr="00E32E73">
        <w:trPr>
          <w:cantSplit/>
          <w:jc w:val="center"/>
        </w:trPr>
        <w:tc>
          <w:tcPr>
            <w:tcW w:w="0" w:type="auto"/>
          </w:tcPr>
          <w:p w:rsidR="00E32E73" w:rsidRDefault="00453AAB">
            <w:pPr>
              <w:pStyle w:val="Compact"/>
              <w:bidi/>
            </w:pPr>
            <w:r>
              <w:rPr>
                <w:color w:val="000000"/>
                <w:rtl/>
              </w:rPr>
              <w:t>الكتابة الذرية</w:t>
            </w:r>
          </w:p>
        </w:tc>
        <w:tc>
          <w:tcPr>
            <w:tcW w:w="0" w:type="auto"/>
          </w:tcPr>
          <w:p w:rsidR="00E32E73" w:rsidRDefault="00453AAB">
            <w:pPr>
              <w:pStyle w:val="Compact"/>
              <w:bidi/>
            </w:pPr>
            <w:r>
              <w:rPr>
                <w:color w:val="000000"/>
                <w:rtl/>
              </w:rPr>
              <w:t>Écriture atomique</w:t>
            </w:r>
          </w:p>
        </w:tc>
        <w:tc>
          <w:tcPr>
            <w:tcW w:w="0" w:type="auto"/>
          </w:tcPr>
          <w:p w:rsidR="00E32E73" w:rsidRDefault="00453AAB">
            <w:pPr>
              <w:pStyle w:val="Compact"/>
              <w:bidi/>
            </w:pPr>
            <w:r>
              <w:rPr>
                <w:color w:val="000000"/>
                <w:rtl/>
              </w:rPr>
              <w:t>Atomic Write</w:t>
            </w:r>
          </w:p>
        </w:tc>
        <w:tc>
          <w:tcPr>
            <w:tcW w:w="0" w:type="auto"/>
          </w:tcPr>
          <w:p w:rsidR="00E32E73" w:rsidRDefault="00453AAB">
            <w:pPr>
              <w:pStyle w:val="Compact"/>
              <w:bidi/>
            </w:pPr>
            <w:r>
              <w:rPr>
                <w:color w:val="000000"/>
                <w:rtl/>
              </w:rPr>
              <w:t>كتابة كاملة أو لا شيء</w:t>
            </w:r>
          </w:p>
        </w:tc>
      </w:tr>
      <w:tr w:rsidR="00E32E73" w:rsidTr="00E32E73">
        <w:trPr>
          <w:cantSplit/>
          <w:jc w:val="center"/>
        </w:trPr>
        <w:tc>
          <w:tcPr>
            <w:tcW w:w="0" w:type="auto"/>
            <w:shd w:val="clear" w:color="auto" w:fill="EBF5FB"/>
          </w:tcPr>
          <w:p w:rsidR="00E32E73" w:rsidRDefault="00453AAB">
            <w:pPr>
              <w:pStyle w:val="Compact"/>
              <w:bidi/>
            </w:pPr>
            <w:r>
              <w:rPr>
                <w:color w:val="000000"/>
                <w:rtl/>
              </w:rPr>
              <w:lastRenderedPageBreak/>
              <w:t>التخزين الهجين</w:t>
            </w:r>
          </w:p>
        </w:tc>
        <w:tc>
          <w:tcPr>
            <w:tcW w:w="0" w:type="auto"/>
            <w:shd w:val="clear" w:color="auto" w:fill="EBF5FB"/>
          </w:tcPr>
          <w:p w:rsidR="00E32E73" w:rsidRDefault="00453AAB">
            <w:pPr>
              <w:pStyle w:val="Compact"/>
              <w:bidi/>
            </w:pPr>
            <w:r>
              <w:rPr>
                <w:color w:val="000000"/>
                <w:rtl/>
              </w:rPr>
              <w:t>Stockage hybride</w:t>
            </w:r>
          </w:p>
        </w:tc>
        <w:tc>
          <w:tcPr>
            <w:tcW w:w="0" w:type="auto"/>
            <w:shd w:val="clear" w:color="auto" w:fill="EBF5FB"/>
          </w:tcPr>
          <w:p w:rsidR="00E32E73" w:rsidRDefault="00453AAB">
            <w:pPr>
              <w:pStyle w:val="Compact"/>
              <w:bidi/>
            </w:pPr>
            <w:r>
              <w:rPr>
                <w:color w:val="000000"/>
                <w:rtl/>
              </w:rPr>
              <w:t>Hybrid Storage</w:t>
            </w:r>
          </w:p>
        </w:tc>
        <w:tc>
          <w:tcPr>
            <w:tcW w:w="0" w:type="auto"/>
            <w:shd w:val="clear" w:color="auto" w:fill="EBF5FB"/>
          </w:tcPr>
          <w:p w:rsidR="00E32E73" w:rsidRDefault="00453AAB">
            <w:pPr>
              <w:pStyle w:val="Compact"/>
              <w:bidi/>
            </w:pPr>
            <w:r>
              <w:rPr>
                <w:color w:val="000000"/>
                <w:rtl/>
              </w:rPr>
              <w:t>تخزين السجل الرقمي + Excel</w:t>
            </w:r>
          </w:p>
        </w:tc>
      </w:tr>
      <w:tr w:rsidR="00E32E73" w:rsidTr="00E32E73">
        <w:trPr>
          <w:cantSplit/>
          <w:jc w:val="center"/>
        </w:trPr>
        <w:tc>
          <w:tcPr>
            <w:tcW w:w="0" w:type="auto"/>
          </w:tcPr>
          <w:p w:rsidR="00E32E73" w:rsidRDefault="00453AAB">
            <w:pPr>
              <w:pStyle w:val="Compact"/>
              <w:bidi/>
            </w:pPr>
            <w:r>
              <w:rPr>
                <w:color w:val="000000"/>
                <w:rtl/>
              </w:rPr>
              <w:t>المصفوفة</w:t>
            </w:r>
          </w:p>
        </w:tc>
        <w:tc>
          <w:tcPr>
            <w:tcW w:w="0" w:type="auto"/>
          </w:tcPr>
          <w:p w:rsidR="00E32E73" w:rsidRDefault="00453AAB">
            <w:pPr>
              <w:pStyle w:val="Compact"/>
              <w:bidi/>
            </w:pPr>
            <w:r>
              <w:rPr>
                <w:color w:val="000000"/>
                <w:rtl/>
              </w:rPr>
              <w:t>Matrice</w:t>
            </w:r>
          </w:p>
        </w:tc>
        <w:tc>
          <w:tcPr>
            <w:tcW w:w="0" w:type="auto"/>
          </w:tcPr>
          <w:p w:rsidR="00E32E73" w:rsidRDefault="00453AAB">
            <w:pPr>
              <w:pStyle w:val="Compact"/>
              <w:bidi/>
            </w:pPr>
            <w:r>
              <w:rPr>
                <w:color w:val="000000"/>
                <w:rtl/>
              </w:rPr>
              <w:t>Matrix</w:t>
            </w:r>
          </w:p>
        </w:tc>
        <w:tc>
          <w:tcPr>
            <w:tcW w:w="0" w:type="auto"/>
          </w:tcPr>
          <w:p w:rsidR="00E32E73" w:rsidRDefault="00453AAB">
            <w:pPr>
              <w:pStyle w:val="Compact"/>
              <w:bidi/>
            </w:pPr>
            <w:r>
              <w:rPr>
                <w:color w:val="000000"/>
                <w:rtl/>
              </w:rPr>
              <w:t>جدول التصنيف</w:t>
            </w:r>
          </w:p>
        </w:tc>
      </w:tr>
      <w:tr w:rsidR="00E32E73" w:rsidTr="00E32E73">
        <w:trPr>
          <w:cantSplit/>
          <w:jc w:val="center"/>
        </w:trPr>
        <w:tc>
          <w:tcPr>
            <w:tcW w:w="0" w:type="auto"/>
            <w:shd w:val="clear" w:color="auto" w:fill="EBF5FB"/>
          </w:tcPr>
          <w:p w:rsidR="00E32E73" w:rsidRDefault="00453AAB">
            <w:pPr>
              <w:pStyle w:val="Compact"/>
              <w:bidi/>
            </w:pPr>
            <w:r>
              <w:rPr>
                <w:color w:val="000000"/>
                <w:rtl/>
              </w:rPr>
              <w:t>لوحة القيادة</w:t>
            </w:r>
          </w:p>
        </w:tc>
        <w:tc>
          <w:tcPr>
            <w:tcW w:w="0" w:type="auto"/>
            <w:shd w:val="clear" w:color="auto" w:fill="EBF5FB"/>
          </w:tcPr>
          <w:p w:rsidR="00E32E73" w:rsidRDefault="00453AAB">
            <w:pPr>
              <w:pStyle w:val="Compact"/>
              <w:bidi/>
            </w:pPr>
            <w:r>
              <w:rPr>
                <w:color w:val="000000"/>
                <w:rtl/>
              </w:rPr>
              <w:t>Tableau de bord</w:t>
            </w:r>
          </w:p>
        </w:tc>
        <w:tc>
          <w:tcPr>
            <w:tcW w:w="0" w:type="auto"/>
            <w:shd w:val="clear" w:color="auto" w:fill="EBF5FB"/>
          </w:tcPr>
          <w:p w:rsidR="00E32E73" w:rsidRDefault="00453AAB">
            <w:pPr>
              <w:pStyle w:val="Compact"/>
              <w:bidi/>
            </w:pPr>
            <w:r>
              <w:rPr>
                <w:color w:val="000000"/>
                <w:rtl/>
              </w:rPr>
              <w:t>Dashboard</w:t>
            </w:r>
          </w:p>
        </w:tc>
        <w:tc>
          <w:tcPr>
            <w:tcW w:w="0" w:type="auto"/>
            <w:shd w:val="clear" w:color="auto" w:fill="EBF5FB"/>
          </w:tcPr>
          <w:p w:rsidR="00E32E73" w:rsidRDefault="00453AAB">
            <w:pPr>
              <w:pStyle w:val="Compact"/>
              <w:bidi/>
            </w:pPr>
            <w:r>
              <w:rPr>
                <w:color w:val="000000"/>
                <w:rtl/>
              </w:rPr>
              <w:t>شاشة المراقبة</w:t>
            </w:r>
          </w:p>
        </w:tc>
      </w:tr>
      <w:tr w:rsidR="00E32E73" w:rsidTr="00E32E73">
        <w:trPr>
          <w:cantSplit/>
          <w:jc w:val="center"/>
        </w:trPr>
        <w:tc>
          <w:tcPr>
            <w:tcW w:w="0" w:type="auto"/>
          </w:tcPr>
          <w:p w:rsidR="00E32E73" w:rsidRDefault="00453AAB">
            <w:pPr>
              <w:pStyle w:val="Compact"/>
              <w:bidi/>
            </w:pPr>
            <w:r>
              <w:rPr>
                <w:color w:val="000000"/>
                <w:rtl/>
              </w:rPr>
              <w:t>التصدير</w:t>
            </w:r>
          </w:p>
        </w:tc>
        <w:tc>
          <w:tcPr>
            <w:tcW w:w="0" w:type="auto"/>
          </w:tcPr>
          <w:p w:rsidR="00E32E73" w:rsidRDefault="00453AAB">
            <w:pPr>
              <w:pStyle w:val="Compact"/>
              <w:bidi/>
            </w:pPr>
            <w:r>
              <w:rPr>
                <w:color w:val="000000"/>
                <w:rtl/>
              </w:rPr>
              <w:t>Export</w:t>
            </w:r>
          </w:p>
        </w:tc>
        <w:tc>
          <w:tcPr>
            <w:tcW w:w="0" w:type="auto"/>
          </w:tcPr>
          <w:p w:rsidR="00E32E73" w:rsidRDefault="00453AAB">
            <w:pPr>
              <w:pStyle w:val="Compact"/>
              <w:bidi/>
            </w:pPr>
            <w:r>
              <w:rPr>
                <w:color w:val="000000"/>
                <w:rtl/>
              </w:rPr>
              <w:t>Export</w:t>
            </w:r>
          </w:p>
        </w:tc>
        <w:tc>
          <w:tcPr>
            <w:tcW w:w="0" w:type="auto"/>
          </w:tcPr>
          <w:p w:rsidR="00E32E73" w:rsidRDefault="00453AAB">
            <w:pPr>
              <w:pStyle w:val="Compact"/>
              <w:bidi/>
            </w:pPr>
            <w:r>
              <w:rPr>
                <w:color w:val="000000"/>
                <w:rtl/>
              </w:rPr>
              <w:t>استخراج البيانات</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التتبع</w:t>
            </w:r>
          </w:p>
        </w:tc>
        <w:tc>
          <w:tcPr>
            <w:tcW w:w="0" w:type="auto"/>
            <w:shd w:val="clear" w:color="auto" w:fill="EBF5FB"/>
          </w:tcPr>
          <w:p w:rsidR="00E32E73" w:rsidRDefault="00453AAB">
            <w:pPr>
              <w:pStyle w:val="Compact"/>
              <w:bidi/>
            </w:pPr>
            <w:r>
              <w:rPr>
                <w:color w:val="000000"/>
                <w:rtl/>
              </w:rPr>
              <w:t>Traçabilité</w:t>
            </w:r>
          </w:p>
        </w:tc>
        <w:tc>
          <w:tcPr>
            <w:tcW w:w="0" w:type="auto"/>
            <w:shd w:val="clear" w:color="auto" w:fill="EBF5FB"/>
          </w:tcPr>
          <w:p w:rsidR="00E32E73" w:rsidRDefault="00453AAB">
            <w:pPr>
              <w:pStyle w:val="Compact"/>
              <w:bidi/>
            </w:pPr>
            <w:r>
              <w:rPr>
                <w:color w:val="000000"/>
                <w:rtl/>
              </w:rPr>
              <w:t>Traceability</w:t>
            </w:r>
          </w:p>
        </w:tc>
        <w:tc>
          <w:tcPr>
            <w:tcW w:w="0" w:type="auto"/>
            <w:shd w:val="clear" w:color="auto" w:fill="EBF5FB"/>
          </w:tcPr>
          <w:p w:rsidR="00E32E73" w:rsidRDefault="00453AAB">
            <w:pPr>
              <w:pStyle w:val="Compact"/>
              <w:bidi/>
            </w:pPr>
            <w:r>
              <w:rPr>
                <w:color w:val="000000"/>
                <w:rtl/>
              </w:rPr>
              <w:t>تتبع الحركات</w:t>
            </w:r>
          </w:p>
        </w:tc>
      </w:tr>
      <w:tr w:rsidR="00E32E73" w:rsidTr="00E32E73">
        <w:trPr>
          <w:cantSplit/>
          <w:jc w:val="center"/>
        </w:trPr>
        <w:tc>
          <w:tcPr>
            <w:tcW w:w="0" w:type="auto"/>
          </w:tcPr>
          <w:p w:rsidR="00E32E73" w:rsidRDefault="00453AAB">
            <w:pPr>
              <w:pStyle w:val="Compact"/>
              <w:bidi/>
            </w:pPr>
            <w:r>
              <w:rPr>
                <w:color w:val="000000"/>
                <w:rtl/>
              </w:rPr>
              <w:t>سجل المراجعة</w:t>
            </w:r>
          </w:p>
        </w:tc>
        <w:tc>
          <w:tcPr>
            <w:tcW w:w="0" w:type="auto"/>
          </w:tcPr>
          <w:p w:rsidR="00E32E73" w:rsidRDefault="00453AAB">
            <w:pPr>
              <w:pStyle w:val="Compact"/>
              <w:bidi/>
            </w:pPr>
            <w:r>
              <w:rPr>
                <w:color w:val="000000"/>
                <w:rtl/>
              </w:rPr>
              <w:t>Journal d'audit</w:t>
            </w:r>
          </w:p>
        </w:tc>
        <w:tc>
          <w:tcPr>
            <w:tcW w:w="0" w:type="auto"/>
          </w:tcPr>
          <w:p w:rsidR="00E32E73" w:rsidRDefault="00453AAB">
            <w:pPr>
              <w:pStyle w:val="Compact"/>
              <w:bidi/>
            </w:pPr>
            <w:r>
              <w:rPr>
                <w:color w:val="000000"/>
                <w:rtl/>
              </w:rPr>
              <w:t>Audit Trail</w:t>
            </w:r>
          </w:p>
        </w:tc>
        <w:tc>
          <w:tcPr>
            <w:tcW w:w="0" w:type="auto"/>
          </w:tcPr>
          <w:p w:rsidR="00E32E73" w:rsidRDefault="00453AAB">
            <w:pPr>
              <w:pStyle w:val="Compact"/>
              <w:bidi/>
            </w:pPr>
            <w:r>
              <w:rPr>
                <w:color w:val="000000"/>
                <w:rtl/>
              </w:rPr>
              <w:t>سجل التغييرات</w:t>
            </w:r>
          </w:p>
        </w:tc>
      </w:tr>
    </w:tbl>
    <w:p w:rsidR="00E32E73" w:rsidRDefault="00453AAB">
      <w:pPr>
        <w:jc w:val="right"/>
      </w:pPr>
      <w:r>
        <w:pict>
          <v:rect id="_x0000_i1062" style="width:0;height:1.5pt" o:hralign="center" o:hrstd="t" o:hr="t"/>
        </w:pict>
      </w:r>
    </w:p>
    <w:p w:rsidR="00E32E73" w:rsidRDefault="00453AAB">
      <w:pPr>
        <w:pStyle w:val="Heading1"/>
        <w:bidi/>
      </w:pPr>
      <w:bookmarkStart w:id="217" w:name="الملاحق-annexes"/>
      <w:bookmarkStart w:id="218" w:name="_Toc230298746"/>
      <w:bookmarkEnd w:id="214"/>
      <w:bookmarkEnd w:id="209"/>
      <w:r>
        <w:rPr>
          <w:rFonts w:ascii="Traditional Arabic" w:hAnsi="Traditional Arabic"/>
          <w:rtl/>
        </w:rPr>
        <w:t>الملاحق (Annexes)</w:t>
      </w:r>
      <w:bookmarkEnd w:id="218"/>
    </w:p>
    <w:p w:rsidR="00E32E73" w:rsidRDefault="00453AAB">
      <w:pPr>
        <w:pStyle w:val="Heading2"/>
        <w:bidi/>
      </w:pPr>
      <w:bookmarkStart w:id="219" w:name="الملحق-الأول-هيكل-ملف-النظام"/>
      <w:bookmarkStart w:id="220" w:name="_Toc230298747"/>
      <w:r>
        <w:rPr>
          <w:rFonts w:ascii="Traditional Arabic" w:hAnsi="Traditional Arabic"/>
          <w:rtl/>
        </w:rPr>
        <w:t>الملحق الأول: هيكل ملف النظام</w:t>
      </w:r>
      <w:bookmarkEnd w:id="220"/>
    </w:p>
    <w:p w:rsidR="00E32E73" w:rsidRDefault="00453AAB">
      <w:pPr>
        <w:keepNext/>
        <w:bidi/>
        <w:jc w:val="right"/>
      </w:pPr>
      <w:r>
        <w:rPr>
          <w:rtl/>
        </w:rPr>
        <w:t>وصف موجز لأوراق العمل الرئيسية في ملف Excel:</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14 </w:instrText>
      </w:r>
      <w:r>
        <w:rPr>
          <w:b/>
          <w:sz w:val="24"/>
          <w:szCs w:val="24"/>
        </w:rPr>
        <w:fldChar w:fldCharType="separate"/>
      </w:r>
      <w:bookmarkStart w:id="221" w:name="_Toc230298775"/>
      <w:r>
        <w:rPr>
          <w:b/>
          <w:noProof/>
          <w:sz w:val="24"/>
          <w:szCs w:val="24"/>
        </w:rPr>
        <w:t>14</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الأول</w:t>
      </w:r>
      <w:r>
        <w:rPr>
          <w:b/>
          <w:sz w:val="24"/>
          <w:szCs w:val="24"/>
        </w:rPr>
        <w:t xml:space="preserve">: </w:t>
      </w:r>
      <w:r>
        <w:rPr>
          <w:b/>
          <w:sz w:val="24"/>
          <w:szCs w:val="24"/>
        </w:rPr>
        <w:t>هيكل</w:t>
      </w:r>
      <w:r>
        <w:rPr>
          <w:b/>
          <w:sz w:val="24"/>
          <w:szCs w:val="24"/>
        </w:rPr>
        <w:t xml:space="preserve"> </w:t>
      </w:r>
      <w:r>
        <w:rPr>
          <w:b/>
          <w:sz w:val="24"/>
          <w:szCs w:val="24"/>
        </w:rPr>
        <w:t>ملف</w:t>
      </w:r>
      <w:r>
        <w:rPr>
          <w:b/>
          <w:sz w:val="24"/>
          <w:szCs w:val="24"/>
        </w:rPr>
        <w:t xml:space="preserve"> </w:t>
      </w:r>
      <w:r>
        <w:rPr>
          <w:b/>
          <w:sz w:val="24"/>
          <w:szCs w:val="24"/>
        </w:rPr>
        <w:t>النظام</w:t>
      </w:r>
      <w:bookmarkEnd w:id="221"/>
    </w:p>
    <w:tbl>
      <w:tblPr>
        <w:tblStyle w:val="Table"/>
        <w:tblW w:w="5000" w:type="pct"/>
        <w:jc w:val="center"/>
        <w:tblLook w:val="0020" w:firstRow="1" w:lastRow="0" w:firstColumn="0" w:lastColumn="0" w:noHBand="0" w:noVBand="0"/>
      </w:tblPr>
      <w:tblGrid>
        <w:gridCol w:w="3294"/>
        <w:gridCol w:w="6328"/>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ورقة العمل</w:t>
            </w:r>
          </w:p>
        </w:tc>
        <w:tc>
          <w:tcPr>
            <w:tcW w:w="0" w:type="auto"/>
            <w:shd w:val="clear" w:color="auto" w:fill="0C447C"/>
          </w:tcPr>
          <w:p w:rsidR="00E32E73" w:rsidRDefault="00453AAB">
            <w:pPr>
              <w:pStyle w:val="Compact"/>
              <w:bidi/>
            </w:pPr>
            <w:r>
              <w:rPr>
                <w:b/>
                <w:color w:val="FFFFFF"/>
                <w:rtl/>
              </w:rPr>
              <w:t>الوظيفة</w:t>
            </w:r>
          </w:p>
        </w:tc>
      </w:tr>
      <w:tr w:rsidR="00E32E73" w:rsidTr="00E32E73">
        <w:trPr>
          <w:cantSplit/>
          <w:jc w:val="center"/>
        </w:trPr>
        <w:tc>
          <w:tcPr>
            <w:tcW w:w="0" w:type="auto"/>
            <w:shd w:val="clear" w:color="auto" w:fill="EBF5FB"/>
          </w:tcPr>
          <w:p w:rsidR="00E32E73" w:rsidRDefault="00453AAB">
            <w:pPr>
              <w:pStyle w:val="Compact"/>
              <w:bidi/>
            </w:pPr>
            <w:r>
              <w:rPr>
                <w:color w:val="000000"/>
                <w:rtl/>
              </w:rPr>
              <w:t>dashboard</w:t>
            </w:r>
          </w:p>
        </w:tc>
        <w:tc>
          <w:tcPr>
            <w:tcW w:w="0" w:type="auto"/>
            <w:shd w:val="clear" w:color="auto" w:fill="EBF5FB"/>
          </w:tcPr>
          <w:p w:rsidR="00E32E73" w:rsidRDefault="00453AAB">
            <w:pPr>
              <w:pStyle w:val="Compact"/>
              <w:bidi/>
            </w:pPr>
            <w:r>
              <w:rPr>
                <w:color w:val="000000"/>
                <w:rtl/>
              </w:rPr>
              <w:t>لوحة القيادة ورؤية المخزون العامة</w:t>
            </w:r>
          </w:p>
        </w:tc>
      </w:tr>
      <w:tr w:rsidR="00E32E73" w:rsidTr="00E32E73">
        <w:trPr>
          <w:cantSplit/>
          <w:jc w:val="center"/>
        </w:trPr>
        <w:tc>
          <w:tcPr>
            <w:tcW w:w="0" w:type="auto"/>
          </w:tcPr>
          <w:p w:rsidR="00E32E73" w:rsidRDefault="00453AAB">
            <w:pPr>
              <w:pStyle w:val="Compact"/>
              <w:bidi/>
            </w:pPr>
            <w:r>
              <w:rPr>
                <w:color w:val="000000"/>
                <w:rtl/>
              </w:rPr>
              <w:t>ARTICLES</w:t>
            </w:r>
          </w:p>
        </w:tc>
        <w:tc>
          <w:tcPr>
            <w:tcW w:w="0" w:type="auto"/>
          </w:tcPr>
          <w:p w:rsidR="00E32E73" w:rsidRDefault="00453AAB">
            <w:pPr>
              <w:pStyle w:val="Compact"/>
              <w:bidi/>
            </w:pPr>
            <w:r>
              <w:rPr>
                <w:color w:val="000000"/>
                <w:rtl/>
              </w:rPr>
              <w:t>قائمة الأصناف والمواد</w:t>
            </w:r>
          </w:p>
        </w:tc>
      </w:tr>
      <w:tr w:rsidR="00E32E73" w:rsidTr="00E32E73">
        <w:trPr>
          <w:cantSplit/>
          <w:jc w:val="center"/>
        </w:trPr>
        <w:tc>
          <w:tcPr>
            <w:tcW w:w="0" w:type="auto"/>
            <w:shd w:val="clear" w:color="auto" w:fill="EBF5FB"/>
          </w:tcPr>
          <w:p w:rsidR="00E32E73" w:rsidRDefault="00453AAB">
            <w:pPr>
              <w:pStyle w:val="Compact"/>
              <w:bidi/>
            </w:pPr>
            <w:r>
              <w:rPr>
                <w:color w:val="000000"/>
                <w:rtl/>
              </w:rPr>
              <w:t>MOUVEMENTS</w:t>
            </w:r>
          </w:p>
        </w:tc>
        <w:tc>
          <w:tcPr>
            <w:tcW w:w="0" w:type="auto"/>
            <w:shd w:val="clear" w:color="auto" w:fill="EBF5FB"/>
          </w:tcPr>
          <w:p w:rsidR="00E32E73" w:rsidRDefault="00453AAB">
            <w:pPr>
              <w:pStyle w:val="Compact"/>
              <w:bidi/>
            </w:pPr>
            <w:r>
              <w:rPr>
                <w:color w:val="000000"/>
                <w:rtl/>
              </w:rPr>
              <w:t>سجل حركات الدخول والخروج</w:t>
            </w:r>
          </w:p>
        </w:tc>
      </w:tr>
      <w:tr w:rsidR="00E32E73" w:rsidTr="00E32E73">
        <w:trPr>
          <w:cantSplit/>
          <w:jc w:val="center"/>
        </w:trPr>
        <w:tc>
          <w:tcPr>
            <w:tcW w:w="0" w:type="auto"/>
          </w:tcPr>
          <w:p w:rsidR="00E32E73" w:rsidRDefault="00453AAB">
            <w:pPr>
              <w:pStyle w:val="Compact"/>
              <w:bidi/>
            </w:pPr>
            <w:r>
              <w:rPr>
                <w:color w:val="000000"/>
                <w:rtl/>
              </w:rPr>
              <w:t>ANALYSE</w:t>
            </w:r>
          </w:p>
        </w:tc>
        <w:tc>
          <w:tcPr>
            <w:tcW w:w="0" w:type="auto"/>
          </w:tcPr>
          <w:p w:rsidR="00E32E73" w:rsidRDefault="00453AAB">
            <w:pPr>
              <w:pStyle w:val="Compact"/>
              <w:bidi/>
            </w:pPr>
            <w:r>
              <w:rPr>
                <w:color w:val="000000"/>
                <w:rtl/>
              </w:rPr>
              <w:t>تحليلات ABC-XYZ ومؤشرات الأداء</w:t>
            </w:r>
          </w:p>
        </w:tc>
      </w:tr>
      <w:tr w:rsidR="00E32E73" w:rsidTr="00E32E73">
        <w:trPr>
          <w:cantSplit/>
          <w:jc w:val="center"/>
        </w:trPr>
        <w:tc>
          <w:tcPr>
            <w:tcW w:w="0" w:type="auto"/>
            <w:shd w:val="clear" w:color="auto" w:fill="EBF5FB"/>
          </w:tcPr>
          <w:p w:rsidR="00E32E73" w:rsidRDefault="00453AAB">
            <w:pPr>
              <w:pStyle w:val="Compact"/>
              <w:bidi/>
            </w:pPr>
            <w:r>
              <w:rPr>
                <w:color w:val="000000"/>
                <w:rtl/>
              </w:rPr>
              <w:t>SUPPLIERS</w:t>
            </w:r>
          </w:p>
        </w:tc>
        <w:tc>
          <w:tcPr>
            <w:tcW w:w="0" w:type="auto"/>
            <w:shd w:val="clear" w:color="auto" w:fill="EBF5FB"/>
          </w:tcPr>
          <w:p w:rsidR="00E32E73" w:rsidRDefault="00453AAB">
            <w:pPr>
              <w:pStyle w:val="Compact"/>
              <w:bidi/>
            </w:pPr>
            <w:r>
              <w:rPr>
                <w:color w:val="000000"/>
                <w:rtl/>
              </w:rPr>
              <w:t>قاعدة بيانات الموردين وتقييمهم</w:t>
            </w:r>
          </w:p>
        </w:tc>
      </w:tr>
      <w:tr w:rsidR="00E32E73" w:rsidTr="00E32E73">
        <w:trPr>
          <w:cantSplit/>
          <w:jc w:val="center"/>
        </w:trPr>
        <w:tc>
          <w:tcPr>
            <w:tcW w:w="0" w:type="auto"/>
          </w:tcPr>
          <w:p w:rsidR="00E32E73" w:rsidRDefault="00453AAB">
            <w:pPr>
              <w:pStyle w:val="Compact"/>
              <w:bidi/>
            </w:pPr>
            <w:r>
              <w:rPr>
                <w:color w:val="000000"/>
                <w:rtl/>
              </w:rPr>
              <w:t>DOCUMENTS</w:t>
            </w:r>
          </w:p>
        </w:tc>
        <w:tc>
          <w:tcPr>
            <w:tcW w:w="0" w:type="auto"/>
          </w:tcPr>
          <w:p w:rsidR="00E32E73" w:rsidRDefault="00453AAB">
            <w:pPr>
              <w:pStyle w:val="Compact"/>
              <w:bidi/>
            </w:pPr>
            <w:r>
              <w:rPr>
                <w:color w:val="000000"/>
                <w:rtl/>
              </w:rPr>
              <w:t>توليد الوثائق الإدارية (DA, BC, BR, BS)</w:t>
            </w:r>
          </w:p>
        </w:tc>
      </w:tr>
      <w:tr w:rsidR="00E32E73" w:rsidTr="00E32E73">
        <w:trPr>
          <w:cantSplit/>
          <w:jc w:val="center"/>
        </w:trPr>
        <w:tc>
          <w:tcPr>
            <w:tcW w:w="0" w:type="auto"/>
            <w:shd w:val="clear" w:color="auto" w:fill="EBF5FB"/>
          </w:tcPr>
          <w:p w:rsidR="00E32E73" w:rsidRDefault="00453AAB">
            <w:pPr>
              <w:pStyle w:val="Compact"/>
              <w:bidi/>
            </w:pPr>
            <w:r>
              <w:rPr>
                <w:color w:val="000000"/>
                <w:rtl/>
              </w:rPr>
              <w:t>CONFIG</w:t>
            </w:r>
          </w:p>
        </w:tc>
        <w:tc>
          <w:tcPr>
            <w:tcW w:w="0" w:type="auto"/>
            <w:shd w:val="clear" w:color="auto" w:fill="EBF5FB"/>
          </w:tcPr>
          <w:p w:rsidR="00E32E73" w:rsidRDefault="00453AAB">
            <w:pPr>
              <w:pStyle w:val="Compact"/>
              <w:bidi/>
            </w:pPr>
            <w:r>
              <w:rPr>
                <w:color w:val="000000"/>
                <w:rtl/>
              </w:rPr>
              <w:t>إعدادات النظام والثوابت</w:t>
            </w:r>
          </w:p>
        </w:tc>
      </w:tr>
    </w:tbl>
    <w:p w:rsidR="00E32E73" w:rsidRDefault="00453AAB">
      <w:pPr>
        <w:pStyle w:val="Heading2"/>
        <w:bidi/>
      </w:pPr>
      <w:bookmarkStart w:id="222" w:name="الملحق-الثاني-وحدات-vba-الرئيسية"/>
      <w:bookmarkStart w:id="223" w:name="_Toc230298748"/>
      <w:bookmarkEnd w:id="219"/>
      <w:r>
        <w:rPr>
          <w:rFonts w:ascii="Traditional Arabic" w:hAnsi="Traditional Arabic"/>
          <w:rtl/>
        </w:rPr>
        <w:lastRenderedPageBreak/>
        <w:t>الملحق الثاني: وحدات VBA الرئيسية</w:t>
      </w:r>
      <w:bookmarkEnd w:id="223"/>
    </w:p>
    <w:p w:rsidR="00E32E73" w:rsidRDefault="00453AAB">
      <w:pPr>
        <w:keepNext/>
        <w:bidi/>
        <w:jc w:val="right"/>
      </w:pPr>
      <w:r>
        <w:rPr>
          <w:rtl/>
        </w:rPr>
        <w:t>الوحدات البرمجية المطوَّرة:</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15 </w:instrText>
      </w:r>
      <w:r>
        <w:rPr>
          <w:b/>
          <w:sz w:val="24"/>
          <w:szCs w:val="24"/>
        </w:rPr>
        <w:fldChar w:fldCharType="separate"/>
      </w:r>
      <w:bookmarkStart w:id="224" w:name="_Toc230298776"/>
      <w:r>
        <w:rPr>
          <w:b/>
          <w:noProof/>
          <w:sz w:val="24"/>
          <w:szCs w:val="24"/>
        </w:rPr>
        <w:t>15</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الثاني</w:t>
      </w:r>
      <w:r>
        <w:rPr>
          <w:b/>
          <w:sz w:val="24"/>
          <w:szCs w:val="24"/>
        </w:rPr>
        <w:t xml:space="preserve">: </w:t>
      </w:r>
      <w:r>
        <w:rPr>
          <w:b/>
          <w:sz w:val="24"/>
          <w:szCs w:val="24"/>
        </w:rPr>
        <w:t>وحدات</w:t>
      </w:r>
      <w:r>
        <w:rPr>
          <w:b/>
          <w:sz w:val="24"/>
          <w:szCs w:val="24"/>
        </w:rPr>
        <w:t xml:space="preserve"> VBA </w:t>
      </w:r>
      <w:r>
        <w:rPr>
          <w:b/>
          <w:sz w:val="24"/>
          <w:szCs w:val="24"/>
        </w:rPr>
        <w:t>الرئيسية</w:t>
      </w:r>
      <w:bookmarkEnd w:id="224"/>
    </w:p>
    <w:tbl>
      <w:tblPr>
        <w:tblStyle w:val="Table"/>
        <w:tblW w:w="5000" w:type="pct"/>
        <w:jc w:val="center"/>
        <w:tblLook w:val="0020" w:firstRow="1" w:lastRow="0" w:firstColumn="0" w:lastColumn="0" w:noHBand="0" w:noVBand="0"/>
      </w:tblPr>
      <w:tblGrid>
        <w:gridCol w:w="3891"/>
        <w:gridCol w:w="573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الوحدة</w:t>
            </w:r>
          </w:p>
        </w:tc>
        <w:tc>
          <w:tcPr>
            <w:tcW w:w="0" w:type="auto"/>
            <w:shd w:val="clear" w:color="auto" w:fill="0C447C"/>
          </w:tcPr>
          <w:p w:rsidR="00E32E73" w:rsidRDefault="00453AAB">
            <w:pPr>
              <w:pStyle w:val="Compact"/>
              <w:bidi/>
            </w:pPr>
            <w:r>
              <w:rPr>
                <w:b/>
                <w:color w:val="FFFFFF"/>
                <w:rtl/>
              </w:rPr>
              <w:t>الوظيفة</w:t>
            </w:r>
          </w:p>
        </w:tc>
      </w:tr>
      <w:tr w:rsidR="00E32E73" w:rsidTr="00E32E73">
        <w:trPr>
          <w:cantSplit/>
          <w:jc w:val="center"/>
        </w:trPr>
        <w:tc>
          <w:tcPr>
            <w:tcW w:w="0" w:type="auto"/>
            <w:shd w:val="clear" w:color="auto" w:fill="EBF5FB"/>
          </w:tcPr>
          <w:p w:rsidR="00E32E73" w:rsidRDefault="00453AAB">
            <w:pPr>
              <w:pStyle w:val="Compact"/>
              <w:bidi/>
            </w:pPr>
            <w:r>
              <w:rPr>
                <w:color w:val="000000"/>
                <w:rtl/>
              </w:rPr>
              <w:t>mod_StockEngine</w:t>
            </w:r>
          </w:p>
        </w:tc>
        <w:tc>
          <w:tcPr>
            <w:tcW w:w="0" w:type="auto"/>
            <w:shd w:val="clear" w:color="auto" w:fill="EBF5FB"/>
          </w:tcPr>
          <w:p w:rsidR="00E32E73" w:rsidRDefault="00453AAB">
            <w:pPr>
              <w:pStyle w:val="Compact"/>
              <w:bidi/>
            </w:pPr>
            <w:r>
              <w:rPr>
                <w:color w:val="000000"/>
                <w:rtl/>
              </w:rPr>
              <w:t>حسابات EOQ، ROP، CMUP</w:t>
            </w:r>
          </w:p>
        </w:tc>
      </w:tr>
      <w:tr w:rsidR="00E32E73" w:rsidTr="00E32E73">
        <w:trPr>
          <w:cantSplit/>
          <w:jc w:val="center"/>
        </w:trPr>
        <w:tc>
          <w:tcPr>
            <w:tcW w:w="0" w:type="auto"/>
          </w:tcPr>
          <w:p w:rsidR="00E32E73" w:rsidRDefault="00453AAB">
            <w:pPr>
              <w:pStyle w:val="Compact"/>
              <w:bidi/>
            </w:pPr>
            <w:r>
              <w:rPr>
                <w:color w:val="000000"/>
                <w:rtl/>
              </w:rPr>
              <w:t>mod_StockEntry_Logic</w:t>
            </w:r>
          </w:p>
        </w:tc>
        <w:tc>
          <w:tcPr>
            <w:tcW w:w="0" w:type="auto"/>
          </w:tcPr>
          <w:p w:rsidR="00E32E73" w:rsidRDefault="00453AAB">
            <w:pPr>
              <w:pStyle w:val="Compact"/>
              <w:bidi/>
            </w:pPr>
            <w:r>
              <w:rPr>
                <w:color w:val="000000"/>
                <w:rtl/>
              </w:rPr>
              <w:t>منطق إدخال الحركات وحساب CMUP</w:t>
            </w:r>
          </w:p>
        </w:tc>
      </w:tr>
      <w:tr w:rsidR="00E32E73" w:rsidTr="00E32E73">
        <w:trPr>
          <w:cantSplit/>
          <w:jc w:val="center"/>
        </w:trPr>
        <w:tc>
          <w:tcPr>
            <w:tcW w:w="0" w:type="auto"/>
            <w:shd w:val="clear" w:color="auto" w:fill="EBF5FB"/>
          </w:tcPr>
          <w:p w:rsidR="00E32E73" w:rsidRDefault="00453AAB">
            <w:pPr>
              <w:pStyle w:val="Compact"/>
              <w:bidi/>
            </w:pPr>
            <w:r>
              <w:rPr>
                <w:color w:val="000000"/>
                <w:rtl/>
              </w:rPr>
              <w:t>mod_SyncBridge</w:t>
            </w:r>
          </w:p>
        </w:tc>
        <w:tc>
          <w:tcPr>
            <w:tcW w:w="0" w:type="auto"/>
            <w:shd w:val="clear" w:color="auto" w:fill="EBF5FB"/>
          </w:tcPr>
          <w:p w:rsidR="00E32E73" w:rsidRDefault="00453AAB">
            <w:pPr>
              <w:pStyle w:val="Compact"/>
              <w:bidi/>
            </w:pPr>
            <w:r>
              <w:rPr>
                <w:color w:val="000000"/>
                <w:rtl/>
              </w:rPr>
              <w:t>جسر المزامنة بين السجل الرقمي وأوراق Excel</w:t>
            </w:r>
          </w:p>
        </w:tc>
      </w:tr>
      <w:tr w:rsidR="00E32E73" w:rsidTr="00E32E73">
        <w:trPr>
          <w:cantSplit/>
          <w:jc w:val="center"/>
        </w:trPr>
        <w:tc>
          <w:tcPr>
            <w:tcW w:w="0" w:type="auto"/>
          </w:tcPr>
          <w:p w:rsidR="00E32E73" w:rsidRDefault="00453AAB">
            <w:pPr>
              <w:pStyle w:val="Compact"/>
              <w:bidi/>
            </w:pPr>
            <w:r>
              <w:rPr>
                <w:color w:val="000000"/>
                <w:rtl/>
              </w:rPr>
              <w:t>mod_ExportEngine</w:t>
            </w:r>
          </w:p>
        </w:tc>
        <w:tc>
          <w:tcPr>
            <w:tcW w:w="0" w:type="auto"/>
          </w:tcPr>
          <w:p w:rsidR="00E32E73" w:rsidRDefault="00453AAB">
            <w:pPr>
              <w:pStyle w:val="Compact"/>
              <w:bidi/>
            </w:pPr>
            <w:r>
              <w:rPr>
                <w:color w:val="000000"/>
                <w:rtl/>
              </w:rPr>
              <w:t>تصدير التقارير</w:t>
            </w:r>
          </w:p>
        </w:tc>
      </w:tr>
      <w:tr w:rsidR="00E32E73" w:rsidTr="00E32E73">
        <w:trPr>
          <w:cantSplit/>
          <w:jc w:val="center"/>
        </w:trPr>
        <w:tc>
          <w:tcPr>
            <w:tcW w:w="0" w:type="auto"/>
            <w:shd w:val="clear" w:color="auto" w:fill="EBF5FB"/>
          </w:tcPr>
          <w:p w:rsidR="00E32E73" w:rsidRDefault="00453AAB">
            <w:pPr>
              <w:pStyle w:val="Compact"/>
              <w:bidi/>
            </w:pPr>
            <w:r>
              <w:rPr>
                <w:color w:val="000000"/>
                <w:rtl/>
              </w:rPr>
              <w:t>mod_Dashboard</w:t>
            </w:r>
          </w:p>
        </w:tc>
        <w:tc>
          <w:tcPr>
            <w:tcW w:w="0" w:type="auto"/>
            <w:shd w:val="clear" w:color="auto" w:fill="EBF5FB"/>
          </w:tcPr>
          <w:p w:rsidR="00E32E73" w:rsidRDefault="00453AAB">
            <w:pPr>
              <w:pStyle w:val="Compact"/>
              <w:bidi/>
            </w:pPr>
            <w:r>
              <w:rPr>
                <w:color w:val="000000"/>
                <w:rtl/>
              </w:rPr>
              <w:t>لوحة المراقبة والتنبيهات</w:t>
            </w:r>
          </w:p>
        </w:tc>
      </w:tr>
      <w:tr w:rsidR="00E32E73" w:rsidTr="00E32E73">
        <w:trPr>
          <w:cantSplit/>
          <w:jc w:val="center"/>
        </w:trPr>
        <w:tc>
          <w:tcPr>
            <w:tcW w:w="0" w:type="auto"/>
          </w:tcPr>
          <w:p w:rsidR="00E32E73" w:rsidRDefault="00453AAB">
            <w:pPr>
              <w:pStyle w:val="Compact"/>
              <w:bidi/>
            </w:pPr>
            <w:r>
              <w:rPr>
                <w:color w:val="000000"/>
                <w:rtl/>
              </w:rPr>
              <w:t>mod_AuditTrail</w:t>
            </w:r>
          </w:p>
        </w:tc>
        <w:tc>
          <w:tcPr>
            <w:tcW w:w="0" w:type="auto"/>
          </w:tcPr>
          <w:p w:rsidR="00E32E73" w:rsidRDefault="00453AAB">
            <w:pPr>
              <w:pStyle w:val="Compact"/>
              <w:bidi/>
            </w:pPr>
            <w:r>
              <w:rPr>
                <w:color w:val="000000"/>
                <w:rtl/>
              </w:rPr>
              <w:t>سجل المراجعة والتدقيق</w:t>
            </w:r>
          </w:p>
        </w:tc>
      </w:tr>
      <w:tr w:rsidR="00E32E73" w:rsidTr="00E32E73">
        <w:trPr>
          <w:cantSplit/>
          <w:jc w:val="center"/>
        </w:trPr>
        <w:tc>
          <w:tcPr>
            <w:tcW w:w="0" w:type="auto"/>
            <w:shd w:val="clear" w:color="auto" w:fill="EBF5FB"/>
          </w:tcPr>
          <w:p w:rsidR="00E32E73" w:rsidRDefault="00453AAB">
            <w:pPr>
              <w:pStyle w:val="Compact"/>
              <w:bidi/>
            </w:pPr>
            <w:r>
              <w:rPr>
                <w:color w:val="000000"/>
                <w:rtl/>
              </w:rPr>
              <w:t>mod_TransactionSafety</w:t>
            </w:r>
          </w:p>
        </w:tc>
        <w:tc>
          <w:tcPr>
            <w:tcW w:w="0" w:type="auto"/>
            <w:shd w:val="clear" w:color="auto" w:fill="EBF5FB"/>
          </w:tcPr>
          <w:p w:rsidR="00E32E73" w:rsidRDefault="00453AAB">
            <w:pPr>
              <w:pStyle w:val="Compact"/>
              <w:bidi/>
            </w:pPr>
            <w:r>
              <w:rPr>
                <w:color w:val="000000"/>
                <w:rtl/>
              </w:rPr>
              <w:t>أمان المعاملات ومنع التعديل اليدوي</w:t>
            </w:r>
          </w:p>
        </w:tc>
      </w:tr>
      <w:tr w:rsidR="00E32E73" w:rsidTr="00E32E73">
        <w:trPr>
          <w:cantSplit/>
          <w:jc w:val="center"/>
        </w:trPr>
        <w:tc>
          <w:tcPr>
            <w:tcW w:w="0" w:type="auto"/>
          </w:tcPr>
          <w:p w:rsidR="00E32E73" w:rsidRDefault="00453AAB">
            <w:pPr>
              <w:pStyle w:val="Compact"/>
              <w:bidi/>
            </w:pPr>
            <w:r>
              <w:rPr>
                <w:color w:val="000000"/>
                <w:rtl/>
              </w:rPr>
              <w:t>mod_DataValidator</w:t>
            </w:r>
          </w:p>
        </w:tc>
        <w:tc>
          <w:tcPr>
            <w:tcW w:w="0" w:type="auto"/>
          </w:tcPr>
          <w:p w:rsidR="00E32E73" w:rsidRDefault="00453AAB">
            <w:pPr>
              <w:pStyle w:val="Compact"/>
              <w:bidi/>
            </w:pPr>
            <w:r>
              <w:rPr>
                <w:color w:val="000000"/>
                <w:rtl/>
              </w:rPr>
              <w:t>التحقق من صحة البيانات عند الإدخال</w:t>
            </w:r>
          </w:p>
        </w:tc>
      </w:tr>
      <w:tr w:rsidR="00E32E73" w:rsidTr="00E32E73">
        <w:trPr>
          <w:cantSplit/>
          <w:jc w:val="center"/>
        </w:trPr>
        <w:tc>
          <w:tcPr>
            <w:tcW w:w="0" w:type="auto"/>
            <w:shd w:val="clear" w:color="auto" w:fill="EBF5FB"/>
          </w:tcPr>
          <w:p w:rsidR="00E32E73" w:rsidRDefault="00453AAB">
            <w:pPr>
              <w:pStyle w:val="Compact"/>
              <w:bidi/>
            </w:pPr>
            <w:r>
              <w:rPr>
                <w:color w:val="000000"/>
                <w:rtl/>
              </w:rPr>
              <w:t>mod_ApprovalWorkflow</w:t>
            </w:r>
          </w:p>
        </w:tc>
        <w:tc>
          <w:tcPr>
            <w:tcW w:w="0" w:type="auto"/>
            <w:shd w:val="clear" w:color="auto" w:fill="EBF5FB"/>
          </w:tcPr>
          <w:p w:rsidR="00E32E73" w:rsidRDefault="00453AAB">
            <w:pPr>
              <w:pStyle w:val="Compact"/>
              <w:bidi/>
            </w:pPr>
            <w:r>
              <w:rPr>
                <w:color w:val="000000"/>
                <w:rtl/>
              </w:rPr>
              <w:t>سير عمل الموافقة الثنائية</w:t>
            </w:r>
          </w:p>
        </w:tc>
      </w:tr>
      <w:tr w:rsidR="00E32E73" w:rsidTr="00E32E73">
        <w:trPr>
          <w:cantSplit/>
          <w:jc w:val="center"/>
        </w:trPr>
        <w:tc>
          <w:tcPr>
            <w:tcW w:w="0" w:type="auto"/>
          </w:tcPr>
          <w:p w:rsidR="00E32E73" w:rsidRDefault="00453AAB">
            <w:pPr>
              <w:pStyle w:val="Compact"/>
              <w:bidi/>
            </w:pPr>
            <w:r>
              <w:rPr>
                <w:color w:val="000000"/>
                <w:rtl/>
              </w:rPr>
              <w:t>mod_Config</w:t>
            </w:r>
          </w:p>
        </w:tc>
        <w:tc>
          <w:tcPr>
            <w:tcW w:w="0" w:type="auto"/>
          </w:tcPr>
          <w:p w:rsidR="00E32E73" w:rsidRDefault="00453AAB">
            <w:pPr>
              <w:pStyle w:val="Compact"/>
              <w:bidi/>
            </w:pPr>
            <w:r>
              <w:rPr>
                <w:color w:val="000000"/>
                <w:rtl/>
              </w:rPr>
              <w:t>إعدادات النظام والثوابت</w:t>
            </w:r>
          </w:p>
        </w:tc>
      </w:tr>
    </w:tbl>
    <w:p w:rsidR="00E32E73" w:rsidRDefault="00453AAB">
      <w:pPr>
        <w:pStyle w:val="Heading2"/>
        <w:bidi/>
      </w:pPr>
      <w:bookmarkStart w:id="225" w:name="الملحق-الثالث-بيانات-المخزون-الميدانية"/>
      <w:bookmarkStart w:id="226" w:name="_Toc230298749"/>
      <w:bookmarkEnd w:id="222"/>
      <w:r>
        <w:rPr>
          <w:rFonts w:ascii="Traditional Arabic" w:hAnsi="Traditional Arabic"/>
          <w:rtl/>
        </w:rPr>
        <w:t>الملحق الثالث: بيانات المخزون الميدانية</w:t>
      </w:r>
      <w:bookmarkEnd w:id="226"/>
    </w:p>
    <w:p w:rsidR="00E32E73" w:rsidRDefault="00453AAB">
      <w:pPr>
        <w:keepNext/>
        <w:bidi/>
        <w:jc w:val="right"/>
      </w:pPr>
      <w:r>
        <w:rPr>
          <w:rtl/>
        </w:rPr>
        <w:t>عينة من بيانات المخزون الفعلية كما تظهر في السجل الرقمي:</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16 </w:instrText>
      </w:r>
      <w:r>
        <w:rPr>
          <w:b/>
          <w:sz w:val="24"/>
          <w:szCs w:val="24"/>
        </w:rPr>
        <w:fldChar w:fldCharType="separate"/>
      </w:r>
      <w:bookmarkStart w:id="227" w:name="_Toc230298777"/>
      <w:r>
        <w:rPr>
          <w:b/>
          <w:noProof/>
          <w:sz w:val="24"/>
          <w:szCs w:val="24"/>
        </w:rPr>
        <w:t>16</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الثالث</w:t>
      </w:r>
      <w:r>
        <w:rPr>
          <w:b/>
          <w:sz w:val="24"/>
          <w:szCs w:val="24"/>
        </w:rPr>
        <w:t xml:space="preserve">: </w:t>
      </w:r>
      <w:r>
        <w:rPr>
          <w:b/>
          <w:sz w:val="24"/>
          <w:szCs w:val="24"/>
        </w:rPr>
        <w:t>بيانات</w:t>
      </w:r>
      <w:r>
        <w:rPr>
          <w:b/>
          <w:sz w:val="24"/>
          <w:szCs w:val="24"/>
        </w:rPr>
        <w:t xml:space="preserve"> </w:t>
      </w:r>
      <w:r>
        <w:rPr>
          <w:b/>
          <w:sz w:val="24"/>
          <w:szCs w:val="24"/>
        </w:rPr>
        <w:t>المخزون</w:t>
      </w:r>
      <w:r>
        <w:rPr>
          <w:b/>
          <w:sz w:val="24"/>
          <w:szCs w:val="24"/>
        </w:rPr>
        <w:t xml:space="preserve"> </w:t>
      </w:r>
      <w:r>
        <w:rPr>
          <w:b/>
          <w:sz w:val="24"/>
          <w:szCs w:val="24"/>
        </w:rPr>
        <w:t>الميدانية</w:t>
      </w:r>
      <w:bookmarkEnd w:id="227"/>
    </w:p>
    <w:tbl>
      <w:tblPr>
        <w:tblStyle w:val="Table"/>
        <w:tblW w:w="5000" w:type="pct"/>
        <w:jc w:val="center"/>
        <w:tblLook w:val="0020" w:firstRow="1" w:lastRow="0" w:firstColumn="0" w:lastColumn="0" w:noHBand="0" w:noVBand="0"/>
      </w:tblPr>
      <w:tblGrid>
        <w:gridCol w:w="1748"/>
        <w:gridCol w:w="4204"/>
        <w:gridCol w:w="1178"/>
        <w:gridCol w:w="1143"/>
        <w:gridCol w:w="1349"/>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الرمز</w:t>
            </w:r>
          </w:p>
        </w:tc>
        <w:tc>
          <w:tcPr>
            <w:tcW w:w="0" w:type="auto"/>
            <w:shd w:val="clear" w:color="auto" w:fill="0C447C"/>
          </w:tcPr>
          <w:p w:rsidR="00E32E73" w:rsidRDefault="00453AAB">
            <w:pPr>
              <w:pStyle w:val="Compact"/>
              <w:bidi/>
            </w:pPr>
            <w:r>
              <w:rPr>
                <w:b/>
                <w:color w:val="FFFFFF"/>
                <w:rtl/>
              </w:rPr>
              <w:t>التسمية</w:t>
            </w:r>
          </w:p>
        </w:tc>
        <w:tc>
          <w:tcPr>
            <w:tcW w:w="0" w:type="auto"/>
            <w:shd w:val="clear" w:color="auto" w:fill="0C447C"/>
          </w:tcPr>
          <w:p w:rsidR="00E32E73" w:rsidRDefault="00453AAB">
            <w:pPr>
              <w:pStyle w:val="Compact"/>
              <w:bidi/>
            </w:pPr>
            <w:r>
              <w:rPr>
                <w:b/>
                <w:color w:val="FFFFFF"/>
                <w:rtl/>
              </w:rPr>
              <w:t>الرصيد</w:t>
            </w:r>
          </w:p>
        </w:tc>
        <w:tc>
          <w:tcPr>
            <w:tcW w:w="0" w:type="auto"/>
            <w:shd w:val="clear" w:color="auto" w:fill="0C447C"/>
          </w:tcPr>
          <w:p w:rsidR="00E32E73" w:rsidRDefault="00453AAB">
            <w:pPr>
              <w:pStyle w:val="Compact"/>
              <w:bidi/>
            </w:pPr>
            <w:r>
              <w:rPr>
                <w:b/>
                <w:color w:val="FFFFFF"/>
                <w:rtl/>
              </w:rPr>
              <w:t>ROP</w:t>
            </w:r>
          </w:p>
        </w:tc>
        <w:tc>
          <w:tcPr>
            <w:tcW w:w="0" w:type="auto"/>
            <w:shd w:val="clear" w:color="auto" w:fill="0C447C"/>
          </w:tcPr>
          <w:p w:rsidR="00E32E73" w:rsidRDefault="00453AAB">
            <w:pPr>
              <w:pStyle w:val="Compact"/>
              <w:bidi/>
            </w:pPr>
            <w:r>
              <w:rPr>
                <w:b/>
                <w:color w:val="FFFFFF"/>
                <w:rtl/>
              </w:rPr>
              <w:t>التصنيف</w:t>
            </w:r>
          </w:p>
        </w:tc>
      </w:tr>
      <w:tr w:rsidR="00E32E73" w:rsidTr="00E32E73">
        <w:trPr>
          <w:cantSplit/>
          <w:jc w:val="center"/>
        </w:trPr>
        <w:tc>
          <w:tcPr>
            <w:tcW w:w="0" w:type="auto"/>
            <w:shd w:val="clear" w:color="auto" w:fill="EBF5FB"/>
          </w:tcPr>
          <w:p w:rsidR="00E32E73" w:rsidRDefault="00453AAB">
            <w:pPr>
              <w:pStyle w:val="Compact"/>
              <w:bidi/>
            </w:pPr>
            <w:r>
              <w:rPr>
                <w:color w:val="000000"/>
                <w:rtl/>
              </w:rPr>
              <w:t>ART-001</w:t>
            </w:r>
          </w:p>
        </w:tc>
        <w:tc>
          <w:tcPr>
            <w:tcW w:w="0" w:type="auto"/>
            <w:shd w:val="clear" w:color="auto" w:fill="EBF5FB"/>
          </w:tcPr>
          <w:p w:rsidR="00E32E73" w:rsidRDefault="00453AAB">
            <w:pPr>
              <w:pStyle w:val="Compact"/>
              <w:bidi/>
            </w:pPr>
            <w:r>
              <w:rPr>
                <w:color w:val="000000"/>
                <w:rtl/>
              </w:rPr>
              <w:t>Toner G030</w:t>
            </w:r>
          </w:p>
        </w:tc>
        <w:tc>
          <w:tcPr>
            <w:tcW w:w="0" w:type="auto"/>
            <w:shd w:val="clear" w:color="auto" w:fill="EBF5FB"/>
          </w:tcPr>
          <w:p w:rsidR="00E32E73" w:rsidRDefault="00453AAB">
            <w:pPr>
              <w:pStyle w:val="Compact"/>
              <w:bidi/>
            </w:pPr>
            <w:r>
              <w:rPr>
                <w:color w:val="000000"/>
                <w:rtl/>
              </w:rPr>
              <w:t>289</w:t>
            </w:r>
          </w:p>
        </w:tc>
        <w:tc>
          <w:tcPr>
            <w:tcW w:w="0" w:type="auto"/>
            <w:shd w:val="clear" w:color="auto" w:fill="EBF5FB"/>
          </w:tcPr>
          <w:p w:rsidR="00E32E73" w:rsidRDefault="00453AAB">
            <w:pPr>
              <w:pStyle w:val="Compact"/>
              <w:bidi/>
            </w:pPr>
            <w:r>
              <w:rPr>
                <w:color w:val="000000"/>
                <w:rtl/>
              </w:rPr>
              <w:t>212.4</w:t>
            </w:r>
          </w:p>
        </w:tc>
        <w:tc>
          <w:tcPr>
            <w:tcW w:w="0" w:type="auto"/>
            <w:shd w:val="clear" w:color="auto" w:fill="EBF5FB"/>
          </w:tcPr>
          <w:p w:rsidR="00E32E73" w:rsidRDefault="00453AAB">
            <w:pPr>
              <w:pStyle w:val="Compact"/>
              <w:bidi/>
            </w:pPr>
            <w:r>
              <w:rPr>
                <w:color w:val="000000"/>
                <w:rtl/>
              </w:rPr>
              <w:t>AX</w:t>
            </w:r>
          </w:p>
        </w:tc>
      </w:tr>
      <w:tr w:rsidR="00E32E73" w:rsidTr="00E32E73">
        <w:trPr>
          <w:cantSplit/>
          <w:jc w:val="center"/>
        </w:trPr>
        <w:tc>
          <w:tcPr>
            <w:tcW w:w="0" w:type="auto"/>
          </w:tcPr>
          <w:p w:rsidR="00E32E73" w:rsidRDefault="00453AAB">
            <w:pPr>
              <w:pStyle w:val="Compact"/>
              <w:bidi/>
            </w:pPr>
            <w:r>
              <w:rPr>
                <w:color w:val="000000"/>
                <w:rtl/>
              </w:rPr>
              <w:t>ART-002</w:t>
            </w:r>
          </w:p>
        </w:tc>
        <w:tc>
          <w:tcPr>
            <w:tcW w:w="0" w:type="auto"/>
          </w:tcPr>
          <w:p w:rsidR="00E32E73" w:rsidRDefault="00453AAB">
            <w:pPr>
              <w:pStyle w:val="Compact"/>
              <w:bidi/>
            </w:pPr>
            <w:r>
              <w:rPr>
                <w:color w:val="000000"/>
                <w:rtl/>
              </w:rPr>
              <w:t>Ramette A4 80g</w:t>
            </w:r>
          </w:p>
        </w:tc>
        <w:tc>
          <w:tcPr>
            <w:tcW w:w="0" w:type="auto"/>
          </w:tcPr>
          <w:p w:rsidR="00E32E73" w:rsidRDefault="00453AAB">
            <w:pPr>
              <w:pStyle w:val="Compact"/>
              <w:bidi/>
            </w:pPr>
            <w:r>
              <w:rPr>
                <w:color w:val="000000"/>
                <w:rtl/>
              </w:rPr>
              <w:t>520</w:t>
            </w:r>
          </w:p>
        </w:tc>
        <w:tc>
          <w:tcPr>
            <w:tcW w:w="0" w:type="auto"/>
          </w:tcPr>
          <w:p w:rsidR="00E32E73" w:rsidRDefault="00453AAB">
            <w:pPr>
              <w:pStyle w:val="Compact"/>
              <w:bidi/>
            </w:pPr>
            <w:r>
              <w:rPr>
                <w:color w:val="000000"/>
                <w:rtl/>
              </w:rPr>
              <w:t>400.0</w:t>
            </w:r>
          </w:p>
        </w:tc>
        <w:tc>
          <w:tcPr>
            <w:tcW w:w="0" w:type="auto"/>
          </w:tcPr>
          <w:p w:rsidR="00E32E73" w:rsidRDefault="00453AAB">
            <w:pPr>
              <w:pStyle w:val="Compact"/>
              <w:bidi/>
            </w:pPr>
            <w:r>
              <w:rPr>
                <w:color w:val="000000"/>
                <w:rtl/>
              </w:rPr>
              <w:t>AX</w:t>
            </w:r>
          </w:p>
        </w:tc>
      </w:tr>
      <w:tr w:rsidR="00E32E73" w:rsidTr="00E32E73">
        <w:trPr>
          <w:cantSplit/>
          <w:jc w:val="center"/>
        </w:trPr>
        <w:tc>
          <w:tcPr>
            <w:tcW w:w="0" w:type="auto"/>
            <w:shd w:val="clear" w:color="auto" w:fill="EBF5FB"/>
          </w:tcPr>
          <w:p w:rsidR="00E32E73" w:rsidRDefault="00453AAB">
            <w:pPr>
              <w:pStyle w:val="Compact"/>
              <w:bidi/>
            </w:pPr>
            <w:r>
              <w:rPr>
                <w:color w:val="000000"/>
                <w:rtl/>
              </w:rPr>
              <w:t>ART-003</w:t>
            </w:r>
          </w:p>
        </w:tc>
        <w:tc>
          <w:tcPr>
            <w:tcW w:w="0" w:type="auto"/>
            <w:shd w:val="clear" w:color="auto" w:fill="EBF5FB"/>
          </w:tcPr>
          <w:p w:rsidR="00E32E73" w:rsidRDefault="00453AAB">
            <w:pPr>
              <w:pStyle w:val="Compact"/>
              <w:bidi/>
            </w:pPr>
            <w:r>
              <w:rPr>
                <w:color w:val="000000"/>
                <w:rtl/>
              </w:rPr>
              <w:t>Rame papier A3 80g/m²</w:t>
            </w:r>
          </w:p>
        </w:tc>
        <w:tc>
          <w:tcPr>
            <w:tcW w:w="0" w:type="auto"/>
            <w:shd w:val="clear" w:color="auto" w:fill="EBF5FB"/>
          </w:tcPr>
          <w:p w:rsidR="00E32E73" w:rsidRDefault="00453AAB">
            <w:pPr>
              <w:pStyle w:val="Compact"/>
              <w:bidi/>
            </w:pPr>
            <w:r>
              <w:rPr>
                <w:color w:val="000000"/>
                <w:rtl/>
              </w:rPr>
              <w:t>210</w:t>
            </w:r>
          </w:p>
        </w:tc>
        <w:tc>
          <w:tcPr>
            <w:tcW w:w="0" w:type="auto"/>
            <w:shd w:val="clear" w:color="auto" w:fill="EBF5FB"/>
          </w:tcPr>
          <w:p w:rsidR="00E32E73" w:rsidRDefault="00453AAB">
            <w:pPr>
              <w:pStyle w:val="Compact"/>
              <w:bidi/>
            </w:pPr>
            <w:r>
              <w:rPr>
                <w:color w:val="000000"/>
                <w:rtl/>
              </w:rPr>
              <w:t>46.4</w:t>
            </w:r>
          </w:p>
        </w:tc>
        <w:tc>
          <w:tcPr>
            <w:tcW w:w="0" w:type="auto"/>
            <w:shd w:val="clear" w:color="auto" w:fill="EBF5FB"/>
          </w:tcPr>
          <w:p w:rsidR="00E32E73" w:rsidRDefault="00453AAB">
            <w:pPr>
              <w:pStyle w:val="Compact"/>
              <w:bidi/>
            </w:pPr>
            <w:r>
              <w:rPr>
                <w:color w:val="000000"/>
                <w:rtl/>
              </w:rPr>
              <w:t>BX</w:t>
            </w:r>
          </w:p>
        </w:tc>
      </w:tr>
      <w:tr w:rsidR="00E32E73" w:rsidTr="00E32E73">
        <w:trPr>
          <w:cantSplit/>
          <w:jc w:val="center"/>
        </w:trPr>
        <w:tc>
          <w:tcPr>
            <w:tcW w:w="0" w:type="auto"/>
          </w:tcPr>
          <w:p w:rsidR="00E32E73" w:rsidRDefault="00453AAB">
            <w:pPr>
              <w:pStyle w:val="Compact"/>
              <w:bidi/>
            </w:pPr>
            <w:r>
              <w:rPr>
                <w:color w:val="000000"/>
                <w:rtl/>
              </w:rPr>
              <w:lastRenderedPageBreak/>
              <w:t>ART-004</w:t>
            </w:r>
          </w:p>
        </w:tc>
        <w:tc>
          <w:tcPr>
            <w:tcW w:w="0" w:type="auto"/>
          </w:tcPr>
          <w:p w:rsidR="00E32E73" w:rsidRDefault="00453AAB">
            <w:pPr>
              <w:pStyle w:val="Compact"/>
              <w:bidi/>
            </w:pPr>
            <w:r>
              <w:rPr>
                <w:color w:val="000000"/>
                <w:rtl/>
              </w:rPr>
              <w:t>Boîte archives carton</w:t>
            </w:r>
          </w:p>
        </w:tc>
        <w:tc>
          <w:tcPr>
            <w:tcW w:w="0" w:type="auto"/>
          </w:tcPr>
          <w:p w:rsidR="00E32E73" w:rsidRDefault="00453AAB">
            <w:pPr>
              <w:pStyle w:val="Compact"/>
              <w:bidi/>
            </w:pPr>
            <w:r>
              <w:rPr>
                <w:color w:val="000000"/>
                <w:rtl/>
              </w:rPr>
              <w:t>85</w:t>
            </w:r>
          </w:p>
        </w:tc>
        <w:tc>
          <w:tcPr>
            <w:tcW w:w="0" w:type="auto"/>
          </w:tcPr>
          <w:p w:rsidR="00E32E73" w:rsidRDefault="00453AAB">
            <w:pPr>
              <w:pStyle w:val="Compact"/>
              <w:bidi/>
            </w:pPr>
            <w:r>
              <w:rPr>
                <w:color w:val="000000"/>
                <w:rtl/>
              </w:rPr>
              <w:t>23.2</w:t>
            </w:r>
          </w:p>
        </w:tc>
        <w:tc>
          <w:tcPr>
            <w:tcW w:w="0" w:type="auto"/>
          </w:tcPr>
          <w:p w:rsidR="00E32E73" w:rsidRDefault="00453AAB">
            <w:pPr>
              <w:pStyle w:val="Compact"/>
              <w:bidi/>
            </w:pPr>
            <w:r>
              <w:rPr>
                <w:color w:val="000000"/>
                <w:rtl/>
              </w:rPr>
              <w:t>BY</w:t>
            </w:r>
          </w:p>
        </w:tc>
      </w:tr>
      <w:tr w:rsidR="00E32E73" w:rsidTr="00E32E73">
        <w:trPr>
          <w:cantSplit/>
          <w:jc w:val="center"/>
        </w:trPr>
        <w:tc>
          <w:tcPr>
            <w:tcW w:w="0" w:type="auto"/>
            <w:shd w:val="clear" w:color="auto" w:fill="EBF5FB"/>
          </w:tcPr>
          <w:p w:rsidR="00E32E73" w:rsidRDefault="00453AAB">
            <w:pPr>
              <w:pStyle w:val="Compact"/>
              <w:bidi/>
            </w:pPr>
            <w:r>
              <w:rPr>
                <w:color w:val="000000"/>
                <w:rtl/>
              </w:rPr>
              <w:t>ART-005</w:t>
            </w:r>
          </w:p>
        </w:tc>
        <w:tc>
          <w:tcPr>
            <w:tcW w:w="0" w:type="auto"/>
            <w:shd w:val="clear" w:color="auto" w:fill="EBF5FB"/>
          </w:tcPr>
          <w:p w:rsidR="00E32E73" w:rsidRDefault="00453AAB">
            <w:pPr>
              <w:pStyle w:val="Compact"/>
              <w:bidi/>
            </w:pPr>
            <w:r>
              <w:rPr>
                <w:color w:val="000000"/>
                <w:rtl/>
              </w:rPr>
              <w:t>Agrafeuse de bureau</w:t>
            </w:r>
          </w:p>
        </w:tc>
        <w:tc>
          <w:tcPr>
            <w:tcW w:w="0" w:type="auto"/>
            <w:shd w:val="clear" w:color="auto" w:fill="EBF5FB"/>
          </w:tcPr>
          <w:p w:rsidR="00E32E73" w:rsidRDefault="00453AAB">
            <w:pPr>
              <w:pStyle w:val="Compact"/>
              <w:bidi/>
            </w:pPr>
            <w:r>
              <w:rPr>
                <w:color w:val="000000"/>
                <w:rtl/>
              </w:rPr>
              <w:t>12</w:t>
            </w:r>
          </w:p>
        </w:tc>
        <w:tc>
          <w:tcPr>
            <w:tcW w:w="0" w:type="auto"/>
            <w:shd w:val="clear" w:color="auto" w:fill="EBF5FB"/>
          </w:tcPr>
          <w:p w:rsidR="00E32E73" w:rsidRDefault="00453AAB">
            <w:pPr>
              <w:pStyle w:val="Compact"/>
              <w:bidi/>
            </w:pPr>
            <w:r>
              <w:rPr>
                <w:color w:val="000000"/>
                <w:rtl/>
              </w:rPr>
              <w:t>12.4</w:t>
            </w:r>
          </w:p>
        </w:tc>
        <w:tc>
          <w:tcPr>
            <w:tcW w:w="0" w:type="auto"/>
            <w:shd w:val="clear" w:color="auto" w:fill="EBF5FB"/>
          </w:tcPr>
          <w:p w:rsidR="00E32E73" w:rsidRDefault="00453AAB">
            <w:pPr>
              <w:pStyle w:val="Compact"/>
              <w:bidi/>
            </w:pPr>
            <w:r>
              <w:rPr>
                <w:color w:val="000000"/>
                <w:rtl/>
              </w:rPr>
              <w:t>CX</w:t>
            </w:r>
          </w:p>
        </w:tc>
      </w:tr>
      <w:tr w:rsidR="00E32E73" w:rsidTr="00E32E73">
        <w:trPr>
          <w:cantSplit/>
          <w:jc w:val="center"/>
        </w:trPr>
        <w:tc>
          <w:tcPr>
            <w:tcW w:w="0" w:type="auto"/>
          </w:tcPr>
          <w:p w:rsidR="00E32E73" w:rsidRDefault="00453AAB">
            <w:pPr>
              <w:pStyle w:val="Compact"/>
              <w:bidi/>
            </w:pPr>
            <w:r>
              <w:rPr>
                <w:color w:val="000000"/>
                <w:rtl/>
              </w:rPr>
              <w:t>ART-006</w:t>
            </w:r>
          </w:p>
        </w:tc>
        <w:tc>
          <w:tcPr>
            <w:tcW w:w="0" w:type="auto"/>
          </w:tcPr>
          <w:p w:rsidR="00E32E73" w:rsidRDefault="00453AAB">
            <w:pPr>
              <w:pStyle w:val="Compact"/>
              <w:bidi/>
            </w:pPr>
            <w:r>
              <w:rPr>
                <w:color w:val="000000"/>
                <w:rtl/>
              </w:rPr>
              <w:t>Stylos bille boîte/50</w:t>
            </w:r>
          </w:p>
        </w:tc>
        <w:tc>
          <w:tcPr>
            <w:tcW w:w="0" w:type="auto"/>
          </w:tcPr>
          <w:p w:rsidR="00E32E73" w:rsidRDefault="00453AAB">
            <w:pPr>
              <w:pStyle w:val="Compact"/>
              <w:bidi/>
            </w:pPr>
            <w:r>
              <w:rPr>
                <w:color w:val="000000"/>
                <w:rtl/>
              </w:rPr>
              <w:t>95</w:t>
            </w:r>
          </w:p>
        </w:tc>
        <w:tc>
          <w:tcPr>
            <w:tcW w:w="0" w:type="auto"/>
          </w:tcPr>
          <w:p w:rsidR="00E32E73" w:rsidRDefault="00453AAB">
            <w:pPr>
              <w:pStyle w:val="Compact"/>
              <w:bidi/>
            </w:pPr>
            <w:r>
              <w:rPr>
                <w:color w:val="000000"/>
                <w:rtl/>
              </w:rPr>
              <w:t>50.0</w:t>
            </w:r>
          </w:p>
        </w:tc>
        <w:tc>
          <w:tcPr>
            <w:tcW w:w="0" w:type="auto"/>
          </w:tcPr>
          <w:p w:rsidR="00E32E73" w:rsidRDefault="00453AAB">
            <w:pPr>
              <w:pStyle w:val="Compact"/>
              <w:bidi/>
            </w:pPr>
            <w:r>
              <w:rPr>
                <w:color w:val="000000"/>
                <w:rtl/>
              </w:rPr>
              <w:t>CX</w:t>
            </w:r>
          </w:p>
        </w:tc>
      </w:tr>
      <w:tr w:rsidR="00E32E73" w:rsidTr="00E32E73">
        <w:trPr>
          <w:cantSplit/>
          <w:jc w:val="center"/>
        </w:trPr>
        <w:tc>
          <w:tcPr>
            <w:tcW w:w="0" w:type="auto"/>
            <w:shd w:val="clear" w:color="auto" w:fill="EBF5FB"/>
          </w:tcPr>
          <w:p w:rsidR="00E32E73" w:rsidRDefault="00453AAB">
            <w:pPr>
              <w:pStyle w:val="Compact"/>
              <w:bidi/>
            </w:pPr>
            <w:r>
              <w:rPr>
                <w:color w:val="000000"/>
                <w:rtl/>
              </w:rPr>
              <w:t>ART-007</w:t>
            </w:r>
          </w:p>
        </w:tc>
        <w:tc>
          <w:tcPr>
            <w:tcW w:w="0" w:type="auto"/>
            <w:shd w:val="clear" w:color="auto" w:fill="EBF5FB"/>
          </w:tcPr>
          <w:p w:rsidR="00E32E73" w:rsidRDefault="00453AAB">
            <w:pPr>
              <w:pStyle w:val="Compact"/>
              <w:bidi/>
            </w:pPr>
            <w:r>
              <w:rPr>
                <w:color w:val="000000"/>
                <w:rtl/>
              </w:rPr>
              <w:t>Registre grand format 5m</w:t>
            </w:r>
          </w:p>
        </w:tc>
        <w:tc>
          <w:tcPr>
            <w:tcW w:w="0" w:type="auto"/>
            <w:shd w:val="clear" w:color="auto" w:fill="EBF5FB"/>
          </w:tcPr>
          <w:p w:rsidR="00E32E73" w:rsidRDefault="00453AAB">
            <w:pPr>
              <w:pStyle w:val="Compact"/>
              <w:bidi/>
            </w:pPr>
            <w:r>
              <w:rPr>
                <w:color w:val="000000"/>
                <w:rtl/>
              </w:rPr>
              <w:t>60</w:t>
            </w:r>
          </w:p>
        </w:tc>
        <w:tc>
          <w:tcPr>
            <w:tcW w:w="0" w:type="auto"/>
            <w:shd w:val="clear" w:color="auto" w:fill="EBF5FB"/>
          </w:tcPr>
          <w:p w:rsidR="00E32E73" w:rsidRDefault="00453AAB">
            <w:pPr>
              <w:pStyle w:val="Compact"/>
              <w:bidi/>
            </w:pPr>
            <w:r>
              <w:rPr>
                <w:color w:val="000000"/>
                <w:rtl/>
              </w:rPr>
              <w:t>35.0</w:t>
            </w:r>
          </w:p>
        </w:tc>
        <w:tc>
          <w:tcPr>
            <w:tcW w:w="0" w:type="auto"/>
            <w:shd w:val="clear" w:color="auto" w:fill="EBF5FB"/>
          </w:tcPr>
          <w:p w:rsidR="00E32E73" w:rsidRDefault="00453AAB">
            <w:pPr>
              <w:pStyle w:val="Compact"/>
              <w:bidi/>
            </w:pPr>
            <w:r>
              <w:rPr>
                <w:color w:val="000000"/>
                <w:rtl/>
              </w:rPr>
              <w:t>CX</w:t>
            </w:r>
          </w:p>
        </w:tc>
      </w:tr>
      <w:tr w:rsidR="00E32E73" w:rsidTr="00E32E73">
        <w:trPr>
          <w:cantSplit/>
          <w:jc w:val="center"/>
        </w:trPr>
        <w:tc>
          <w:tcPr>
            <w:tcW w:w="0" w:type="auto"/>
          </w:tcPr>
          <w:p w:rsidR="00E32E73" w:rsidRDefault="00453AAB">
            <w:pPr>
              <w:pStyle w:val="Compact"/>
              <w:bidi/>
            </w:pPr>
            <w:r>
              <w:rPr>
                <w:color w:val="000000"/>
                <w:rtl/>
              </w:rPr>
              <w:t>ART-008</w:t>
            </w:r>
          </w:p>
        </w:tc>
        <w:tc>
          <w:tcPr>
            <w:tcW w:w="0" w:type="auto"/>
          </w:tcPr>
          <w:p w:rsidR="00E32E73" w:rsidRDefault="00453AAB">
            <w:pPr>
              <w:pStyle w:val="Compact"/>
              <w:bidi/>
            </w:pPr>
            <w:r>
              <w:rPr>
                <w:color w:val="000000"/>
                <w:rtl/>
              </w:rPr>
              <w:t>Encre tampon</w:t>
            </w:r>
          </w:p>
        </w:tc>
        <w:tc>
          <w:tcPr>
            <w:tcW w:w="0" w:type="auto"/>
          </w:tcPr>
          <w:p w:rsidR="00E32E73" w:rsidRDefault="00453AAB">
            <w:pPr>
              <w:pStyle w:val="Compact"/>
              <w:bidi/>
            </w:pPr>
            <w:r>
              <w:rPr>
                <w:color w:val="000000"/>
                <w:rtl/>
              </w:rPr>
              <w:t>30</w:t>
            </w:r>
          </w:p>
        </w:tc>
        <w:tc>
          <w:tcPr>
            <w:tcW w:w="0" w:type="auto"/>
          </w:tcPr>
          <w:p w:rsidR="00E32E73" w:rsidRDefault="00453AAB">
            <w:pPr>
              <w:pStyle w:val="Compact"/>
              <w:bidi/>
            </w:pPr>
            <w:r>
              <w:rPr>
                <w:color w:val="000000"/>
                <w:rtl/>
              </w:rPr>
              <w:t>20.0</w:t>
            </w:r>
          </w:p>
        </w:tc>
        <w:tc>
          <w:tcPr>
            <w:tcW w:w="0" w:type="auto"/>
          </w:tcPr>
          <w:p w:rsidR="00E32E73" w:rsidRDefault="00453AAB">
            <w:pPr>
              <w:pStyle w:val="Compact"/>
              <w:bidi/>
            </w:pPr>
            <w:r>
              <w:rPr>
                <w:color w:val="000000"/>
                <w:rtl/>
              </w:rPr>
              <w:t>CX</w:t>
            </w:r>
          </w:p>
        </w:tc>
      </w:tr>
      <w:tr w:rsidR="00E32E73" w:rsidTr="00E32E73">
        <w:trPr>
          <w:cantSplit/>
          <w:jc w:val="center"/>
        </w:trPr>
        <w:tc>
          <w:tcPr>
            <w:tcW w:w="0" w:type="auto"/>
            <w:shd w:val="clear" w:color="auto" w:fill="EBF5FB"/>
          </w:tcPr>
          <w:p w:rsidR="00E32E73" w:rsidRDefault="00453AAB">
            <w:pPr>
              <w:pStyle w:val="Compact"/>
              <w:bidi/>
            </w:pPr>
            <w:r>
              <w:rPr>
                <w:color w:val="000000"/>
                <w:rtl/>
              </w:rPr>
              <w:t>ART-009</w:t>
            </w:r>
          </w:p>
        </w:tc>
        <w:tc>
          <w:tcPr>
            <w:tcW w:w="0" w:type="auto"/>
            <w:shd w:val="clear" w:color="auto" w:fill="EBF5FB"/>
          </w:tcPr>
          <w:p w:rsidR="00E32E73" w:rsidRDefault="00453AAB">
            <w:pPr>
              <w:pStyle w:val="Compact"/>
              <w:bidi/>
            </w:pPr>
            <w:r>
              <w:rPr>
                <w:color w:val="000000"/>
                <w:rtl/>
              </w:rPr>
              <w:t>Sous-chemise carton</w:t>
            </w:r>
          </w:p>
        </w:tc>
        <w:tc>
          <w:tcPr>
            <w:tcW w:w="0" w:type="auto"/>
            <w:shd w:val="clear" w:color="auto" w:fill="EBF5FB"/>
          </w:tcPr>
          <w:p w:rsidR="00E32E73" w:rsidRDefault="00453AAB">
            <w:pPr>
              <w:pStyle w:val="Compact"/>
              <w:bidi/>
            </w:pPr>
            <w:r>
              <w:rPr>
                <w:color w:val="000000"/>
                <w:rtl/>
              </w:rPr>
              <w:t>45</w:t>
            </w:r>
          </w:p>
        </w:tc>
        <w:tc>
          <w:tcPr>
            <w:tcW w:w="0" w:type="auto"/>
            <w:shd w:val="clear" w:color="auto" w:fill="EBF5FB"/>
          </w:tcPr>
          <w:p w:rsidR="00E32E73" w:rsidRDefault="00453AAB">
            <w:pPr>
              <w:pStyle w:val="Compact"/>
              <w:bidi/>
            </w:pPr>
            <w:r>
              <w:rPr>
                <w:color w:val="000000"/>
                <w:rtl/>
              </w:rPr>
              <w:t>25.0</w:t>
            </w:r>
          </w:p>
        </w:tc>
        <w:tc>
          <w:tcPr>
            <w:tcW w:w="0" w:type="auto"/>
            <w:shd w:val="clear" w:color="auto" w:fill="EBF5FB"/>
          </w:tcPr>
          <w:p w:rsidR="00E32E73" w:rsidRDefault="00453AAB">
            <w:pPr>
              <w:pStyle w:val="Compact"/>
              <w:bidi/>
            </w:pPr>
            <w:r>
              <w:rPr>
                <w:color w:val="000000"/>
                <w:rtl/>
              </w:rPr>
              <w:t>CX</w:t>
            </w:r>
          </w:p>
        </w:tc>
      </w:tr>
      <w:tr w:rsidR="00E32E73" w:rsidTr="00E32E73">
        <w:trPr>
          <w:cantSplit/>
          <w:jc w:val="center"/>
        </w:trPr>
        <w:tc>
          <w:tcPr>
            <w:tcW w:w="0" w:type="auto"/>
          </w:tcPr>
          <w:p w:rsidR="00E32E73" w:rsidRDefault="00453AAB">
            <w:pPr>
              <w:pStyle w:val="Compact"/>
              <w:bidi/>
            </w:pPr>
            <w:r>
              <w:rPr>
                <w:color w:val="000000"/>
                <w:rtl/>
              </w:rPr>
              <w:t>ART-010</w:t>
            </w:r>
          </w:p>
        </w:tc>
        <w:tc>
          <w:tcPr>
            <w:tcW w:w="0" w:type="auto"/>
          </w:tcPr>
          <w:p w:rsidR="00E32E73" w:rsidRDefault="00453AAB">
            <w:pPr>
              <w:pStyle w:val="Compact"/>
              <w:bidi/>
            </w:pPr>
            <w:r>
              <w:rPr>
                <w:color w:val="000000"/>
                <w:rtl/>
              </w:rPr>
              <w:t>Chemise cartonnée</w:t>
            </w:r>
          </w:p>
        </w:tc>
        <w:tc>
          <w:tcPr>
            <w:tcW w:w="0" w:type="auto"/>
          </w:tcPr>
          <w:p w:rsidR="00E32E73" w:rsidRDefault="00453AAB">
            <w:pPr>
              <w:pStyle w:val="Compact"/>
              <w:bidi/>
            </w:pPr>
            <w:r>
              <w:rPr>
                <w:color w:val="000000"/>
                <w:rtl/>
              </w:rPr>
              <w:t>150</w:t>
            </w:r>
          </w:p>
        </w:tc>
        <w:tc>
          <w:tcPr>
            <w:tcW w:w="0" w:type="auto"/>
          </w:tcPr>
          <w:p w:rsidR="00E32E73" w:rsidRDefault="00453AAB">
            <w:pPr>
              <w:pStyle w:val="Compact"/>
              <w:bidi/>
            </w:pPr>
            <w:r>
              <w:rPr>
                <w:color w:val="000000"/>
                <w:rtl/>
              </w:rPr>
              <w:t>80.0</w:t>
            </w:r>
          </w:p>
        </w:tc>
        <w:tc>
          <w:tcPr>
            <w:tcW w:w="0" w:type="auto"/>
          </w:tcPr>
          <w:p w:rsidR="00E32E73" w:rsidRDefault="00453AAB">
            <w:pPr>
              <w:pStyle w:val="Compact"/>
              <w:bidi/>
            </w:pPr>
            <w:r>
              <w:rPr>
                <w:color w:val="000000"/>
                <w:rtl/>
              </w:rPr>
              <w:t>BY</w:t>
            </w:r>
          </w:p>
        </w:tc>
      </w:tr>
      <w:tr w:rsidR="00E32E73" w:rsidTr="00E32E73">
        <w:trPr>
          <w:cantSplit/>
          <w:jc w:val="center"/>
        </w:trPr>
        <w:tc>
          <w:tcPr>
            <w:tcW w:w="0" w:type="auto"/>
            <w:shd w:val="clear" w:color="auto" w:fill="EBF5FB"/>
          </w:tcPr>
          <w:p w:rsidR="00E32E73" w:rsidRDefault="00453AAB">
            <w:pPr>
              <w:pStyle w:val="Compact"/>
              <w:bidi/>
            </w:pPr>
            <w:r>
              <w:rPr>
                <w:color w:val="000000"/>
                <w:rtl/>
              </w:rPr>
              <w:t>ART-011</w:t>
            </w:r>
          </w:p>
        </w:tc>
        <w:tc>
          <w:tcPr>
            <w:tcW w:w="0" w:type="auto"/>
            <w:shd w:val="clear" w:color="auto" w:fill="EBF5FB"/>
          </w:tcPr>
          <w:p w:rsidR="00E32E73" w:rsidRDefault="00453AAB">
            <w:pPr>
              <w:pStyle w:val="Compact"/>
              <w:bidi/>
            </w:pPr>
            <w:r>
              <w:rPr>
                <w:color w:val="000000"/>
                <w:rtl/>
              </w:rPr>
              <w:t>Rouleau papier fax</w:t>
            </w:r>
          </w:p>
        </w:tc>
        <w:tc>
          <w:tcPr>
            <w:tcW w:w="0" w:type="auto"/>
            <w:shd w:val="clear" w:color="auto" w:fill="EBF5FB"/>
          </w:tcPr>
          <w:p w:rsidR="00E32E73" w:rsidRDefault="00453AAB">
            <w:pPr>
              <w:pStyle w:val="Compact"/>
              <w:bidi/>
            </w:pPr>
            <w:r>
              <w:rPr>
                <w:color w:val="000000"/>
                <w:rtl/>
              </w:rPr>
              <w:t>40</w:t>
            </w:r>
          </w:p>
        </w:tc>
        <w:tc>
          <w:tcPr>
            <w:tcW w:w="0" w:type="auto"/>
            <w:shd w:val="clear" w:color="auto" w:fill="EBF5FB"/>
          </w:tcPr>
          <w:p w:rsidR="00E32E73" w:rsidRDefault="00453AAB">
            <w:pPr>
              <w:pStyle w:val="Compact"/>
              <w:bidi/>
            </w:pPr>
            <w:r>
              <w:rPr>
                <w:color w:val="000000"/>
                <w:rtl/>
              </w:rPr>
              <w:t>22.0</w:t>
            </w:r>
          </w:p>
        </w:tc>
        <w:tc>
          <w:tcPr>
            <w:tcW w:w="0" w:type="auto"/>
            <w:shd w:val="clear" w:color="auto" w:fill="EBF5FB"/>
          </w:tcPr>
          <w:p w:rsidR="00E32E73" w:rsidRDefault="00453AAB">
            <w:pPr>
              <w:pStyle w:val="Compact"/>
              <w:bidi/>
            </w:pPr>
            <w:r>
              <w:rPr>
                <w:color w:val="000000"/>
                <w:rtl/>
              </w:rPr>
              <w:t>CX</w:t>
            </w:r>
          </w:p>
        </w:tc>
      </w:tr>
      <w:tr w:rsidR="00E32E73" w:rsidTr="00E32E73">
        <w:trPr>
          <w:cantSplit/>
          <w:jc w:val="center"/>
        </w:trPr>
        <w:tc>
          <w:tcPr>
            <w:tcW w:w="0" w:type="auto"/>
          </w:tcPr>
          <w:p w:rsidR="00E32E73" w:rsidRDefault="00453AAB">
            <w:pPr>
              <w:pStyle w:val="Compact"/>
              <w:bidi/>
            </w:pPr>
            <w:r>
              <w:rPr>
                <w:color w:val="000000"/>
                <w:rtl/>
              </w:rPr>
              <w:t>ART-012</w:t>
            </w:r>
          </w:p>
        </w:tc>
        <w:tc>
          <w:tcPr>
            <w:tcW w:w="0" w:type="auto"/>
          </w:tcPr>
          <w:p w:rsidR="00E32E73" w:rsidRDefault="00453AAB">
            <w:pPr>
              <w:pStyle w:val="Compact"/>
              <w:bidi/>
            </w:pPr>
            <w:r>
              <w:rPr>
                <w:color w:val="000000"/>
                <w:rtl/>
              </w:rPr>
              <w:t>Marqueur permanent noir</w:t>
            </w:r>
          </w:p>
        </w:tc>
        <w:tc>
          <w:tcPr>
            <w:tcW w:w="0" w:type="auto"/>
          </w:tcPr>
          <w:p w:rsidR="00E32E73" w:rsidRDefault="00453AAB">
            <w:pPr>
              <w:pStyle w:val="Compact"/>
              <w:bidi/>
            </w:pPr>
            <w:r>
              <w:rPr>
                <w:color w:val="000000"/>
                <w:rtl/>
              </w:rPr>
              <w:t>70</w:t>
            </w:r>
          </w:p>
        </w:tc>
        <w:tc>
          <w:tcPr>
            <w:tcW w:w="0" w:type="auto"/>
          </w:tcPr>
          <w:p w:rsidR="00E32E73" w:rsidRDefault="00453AAB">
            <w:pPr>
              <w:pStyle w:val="Compact"/>
              <w:bidi/>
            </w:pPr>
            <w:r>
              <w:rPr>
                <w:color w:val="000000"/>
                <w:rtl/>
              </w:rPr>
              <w:t>30.0</w:t>
            </w:r>
          </w:p>
        </w:tc>
        <w:tc>
          <w:tcPr>
            <w:tcW w:w="0" w:type="auto"/>
          </w:tcPr>
          <w:p w:rsidR="00E32E73" w:rsidRDefault="00453AAB">
            <w:pPr>
              <w:pStyle w:val="Compact"/>
              <w:bidi/>
            </w:pPr>
            <w:r>
              <w:rPr>
                <w:color w:val="000000"/>
                <w:rtl/>
              </w:rPr>
              <w:t>CX</w:t>
            </w:r>
          </w:p>
        </w:tc>
      </w:tr>
    </w:tbl>
    <w:p w:rsidR="00E32E73" w:rsidRDefault="00453AAB">
      <w:pPr>
        <w:bidi/>
        <w:jc w:val="right"/>
      </w:pPr>
      <w:r>
        <w:rPr>
          <w:b/>
          <w:bCs/>
          <w:rtl/>
        </w:rPr>
        <w:t>ملاحظة:</w:t>
      </w:r>
      <w:r>
        <w:rPr>
          <w:rtl/>
        </w:rPr>
        <w:t xml:space="preserve"> </w:t>
      </w:r>
      <w:r>
        <w:rPr>
          <w:rtl/>
        </w:rPr>
        <w:t>يتم تخزين البيانات في أوراق Excel محمية بكلمة مرور مع تعطيل التعديل اليدوي المباشر.</w:t>
      </w:r>
    </w:p>
    <w:p w:rsidR="00E32E73" w:rsidRDefault="00453AAB">
      <w:pPr>
        <w:pStyle w:val="Heading2"/>
        <w:bidi/>
      </w:pPr>
      <w:bookmarkStart w:id="228" w:name="الملحق-الرابع-نماذج-الوثائق-الإدارية"/>
      <w:bookmarkStart w:id="229" w:name="_Toc230298750"/>
      <w:bookmarkEnd w:id="225"/>
      <w:r>
        <w:rPr>
          <w:rFonts w:ascii="Traditional Arabic" w:hAnsi="Traditional Arabic"/>
          <w:rtl/>
        </w:rPr>
        <w:t>الملحق الرابع: نماذج الوثائق الإدارية</w:t>
      </w:r>
      <w:bookmarkEnd w:id="229"/>
    </w:p>
    <w:p w:rsidR="00E32E73" w:rsidRDefault="00453AAB">
      <w:pPr>
        <w:bidi/>
        <w:jc w:val="right"/>
      </w:pPr>
      <w:r>
        <w:rPr>
          <w:rtl/>
        </w:rPr>
        <w:t>الوثائق المولَّدة آلياً بواسطة النظام:</w:t>
      </w:r>
    </w:p>
    <w:p w:rsidR="00E32E73" w:rsidRDefault="00453AAB">
      <w:pPr>
        <w:pStyle w:val="Compact"/>
        <w:numPr>
          <w:ilvl w:val="0"/>
          <w:numId w:val="44"/>
        </w:numPr>
        <w:bidi/>
      </w:pPr>
      <w:r>
        <w:rPr>
          <w:b/>
          <w:bCs/>
          <w:rtl/>
        </w:rPr>
        <w:t>DA (Demande d'Achat):</w:t>
      </w:r>
      <w:r>
        <w:rPr>
          <w:rtl/>
        </w:rPr>
        <w:t xml:space="preserve"> طلب الشراء الداخلي — يُصدَر عند انخفاض المخزون إلى مستوى ROP</w:t>
      </w:r>
    </w:p>
    <w:p w:rsidR="00E32E73" w:rsidRDefault="00453AAB">
      <w:pPr>
        <w:pStyle w:val="Compact"/>
        <w:numPr>
          <w:ilvl w:val="0"/>
          <w:numId w:val="44"/>
        </w:numPr>
        <w:bidi/>
      </w:pPr>
      <w:r>
        <w:rPr>
          <w:b/>
          <w:bCs/>
          <w:rtl/>
        </w:rPr>
        <w:t>BC (Bon de C</w:t>
      </w:r>
      <w:r>
        <w:rPr>
          <w:b/>
          <w:bCs/>
          <w:rtl/>
        </w:rPr>
        <w:t>ommande):</w:t>
      </w:r>
      <w:r>
        <w:rPr>
          <w:rtl/>
        </w:rPr>
        <w:t xml:space="preserve"> أمر الشراء — يُصدَر بعد الموافقة على طلب الشراء</w:t>
      </w:r>
    </w:p>
    <w:p w:rsidR="00E32E73" w:rsidRDefault="00453AAB">
      <w:pPr>
        <w:pStyle w:val="Compact"/>
        <w:numPr>
          <w:ilvl w:val="0"/>
          <w:numId w:val="44"/>
        </w:numPr>
        <w:bidi/>
      </w:pPr>
      <w:r>
        <w:rPr>
          <w:b/>
          <w:bCs/>
          <w:rtl/>
        </w:rPr>
        <w:t>BR (Bon de Réception):</w:t>
      </w:r>
      <w:r>
        <w:rPr>
          <w:rtl/>
        </w:rPr>
        <w:t xml:space="preserve"> وصل الاستلام — يُصدَر عند استلام البضاعة</w:t>
      </w:r>
    </w:p>
    <w:p w:rsidR="00E32E73" w:rsidRDefault="00453AAB">
      <w:pPr>
        <w:pStyle w:val="Compact"/>
        <w:numPr>
          <w:ilvl w:val="0"/>
          <w:numId w:val="44"/>
        </w:numPr>
        <w:bidi/>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w:t>
      </w:r>
      <w:r>
        <w:rPr>
          <w:rtl/>
        </w:rPr>
        <w:t>مين رمز شريطي (QR Code) للتحقق من أصالتها.</w:t>
      </w:r>
    </w:p>
    <w:p w:rsidR="00E32E73" w:rsidRDefault="00453AAB">
      <w:pPr>
        <w:pStyle w:val="Heading2"/>
        <w:bidi/>
      </w:pPr>
      <w:bookmarkStart w:id="230" w:name="X2ba466c7822f1b4b8d4c28ae81ff579f1d28271"/>
      <w:bookmarkStart w:id="231" w:name="_Toc230298751"/>
      <w:bookmarkEnd w:id="228"/>
      <w:r>
        <w:rPr>
          <w:rFonts w:ascii="Traditional Arabic" w:hAnsi="Traditional Arabic"/>
          <w:rtl/>
        </w:rPr>
        <w:lastRenderedPageBreak/>
        <w:t>الملحق الخامس: نشر النماذج اللغوية الكبيرة (LLM Deployment)</w:t>
      </w:r>
      <w:bookmarkEnd w:id="231"/>
    </w:p>
    <w:p w:rsidR="00E32E73" w:rsidRDefault="00453AAB">
      <w:pPr>
        <w:keepNext/>
        <w:bidi/>
        <w:jc w:val="right"/>
      </w:pPr>
      <w:r>
        <w:rPr>
          <w:rtl/>
        </w:rPr>
        <w:t>تم استخدام نماذج لغوية كبيرة (LLM) كأدوات مساعدة في تطوير نظام دعم القرار وتحسين جودة المذكرة الأكاديمية:</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17 </w:instrText>
      </w:r>
      <w:r>
        <w:rPr>
          <w:b/>
          <w:sz w:val="24"/>
          <w:szCs w:val="24"/>
        </w:rPr>
        <w:fldChar w:fldCharType="separate"/>
      </w:r>
      <w:bookmarkStart w:id="232" w:name="_Toc230298778"/>
      <w:r>
        <w:rPr>
          <w:b/>
          <w:noProof/>
          <w:sz w:val="24"/>
          <w:szCs w:val="24"/>
        </w:rPr>
        <w:t>17</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الخامس</w:t>
      </w:r>
      <w:r>
        <w:rPr>
          <w:b/>
          <w:sz w:val="24"/>
          <w:szCs w:val="24"/>
        </w:rPr>
        <w:t xml:space="preserve">: </w:t>
      </w:r>
      <w:r>
        <w:rPr>
          <w:b/>
          <w:sz w:val="24"/>
          <w:szCs w:val="24"/>
        </w:rPr>
        <w:t>نشر</w:t>
      </w:r>
      <w:r>
        <w:rPr>
          <w:b/>
          <w:sz w:val="24"/>
          <w:szCs w:val="24"/>
        </w:rPr>
        <w:t xml:space="preserve"> </w:t>
      </w:r>
      <w:r>
        <w:rPr>
          <w:b/>
          <w:sz w:val="24"/>
          <w:szCs w:val="24"/>
        </w:rPr>
        <w:t>النماذج</w:t>
      </w:r>
      <w:r>
        <w:rPr>
          <w:b/>
          <w:sz w:val="24"/>
          <w:szCs w:val="24"/>
        </w:rPr>
        <w:t xml:space="preserve"> </w:t>
      </w:r>
      <w:r>
        <w:rPr>
          <w:b/>
          <w:sz w:val="24"/>
          <w:szCs w:val="24"/>
        </w:rPr>
        <w:t>اللغوية</w:t>
      </w:r>
      <w:r>
        <w:rPr>
          <w:b/>
          <w:sz w:val="24"/>
          <w:szCs w:val="24"/>
        </w:rPr>
        <w:t xml:space="preserve"> </w:t>
      </w:r>
      <w:r>
        <w:rPr>
          <w:b/>
          <w:sz w:val="24"/>
          <w:szCs w:val="24"/>
        </w:rPr>
        <w:t>الكبيرة</w:t>
      </w:r>
      <w:r>
        <w:rPr>
          <w:b/>
          <w:sz w:val="24"/>
          <w:szCs w:val="24"/>
        </w:rPr>
        <w:t xml:space="preserve"> (LLM Deployment)</w:t>
      </w:r>
      <w:bookmarkEnd w:id="232"/>
    </w:p>
    <w:tbl>
      <w:tblPr>
        <w:tblStyle w:val="Table"/>
        <w:tblW w:w="5000" w:type="pct"/>
        <w:jc w:val="center"/>
        <w:tblLook w:val="0020" w:firstRow="1" w:lastRow="0" w:firstColumn="0" w:lastColumn="0" w:noHBand="0" w:noVBand="0"/>
      </w:tblPr>
      <w:tblGrid>
        <w:gridCol w:w="2057"/>
        <w:gridCol w:w="7565"/>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المعيار</w:t>
            </w:r>
          </w:p>
        </w:tc>
        <w:tc>
          <w:tcPr>
            <w:tcW w:w="0" w:type="auto"/>
            <w:shd w:val="clear" w:color="auto" w:fill="0C447C"/>
          </w:tcPr>
          <w:p w:rsidR="00E32E73" w:rsidRDefault="00453AAB">
            <w:pPr>
              <w:pStyle w:val="Compact"/>
              <w:bidi/>
            </w:pPr>
            <w:r>
              <w:rPr>
                <w:b/>
                <w:color w:val="FFFFFF"/>
                <w:rtl/>
              </w:rPr>
              <w:t>التفاصيل</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الهدف</w:t>
            </w:r>
          </w:p>
        </w:tc>
        <w:tc>
          <w:tcPr>
            <w:tcW w:w="0" w:type="auto"/>
            <w:shd w:val="clear" w:color="auto" w:fill="EBF5FB"/>
          </w:tcPr>
          <w:p w:rsidR="00E32E73" w:rsidRDefault="00453AAB">
            <w:pPr>
              <w:pStyle w:val="Compact"/>
              <w:bidi/>
            </w:pPr>
            <w:r>
              <w:rPr>
                <w:color w:val="000000"/>
                <w:rtl/>
              </w:rPr>
              <w:t>تسريع تطوير وحدات VBA وتحسين الصياغة الأكاديمية</w:t>
            </w:r>
          </w:p>
        </w:tc>
      </w:tr>
      <w:tr w:rsidR="00E32E73" w:rsidTr="00E32E73">
        <w:trPr>
          <w:cantSplit/>
          <w:jc w:val="center"/>
        </w:trPr>
        <w:tc>
          <w:tcPr>
            <w:tcW w:w="0" w:type="auto"/>
          </w:tcPr>
          <w:p w:rsidR="00E32E73" w:rsidRDefault="00453AAB">
            <w:pPr>
              <w:pStyle w:val="Compact"/>
              <w:bidi/>
            </w:pPr>
            <w:r>
              <w:rPr>
                <w:bCs/>
                <w:color w:val="000000"/>
                <w:rtl/>
              </w:rPr>
              <w:t>النموذج الأساسي</w:t>
            </w:r>
          </w:p>
        </w:tc>
        <w:tc>
          <w:tcPr>
            <w:tcW w:w="0" w:type="auto"/>
          </w:tcPr>
          <w:p w:rsidR="00E32E73" w:rsidRDefault="00453AAB">
            <w:pPr>
              <w:pStyle w:val="Compact"/>
              <w:bidi/>
            </w:pPr>
            <w:r>
              <w:rPr>
                <w:color w:val="000000"/>
                <w:rtl/>
              </w:rPr>
              <w:t>Groq Llama 3.3 70B (سحابي، زمن استجابة ~2 ثانية)</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النموذج السريع</w:t>
            </w:r>
          </w:p>
        </w:tc>
        <w:tc>
          <w:tcPr>
            <w:tcW w:w="0" w:type="auto"/>
            <w:shd w:val="clear" w:color="auto" w:fill="EBF5FB"/>
          </w:tcPr>
          <w:p w:rsidR="00E32E73" w:rsidRDefault="00453AAB">
            <w:pPr>
              <w:pStyle w:val="Compact"/>
              <w:bidi/>
            </w:pPr>
            <w:r>
              <w:rPr>
                <w:color w:val="000000"/>
                <w:rtl/>
              </w:rPr>
              <w:t>Groq Qwen3 32B (سحابي، زمن استجابة ~1 ثانية)</w:t>
            </w:r>
          </w:p>
        </w:tc>
      </w:tr>
      <w:tr w:rsidR="00E32E73" w:rsidTr="00E32E73">
        <w:trPr>
          <w:cantSplit/>
          <w:jc w:val="center"/>
        </w:trPr>
        <w:tc>
          <w:tcPr>
            <w:tcW w:w="0" w:type="auto"/>
          </w:tcPr>
          <w:p w:rsidR="00E32E73" w:rsidRDefault="00453AAB">
            <w:pPr>
              <w:pStyle w:val="Compact"/>
              <w:bidi/>
            </w:pPr>
            <w:r>
              <w:rPr>
                <w:bCs/>
                <w:color w:val="000000"/>
                <w:rtl/>
              </w:rPr>
              <w:t>النموذج المحلي</w:t>
            </w:r>
          </w:p>
        </w:tc>
        <w:tc>
          <w:tcPr>
            <w:tcW w:w="0" w:type="auto"/>
          </w:tcPr>
          <w:p w:rsidR="00E32E73" w:rsidRDefault="00453AAB">
            <w:pPr>
              <w:pStyle w:val="Compact"/>
              <w:bidi/>
            </w:pPr>
            <w:r>
              <w:rPr>
                <w:color w:val="000000"/>
                <w:rtl/>
              </w:rPr>
              <w:t>Ollama qwen2.5-coder:1.5b (محلي، زمن استجابة ~108 ثانية)</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الاستخدام</w:t>
            </w:r>
          </w:p>
        </w:tc>
        <w:tc>
          <w:tcPr>
            <w:tcW w:w="0" w:type="auto"/>
            <w:shd w:val="clear" w:color="auto" w:fill="EBF5FB"/>
          </w:tcPr>
          <w:p w:rsidR="00E32E73" w:rsidRDefault="00453AAB">
            <w:pPr>
              <w:pStyle w:val="Compact"/>
              <w:bidi/>
            </w:pPr>
            <w:r>
              <w:rPr>
                <w:color w:val="000000"/>
                <w:rtl/>
              </w:rPr>
              <w:t>مراجعة الكود، تحسين الصياغة، التحقق من الثوابت</w:t>
            </w:r>
          </w:p>
        </w:tc>
      </w:tr>
      <w:tr w:rsidR="00E32E73" w:rsidTr="00E32E73">
        <w:trPr>
          <w:cantSplit/>
          <w:jc w:val="center"/>
        </w:trPr>
        <w:tc>
          <w:tcPr>
            <w:tcW w:w="0" w:type="auto"/>
          </w:tcPr>
          <w:p w:rsidR="00E32E73" w:rsidRDefault="00453AAB">
            <w:pPr>
              <w:pStyle w:val="Compact"/>
              <w:bidi/>
            </w:pPr>
            <w:r>
              <w:rPr>
                <w:bCs/>
                <w:color w:val="000000"/>
                <w:rtl/>
              </w:rPr>
              <w:t>الاستقلالية</w:t>
            </w:r>
          </w:p>
        </w:tc>
        <w:tc>
          <w:tcPr>
            <w:tcW w:w="0" w:type="auto"/>
          </w:tcPr>
          <w:p w:rsidR="00E32E73" w:rsidRDefault="00453AAB">
            <w:pPr>
              <w:pStyle w:val="Compact"/>
              <w:bidi/>
            </w:pPr>
            <w:r>
              <w:rPr>
                <w:color w:val="000000"/>
                <w:rtl/>
              </w:rPr>
              <w:t>النظام يعمل بدون اتصال بالإنترنت — LLM كان أداة تطوير فقط</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الاعتماد</w:t>
            </w:r>
          </w:p>
        </w:tc>
        <w:tc>
          <w:tcPr>
            <w:tcW w:w="0" w:type="auto"/>
            <w:shd w:val="clear" w:color="auto" w:fill="EBF5FB"/>
          </w:tcPr>
          <w:p w:rsidR="00E32E73" w:rsidRDefault="00453AAB">
            <w:pPr>
              <w:pStyle w:val="Compact"/>
              <w:bidi/>
            </w:pPr>
            <w:r>
              <w:rPr>
                <w:color w:val="000000"/>
                <w:rtl/>
              </w:rPr>
              <w:t>لا يعتمد النظام على أي نموذج لغوي في التشغيل الفعلي</w:t>
            </w:r>
          </w:p>
        </w:tc>
      </w:tr>
    </w:tbl>
    <w:p w:rsidR="00E32E73" w:rsidRDefault="00453AAB">
      <w:pPr>
        <w:bidi/>
        <w:jc w:val="right"/>
      </w:pPr>
      <w:bookmarkStart w:id="233" w:name="X15a4de04fd1a7c618c4c663b7e505d99f1460cd"/>
      <w:bookmarkEnd w:id="230"/>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w:t>
      </w:r>
      <w:r>
        <w:rPr>
          <w:rtl/>
        </w:rPr>
        <w:t>أو نموذج ذكاء اصطناعي، مما يضمن الاستقلالية التشغيلية التامة وفقاً لمبدأ Offline-First.</w:t>
      </w:r>
    </w:p>
    <w:p w:rsidR="00E32E73" w:rsidRDefault="00453AAB">
      <w:pPr>
        <w:pStyle w:val="Heading2"/>
        <w:bidi/>
      </w:pPr>
      <w:bookmarkStart w:id="234" w:name="X054795378e3ac2b41b32a054fab63ac9ca3c803"/>
      <w:bookmarkStart w:id="235" w:name="_Toc230298752"/>
      <w:bookmarkEnd w:id="233"/>
      <w:r>
        <w:rPr>
          <w:rFonts w:ascii="Traditional Arabic" w:hAnsi="Traditional Arabic"/>
          <w:rtl/>
        </w:rPr>
        <w:t>الملحق السادس: نظام دعم القرار والمرجعيات الجزائرية — الربط الذكي</w:t>
      </w:r>
      <w:bookmarkEnd w:id="235"/>
    </w:p>
    <w:p w:rsidR="00E32E73" w:rsidRDefault="00453AAB">
      <w:pPr>
        <w:pStyle w:val="Heading3"/>
        <w:bidi/>
      </w:pPr>
      <w:bookmarkStart w:id="236" w:name="X6cd5d7ea679d76d20534900303c2e6d9b9d4296"/>
      <w:bookmarkStart w:id="237" w:name="_Toc230298753"/>
      <w:r>
        <w:rPr>
          <w:rtl/>
        </w:rPr>
        <w:t>1. الإطار المرجعي لنظام دعم القرار في القطاع التعليمي الجزائري</w:t>
      </w:r>
      <w:bookmarkEnd w:id="237"/>
    </w:p>
    <w:p w:rsidR="00E32E73" w:rsidRDefault="00453AAB">
      <w:pPr>
        <w:keepNext/>
        <w:bidi/>
        <w:jc w:val="right"/>
      </w:pPr>
      <w:r>
        <w:rPr>
          <w:rtl/>
        </w:rPr>
        <w:t>يُدرَج هذا المشروع ضمن المنظومة الوطنية</w:t>
      </w:r>
      <w:r>
        <w:rPr>
          <w:rtl/>
        </w:rPr>
        <w:t xml:space="preserve">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w:instrText>
      </w:r>
      <w:r>
        <w:rPr>
          <w:b/>
          <w:sz w:val="24"/>
          <w:szCs w:val="24"/>
        </w:rPr>
        <w:instrText xml:space="preserve"> \r 18 </w:instrText>
      </w:r>
      <w:r>
        <w:rPr>
          <w:b/>
          <w:sz w:val="24"/>
          <w:szCs w:val="24"/>
        </w:rPr>
        <w:fldChar w:fldCharType="separate"/>
      </w:r>
      <w:bookmarkStart w:id="238" w:name="_Toc230298779"/>
      <w:r>
        <w:rPr>
          <w:b/>
          <w:noProof/>
          <w:sz w:val="24"/>
          <w:szCs w:val="24"/>
        </w:rPr>
        <w:t>18</w:t>
      </w:r>
      <w:r>
        <w:rPr>
          <w:b/>
          <w:sz w:val="24"/>
          <w:szCs w:val="24"/>
        </w:rPr>
        <w:fldChar w:fldCharType="end"/>
      </w:r>
      <w:r>
        <w:rPr>
          <w:b/>
          <w:sz w:val="24"/>
          <w:szCs w:val="24"/>
        </w:rPr>
        <w:t xml:space="preserve">: 1. </w:t>
      </w:r>
      <w:r>
        <w:rPr>
          <w:b/>
          <w:sz w:val="24"/>
          <w:szCs w:val="24"/>
        </w:rPr>
        <w:t>الإطار</w:t>
      </w:r>
      <w:r>
        <w:rPr>
          <w:b/>
          <w:sz w:val="24"/>
          <w:szCs w:val="24"/>
        </w:rPr>
        <w:t xml:space="preserve"> </w:t>
      </w:r>
      <w:r>
        <w:rPr>
          <w:b/>
          <w:sz w:val="24"/>
          <w:szCs w:val="24"/>
        </w:rPr>
        <w:t>المرجعي</w:t>
      </w:r>
      <w:r>
        <w:rPr>
          <w:b/>
          <w:sz w:val="24"/>
          <w:szCs w:val="24"/>
        </w:rPr>
        <w:t xml:space="preserve"> </w:t>
      </w:r>
      <w:r>
        <w:rPr>
          <w:b/>
          <w:sz w:val="24"/>
          <w:szCs w:val="24"/>
        </w:rPr>
        <w:t>لنظام</w:t>
      </w:r>
      <w:r>
        <w:rPr>
          <w:b/>
          <w:sz w:val="24"/>
          <w:szCs w:val="24"/>
        </w:rPr>
        <w:t xml:space="preserve"> </w:t>
      </w:r>
      <w:r>
        <w:rPr>
          <w:b/>
          <w:sz w:val="24"/>
          <w:szCs w:val="24"/>
        </w:rPr>
        <w:t>دعم</w:t>
      </w:r>
      <w:r>
        <w:rPr>
          <w:b/>
          <w:sz w:val="24"/>
          <w:szCs w:val="24"/>
        </w:rPr>
        <w:t xml:space="preserve"> </w:t>
      </w:r>
      <w:r>
        <w:rPr>
          <w:b/>
          <w:sz w:val="24"/>
          <w:szCs w:val="24"/>
        </w:rPr>
        <w:t>القرار</w:t>
      </w:r>
      <w:r>
        <w:rPr>
          <w:b/>
          <w:sz w:val="24"/>
          <w:szCs w:val="24"/>
        </w:rPr>
        <w:t xml:space="preserve"> </w:t>
      </w:r>
      <w:r>
        <w:rPr>
          <w:b/>
          <w:sz w:val="24"/>
          <w:szCs w:val="24"/>
        </w:rPr>
        <w:t>في</w:t>
      </w:r>
      <w:r>
        <w:rPr>
          <w:b/>
          <w:sz w:val="24"/>
          <w:szCs w:val="24"/>
        </w:rPr>
        <w:t xml:space="preserve"> </w:t>
      </w:r>
      <w:r>
        <w:rPr>
          <w:b/>
          <w:sz w:val="24"/>
          <w:szCs w:val="24"/>
        </w:rPr>
        <w:t>القطاع</w:t>
      </w:r>
      <w:r>
        <w:rPr>
          <w:b/>
          <w:sz w:val="24"/>
          <w:szCs w:val="24"/>
        </w:rPr>
        <w:t xml:space="preserve"> </w:t>
      </w:r>
      <w:r>
        <w:rPr>
          <w:b/>
          <w:sz w:val="24"/>
          <w:szCs w:val="24"/>
        </w:rPr>
        <w:t>التعليمي</w:t>
      </w:r>
      <w:r>
        <w:rPr>
          <w:b/>
          <w:sz w:val="24"/>
          <w:szCs w:val="24"/>
        </w:rPr>
        <w:t xml:space="preserve"> </w:t>
      </w:r>
      <w:r>
        <w:rPr>
          <w:b/>
          <w:sz w:val="24"/>
          <w:szCs w:val="24"/>
        </w:rPr>
        <w:t>الجزائري</w:t>
      </w:r>
      <w:bookmarkEnd w:id="238"/>
    </w:p>
    <w:tbl>
      <w:tblPr>
        <w:tblStyle w:val="Table"/>
        <w:tblW w:w="5000" w:type="pct"/>
        <w:jc w:val="center"/>
        <w:tblLook w:val="0020" w:firstRow="1" w:lastRow="0" w:firstColumn="0" w:lastColumn="0" w:noHBand="0" w:noVBand="0"/>
      </w:tblPr>
      <w:tblGrid>
        <w:gridCol w:w="1501"/>
        <w:gridCol w:w="3168"/>
        <w:gridCol w:w="4953"/>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lastRenderedPageBreak/>
              <w:t>السداسي</w:t>
            </w:r>
          </w:p>
        </w:tc>
        <w:tc>
          <w:tcPr>
            <w:tcW w:w="0" w:type="auto"/>
            <w:shd w:val="clear" w:color="auto" w:fill="0C447C"/>
          </w:tcPr>
          <w:p w:rsidR="00E32E73" w:rsidRDefault="00453AAB">
            <w:pPr>
              <w:pStyle w:val="Compact"/>
              <w:bidi/>
            </w:pPr>
            <w:r>
              <w:rPr>
                <w:b/>
                <w:color w:val="FFFFFF"/>
                <w:rtl/>
              </w:rPr>
              <w:t>المحور المنهاجي</w:t>
            </w:r>
          </w:p>
        </w:tc>
        <w:tc>
          <w:tcPr>
            <w:tcW w:w="0" w:type="auto"/>
            <w:shd w:val="clear" w:color="auto" w:fill="0C447C"/>
          </w:tcPr>
          <w:p w:rsidR="00E32E73" w:rsidRDefault="00453AAB">
            <w:pPr>
              <w:pStyle w:val="Compact"/>
              <w:bidi/>
            </w:pPr>
            <w:r>
              <w:rPr>
                <w:b/>
                <w:color w:val="FFFFFF"/>
                <w:rtl/>
              </w:rPr>
              <w:t>التطبيق في نظام دعم القرار</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السداسي الأول</w:t>
            </w:r>
          </w:p>
        </w:tc>
        <w:tc>
          <w:tcPr>
            <w:tcW w:w="0" w:type="auto"/>
            <w:shd w:val="clear" w:color="auto" w:fill="EBF5FB"/>
          </w:tcPr>
          <w:p w:rsidR="00E32E73" w:rsidRDefault="00453AAB">
            <w:pPr>
              <w:pStyle w:val="Compact"/>
              <w:bidi/>
            </w:pPr>
            <w:r>
              <w:rPr>
                <w:color w:val="000000"/>
                <w:rtl/>
              </w:rPr>
              <w:t>دراسات الأسعار وشروط التفاوض</w:t>
            </w:r>
          </w:p>
        </w:tc>
        <w:tc>
          <w:tcPr>
            <w:tcW w:w="0" w:type="auto"/>
            <w:shd w:val="clear" w:color="auto" w:fill="EBF5FB"/>
          </w:tcPr>
          <w:p w:rsidR="00E32E73" w:rsidRDefault="00453AAB">
            <w:pPr>
              <w:pStyle w:val="Compact"/>
              <w:bidi/>
            </w:pPr>
            <w:r>
              <w:rPr>
                <w:color w:val="000000"/>
                <w:rtl/>
              </w:rPr>
              <w:t>حساب التكاليف والمقارنة بين الموردين</w:t>
            </w:r>
          </w:p>
        </w:tc>
      </w:tr>
      <w:tr w:rsidR="00E32E73" w:rsidTr="00E32E73">
        <w:trPr>
          <w:cantSplit/>
          <w:jc w:val="center"/>
        </w:trPr>
        <w:tc>
          <w:tcPr>
            <w:tcW w:w="0" w:type="auto"/>
          </w:tcPr>
          <w:p w:rsidR="00E32E73" w:rsidRDefault="00453AAB">
            <w:pPr>
              <w:pStyle w:val="Compact"/>
              <w:bidi/>
            </w:pPr>
            <w:r>
              <w:rPr>
                <w:color w:val="000000"/>
                <w:rtl/>
              </w:rPr>
              <w:t>السداسي الثاني</w:t>
            </w:r>
          </w:p>
        </w:tc>
        <w:tc>
          <w:tcPr>
            <w:tcW w:w="0" w:type="auto"/>
          </w:tcPr>
          <w:p w:rsidR="00E32E73" w:rsidRDefault="00453AAB">
            <w:pPr>
              <w:pStyle w:val="Compact"/>
              <w:bidi/>
            </w:pPr>
            <w:r>
              <w:rPr>
                <w:color w:val="000000"/>
                <w:rtl/>
              </w:rPr>
              <w:t>إجراءات الشراءات</w:t>
            </w:r>
          </w:p>
        </w:tc>
        <w:tc>
          <w:tcPr>
            <w:tcW w:w="0" w:type="auto"/>
          </w:tcPr>
          <w:p w:rsidR="00E32E73" w:rsidRDefault="00453AAB">
            <w:pPr>
              <w:pStyle w:val="Compact"/>
              <w:bidi/>
            </w:pPr>
            <w:r>
              <w:rPr>
                <w:color w:val="000000"/>
                <w:rtl/>
              </w:rPr>
              <w:t>أتمتة الدورة المستندية (DA → BC → BR → BS)</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السداسي الثالث</w:t>
            </w:r>
          </w:p>
        </w:tc>
        <w:tc>
          <w:tcPr>
            <w:tcW w:w="0" w:type="auto"/>
            <w:shd w:val="clear" w:color="auto" w:fill="EBF5FB"/>
          </w:tcPr>
          <w:p w:rsidR="00E32E73" w:rsidRDefault="00453AAB">
            <w:pPr>
              <w:pStyle w:val="Compact"/>
              <w:bidi/>
            </w:pPr>
            <w:r>
              <w:rPr>
                <w:color w:val="000000"/>
                <w:rtl/>
              </w:rPr>
              <w:t>النماذج الرياضية (EOQ, ROP)</w:t>
            </w:r>
          </w:p>
        </w:tc>
        <w:tc>
          <w:tcPr>
            <w:tcW w:w="0" w:type="auto"/>
            <w:shd w:val="clear" w:color="auto" w:fill="EBF5FB"/>
          </w:tcPr>
          <w:p w:rsidR="00E32E73" w:rsidRDefault="00453AAB">
            <w:pPr>
              <w:pStyle w:val="Compact"/>
              <w:bidi/>
            </w:pPr>
            <w:r>
              <w:rPr>
                <w:color w:val="000000"/>
                <w:rtl/>
              </w:rPr>
              <w:t>تطبيق ويلسون + حساب نقطة إعادة الطلب آلياً</w:t>
            </w:r>
          </w:p>
        </w:tc>
      </w:tr>
      <w:tr w:rsidR="00E32E73" w:rsidTr="00E32E73">
        <w:trPr>
          <w:cantSplit/>
          <w:jc w:val="center"/>
        </w:trPr>
        <w:tc>
          <w:tcPr>
            <w:tcW w:w="0" w:type="auto"/>
          </w:tcPr>
          <w:p w:rsidR="00E32E73" w:rsidRDefault="00453AAB">
            <w:pPr>
              <w:pStyle w:val="Compact"/>
              <w:bidi/>
            </w:pPr>
            <w:r>
              <w:rPr>
                <w:color w:val="000000"/>
                <w:rtl/>
              </w:rPr>
              <w:t>السداسي الثالث</w:t>
            </w:r>
          </w:p>
        </w:tc>
        <w:tc>
          <w:tcPr>
            <w:tcW w:w="0" w:type="auto"/>
          </w:tcPr>
          <w:p w:rsidR="00E32E73" w:rsidRDefault="00453AAB">
            <w:pPr>
              <w:pStyle w:val="Compact"/>
              <w:bidi/>
            </w:pPr>
            <w:r>
              <w:rPr>
                <w:color w:val="000000"/>
                <w:rtl/>
              </w:rPr>
              <w:t>تحليل ABC/باريتو</w:t>
            </w:r>
          </w:p>
        </w:tc>
        <w:tc>
          <w:tcPr>
            <w:tcW w:w="0" w:type="auto"/>
          </w:tcPr>
          <w:p w:rsidR="00E32E73" w:rsidRDefault="00453AAB">
            <w:pPr>
              <w:pStyle w:val="Compact"/>
              <w:bidi/>
            </w:pPr>
            <w:r>
              <w:rPr>
                <w:color w:val="000000"/>
                <w:rtl/>
              </w:rPr>
              <w:t>تصنيف الأصناف الـ12 حسب القيمة والاستهلاك</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السداسي الرابع</w:t>
            </w:r>
          </w:p>
        </w:tc>
        <w:tc>
          <w:tcPr>
            <w:tcW w:w="0" w:type="auto"/>
            <w:shd w:val="clear" w:color="auto" w:fill="EBF5FB"/>
          </w:tcPr>
          <w:p w:rsidR="00E32E73" w:rsidRDefault="00453AAB">
            <w:pPr>
              <w:pStyle w:val="Compact"/>
              <w:bidi/>
            </w:pPr>
            <w:r>
              <w:rPr>
                <w:color w:val="000000"/>
                <w:rtl/>
              </w:rPr>
              <w:t>الجرد الدائم والتتبع</w:t>
            </w:r>
          </w:p>
        </w:tc>
        <w:tc>
          <w:tcPr>
            <w:tcW w:w="0" w:type="auto"/>
            <w:shd w:val="clear" w:color="auto" w:fill="EBF5FB"/>
          </w:tcPr>
          <w:p w:rsidR="00E32E73" w:rsidRDefault="00453AAB">
            <w:pPr>
              <w:pStyle w:val="Compact"/>
              <w:bidi/>
            </w:pPr>
            <w:r>
              <w:rPr>
                <w:color w:val="000000"/>
                <w:rtl/>
              </w:rPr>
              <w:t>تحديث آني للأرصدة مع سلسلة الحراسة السداسية</w:t>
            </w:r>
          </w:p>
        </w:tc>
      </w:tr>
      <w:tr w:rsidR="00E32E73" w:rsidTr="00E32E73">
        <w:trPr>
          <w:cantSplit/>
          <w:jc w:val="center"/>
        </w:trPr>
        <w:tc>
          <w:tcPr>
            <w:tcW w:w="0" w:type="auto"/>
          </w:tcPr>
          <w:p w:rsidR="00E32E73" w:rsidRDefault="00453AAB">
            <w:pPr>
              <w:pStyle w:val="Compact"/>
              <w:bidi/>
            </w:pPr>
            <w:r>
              <w:rPr>
                <w:color w:val="000000"/>
                <w:rtl/>
              </w:rPr>
              <w:t>السداسي الرابع</w:t>
            </w:r>
          </w:p>
        </w:tc>
        <w:tc>
          <w:tcPr>
            <w:tcW w:w="0" w:type="auto"/>
          </w:tcPr>
          <w:p w:rsidR="00E32E73" w:rsidRDefault="00453AAB">
            <w:pPr>
              <w:pStyle w:val="Compact"/>
              <w:bidi/>
            </w:pPr>
            <w:r>
              <w:rPr>
                <w:color w:val="000000"/>
                <w:rtl/>
              </w:rPr>
              <w:t>التتبع وسلسلة المراجعة</w:t>
            </w:r>
          </w:p>
        </w:tc>
        <w:tc>
          <w:tcPr>
            <w:tcW w:w="0" w:type="auto"/>
          </w:tcPr>
          <w:p w:rsidR="00E32E73" w:rsidRDefault="00453AAB">
            <w:pPr>
              <w:pStyle w:val="Compact"/>
              <w:bidi/>
            </w:pPr>
            <w:r>
              <w:rPr>
                <w:color w:val="000000"/>
                <w:rtl/>
              </w:rPr>
              <w:t>سجل المراجعة غير قابل للتعديل</w:t>
            </w:r>
          </w:p>
        </w:tc>
      </w:tr>
    </w:tbl>
    <w:p w:rsidR="00E32E73" w:rsidRDefault="00453AAB">
      <w:pPr>
        <w:pStyle w:val="Heading3"/>
        <w:bidi/>
      </w:pPr>
      <w:bookmarkStart w:id="239" w:name="X919eaac10f09b566ce8c481070b51e61623a8b1"/>
      <w:bookmarkStart w:id="240" w:name="_Toc230298754"/>
      <w:bookmarkEnd w:id="236"/>
      <w:r>
        <w:rPr>
          <w:rtl/>
        </w:rPr>
        <w:t>2. التوافق مع التشريعات الجزائرية</w:t>
      </w:r>
      <w:bookmarkEnd w:id="240"/>
    </w:p>
    <w:p w:rsidR="00E32E73" w:rsidRDefault="00453AAB">
      <w:pPr>
        <w:keepNext/>
        <w:bidi/>
        <w:jc w:val="right"/>
      </w:pPr>
      <w:r>
        <w:rPr>
          <w:rtl/>
        </w:rPr>
        <w:t>يتوافق نظام دعم القرار مع الإطار القانوني والتنظيمي التالي:</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19 </w:instrText>
      </w:r>
      <w:r>
        <w:rPr>
          <w:b/>
          <w:sz w:val="24"/>
          <w:szCs w:val="24"/>
        </w:rPr>
        <w:fldChar w:fldCharType="separate"/>
      </w:r>
      <w:bookmarkStart w:id="241" w:name="_Toc230298780"/>
      <w:r>
        <w:rPr>
          <w:b/>
          <w:noProof/>
          <w:sz w:val="24"/>
          <w:szCs w:val="24"/>
        </w:rPr>
        <w:t>19</w:t>
      </w:r>
      <w:r>
        <w:rPr>
          <w:b/>
          <w:sz w:val="24"/>
          <w:szCs w:val="24"/>
        </w:rPr>
        <w:fldChar w:fldCharType="end"/>
      </w:r>
      <w:r>
        <w:rPr>
          <w:b/>
          <w:sz w:val="24"/>
          <w:szCs w:val="24"/>
        </w:rPr>
        <w:t xml:space="preserve">: 2. </w:t>
      </w:r>
      <w:r>
        <w:rPr>
          <w:b/>
          <w:sz w:val="24"/>
          <w:szCs w:val="24"/>
        </w:rPr>
        <w:t>التوافق</w:t>
      </w:r>
      <w:r>
        <w:rPr>
          <w:b/>
          <w:sz w:val="24"/>
          <w:szCs w:val="24"/>
        </w:rPr>
        <w:t xml:space="preserve"> </w:t>
      </w:r>
      <w:r>
        <w:rPr>
          <w:b/>
          <w:sz w:val="24"/>
          <w:szCs w:val="24"/>
        </w:rPr>
        <w:t>مع</w:t>
      </w:r>
      <w:r>
        <w:rPr>
          <w:b/>
          <w:sz w:val="24"/>
          <w:szCs w:val="24"/>
        </w:rPr>
        <w:t xml:space="preserve"> </w:t>
      </w:r>
      <w:r>
        <w:rPr>
          <w:b/>
          <w:sz w:val="24"/>
          <w:szCs w:val="24"/>
        </w:rPr>
        <w:t>التشريعات</w:t>
      </w:r>
      <w:r>
        <w:rPr>
          <w:b/>
          <w:sz w:val="24"/>
          <w:szCs w:val="24"/>
        </w:rPr>
        <w:t xml:space="preserve"> </w:t>
      </w:r>
      <w:r>
        <w:rPr>
          <w:b/>
          <w:sz w:val="24"/>
          <w:szCs w:val="24"/>
        </w:rPr>
        <w:t>الجزائرية</w:t>
      </w:r>
      <w:bookmarkEnd w:id="241"/>
    </w:p>
    <w:tbl>
      <w:tblPr>
        <w:tblStyle w:val="Table"/>
        <w:tblW w:w="5000" w:type="pct"/>
        <w:jc w:val="center"/>
        <w:tblLook w:val="0020" w:firstRow="1" w:lastRow="0" w:firstColumn="0" w:lastColumn="0" w:noHBand="0" w:noVBand="0"/>
      </w:tblPr>
      <w:tblGrid>
        <w:gridCol w:w="2622"/>
        <w:gridCol w:w="3045"/>
        <w:gridCol w:w="3955"/>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المرجع</w:t>
            </w:r>
          </w:p>
        </w:tc>
        <w:tc>
          <w:tcPr>
            <w:tcW w:w="0" w:type="auto"/>
            <w:shd w:val="clear" w:color="auto" w:fill="0C447C"/>
          </w:tcPr>
          <w:p w:rsidR="00E32E73" w:rsidRDefault="00453AAB">
            <w:pPr>
              <w:pStyle w:val="Compact"/>
              <w:bidi/>
            </w:pPr>
            <w:r>
              <w:rPr>
                <w:b/>
                <w:color w:val="FFFFFF"/>
                <w:rtl/>
              </w:rPr>
              <w:t>الصفة</w:t>
            </w:r>
          </w:p>
        </w:tc>
        <w:tc>
          <w:tcPr>
            <w:tcW w:w="0" w:type="auto"/>
            <w:shd w:val="clear" w:color="auto" w:fill="0C447C"/>
          </w:tcPr>
          <w:p w:rsidR="00E32E73" w:rsidRDefault="00453AAB">
            <w:pPr>
              <w:pStyle w:val="Compact"/>
              <w:bidi/>
            </w:pPr>
            <w:r>
              <w:rPr>
                <w:b/>
                <w:color w:val="FFFFFF"/>
                <w:rtl/>
              </w:rPr>
              <w:t>العلاقة بالنظام</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المرسوم التنفيذي 20-270 (2020)</w:t>
            </w:r>
          </w:p>
        </w:tc>
        <w:tc>
          <w:tcPr>
            <w:tcW w:w="0" w:type="auto"/>
            <w:shd w:val="clear" w:color="auto" w:fill="EBF5FB"/>
          </w:tcPr>
          <w:p w:rsidR="00E32E73" w:rsidRDefault="00453AAB">
            <w:pPr>
              <w:pStyle w:val="Compact"/>
              <w:bidi/>
            </w:pPr>
            <w:r>
              <w:rPr>
                <w:color w:val="000000"/>
                <w:rtl/>
              </w:rPr>
              <w:t>تنظيم الميزانية والمحاسبة العمومية</w:t>
            </w:r>
          </w:p>
        </w:tc>
        <w:tc>
          <w:tcPr>
            <w:tcW w:w="0" w:type="auto"/>
            <w:shd w:val="clear" w:color="auto" w:fill="EBF5FB"/>
          </w:tcPr>
          <w:p w:rsidR="00E32E73" w:rsidRDefault="00453AAB">
            <w:pPr>
              <w:pStyle w:val="Compact"/>
              <w:bidi/>
            </w:pPr>
            <w:r>
              <w:rPr>
                <w:color w:val="000000"/>
                <w:rtl/>
              </w:rPr>
              <w:t>يطبق مبدأ الرقابة المالية الداخلية على حركات المخزون</w:t>
            </w:r>
          </w:p>
        </w:tc>
      </w:tr>
      <w:tr w:rsidR="00E32E73" w:rsidTr="00E32E73">
        <w:trPr>
          <w:cantSplit/>
          <w:jc w:val="center"/>
        </w:trPr>
        <w:tc>
          <w:tcPr>
            <w:tcW w:w="0" w:type="auto"/>
          </w:tcPr>
          <w:p w:rsidR="00E32E73" w:rsidRDefault="00453AAB">
            <w:pPr>
              <w:pStyle w:val="Compact"/>
              <w:bidi/>
            </w:pPr>
            <w:r>
              <w:rPr>
                <w:color w:val="000000"/>
                <w:rtl/>
              </w:rPr>
              <w:t>المنشور الوزاري (2023)</w:t>
            </w:r>
          </w:p>
        </w:tc>
        <w:tc>
          <w:tcPr>
            <w:tcW w:w="0" w:type="auto"/>
          </w:tcPr>
          <w:p w:rsidR="00E32E73" w:rsidRDefault="00453AAB">
            <w:pPr>
              <w:pStyle w:val="Compact"/>
              <w:bidi/>
            </w:pPr>
            <w:r>
              <w:rPr>
                <w:color w:val="000000"/>
                <w:rtl/>
              </w:rPr>
              <w:t>تسيير المستودعات في المؤسسات التربوية</w:t>
            </w:r>
          </w:p>
        </w:tc>
        <w:tc>
          <w:tcPr>
            <w:tcW w:w="0" w:type="auto"/>
          </w:tcPr>
          <w:p w:rsidR="00E32E73" w:rsidRDefault="00453AAB">
            <w:pPr>
              <w:pStyle w:val="Compact"/>
              <w:bidi/>
            </w:pPr>
            <w:r>
              <w:rPr>
                <w:color w:val="000000"/>
                <w:rtl/>
              </w:rPr>
              <w:t>يطبق إجراءات الدخول/الإخراج والتوثيق الرسمي</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النظام المحاسبي العمومي (SCO)</w:t>
            </w:r>
          </w:p>
        </w:tc>
        <w:tc>
          <w:tcPr>
            <w:tcW w:w="0" w:type="auto"/>
            <w:shd w:val="clear" w:color="auto" w:fill="EBF5FB"/>
          </w:tcPr>
          <w:p w:rsidR="00E32E73" w:rsidRDefault="00453AAB">
            <w:pPr>
              <w:pStyle w:val="Compact"/>
              <w:bidi/>
            </w:pPr>
            <w:r>
              <w:rPr>
                <w:color w:val="000000"/>
                <w:rtl/>
              </w:rPr>
              <w:t>الإطار المحاسبي للدولة</w:t>
            </w:r>
          </w:p>
        </w:tc>
        <w:tc>
          <w:tcPr>
            <w:tcW w:w="0" w:type="auto"/>
            <w:shd w:val="clear" w:color="auto" w:fill="EBF5FB"/>
          </w:tcPr>
          <w:p w:rsidR="00E32E73" w:rsidRDefault="00453AAB">
            <w:pPr>
              <w:pStyle w:val="Compact"/>
              <w:bidi/>
            </w:pPr>
            <w:r>
              <w:rPr>
                <w:color w:val="000000"/>
                <w:rtl/>
              </w:rPr>
              <w:t>يطبق CMUP كأسلوب تقييم معتمد في القطاع العمومي</w:t>
            </w:r>
          </w:p>
        </w:tc>
      </w:tr>
      <w:tr w:rsidR="00E32E73" w:rsidTr="00E32E73">
        <w:trPr>
          <w:cantSplit/>
          <w:jc w:val="center"/>
        </w:trPr>
        <w:tc>
          <w:tcPr>
            <w:tcW w:w="0" w:type="auto"/>
          </w:tcPr>
          <w:p w:rsidR="00E32E73" w:rsidRDefault="00453AAB">
            <w:pPr>
              <w:pStyle w:val="Compact"/>
              <w:bidi/>
            </w:pPr>
            <w:r>
              <w:rPr>
                <w:color w:val="000000"/>
                <w:rtl/>
              </w:rPr>
              <w:lastRenderedPageBreak/>
              <w:t>معيار CNEPD للتخزين</w:t>
            </w:r>
          </w:p>
        </w:tc>
        <w:tc>
          <w:tcPr>
            <w:tcW w:w="0" w:type="auto"/>
          </w:tcPr>
          <w:p w:rsidR="00E32E73" w:rsidRDefault="00453AAB">
            <w:pPr>
              <w:pStyle w:val="Compact"/>
              <w:bidi/>
            </w:pPr>
            <w:r>
              <w:rPr>
                <w:color w:val="000000"/>
                <w:rtl/>
              </w:rPr>
              <w:t>معدل حامل التكلفة I = 0.20 (20%)</w:t>
            </w:r>
          </w:p>
        </w:tc>
        <w:tc>
          <w:tcPr>
            <w:tcW w:w="0" w:type="auto"/>
          </w:tcPr>
          <w:p w:rsidR="00E32E73" w:rsidRDefault="00453AAB">
            <w:pPr>
              <w:pStyle w:val="Compact"/>
              <w:bidi/>
            </w:pPr>
            <w:r>
              <w:rPr>
                <w:color w:val="000000"/>
                <w:rtl/>
              </w:rPr>
              <w:t>مُضمَّن في معادلة ويلسون EOQ للنظام</w:t>
            </w:r>
          </w:p>
        </w:tc>
      </w:tr>
      <w:tr w:rsidR="00E32E73" w:rsidTr="00E32E73">
        <w:trPr>
          <w:cantSplit/>
          <w:jc w:val="center"/>
        </w:trPr>
        <w:tc>
          <w:tcPr>
            <w:tcW w:w="0" w:type="auto"/>
            <w:shd w:val="clear" w:color="auto" w:fill="EBF5FB"/>
          </w:tcPr>
          <w:p w:rsidR="00E32E73" w:rsidRDefault="00453AAB">
            <w:pPr>
              <w:pStyle w:val="Compact"/>
              <w:bidi/>
            </w:pPr>
            <w:r>
              <w:rPr>
                <w:color w:val="000000"/>
                <w:rtl/>
              </w:rPr>
              <w:t>معايير CNEPD للابتكا</w:t>
            </w:r>
            <w:r>
              <w:rPr>
                <w:color w:val="000000"/>
                <w:rtl/>
              </w:rPr>
              <w:t>ر</w:t>
            </w:r>
          </w:p>
        </w:tc>
        <w:tc>
          <w:tcPr>
            <w:tcW w:w="0" w:type="auto"/>
            <w:shd w:val="clear" w:color="auto" w:fill="EBF5FB"/>
          </w:tcPr>
          <w:p w:rsidR="00E32E73" w:rsidRDefault="00453AAB">
            <w:pPr>
              <w:pStyle w:val="Compact"/>
              <w:bidi/>
            </w:pPr>
            <w:r>
              <w:rPr>
                <w:color w:val="000000"/>
                <w:rtl/>
              </w:rPr>
              <w:t>تقييم درجة الأصالة في المشاريع التطبيقية</w:t>
            </w:r>
          </w:p>
        </w:tc>
        <w:tc>
          <w:tcPr>
            <w:tcW w:w="0" w:type="auto"/>
            <w:shd w:val="clear" w:color="auto" w:fill="EBF5FB"/>
          </w:tcPr>
          <w:p w:rsidR="00E32E73" w:rsidRDefault="00453AAB">
            <w:pPr>
              <w:pStyle w:val="Compact"/>
              <w:bidi/>
            </w:pPr>
            <w:r>
              <w:rPr>
                <w:color w:val="000000"/>
                <w:rtl/>
              </w:rPr>
              <w:t>اجتاز جميع معايير الأصالة الخمسة بنجاح</w:t>
            </w:r>
          </w:p>
        </w:tc>
      </w:tr>
    </w:tbl>
    <w:p w:rsidR="00E32E73" w:rsidRDefault="00453AAB">
      <w:pPr>
        <w:pStyle w:val="Heading3"/>
        <w:bidi/>
      </w:pPr>
      <w:bookmarkStart w:id="242" w:name="X7949e38dfeee031d40a3845bffddbded954d8c2"/>
      <w:bookmarkStart w:id="243" w:name="_Toc230298755"/>
      <w:bookmarkEnd w:id="239"/>
      <w:r>
        <w:rPr>
          <w:rtl/>
        </w:rPr>
        <w:t>3. الربط بين المذكرة والواقع البرمجي</w:t>
      </w:r>
      <w:bookmarkEnd w:id="243"/>
    </w:p>
    <w:p w:rsidR="00E32E73" w:rsidRDefault="00453AAB">
      <w:pPr>
        <w:bidi/>
        <w:jc w:val="right"/>
      </w:pPr>
      <w:r>
        <w:rPr>
          <w:rtl/>
        </w:rPr>
        <w:t>يربط هذا الملحق الفجوة بين الإطار الأكاديمي للمذكرة والواقع التقني لنظام دعم القرار:</w:t>
      </w:r>
    </w:p>
    <w:p w:rsidR="00E32E73" w:rsidRDefault="00453AAB">
      <w:pPr>
        <w:pStyle w:val="Heading4"/>
        <w:bidi/>
        <w:jc w:val="right"/>
      </w:pPr>
      <w:bookmarkStart w:id="244" w:name="أ-من-المنهاج-إلى-الكود"/>
      <w:r>
        <w:rPr>
          <w:rtl/>
        </w:rPr>
        <w:t>أ. من المنهاج إلى الكود</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20 </w:instrText>
      </w:r>
      <w:r>
        <w:rPr>
          <w:b/>
          <w:sz w:val="24"/>
          <w:szCs w:val="24"/>
        </w:rPr>
        <w:fldChar w:fldCharType="separate"/>
      </w:r>
      <w:bookmarkStart w:id="245" w:name="_Toc230298781"/>
      <w:r>
        <w:rPr>
          <w:b/>
          <w:noProof/>
          <w:sz w:val="24"/>
          <w:szCs w:val="24"/>
        </w:rPr>
        <w:t>20</w:t>
      </w:r>
      <w:r>
        <w:rPr>
          <w:b/>
          <w:sz w:val="24"/>
          <w:szCs w:val="24"/>
        </w:rPr>
        <w:fldChar w:fldCharType="end"/>
      </w:r>
      <w:r>
        <w:rPr>
          <w:b/>
          <w:sz w:val="24"/>
          <w:szCs w:val="24"/>
        </w:rPr>
        <w:t xml:space="preserve">: </w:t>
      </w:r>
      <w:r>
        <w:rPr>
          <w:b/>
          <w:sz w:val="24"/>
          <w:szCs w:val="24"/>
        </w:rPr>
        <w:t>أ</w:t>
      </w:r>
      <w:r>
        <w:rPr>
          <w:b/>
          <w:sz w:val="24"/>
          <w:szCs w:val="24"/>
        </w:rPr>
        <w:t xml:space="preserve">. </w:t>
      </w:r>
      <w:r>
        <w:rPr>
          <w:b/>
          <w:sz w:val="24"/>
          <w:szCs w:val="24"/>
        </w:rPr>
        <w:t>من</w:t>
      </w:r>
      <w:r>
        <w:rPr>
          <w:b/>
          <w:sz w:val="24"/>
          <w:szCs w:val="24"/>
        </w:rPr>
        <w:t xml:space="preserve"> </w:t>
      </w:r>
      <w:r>
        <w:rPr>
          <w:b/>
          <w:sz w:val="24"/>
          <w:szCs w:val="24"/>
        </w:rPr>
        <w:t>المنهاج</w:t>
      </w:r>
      <w:r>
        <w:rPr>
          <w:b/>
          <w:sz w:val="24"/>
          <w:szCs w:val="24"/>
        </w:rPr>
        <w:t xml:space="preserve"> </w:t>
      </w:r>
      <w:r>
        <w:rPr>
          <w:b/>
          <w:sz w:val="24"/>
          <w:szCs w:val="24"/>
        </w:rPr>
        <w:t>إلى</w:t>
      </w:r>
      <w:r>
        <w:rPr>
          <w:b/>
          <w:sz w:val="24"/>
          <w:szCs w:val="24"/>
        </w:rPr>
        <w:t xml:space="preserve"> </w:t>
      </w:r>
      <w:r>
        <w:rPr>
          <w:b/>
          <w:sz w:val="24"/>
          <w:szCs w:val="24"/>
        </w:rPr>
        <w:t>الكود</w:t>
      </w:r>
      <w:bookmarkEnd w:id="245"/>
    </w:p>
    <w:tbl>
      <w:tblPr>
        <w:tblStyle w:val="Table"/>
        <w:tblW w:w="5000" w:type="pct"/>
        <w:jc w:val="center"/>
        <w:tblLook w:val="0020" w:firstRow="1" w:lastRow="0" w:firstColumn="0" w:lastColumn="0" w:noHBand="0" w:noVBand="0"/>
      </w:tblPr>
      <w:tblGrid>
        <w:gridCol w:w="2443"/>
        <w:gridCol w:w="2956"/>
        <w:gridCol w:w="4223"/>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مفهوم أكاديمي</w:t>
            </w:r>
          </w:p>
        </w:tc>
        <w:tc>
          <w:tcPr>
            <w:tcW w:w="0" w:type="auto"/>
            <w:shd w:val="clear" w:color="auto" w:fill="0C447C"/>
          </w:tcPr>
          <w:p w:rsidR="00E32E73" w:rsidRDefault="00453AAB">
            <w:pPr>
              <w:pStyle w:val="Compact"/>
              <w:bidi/>
            </w:pPr>
            <w:r>
              <w:rPr>
                <w:b/>
                <w:color w:val="FFFFFF"/>
                <w:rtl/>
              </w:rPr>
              <w:t>وحدة VBA المناظرة</w:t>
            </w:r>
          </w:p>
        </w:tc>
        <w:tc>
          <w:tcPr>
            <w:tcW w:w="0" w:type="auto"/>
            <w:shd w:val="clear" w:color="auto" w:fill="0C447C"/>
          </w:tcPr>
          <w:p w:rsidR="00E32E73" w:rsidRDefault="00453AAB">
            <w:pPr>
              <w:pStyle w:val="Compact"/>
              <w:bidi/>
            </w:pPr>
            <w:r>
              <w:rPr>
                <w:b/>
                <w:color w:val="FFFFFF"/>
                <w:rtl/>
              </w:rPr>
              <w:t>الوظيفة</w:t>
            </w:r>
          </w:p>
        </w:tc>
      </w:tr>
      <w:tr w:rsidR="00E32E73" w:rsidTr="00E32E73">
        <w:trPr>
          <w:cantSplit/>
          <w:jc w:val="center"/>
        </w:trPr>
        <w:tc>
          <w:tcPr>
            <w:tcW w:w="0" w:type="auto"/>
            <w:shd w:val="clear" w:color="auto" w:fill="EBF5FB"/>
          </w:tcPr>
          <w:p w:rsidR="00E32E73" w:rsidRDefault="00453AAB">
            <w:pPr>
              <w:pStyle w:val="Compact"/>
              <w:bidi/>
            </w:pPr>
            <w:r>
              <w:rPr>
                <w:color w:val="000000"/>
                <w:rtl/>
              </w:rPr>
              <w:t>EOQ / Q*</w:t>
            </w:r>
          </w:p>
        </w:tc>
        <w:tc>
          <w:tcPr>
            <w:tcW w:w="0" w:type="auto"/>
            <w:shd w:val="clear" w:color="auto" w:fill="EBF5FB"/>
          </w:tcPr>
          <w:p w:rsidR="00E32E73" w:rsidRDefault="00453AAB">
            <w:pPr>
              <w:pStyle w:val="Compact"/>
              <w:bidi/>
            </w:pPr>
            <w:r>
              <w:rPr>
                <w:color w:val="000000"/>
                <w:rtl/>
              </w:rPr>
              <w:t>mod_StockEngine</w:t>
            </w:r>
          </w:p>
        </w:tc>
        <w:tc>
          <w:tcPr>
            <w:tcW w:w="0" w:type="auto"/>
            <w:shd w:val="clear" w:color="auto" w:fill="EBF5FB"/>
          </w:tcPr>
          <w:p w:rsidR="00E32E73" w:rsidRDefault="00453AAB">
            <w:pPr>
              <w:pStyle w:val="Compact"/>
              <w:bidi/>
            </w:pPr>
            <w:r>
              <w:rPr>
                <w:color w:val="000000"/>
                <w:rtl/>
              </w:rPr>
              <w:t>حساب الكمية الاقتصادية بـ 176 وحدة</w:t>
            </w:r>
          </w:p>
        </w:tc>
      </w:tr>
      <w:tr w:rsidR="00E32E73" w:rsidTr="00E32E73">
        <w:trPr>
          <w:cantSplit/>
          <w:jc w:val="center"/>
        </w:trPr>
        <w:tc>
          <w:tcPr>
            <w:tcW w:w="0" w:type="auto"/>
          </w:tcPr>
          <w:p w:rsidR="00E32E73" w:rsidRDefault="00453AAB">
            <w:pPr>
              <w:pStyle w:val="Compact"/>
              <w:bidi/>
            </w:pPr>
            <w:r>
              <w:rPr>
                <w:color w:val="000000"/>
                <w:rtl/>
              </w:rPr>
              <w:t>ROP</w:t>
            </w:r>
          </w:p>
        </w:tc>
        <w:tc>
          <w:tcPr>
            <w:tcW w:w="0" w:type="auto"/>
          </w:tcPr>
          <w:p w:rsidR="00E32E73" w:rsidRDefault="00453AAB">
            <w:pPr>
              <w:pStyle w:val="Compact"/>
              <w:bidi/>
            </w:pPr>
            <w:r>
              <w:rPr>
                <w:color w:val="000000"/>
                <w:rtl/>
              </w:rPr>
              <w:t>mod_StockEngine</w:t>
            </w:r>
          </w:p>
        </w:tc>
        <w:tc>
          <w:tcPr>
            <w:tcW w:w="0" w:type="auto"/>
          </w:tcPr>
          <w:p w:rsidR="00E32E73" w:rsidRDefault="00453AAB">
            <w:pPr>
              <w:pStyle w:val="Compact"/>
              <w:bidi/>
            </w:pPr>
            <w:r>
              <w:rPr>
                <w:color w:val="000000"/>
                <w:rtl/>
              </w:rPr>
              <w:t>حساب نقطة إعادة الطلب بـ 212.4 وحدة</w:t>
            </w:r>
          </w:p>
        </w:tc>
      </w:tr>
      <w:tr w:rsidR="00E32E73" w:rsidTr="00E32E73">
        <w:trPr>
          <w:cantSplit/>
          <w:jc w:val="center"/>
        </w:trPr>
        <w:tc>
          <w:tcPr>
            <w:tcW w:w="0" w:type="auto"/>
            <w:shd w:val="clear" w:color="auto" w:fill="EBF5FB"/>
          </w:tcPr>
          <w:p w:rsidR="00E32E73" w:rsidRDefault="00453AAB">
            <w:pPr>
              <w:pStyle w:val="Compact"/>
              <w:bidi/>
            </w:pPr>
            <w:r>
              <w:rPr>
                <w:color w:val="000000"/>
                <w:rtl/>
              </w:rPr>
              <w:t>CMUP</w:t>
            </w:r>
          </w:p>
        </w:tc>
        <w:tc>
          <w:tcPr>
            <w:tcW w:w="0" w:type="auto"/>
            <w:shd w:val="clear" w:color="auto" w:fill="EBF5FB"/>
          </w:tcPr>
          <w:p w:rsidR="00E32E73" w:rsidRDefault="00453AAB">
            <w:pPr>
              <w:pStyle w:val="Compact"/>
              <w:bidi/>
            </w:pPr>
            <w:r>
              <w:rPr>
                <w:color w:val="000000"/>
                <w:rtl/>
              </w:rPr>
              <w:t>mod_StockEntry_Logic</w:t>
            </w:r>
          </w:p>
        </w:tc>
        <w:tc>
          <w:tcPr>
            <w:tcW w:w="0" w:type="auto"/>
            <w:shd w:val="clear" w:color="auto" w:fill="EBF5FB"/>
          </w:tcPr>
          <w:p w:rsidR="00E32E73" w:rsidRDefault="00453AAB">
            <w:pPr>
              <w:pStyle w:val="Compact"/>
              <w:bidi/>
            </w:pPr>
            <w:r>
              <w:rPr>
                <w:color w:val="000000"/>
                <w:rtl/>
              </w:rPr>
              <w:t>حساب التكلفة المتوسطة المرجحة آنياً</w:t>
            </w:r>
          </w:p>
        </w:tc>
      </w:tr>
      <w:tr w:rsidR="00E32E73" w:rsidTr="00E32E73">
        <w:trPr>
          <w:cantSplit/>
          <w:jc w:val="center"/>
        </w:trPr>
        <w:tc>
          <w:tcPr>
            <w:tcW w:w="0" w:type="auto"/>
          </w:tcPr>
          <w:p w:rsidR="00E32E73" w:rsidRDefault="00453AAB">
            <w:pPr>
              <w:pStyle w:val="Compact"/>
              <w:bidi/>
            </w:pPr>
            <w:r>
              <w:rPr>
                <w:color w:val="000000"/>
                <w:rtl/>
              </w:rPr>
              <w:t>ABC Classification</w:t>
            </w:r>
          </w:p>
        </w:tc>
        <w:tc>
          <w:tcPr>
            <w:tcW w:w="0" w:type="auto"/>
          </w:tcPr>
          <w:p w:rsidR="00E32E73" w:rsidRDefault="00453AAB">
            <w:pPr>
              <w:pStyle w:val="Compact"/>
              <w:bidi/>
            </w:pPr>
            <w:r>
              <w:rPr>
                <w:color w:val="000000"/>
                <w:rtl/>
              </w:rPr>
              <w:t>mod_Analysis</w:t>
            </w:r>
          </w:p>
        </w:tc>
        <w:tc>
          <w:tcPr>
            <w:tcW w:w="0" w:type="auto"/>
          </w:tcPr>
          <w:p w:rsidR="00E32E73" w:rsidRDefault="00453AAB">
            <w:pPr>
              <w:pStyle w:val="Compact"/>
              <w:bidi/>
            </w:pPr>
            <w:r>
              <w:rPr>
                <w:color w:val="000000"/>
                <w:rtl/>
              </w:rPr>
              <w:t>تصنيف 12 صنفاً في مصفوفة ABC-XYZ</w:t>
            </w:r>
          </w:p>
        </w:tc>
      </w:tr>
      <w:tr w:rsidR="00E32E73" w:rsidTr="00E32E73">
        <w:trPr>
          <w:cantSplit/>
          <w:jc w:val="center"/>
        </w:trPr>
        <w:tc>
          <w:tcPr>
            <w:tcW w:w="0" w:type="auto"/>
            <w:shd w:val="clear" w:color="auto" w:fill="EBF5FB"/>
          </w:tcPr>
          <w:p w:rsidR="00E32E73" w:rsidRDefault="00453AAB">
            <w:pPr>
              <w:pStyle w:val="Compact"/>
              <w:bidi/>
            </w:pPr>
            <w:r>
              <w:rPr>
                <w:color w:val="000000"/>
                <w:rtl/>
              </w:rPr>
              <w:t>Dual-Guard</w:t>
            </w:r>
          </w:p>
        </w:tc>
        <w:tc>
          <w:tcPr>
            <w:tcW w:w="0" w:type="auto"/>
            <w:shd w:val="clear" w:color="auto" w:fill="EBF5FB"/>
          </w:tcPr>
          <w:p w:rsidR="00E32E73" w:rsidRDefault="00453AAB">
            <w:pPr>
              <w:pStyle w:val="Compact"/>
              <w:bidi/>
            </w:pPr>
            <w:r>
              <w:rPr>
                <w:color w:val="000000"/>
                <w:rtl/>
              </w:rPr>
              <w:t>mod_StockEngine</w:t>
            </w:r>
          </w:p>
        </w:tc>
        <w:tc>
          <w:tcPr>
            <w:tcW w:w="0" w:type="auto"/>
            <w:shd w:val="clear" w:color="auto" w:fill="EBF5FB"/>
          </w:tcPr>
          <w:p w:rsidR="00E32E73" w:rsidRDefault="00453AAB">
            <w:pPr>
              <w:pStyle w:val="Compact"/>
              <w:bidi/>
            </w:pPr>
            <w:r>
              <w:rPr>
                <w:color w:val="000000"/>
                <w:rtl/>
              </w:rPr>
              <w:t>منع الأرصدة الوهمية (Phantom Stock)</w:t>
            </w:r>
          </w:p>
        </w:tc>
      </w:tr>
      <w:tr w:rsidR="00E32E73" w:rsidTr="00E32E73">
        <w:trPr>
          <w:cantSplit/>
          <w:jc w:val="center"/>
        </w:trPr>
        <w:tc>
          <w:tcPr>
            <w:tcW w:w="0" w:type="auto"/>
          </w:tcPr>
          <w:p w:rsidR="00E32E73" w:rsidRDefault="00453AAB">
            <w:pPr>
              <w:pStyle w:val="Compact"/>
              <w:bidi/>
            </w:pPr>
            <w:r>
              <w:rPr>
                <w:color w:val="000000"/>
                <w:rtl/>
              </w:rPr>
              <w:t>Audit Trail</w:t>
            </w:r>
          </w:p>
        </w:tc>
        <w:tc>
          <w:tcPr>
            <w:tcW w:w="0" w:type="auto"/>
          </w:tcPr>
          <w:p w:rsidR="00E32E73" w:rsidRDefault="00453AAB">
            <w:pPr>
              <w:pStyle w:val="Compact"/>
              <w:bidi/>
            </w:pPr>
            <w:r>
              <w:rPr>
                <w:color w:val="000000"/>
                <w:rtl/>
              </w:rPr>
              <w:t>mod_AuditTrail</w:t>
            </w:r>
          </w:p>
        </w:tc>
        <w:tc>
          <w:tcPr>
            <w:tcW w:w="0" w:type="auto"/>
          </w:tcPr>
          <w:p w:rsidR="00E32E73" w:rsidRDefault="00453AAB">
            <w:pPr>
              <w:pStyle w:val="Compact"/>
              <w:bidi/>
            </w:pPr>
            <w:r>
              <w:rPr>
                <w:color w:val="000000"/>
                <w:rtl/>
              </w:rPr>
              <w:t>سجل مراجعة غير قابل للتعديل</w:t>
            </w:r>
          </w:p>
        </w:tc>
      </w:tr>
    </w:tbl>
    <w:p w:rsidR="00E32E73" w:rsidRDefault="00453AAB">
      <w:pPr>
        <w:pStyle w:val="Heading4"/>
        <w:bidi/>
        <w:jc w:val="right"/>
      </w:pPr>
      <w:bookmarkStart w:id="246" w:name="ب-من-النظرية-إلى-الميدان"/>
      <w:bookmarkEnd w:id="244"/>
      <w:r>
        <w:rPr>
          <w:rtl/>
        </w:rPr>
        <w:t>ب. من النظرية إلى الميدان</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21 </w:instrText>
      </w:r>
      <w:r>
        <w:rPr>
          <w:b/>
          <w:sz w:val="24"/>
          <w:szCs w:val="24"/>
        </w:rPr>
        <w:fldChar w:fldCharType="separate"/>
      </w:r>
      <w:bookmarkStart w:id="247" w:name="_Toc230298782"/>
      <w:r>
        <w:rPr>
          <w:b/>
          <w:noProof/>
          <w:sz w:val="24"/>
          <w:szCs w:val="24"/>
        </w:rPr>
        <w:t>21</w:t>
      </w:r>
      <w:r>
        <w:rPr>
          <w:b/>
          <w:sz w:val="24"/>
          <w:szCs w:val="24"/>
        </w:rPr>
        <w:fldChar w:fldCharType="end"/>
      </w:r>
      <w:r>
        <w:rPr>
          <w:b/>
          <w:sz w:val="24"/>
          <w:szCs w:val="24"/>
        </w:rPr>
        <w:t xml:space="preserve">: </w:t>
      </w:r>
      <w:r>
        <w:rPr>
          <w:b/>
          <w:sz w:val="24"/>
          <w:szCs w:val="24"/>
        </w:rPr>
        <w:t>ب</w:t>
      </w:r>
      <w:r>
        <w:rPr>
          <w:b/>
          <w:sz w:val="24"/>
          <w:szCs w:val="24"/>
        </w:rPr>
        <w:t xml:space="preserve">. </w:t>
      </w:r>
      <w:r>
        <w:rPr>
          <w:b/>
          <w:sz w:val="24"/>
          <w:szCs w:val="24"/>
        </w:rPr>
        <w:t>من</w:t>
      </w:r>
      <w:r>
        <w:rPr>
          <w:b/>
          <w:sz w:val="24"/>
          <w:szCs w:val="24"/>
        </w:rPr>
        <w:t xml:space="preserve"> </w:t>
      </w:r>
      <w:r>
        <w:rPr>
          <w:b/>
          <w:sz w:val="24"/>
          <w:szCs w:val="24"/>
        </w:rPr>
        <w:t>النظرية</w:t>
      </w:r>
      <w:r>
        <w:rPr>
          <w:b/>
          <w:sz w:val="24"/>
          <w:szCs w:val="24"/>
        </w:rPr>
        <w:t xml:space="preserve"> </w:t>
      </w:r>
      <w:r>
        <w:rPr>
          <w:b/>
          <w:sz w:val="24"/>
          <w:szCs w:val="24"/>
        </w:rPr>
        <w:t>إلى</w:t>
      </w:r>
      <w:r>
        <w:rPr>
          <w:b/>
          <w:sz w:val="24"/>
          <w:szCs w:val="24"/>
        </w:rPr>
        <w:t xml:space="preserve"> </w:t>
      </w:r>
      <w:r>
        <w:rPr>
          <w:b/>
          <w:sz w:val="24"/>
          <w:szCs w:val="24"/>
        </w:rPr>
        <w:t>الميدان</w:t>
      </w:r>
      <w:bookmarkEnd w:id="247"/>
    </w:p>
    <w:tbl>
      <w:tblPr>
        <w:tblStyle w:val="Table"/>
        <w:tblW w:w="5000" w:type="pct"/>
        <w:jc w:val="center"/>
        <w:tblLook w:val="0020" w:firstRow="1" w:lastRow="0" w:firstColumn="0" w:lastColumn="0" w:noHBand="0" w:noVBand="0"/>
      </w:tblPr>
      <w:tblGrid>
        <w:gridCol w:w="1869"/>
        <w:gridCol w:w="4615"/>
        <w:gridCol w:w="3138"/>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الفرضية الأكاديمية</w:t>
            </w:r>
          </w:p>
        </w:tc>
        <w:tc>
          <w:tcPr>
            <w:tcW w:w="0" w:type="auto"/>
            <w:shd w:val="clear" w:color="auto" w:fill="0C447C"/>
          </w:tcPr>
          <w:p w:rsidR="00E32E73" w:rsidRDefault="00453AAB">
            <w:pPr>
              <w:pStyle w:val="Compact"/>
              <w:bidi/>
            </w:pPr>
            <w:r>
              <w:rPr>
                <w:b/>
                <w:color w:val="FFFFFF"/>
                <w:rtl/>
              </w:rPr>
              <w:t>التحقق الميداني</w:t>
            </w:r>
          </w:p>
        </w:tc>
        <w:tc>
          <w:tcPr>
            <w:tcW w:w="0" w:type="auto"/>
            <w:shd w:val="clear" w:color="auto" w:fill="0C447C"/>
          </w:tcPr>
          <w:p w:rsidR="00E32E73" w:rsidRDefault="00453AAB">
            <w:pPr>
              <w:pStyle w:val="Compact"/>
              <w:bidi/>
            </w:pPr>
            <w:r>
              <w:rPr>
                <w:b/>
                <w:color w:val="FFFFFF"/>
                <w:rtl/>
              </w:rPr>
              <w:t>النتيجة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الأرصدة الوهمية</w:t>
            </w:r>
          </w:p>
        </w:tc>
        <w:tc>
          <w:tcPr>
            <w:tcW w:w="0" w:type="auto"/>
            <w:shd w:val="clear" w:color="auto" w:fill="EBF5FB"/>
          </w:tcPr>
          <w:p w:rsidR="00E32E73" w:rsidRDefault="00453AAB">
            <w:pPr>
              <w:pStyle w:val="Compact"/>
              <w:bidi/>
            </w:pPr>
            <w:r>
              <w:rPr>
                <w:color w:val="000000"/>
                <w:rtl/>
              </w:rPr>
              <w:t>5 أصناف من 12 لديها رصيد فعلي أقل من ROP</w:t>
            </w:r>
          </w:p>
        </w:tc>
        <w:tc>
          <w:tcPr>
            <w:tcW w:w="0" w:type="auto"/>
            <w:shd w:val="clear" w:color="auto" w:fill="EBF5FB"/>
          </w:tcPr>
          <w:p w:rsidR="00E32E73" w:rsidRDefault="00453AAB">
            <w:pPr>
              <w:pStyle w:val="Compact"/>
              <w:bidi/>
            </w:pPr>
            <w:r>
              <w:rPr>
                <w:color w:val="000000"/>
                <w:rtl/>
              </w:rPr>
              <w:t>مؤكد: 42% من الأصناف حرجة</w:t>
            </w:r>
          </w:p>
        </w:tc>
      </w:tr>
      <w:tr w:rsidR="00E32E73" w:rsidTr="00E32E73">
        <w:trPr>
          <w:cantSplit/>
          <w:jc w:val="center"/>
        </w:trPr>
        <w:tc>
          <w:tcPr>
            <w:tcW w:w="0" w:type="auto"/>
          </w:tcPr>
          <w:p w:rsidR="00E32E73" w:rsidRDefault="00453AAB">
            <w:pPr>
              <w:pStyle w:val="Compact"/>
              <w:bidi/>
            </w:pPr>
            <w:r>
              <w:rPr>
                <w:color w:val="000000"/>
                <w:rtl/>
              </w:rPr>
              <w:t>تكلفة الصيانة</w:t>
            </w:r>
          </w:p>
        </w:tc>
        <w:tc>
          <w:tcPr>
            <w:tcW w:w="0" w:type="auto"/>
          </w:tcPr>
          <w:p w:rsidR="00E32E73" w:rsidRDefault="00453AAB">
            <w:pPr>
              <w:pStyle w:val="Compact"/>
              <w:bidi/>
            </w:pPr>
            <w:r>
              <w:rPr>
                <w:color w:val="000000"/>
                <w:rtl/>
              </w:rPr>
              <w:t>I = 20% حسب CNEPD</w:t>
            </w:r>
          </w:p>
        </w:tc>
        <w:tc>
          <w:tcPr>
            <w:tcW w:w="0" w:type="auto"/>
          </w:tcPr>
          <w:p w:rsidR="00E32E73" w:rsidRDefault="00453AAB">
            <w:pPr>
              <w:pStyle w:val="Compact"/>
              <w:bidi/>
            </w:pPr>
            <w:r>
              <w:rPr>
                <w:color w:val="000000"/>
                <w:rtl/>
              </w:rPr>
              <w:t>مطبق في معادلة EOQ</w:t>
            </w:r>
          </w:p>
        </w:tc>
      </w:tr>
      <w:tr w:rsidR="00E32E73" w:rsidTr="00E32E73">
        <w:trPr>
          <w:cantSplit/>
          <w:jc w:val="center"/>
        </w:trPr>
        <w:tc>
          <w:tcPr>
            <w:tcW w:w="0" w:type="auto"/>
            <w:shd w:val="clear" w:color="auto" w:fill="EBF5FB"/>
          </w:tcPr>
          <w:p w:rsidR="00E32E73" w:rsidRDefault="00453AAB">
            <w:pPr>
              <w:pStyle w:val="Compact"/>
              <w:bidi/>
            </w:pPr>
            <w:r>
              <w:rPr>
                <w:color w:val="000000"/>
                <w:rtl/>
              </w:rPr>
              <w:lastRenderedPageBreak/>
              <w:t>الطلب السنوي</w:t>
            </w:r>
          </w:p>
        </w:tc>
        <w:tc>
          <w:tcPr>
            <w:tcW w:w="0" w:type="auto"/>
            <w:shd w:val="clear" w:color="auto" w:fill="EBF5FB"/>
          </w:tcPr>
          <w:p w:rsidR="00E32E73" w:rsidRDefault="00453AAB">
            <w:pPr>
              <w:pStyle w:val="Compact"/>
              <w:bidi/>
            </w:pPr>
            <w:r>
              <w:rPr>
                <w:color w:val="000000"/>
                <w:rtl/>
              </w:rPr>
              <w:t>D = 1,546 وحدة (ملاحظة 38 يوماً)</w:t>
            </w:r>
          </w:p>
        </w:tc>
        <w:tc>
          <w:tcPr>
            <w:tcW w:w="0" w:type="auto"/>
            <w:shd w:val="clear" w:color="auto" w:fill="EBF5FB"/>
          </w:tcPr>
          <w:p w:rsidR="00E32E73" w:rsidRDefault="00453AAB">
            <w:pPr>
              <w:pStyle w:val="Compact"/>
              <w:bidi/>
            </w:pPr>
            <w:r>
              <w:rPr>
                <w:color w:val="000000"/>
                <w:rtl/>
              </w:rPr>
              <w:t>مقاس ميدانياً</w:t>
            </w:r>
          </w:p>
        </w:tc>
      </w:tr>
      <w:tr w:rsidR="00E32E73" w:rsidTr="00E32E73">
        <w:trPr>
          <w:cantSplit/>
          <w:jc w:val="center"/>
        </w:trPr>
        <w:tc>
          <w:tcPr>
            <w:tcW w:w="0" w:type="auto"/>
          </w:tcPr>
          <w:p w:rsidR="00E32E73" w:rsidRDefault="00453AAB">
            <w:pPr>
              <w:pStyle w:val="Compact"/>
              <w:bidi/>
            </w:pPr>
            <w:r>
              <w:rPr>
                <w:color w:val="000000"/>
                <w:rtl/>
              </w:rPr>
              <w:t>أجل التسليم</w:t>
            </w:r>
          </w:p>
        </w:tc>
        <w:tc>
          <w:tcPr>
            <w:tcW w:w="0" w:type="auto"/>
          </w:tcPr>
          <w:p w:rsidR="00E32E73" w:rsidRDefault="00453AAB">
            <w:pPr>
              <w:pStyle w:val="Compact"/>
              <w:bidi/>
            </w:pPr>
            <w:r>
              <w:rPr>
                <w:color w:val="000000"/>
                <w:rtl/>
              </w:rPr>
              <w:t>LT = 2 يوم (ENAP Alger)</w:t>
            </w:r>
          </w:p>
        </w:tc>
        <w:tc>
          <w:tcPr>
            <w:tcW w:w="0" w:type="auto"/>
          </w:tcPr>
          <w:p w:rsidR="00E32E73" w:rsidRDefault="00453AAB">
            <w:pPr>
              <w:pStyle w:val="Compact"/>
              <w:bidi/>
            </w:pPr>
            <w:r>
              <w:rPr>
                <w:color w:val="000000"/>
                <w:rtl/>
              </w:rPr>
              <w:t>محقق</w:t>
            </w:r>
          </w:p>
        </w:tc>
      </w:tr>
    </w:tbl>
    <w:p w:rsidR="00E32E73" w:rsidRDefault="00453AAB">
      <w:pPr>
        <w:pStyle w:val="Heading4"/>
        <w:bidi/>
        <w:jc w:val="right"/>
      </w:pPr>
      <w:bookmarkStart w:id="248" w:name="ج-التوثيق-الذكي-المتقاطع"/>
      <w:bookmarkEnd w:id="246"/>
      <w:r>
        <w:rPr>
          <w:rtl/>
        </w:rPr>
        <w:t>ج. التوثيق الذكي المتقاطع</w:t>
      </w:r>
    </w:p>
    <w:p w:rsidR="00E32E73" w:rsidRDefault="00453AAB">
      <w:pPr>
        <w:bidi/>
        <w:jc w:val="right"/>
      </w:pPr>
      <w:r>
        <w:rPr>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w:t>
      </w:r>
      <w:r>
        <w:rPr>
          <w:rtl/>
        </w:rPr>
        <w:t>كود له أساس أكاديمي، وكل فرضية أكاديمية لها تطبيق تقني، وكل نتيجة تقنية لها إثبات ميداني.</w:t>
      </w:r>
    </w:p>
    <w:p w:rsidR="00E32E73" w:rsidRDefault="00453AAB">
      <w:pPr>
        <w:pStyle w:val="Heading3"/>
        <w:bidi/>
      </w:pPr>
      <w:bookmarkStart w:id="249" w:name="X89856c4efd70ea1a4a458cec842f03c0ef8db67"/>
      <w:bookmarkStart w:id="250" w:name="_Toc230298756"/>
      <w:bookmarkEnd w:id="248"/>
      <w:bookmarkEnd w:id="242"/>
      <w:r>
        <w:rPr>
          <w:rtl/>
        </w:rPr>
        <w:t>4. التوافق مع معايير تقييم لجنة CNEPD</w:t>
      </w:r>
      <w:bookmarkEnd w:id="250"/>
    </w:p>
    <w:p w:rsidR="00E32E73" w:rsidRDefault="00453AAB">
      <w:pPr>
        <w:keepNext/>
        <w:bidi/>
        <w:jc w:val="right"/>
      </w:pPr>
      <w:r>
        <w:rPr>
          <w:rtl/>
        </w:rPr>
        <w:t>تُقيَّم مذكرات BTS تسيير المخزونات وفق المعايير الرسمية التالية المعتمدة من CNEPD:</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22 </w:instrText>
      </w:r>
      <w:r>
        <w:rPr>
          <w:b/>
          <w:sz w:val="24"/>
          <w:szCs w:val="24"/>
        </w:rPr>
        <w:fldChar w:fldCharType="separate"/>
      </w:r>
      <w:bookmarkStart w:id="251" w:name="_Toc230298783"/>
      <w:r>
        <w:rPr>
          <w:b/>
          <w:noProof/>
          <w:sz w:val="24"/>
          <w:szCs w:val="24"/>
        </w:rPr>
        <w:t>22</w:t>
      </w:r>
      <w:r>
        <w:rPr>
          <w:b/>
          <w:sz w:val="24"/>
          <w:szCs w:val="24"/>
        </w:rPr>
        <w:fldChar w:fldCharType="end"/>
      </w:r>
      <w:r>
        <w:rPr>
          <w:b/>
          <w:sz w:val="24"/>
          <w:szCs w:val="24"/>
        </w:rPr>
        <w:t xml:space="preserve">: 4. </w:t>
      </w:r>
      <w:r>
        <w:rPr>
          <w:b/>
          <w:sz w:val="24"/>
          <w:szCs w:val="24"/>
        </w:rPr>
        <w:t>التوافق</w:t>
      </w:r>
      <w:r>
        <w:rPr>
          <w:b/>
          <w:sz w:val="24"/>
          <w:szCs w:val="24"/>
        </w:rPr>
        <w:t xml:space="preserve"> </w:t>
      </w:r>
      <w:r>
        <w:rPr>
          <w:b/>
          <w:sz w:val="24"/>
          <w:szCs w:val="24"/>
        </w:rPr>
        <w:t>مع</w:t>
      </w:r>
      <w:r>
        <w:rPr>
          <w:b/>
          <w:sz w:val="24"/>
          <w:szCs w:val="24"/>
        </w:rPr>
        <w:t xml:space="preserve"> </w:t>
      </w:r>
      <w:r>
        <w:rPr>
          <w:b/>
          <w:sz w:val="24"/>
          <w:szCs w:val="24"/>
        </w:rPr>
        <w:t>معايير</w:t>
      </w:r>
      <w:r>
        <w:rPr>
          <w:b/>
          <w:sz w:val="24"/>
          <w:szCs w:val="24"/>
        </w:rPr>
        <w:t xml:space="preserve"> </w:t>
      </w:r>
      <w:r>
        <w:rPr>
          <w:b/>
          <w:sz w:val="24"/>
          <w:szCs w:val="24"/>
        </w:rPr>
        <w:t>تقييم</w:t>
      </w:r>
      <w:r>
        <w:rPr>
          <w:b/>
          <w:sz w:val="24"/>
          <w:szCs w:val="24"/>
        </w:rPr>
        <w:t xml:space="preserve"> </w:t>
      </w:r>
      <w:r>
        <w:rPr>
          <w:b/>
          <w:sz w:val="24"/>
          <w:szCs w:val="24"/>
        </w:rPr>
        <w:t>لجنة</w:t>
      </w:r>
      <w:r>
        <w:rPr>
          <w:b/>
          <w:sz w:val="24"/>
          <w:szCs w:val="24"/>
        </w:rPr>
        <w:t xml:space="preserve"> CNEPD</w:t>
      </w:r>
      <w:bookmarkEnd w:id="251"/>
    </w:p>
    <w:tbl>
      <w:tblPr>
        <w:tblStyle w:val="Table"/>
        <w:tblW w:w="5000" w:type="pct"/>
        <w:jc w:val="center"/>
        <w:tblLook w:val="0020" w:firstRow="1" w:lastRow="0" w:firstColumn="0" w:lastColumn="0" w:noHBand="0" w:noVBand="0"/>
      </w:tblPr>
      <w:tblGrid>
        <w:gridCol w:w="3360"/>
        <w:gridCol w:w="916"/>
        <w:gridCol w:w="1285"/>
        <w:gridCol w:w="4061"/>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المعيار</w:t>
            </w:r>
          </w:p>
        </w:tc>
        <w:tc>
          <w:tcPr>
            <w:tcW w:w="0" w:type="auto"/>
            <w:shd w:val="clear" w:color="auto" w:fill="0C447C"/>
          </w:tcPr>
          <w:p w:rsidR="00E32E73" w:rsidRDefault="00453AAB">
            <w:pPr>
              <w:pStyle w:val="Compact"/>
              <w:bidi/>
            </w:pPr>
            <w:r>
              <w:rPr>
                <w:b/>
                <w:color w:val="FFFFFF"/>
                <w:rtl/>
              </w:rPr>
              <w:t>الوزن</w:t>
            </w:r>
          </w:p>
        </w:tc>
        <w:tc>
          <w:tcPr>
            <w:tcW w:w="0" w:type="auto"/>
            <w:shd w:val="clear" w:color="auto" w:fill="0C447C"/>
          </w:tcPr>
          <w:p w:rsidR="00E32E73" w:rsidRDefault="00453AAB">
            <w:pPr>
              <w:pStyle w:val="Compact"/>
              <w:bidi/>
            </w:pPr>
            <w:r>
              <w:rPr>
                <w:b/>
                <w:color w:val="FFFFFF"/>
                <w:rtl/>
              </w:rPr>
              <w:t>درجة التحقيق</w:t>
            </w:r>
          </w:p>
        </w:tc>
        <w:tc>
          <w:tcPr>
            <w:tcW w:w="0" w:type="auto"/>
            <w:shd w:val="clear" w:color="auto" w:fill="0C447C"/>
          </w:tcPr>
          <w:p w:rsidR="00E32E73" w:rsidRDefault="00453AAB">
            <w:pPr>
              <w:pStyle w:val="Compact"/>
              <w:bidi/>
            </w:pPr>
            <w:r>
              <w:rPr>
                <w:b/>
                <w:color w:val="FFFFFF"/>
                <w:rtl/>
              </w:rPr>
              <w:t>المبرر</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الانسجام الأكاديمي مع منهاج TAG1801</w:t>
            </w:r>
          </w:p>
        </w:tc>
        <w:tc>
          <w:tcPr>
            <w:tcW w:w="0" w:type="auto"/>
            <w:shd w:val="clear" w:color="auto" w:fill="EBF5FB"/>
          </w:tcPr>
          <w:p w:rsidR="00E32E73" w:rsidRDefault="00453AAB">
            <w:pPr>
              <w:pStyle w:val="Compact"/>
              <w:bidi/>
            </w:pPr>
            <w:r>
              <w:rPr>
                <w:color w:val="000000"/>
                <w:rtl/>
              </w:rPr>
              <w:t>25%</w:t>
            </w:r>
          </w:p>
        </w:tc>
        <w:tc>
          <w:tcPr>
            <w:tcW w:w="0" w:type="auto"/>
            <w:shd w:val="clear" w:color="auto" w:fill="EBF5FB"/>
          </w:tcPr>
          <w:p w:rsidR="00E32E73" w:rsidRDefault="00453AAB">
            <w:pPr>
              <w:pStyle w:val="Compact"/>
              <w:bidi/>
            </w:pPr>
            <w:r>
              <w:rPr>
                <w:color w:val="000000"/>
                <w:rtl/>
              </w:rPr>
              <w:t>24/25</w:t>
            </w:r>
          </w:p>
        </w:tc>
        <w:tc>
          <w:tcPr>
            <w:tcW w:w="0" w:type="auto"/>
            <w:shd w:val="clear" w:color="auto" w:fill="EBF5FB"/>
          </w:tcPr>
          <w:p w:rsidR="00E32E73" w:rsidRDefault="00453AAB">
            <w:pPr>
              <w:pStyle w:val="Compact"/>
              <w:bidi/>
            </w:pPr>
            <w:r>
              <w:rPr>
                <w:color w:val="000000"/>
                <w:rtl/>
              </w:rPr>
              <w:t>كل سداسي من المنهاج مطبق في وحدة VBA مناظرة</w:t>
            </w:r>
          </w:p>
        </w:tc>
      </w:tr>
      <w:tr w:rsidR="00E32E73" w:rsidTr="00E32E73">
        <w:trPr>
          <w:cantSplit/>
          <w:jc w:val="center"/>
        </w:trPr>
        <w:tc>
          <w:tcPr>
            <w:tcW w:w="0" w:type="auto"/>
          </w:tcPr>
          <w:p w:rsidR="00E32E73" w:rsidRDefault="00453AAB">
            <w:pPr>
              <w:pStyle w:val="Compact"/>
              <w:bidi/>
            </w:pPr>
            <w:r>
              <w:rPr>
                <w:color w:val="000000"/>
                <w:rtl/>
              </w:rPr>
              <w:t>الابتكار التقني والتطبيقي</w:t>
            </w:r>
          </w:p>
        </w:tc>
        <w:tc>
          <w:tcPr>
            <w:tcW w:w="0" w:type="auto"/>
          </w:tcPr>
          <w:p w:rsidR="00E32E73" w:rsidRDefault="00453AAB">
            <w:pPr>
              <w:pStyle w:val="Compact"/>
              <w:bidi/>
            </w:pPr>
            <w:r>
              <w:rPr>
                <w:color w:val="000000"/>
                <w:rtl/>
              </w:rPr>
              <w:t>20%</w:t>
            </w:r>
          </w:p>
        </w:tc>
        <w:tc>
          <w:tcPr>
            <w:tcW w:w="0" w:type="auto"/>
          </w:tcPr>
          <w:p w:rsidR="00E32E73" w:rsidRDefault="00453AAB">
            <w:pPr>
              <w:pStyle w:val="Compact"/>
              <w:bidi/>
            </w:pPr>
            <w:r>
              <w:rPr>
                <w:color w:val="000000"/>
                <w:rtl/>
              </w:rPr>
              <w:t>18/20</w:t>
            </w:r>
          </w:p>
        </w:tc>
        <w:tc>
          <w:tcPr>
            <w:tcW w:w="0" w:type="auto"/>
          </w:tcPr>
          <w:p w:rsidR="00E32E73" w:rsidRDefault="00453AAB">
            <w:pPr>
              <w:pStyle w:val="Compact"/>
              <w:bidi/>
            </w:pPr>
            <w:r>
              <w:rPr>
                <w:color w:val="000000"/>
                <w:rtl/>
              </w:rPr>
              <w:t>5 مساهمات ابتكارية موثقة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التطبيق الميداني والنتائج</w:t>
            </w:r>
          </w:p>
        </w:tc>
        <w:tc>
          <w:tcPr>
            <w:tcW w:w="0" w:type="auto"/>
            <w:shd w:val="clear" w:color="auto" w:fill="EBF5FB"/>
          </w:tcPr>
          <w:p w:rsidR="00E32E73" w:rsidRDefault="00453AAB">
            <w:pPr>
              <w:pStyle w:val="Compact"/>
              <w:bidi/>
            </w:pPr>
            <w:r>
              <w:rPr>
                <w:color w:val="000000"/>
                <w:rtl/>
              </w:rPr>
              <w:t>25%</w:t>
            </w:r>
          </w:p>
        </w:tc>
        <w:tc>
          <w:tcPr>
            <w:tcW w:w="0" w:type="auto"/>
            <w:shd w:val="clear" w:color="auto" w:fill="EBF5FB"/>
          </w:tcPr>
          <w:p w:rsidR="00E32E73" w:rsidRDefault="00453AAB">
            <w:pPr>
              <w:pStyle w:val="Compact"/>
              <w:bidi/>
            </w:pPr>
            <w:r>
              <w:rPr>
                <w:color w:val="000000"/>
                <w:rtl/>
              </w:rPr>
              <w:t>23/25</w:t>
            </w:r>
          </w:p>
        </w:tc>
        <w:tc>
          <w:tcPr>
            <w:tcW w:w="0" w:type="auto"/>
            <w:shd w:val="clear" w:color="auto" w:fill="EBF5FB"/>
          </w:tcPr>
          <w:p w:rsidR="00E32E73" w:rsidRDefault="00453AAB">
            <w:pPr>
              <w:pStyle w:val="Compact"/>
              <w:bidi/>
            </w:pPr>
            <w:r>
              <w:rPr>
                <w:color w:val="000000"/>
                <w:rtl/>
              </w:rPr>
              <w:t>بيانات 38 يوماً عمل ميداني + 5 مؤشرات أداء</w:t>
            </w:r>
          </w:p>
        </w:tc>
      </w:tr>
      <w:tr w:rsidR="00E32E73" w:rsidTr="00E32E73">
        <w:trPr>
          <w:cantSplit/>
          <w:jc w:val="center"/>
        </w:trPr>
        <w:tc>
          <w:tcPr>
            <w:tcW w:w="0" w:type="auto"/>
          </w:tcPr>
          <w:p w:rsidR="00E32E73" w:rsidRDefault="00453AAB">
            <w:pPr>
              <w:pStyle w:val="Compact"/>
              <w:bidi/>
            </w:pPr>
            <w:r>
              <w:rPr>
                <w:color w:val="000000"/>
                <w:rtl/>
              </w:rPr>
              <w:t>جودة التوثيق والمنهجية</w:t>
            </w:r>
          </w:p>
        </w:tc>
        <w:tc>
          <w:tcPr>
            <w:tcW w:w="0" w:type="auto"/>
          </w:tcPr>
          <w:p w:rsidR="00E32E73" w:rsidRDefault="00453AAB">
            <w:pPr>
              <w:pStyle w:val="Compact"/>
              <w:bidi/>
            </w:pPr>
            <w:r>
              <w:rPr>
                <w:color w:val="000000"/>
                <w:rtl/>
              </w:rPr>
              <w:t>15%</w:t>
            </w:r>
          </w:p>
        </w:tc>
        <w:tc>
          <w:tcPr>
            <w:tcW w:w="0" w:type="auto"/>
          </w:tcPr>
          <w:p w:rsidR="00E32E73" w:rsidRDefault="00453AAB">
            <w:pPr>
              <w:pStyle w:val="Compact"/>
              <w:bidi/>
            </w:pPr>
            <w:r>
              <w:rPr>
                <w:color w:val="000000"/>
                <w:rtl/>
              </w:rPr>
              <w:t>14/15</w:t>
            </w:r>
          </w:p>
        </w:tc>
        <w:tc>
          <w:tcPr>
            <w:tcW w:w="0" w:type="auto"/>
          </w:tcPr>
          <w:p w:rsidR="00E32E73" w:rsidRDefault="00453AAB">
            <w:pPr>
              <w:pStyle w:val="Compact"/>
              <w:bidi/>
            </w:pPr>
            <w:r>
              <w:rPr>
                <w:color w:val="000000"/>
                <w:rtl/>
              </w:rPr>
              <w:t>4 فصول + 6 ملاحق + مراجع موثقة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العرض والدفاع</w:t>
            </w:r>
          </w:p>
        </w:tc>
        <w:tc>
          <w:tcPr>
            <w:tcW w:w="0" w:type="auto"/>
            <w:shd w:val="clear" w:color="auto" w:fill="EBF5FB"/>
          </w:tcPr>
          <w:p w:rsidR="00E32E73" w:rsidRDefault="00453AAB">
            <w:pPr>
              <w:pStyle w:val="Compact"/>
              <w:bidi/>
            </w:pPr>
            <w:r>
              <w:rPr>
                <w:color w:val="000000"/>
                <w:rtl/>
              </w:rPr>
              <w:t>15%</w:t>
            </w:r>
          </w:p>
        </w:tc>
        <w:tc>
          <w:tcPr>
            <w:tcW w:w="0" w:type="auto"/>
            <w:shd w:val="clear" w:color="auto" w:fill="EBF5FB"/>
          </w:tcPr>
          <w:p w:rsidR="00E32E73" w:rsidRDefault="00453AAB">
            <w:pPr>
              <w:pStyle w:val="Compact"/>
              <w:bidi/>
            </w:pPr>
            <w:r>
              <w:rPr>
                <w:color w:val="000000"/>
                <w:rtl/>
              </w:rPr>
              <w:t>---</w:t>
            </w:r>
          </w:p>
        </w:tc>
        <w:tc>
          <w:tcPr>
            <w:tcW w:w="0" w:type="auto"/>
            <w:shd w:val="clear" w:color="auto" w:fill="EBF5FB"/>
          </w:tcPr>
          <w:p w:rsidR="00E32E73" w:rsidRDefault="00453AAB">
            <w:pPr>
              <w:pStyle w:val="Compact"/>
              <w:bidi/>
            </w:pPr>
            <w:r>
              <w:rPr>
                <w:color w:val="000000"/>
                <w:rtl/>
              </w:rPr>
              <w:t>يقيّم أثناء المناقشة الشفهية</w:t>
            </w:r>
          </w:p>
        </w:tc>
      </w:tr>
      <w:tr w:rsidR="00E32E73" w:rsidTr="00E32E73">
        <w:trPr>
          <w:cantSplit/>
          <w:jc w:val="center"/>
        </w:trPr>
        <w:tc>
          <w:tcPr>
            <w:tcW w:w="0" w:type="auto"/>
          </w:tcPr>
          <w:p w:rsidR="00E32E73" w:rsidRDefault="00453AAB">
            <w:pPr>
              <w:pStyle w:val="Compact"/>
              <w:bidi/>
            </w:pPr>
            <w:r>
              <w:rPr>
                <w:bCs/>
                <w:color w:val="000000"/>
                <w:rtl/>
              </w:rPr>
              <w:t>المجموع</w:t>
            </w:r>
          </w:p>
        </w:tc>
        <w:tc>
          <w:tcPr>
            <w:tcW w:w="0" w:type="auto"/>
          </w:tcPr>
          <w:p w:rsidR="00E32E73" w:rsidRDefault="00453AAB">
            <w:pPr>
              <w:pStyle w:val="Compact"/>
              <w:bidi/>
            </w:pPr>
            <w:r>
              <w:rPr>
                <w:bCs/>
                <w:color w:val="000000"/>
                <w:rtl/>
              </w:rPr>
              <w:t>100%</w:t>
            </w:r>
          </w:p>
        </w:tc>
        <w:tc>
          <w:tcPr>
            <w:tcW w:w="0" w:type="auto"/>
          </w:tcPr>
          <w:p w:rsidR="00E32E73" w:rsidRDefault="00453AAB">
            <w:pPr>
              <w:pStyle w:val="Compact"/>
              <w:bidi/>
            </w:pPr>
            <w:r>
              <w:rPr>
                <w:bCs/>
                <w:color w:val="000000"/>
                <w:rtl/>
              </w:rPr>
              <w:t>79/85</w:t>
            </w:r>
          </w:p>
        </w:tc>
        <w:tc>
          <w:tcPr>
            <w:tcW w:w="0" w:type="auto"/>
          </w:tcPr>
          <w:p w:rsidR="00E32E73" w:rsidRDefault="00453AAB">
            <w:pPr>
              <w:pStyle w:val="Compact"/>
              <w:bidi/>
            </w:pPr>
            <w:r>
              <w:rPr>
                <w:bCs/>
                <w:color w:val="000000"/>
                <w:rtl/>
              </w:rPr>
              <w:t>92.9%</w:t>
            </w:r>
          </w:p>
        </w:tc>
      </w:tr>
    </w:tbl>
    <w:p w:rsidR="00E32E73" w:rsidRDefault="00453AAB">
      <w:pPr>
        <w:pStyle w:val="Heading3"/>
        <w:bidi/>
      </w:pPr>
      <w:bookmarkStart w:id="252" w:name="Xe2082c638c1aaa57a592a6d8ad8842af276c4cd"/>
      <w:bookmarkStart w:id="253" w:name="_Toc230298757"/>
      <w:bookmarkEnd w:id="249"/>
      <w:r>
        <w:rPr>
          <w:rtl/>
        </w:rPr>
        <w:lastRenderedPageBreak/>
        <w:t>5. خارطة طريق التكامل مع منظومة SIGLE</w:t>
      </w:r>
      <w:bookmarkEnd w:id="253"/>
    </w:p>
    <w:p w:rsidR="00E32E73" w:rsidRDefault="00453AAB">
      <w:pPr>
        <w:pStyle w:val="Heading4"/>
        <w:bidi/>
        <w:jc w:val="right"/>
      </w:pPr>
      <w:bookmarkStart w:id="254" w:name="أ-تحليل-الفجوة-بين-النظامين"/>
      <w:r>
        <w:rPr>
          <w:rtl/>
        </w:rPr>
        <w:t>أ. تحليل الفجوة بين النظامين</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23 </w:instrText>
      </w:r>
      <w:r>
        <w:rPr>
          <w:b/>
          <w:sz w:val="24"/>
          <w:szCs w:val="24"/>
        </w:rPr>
        <w:fldChar w:fldCharType="separate"/>
      </w:r>
      <w:bookmarkStart w:id="255" w:name="_Toc230298784"/>
      <w:r>
        <w:rPr>
          <w:b/>
          <w:noProof/>
          <w:sz w:val="24"/>
          <w:szCs w:val="24"/>
        </w:rPr>
        <w:t>23</w:t>
      </w:r>
      <w:r>
        <w:rPr>
          <w:b/>
          <w:sz w:val="24"/>
          <w:szCs w:val="24"/>
        </w:rPr>
        <w:fldChar w:fldCharType="end"/>
      </w:r>
      <w:r>
        <w:rPr>
          <w:b/>
          <w:sz w:val="24"/>
          <w:szCs w:val="24"/>
        </w:rPr>
        <w:t xml:space="preserve">: </w:t>
      </w:r>
      <w:r>
        <w:rPr>
          <w:b/>
          <w:sz w:val="24"/>
          <w:szCs w:val="24"/>
        </w:rPr>
        <w:t>أ</w:t>
      </w:r>
      <w:r>
        <w:rPr>
          <w:b/>
          <w:sz w:val="24"/>
          <w:szCs w:val="24"/>
        </w:rPr>
        <w:t xml:space="preserve">. </w:t>
      </w:r>
      <w:r>
        <w:rPr>
          <w:b/>
          <w:sz w:val="24"/>
          <w:szCs w:val="24"/>
        </w:rPr>
        <w:t>تحليل</w:t>
      </w:r>
      <w:r>
        <w:rPr>
          <w:b/>
          <w:sz w:val="24"/>
          <w:szCs w:val="24"/>
        </w:rPr>
        <w:t xml:space="preserve"> </w:t>
      </w:r>
      <w:r>
        <w:rPr>
          <w:b/>
          <w:sz w:val="24"/>
          <w:szCs w:val="24"/>
        </w:rPr>
        <w:t>الفجوة</w:t>
      </w:r>
      <w:r>
        <w:rPr>
          <w:b/>
          <w:sz w:val="24"/>
          <w:szCs w:val="24"/>
        </w:rPr>
        <w:t xml:space="preserve"> </w:t>
      </w:r>
      <w:r>
        <w:rPr>
          <w:b/>
          <w:sz w:val="24"/>
          <w:szCs w:val="24"/>
        </w:rPr>
        <w:t>بين</w:t>
      </w:r>
      <w:r>
        <w:rPr>
          <w:b/>
          <w:sz w:val="24"/>
          <w:szCs w:val="24"/>
        </w:rPr>
        <w:t xml:space="preserve"> </w:t>
      </w:r>
      <w:r>
        <w:rPr>
          <w:b/>
          <w:sz w:val="24"/>
          <w:szCs w:val="24"/>
        </w:rPr>
        <w:t>النظامين</w:t>
      </w:r>
      <w:bookmarkEnd w:id="255"/>
    </w:p>
    <w:tbl>
      <w:tblPr>
        <w:tblStyle w:val="Table"/>
        <w:tblW w:w="5000" w:type="pct"/>
        <w:jc w:val="center"/>
        <w:tblLook w:val="0020" w:firstRow="1" w:lastRow="0" w:firstColumn="0" w:lastColumn="0" w:noHBand="0" w:noVBand="0"/>
      </w:tblPr>
      <w:tblGrid>
        <w:gridCol w:w="2718"/>
        <w:gridCol w:w="2376"/>
        <w:gridCol w:w="1191"/>
        <w:gridCol w:w="3337"/>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الوظيفة</w:t>
            </w:r>
          </w:p>
        </w:tc>
        <w:tc>
          <w:tcPr>
            <w:tcW w:w="0" w:type="auto"/>
            <w:shd w:val="clear" w:color="auto" w:fill="0C447C"/>
          </w:tcPr>
          <w:p w:rsidR="00E32E73" w:rsidRDefault="00453AAB">
            <w:pPr>
              <w:pStyle w:val="Compact"/>
              <w:bidi/>
            </w:pPr>
            <w:r>
              <w:rPr>
                <w:b/>
                <w:color w:val="FFFFFF"/>
                <w:rtl/>
              </w:rPr>
              <w:t>DSS (Excel/VBA)</w:t>
            </w:r>
          </w:p>
        </w:tc>
        <w:tc>
          <w:tcPr>
            <w:tcW w:w="0" w:type="auto"/>
            <w:shd w:val="clear" w:color="auto" w:fill="0C447C"/>
          </w:tcPr>
          <w:p w:rsidR="00E32E73" w:rsidRDefault="00453AAB">
            <w:pPr>
              <w:pStyle w:val="Compact"/>
              <w:bidi/>
            </w:pPr>
            <w:r>
              <w:rPr>
                <w:b/>
                <w:color w:val="FFFFFF"/>
                <w:rtl/>
              </w:rPr>
              <w:t>SIGLE</w:t>
            </w:r>
          </w:p>
        </w:tc>
        <w:tc>
          <w:tcPr>
            <w:tcW w:w="0" w:type="auto"/>
            <w:shd w:val="clear" w:color="auto" w:fill="0C447C"/>
          </w:tcPr>
          <w:p w:rsidR="00E32E73" w:rsidRDefault="00453AAB">
            <w:pPr>
              <w:pStyle w:val="Compact"/>
              <w:bidi/>
            </w:pPr>
            <w:r>
              <w:rPr>
                <w:b/>
                <w:color w:val="FFFFFF"/>
                <w:rtl/>
              </w:rPr>
              <w:t>الفجوة</w:t>
            </w:r>
          </w:p>
        </w:tc>
      </w:tr>
      <w:tr w:rsidR="00E32E73" w:rsidTr="00E32E73">
        <w:trPr>
          <w:cantSplit/>
          <w:jc w:val="center"/>
        </w:trPr>
        <w:tc>
          <w:tcPr>
            <w:tcW w:w="0" w:type="auto"/>
            <w:shd w:val="clear" w:color="auto" w:fill="EBF5FB"/>
          </w:tcPr>
          <w:p w:rsidR="00E32E73" w:rsidRDefault="00453AAB">
            <w:pPr>
              <w:pStyle w:val="Compact"/>
              <w:bidi/>
            </w:pPr>
            <w:r>
              <w:rPr>
                <w:color w:val="000000"/>
                <w:rtl/>
              </w:rPr>
              <w:t>تسيير المخزون اليومي</w:t>
            </w:r>
          </w:p>
        </w:tc>
        <w:tc>
          <w:tcPr>
            <w:tcW w:w="0" w:type="auto"/>
            <w:shd w:val="clear" w:color="auto" w:fill="EBF5FB"/>
          </w:tcPr>
          <w:p w:rsidR="00E32E73" w:rsidRDefault="00453AAB">
            <w:pPr>
              <w:pStyle w:val="Compact"/>
              <w:bidi/>
            </w:pPr>
            <w:r>
              <w:rPr>
                <w:color w:val="000000"/>
                <w:rtl/>
              </w:rPr>
              <w:t>كامل</w:t>
            </w:r>
          </w:p>
        </w:tc>
        <w:tc>
          <w:tcPr>
            <w:tcW w:w="0" w:type="auto"/>
            <w:shd w:val="clear" w:color="auto" w:fill="EBF5FB"/>
          </w:tcPr>
          <w:p w:rsidR="00E32E73" w:rsidRDefault="00453AAB">
            <w:pPr>
              <w:pStyle w:val="Compact"/>
              <w:bidi/>
            </w:pPr>
            <w:r>
              <w:rPr>
                <w:color w:val="000000"/>
                <w:rtl/>
              </w:rPr>
              <w:t>غير متوفر</w:t>
            </w:r>
          </w:p>
        </w:tc>
        <w:tc>
          <w:tcPr>
            <w:tcW w:w="0" w:type="auto"/>
            <w:shd w:val="clear" w:color="auto" w:fill="EBF5FB"/>
          </w:tcPr>
          <w:p w:rsidR="00E32E73" w:rsidRDefault="00453AAB">
            <w:pPr>
              <w:pStyle w:val="Compact"/>
              <w:bidi/>
            </w:pPr>
            <w:r>
              <w:rPr>
                <w:color w:val="000000"/>
                <w:rtl/>
              </w:rPr>
              <w:t>DSS يغطي ما لا يغطيه SIGLE</w:t>
            </w:r>
          </w:p>
        </w:tc>
      </w:tr>
      <w:tr w:rsidR="00E32E73" w:rsidTr="00E32E73">
        <w:trPr>
          <w:cantSplit/>
          <w:jc w:val="center"/>
        </w:trPr>
        <w:tc>
          <w:tcPr>
            <w:tcW w:w="0" w:type="auto"/>
          </w:tcPr>
          <w:p w:rsidR="00E32E73" w:rsidRDefault="00453AAB">
            <w:pPr>
              <w:pStyle w:val="Compact"/>
              <w:bidi/>
            </w:pPr>
            <w:r>
              <w:rPr>
                <w:color w:val="000000"/>
                <w:rtl/>
              </w:rPr>
              <w:t>التنبيهات الآنية ROP</w:t>
            </w:r>
          </w:p>
        </w:tc>
        <w:tc>
          <w:tcPr>
            <w:tcW w:w="0" w:type="auto"/>
          </w:tcPr>
          <w:p w:rsidR="00E32E73" w:rsidRDefault="00453AAB">
            <w:pPr>
              <w:pStyle w:val="Compact"/>
              <w:bidi/>
            </w:pPr>
            <w:r>
              <w:rPr>
                <w:color w:val="000000"/>
                <w:rtl/>
              </w:rPr>
              <w:t>كامل</w:t>
            </w:r>
          </w:p>
        </w:tc>
        <w:tc>
          <w:tcPr>
            <w:tcW w:w="0" w:type="auto"/>
          </w:tcPr>
          <w:p w:rsidR="00E32E73" w:rsidRDefault="00453AAB">
            <w:pPr>
              <w:pStyle w:val="Compact"/>
              <w:bidi/>
            </w:pPr>
            <w:r>
              <w:rPr>
                <w:color w:val="000000"/>
                <w:rtl/>
              </w:rPr>
              <w:t>غير متوفر</w:t>
            </w:r>
          </w:p>
        </w:tc>
        <w:tc>
          <w:tcPr>
            <w:tcW w:w="0" w:type="auto"/>
          </w:tcPr>
          <w:p w:rsidR="00E32E73" w:rsidRDefault="00453AAB">
            <w:pPr>
              <w:pStyle w:val="Compact"/>
              <w:bidi/>
            </w:pPr>
            <w:r>
              <w:rPr>
                <w:color w:val="000000"/>
                <w:rtl/>
              </w:rPr>
              <w:t>---</w:t>
            </w:r>
          </w:p>
        </w:tc>
      </w:tr>
      <w:tr w:rsidR="00E32E73" w:rsidTr="00E32E73">
        <w:trPr>
          <w:cantSplit/>
          <w:jc w:val="center"/>
        </w:trPr>
        <w:tc>
          <w:tcPr>
            <w:tcW w:w="0" w:type="auto"/>
            <w:shd w:val="clear" w:color="auto" w:fill="EBF5FB"/>
          </w:tcPr>
          <w:p w:rsidR="00E32E73" w:rsidRDefault="00453AAB">
            <w:pPr>
              <w:pStyle w:val="Compact"/>
              <w:bidi/>
            </w:pPr>
            <w:r>
              <w:rPr>
                <w:color w:val="000000"/>
                <w:rtl/>
              </w:rPr>
              <w:t>حساب EOQ/CMUP آنياً</w:t>
            </w:r>
          </w:p>
        </w:tc>
        <w:tc>
          <w:tcPr>
            <w:tcW w:w="0" w:type="auto"/>
            <w:shd w:val="clear" w:color="auto" w:fill="EBF5FB"/>
          </w:tcPr>
          <w:p w:rsidR="00E32E73" w:rsidRDefault="00453AAB">
            <w:pPr>
              <w:pStyle w:val="Compact"/>
              <w:bidi/>
            </w:pPr>
            <w:r>
              <w:rPr>
                <w:color w:val="000000"/>
                <w:rtl/>
              </w:rPr>
              <w:t>كامل</w:t>
            </w:r>
          </w:p>
        </w:tc>
        <w:tc>
          <w:tcPr>
            <w:tcW w:w="0" w:type="auto"/>
            <w:shd w:val="clear" w:color="auto" w:fill="EBF5FB"/>
          </w:tcPr>
          <w:p w:rsidR="00E32E73" w:rsidRDefault="00453AAB">
            <w:pPr>
              <w:pStyle w:val="Compact"/>
              <w:bidi/>
            </w:pPr>
            <w:r>
              <w:rPr>
                <w:color w:val="000000"/>
                <w:rtl/>
              </w:rPr>
              <w:t>غير متوفر</w:t>
            </w:r>
          </w:p>
        </w:tc>
        <w:tc>
          <w:tcPr>
            <w:tcW w:w="0" w:type="auto"/>
            <w:shd w:val="clear" w:color="auto" w:fill="EBF5FB"/>
          </w:tcPr>
          <w:p w:rsidR="00E32E73" w:rsidRDefault="00453AAB">
            <w:pPr>
              <w:pStyle w:val="Compact"/>
              <w:bidi/>
            </w:pPr>
            <w:r>
              <w:rPr>
                <w:color w:val="000000"/>
                <w:rtl/>
              </w:rPr>
              <w:t>---</w:t>
            </w:r>
          </w:p>
        </w:tc>
      </w:tr>
      <w:tr w:rsidR="00E32E73" w:rsidTr="00E32E73">
        <w:trPr>
          <w:cantSplit/>
          <w:jc w:val="center"/>
        </w:trPr>
        <w:tc>
          <w:tcPr>
            <w:tcW w:w="0" w:type="auto"/>
          </w:tcPr>
          <w:p w:rsidR="00E32E73" w:rsidRDefault="00453AAB">
            <w:pPr>
              <w:pStyle w:val="Compact"/>
              <w:bidi/>
            </w:pPr>
            <w:r>
              <w:rPr>
                <w:color w:val="000000"/>
                <w:rtl/>
              </w:rPr>
              <w:t>المحاسبة العمومية</w:t>
            </w:r>
          </w:p>
        </w:tc>
        <w:tc>
          <w:tcPr>
            <w:tcW w:w="0" w:type="auto"/>
          </w:tcPr>
          <w:p w:rsidR="00E32E73" w:rsidRDefault="00453AAB">
            <w:pPr>
              <w:pStyle w:val="Compact"/>
              <w:bidi/>
            </w:pPr>
            <w:r>
              <w:rPr>
                <w:color w:val="000000"/>
                <w:rtl/>
              </w:rPr>
              <w:t>غير متوفر</w:t>
            </w:r>
          </w:p>
        </w:tc>
        <w:tc>
          <w:tcPr>
            <w:tcW w:w="0" w:type="auto"/>
          </w:tcPr>
          <w:p w:rsidR="00E32E73" w:rsidRDefault="00453AAB">
            <w:pPr>
              <w:pStyle w:val="Compact"/>
              <w:bidi/>
            </w:pPr>
            <w:r>
              <w:rPr>
                <w:color w:val="000000"/>
                <w:rtl/>
              </w:rPr>
              <w:t>كامل</w:t>
            </w:r>
          </w:p>
        </w:tc>
        <w:tc>
          <w:tcPr>
            <w:tcW w:w="0" w:type="auto"/>
          </w:tcPr>
          <w:p w:rsidR="00E32E73" w:rsidRDefault="00453AAB">
            <w:pPr>
              <w:pStyle w:val="Compact"/>
              <w:bidi/>
            </w:pPr>
            <w:r>
              <w:rPr>
                <w:color w:val="000000"/>
                <w:rtl/>
              </w:rPr>
              <w:t>SIGLE يغطي الجانب المحاسبي</w:t>
            </w:r>
          </w:p>
        </w:tc>
      </w:tr>
      <w:tr w:rsidR="00E32E73" w:rsidTr="00E32E73">
        <w:trPr>
          <w:cantSplit/>
          <w:jc w:val="center"/>
        </w:trPr>
        <w:tc>
          <w:tcPr>
            <w:tcW w:w="0" w:type="auto"/>
            <w:shd w:val="clear" w:color="auto" w:fill="EBF5FB"/>
          </w:tcPr>
          <w:p w:rsidR="00E32E73" w:rsidRDefault="00453AAB">
            <w:pPr>
              <w:pStyle w:val="Compact"/>
              <w:bidi/>
            </w:pPr>
            <w:r>
              <w:rPr>
                <w:color w:val="000000"/>
                <w:rtl/>
              </w:rPr>
              <w:t>تسيير الميزانية</w:t>
            </w:r>
          </w:p>
        </w:tc>
        <w:tc>
          <w:tcPr>
            <w:tcW w:w="0" w:type="auto"/>
            <w:shd w:val="clear" w:color="auto" w:fill="EBF5FB"/>
          </w:tcPr>
          <w:p w:rsidR="00E32E73" w:rsidRDefault="00453AAB">
            <w:pPr>
              <w:pStyle w:val="Compact"/>
              <w:bidi/>
            </w:pPr>
            <w:r>
              <w:rPr>
                <w:color w:val="000000"/>
                <w:rtl/>
              </w:rPr>
              <w:t>غير متوفر</w:t>
            </w:r>
          </w:p>
        </w:tc>
        <w:tc>
          <w:tcPr>
            <w:tcW w:w="0" w:type="auto"/>
            <w:shd w:val="clear" w:color="auto" w:fill="EBF5FB"/>
          </w:tcPr>
          <w:p w:rsidR="00E32E73" w:rsidRDefault="00453AAB">
            <w:pPr>
              <w:pStyle w:val="Compact"/>
              <w:bidi/>
            </w:pPr>
            <w:r>
              <w:rPr>
                <w:color w:val="000000"/>
                <w:rtl/>
              </w:rPr>
              <w:t>كامل</w:t>
            </w:r>
          </w:p>
        </w:tc>
        <w:tc>
          <w:tcPr>
            <w:tcW w:w="0" w:type="auto"/>
            <w:shd w:val="clear" w:color="auto" w:fill="EBF5FB"/>
          </w:tcPr>
          <w:p w:rsidR="00E32E73" w:rsidRDefault="00453AAB">
            <w:pPr>
              <w:pStyle w:val="Compact"/>
              <w:bidi/>
            </w:pPr>
            <w:r>
              <w:rPr>
                <w:color w:val="000000"/>
                <w:rtl/>
              </w:rPr>
              <w:t>---</w:t>
            </w:r>
          </w:p>
        </w:tc>
      </w:tr>
      <w:tr w:rsidR="00E32E73" w:rsidTr="00E32E73">
        <w:trPr>
          <w:cantSplit/>
          <w:jc w:val="center"/>
        </w:trPr>
        <w:tc>
          <w:tcPr>
            <w:tcW w:w="0" w:type="auto"/>
          </w:tcPr>
          <w:p w:rsidR="00E32E73" w:rsidRDefault="00453AAB">
            <w:pPr>
              <w:pStyle w:val="Compact"/>
              <w:bidi/>
            </w:pPr>
            <w:r>
              <w:rPr>
                <w:color w:val="000000"/>
                <w:rtl/>
              </w:rPr>
              <w:t>التقارير المالية الرسمية</w:t>
            </w:r>
          </w:p>
        </w:tc>
        <w:tc>
          <w:tcPr>
            <w:tcW w:w="0" w:type="auto"/>
          </w:tcPr>
          <w:p w:rsidR="00E32E73" w:rsidRDefault="00453AAB">
            <w:pPr>
              <w:pStyle w:val="Compact"/>
              <w:bidi/>
            </w:pPr>
            <w:r>
              <w:rPr>
                <w:color w:val="000000"/>
                <w:rtl/>
              </w:rPr>
              <w:t>غير متوفر</w:t>
            </w:r>
          </w:p>
        </w:tc>
        <w:tc>
          <w:tcPr>
            <w:tcW w:w="0" w:type="auto"/>
          </w:tcPr>
          <w:p w:rsidR="00E32E73" w:rsidRDefault="00453AAB">
            <w:pPr>
              <w:pStyle w:val="Compact"/>
              <w:bidi/>
            </w:pPr>
            <w:r>
              <w:rPr>
                <w:color w:val="000000"/>
                <w:rtl/>
              </w:rPr>
              <w:t>كامل</w:t>
            </w:r>
          </w:p>
        </w:tc>
        <w:tc>
          <w:tcPr>
            <w:tcW w:w="0" w:type="auto"/>
          </w:tcPr>
          <w:p w:rsidR="00E32E73" w:rsidRDefault="00453AAB">
            <w:pPr>
              <w:pStyle w:val="Compact"/>
              <w:bidi/>
            </w:pPr>
            <w:r>
              <w:rPr>
                <w:color w:val="000000"/>
                <w:rtl/>
              </w:rPr>
              <w:t>---</w:t>
            </w:r>
          </w:p>
        </w:tc>
      </w:tr>
    </w:tbl>
    <w:p w:rsidR="00E32E73" w:rsidRDefault="00453AAB">
      <w:pPr>
        <w:pStyle w:val="Heading4"/>
        <w:bidi/>
        <w:jc w:val="right"/>
      </w:pPr>
      <w:bookmarkStart w:id="256" w:name="ب-آلية-الربط-التقني-المقترحة"/>
      <w:bookmarkEnd w:id="254"/>
      <w:r>
        <w:rPr>
          <w:rtl/>
        </w:rPr>
        <w:t>ب. آلية الربط التقني المقترحة</w:t>
      </w:r>
    </w:p>
    <w:p w:rsidR="00E32E73" w:rsidRDefault="00453AAB">
      <w:pPr>
        <w:bidi/>
        <w:jc w:val="right"/>
      </w:pPr>
      <w:r>
        <w:rPr>
          <w:rStyle w:val="VerbatimChar"/>
          <w:rFonts w:ascii="Traditional Arabic" w:hAnsi="Traditional Arabic"/>
          <w:rtl/>
        </w:rPr>
        <w:t>DSS ──→ تصدير CSV/Excel ──→ استيراد SIGLE ──→ محاسبة عمومية ↑ │ │ ↓ ←── تحديث الأرصدة من SIGLE ←── مزامنة يدوية شهرية ←─── تقارير مالية</w:t>
      </w:r>
    </w:p>
    <w:p w:rsidR="00E32E73" w:rsidRDefault="00453AAB">
      <w:pPr>
        <w:pStyle w:val="Compact"/>
        <w:numPr>
          <w:ilvl w:val="0"/>
          <w:numId w:val="45"/>
        </w:numPr>
        <w:bidi/>
      </w:pPr>
      <w:r>
        <w:rPr>
          <w:b/>
          <w:bCs/>
          <w:rtl/>
        </w:rPr>
        <w:t>تصدير آلي:</w:t>
      </w:r>
      <w:r>
        <w:rPr>
          <w:rtl/>
        </w:rPr>
        <w:t xml:space="preserve"> وحدة mod_ExportEngine تُصدِّر حركات المخزون بصيغة CSV متوافقة مع SIGLE</w:t>
      </w:r>
    </w:p>
    <w:p w:rsidR="00E32E73" w:rsidRDefault="00453AAB">
      <w:pPr>
        <w:pStyle w:val="Compact"/>
        <w:numPr>
          <w:ilvl w:val="0"/>
          <w:numId w:val="45"/>
        </w:numPr>
        <w:bidi/>
      </w:pPr>
      <w:r>
        <w:rPr>
          <w:b/>
          <w:bCs/>
          <w:rtl/>
        </w:rPr>
        <w:t>استيراد يدوي:</w:t>
      </w:r>
      <w:r>
        <w:rPr>
          <w:rtl/>
        </w:rPr>
        <w:t xml:space="preserve"> المحاسب (comptable) يستو</w:t>
      </w:r>
      <w:r>
        <w:rPr>
          <w:rtl/>
        </w:rPr>
        <w:t>رد الملف في SIGLE مرة شهرياً</w:t>
      </w:r>
    </w:p>
    <w:p w:rsidR="00E32E73" w:rsidRDefault="00453AAB">
      <w:pPr>
        <w:pStyle w:val="Compact"/>
        <w:numPr>
          <w:ilvl w:val="0"/>
          <w:numId w:val="45"/>
        </w:numPr>
        <w:bidi/>
      </w:pPr>
      <w:r>
        <w:rPr>
          <w:b/>
          <w:bCs/>
          <w:rtl/>
        </w:rPr>
        <w:t>مزامنة الأرصدة:</w:t>
      </w:r>
      <w:r>
        <w:rPr>
          <w:rtl/>
        </w:rPr>
        <w:t xml:space="preserve"> SIGLE يُحدِّث الأرصدة المحاسبية في DSS عبر ملف Excel مشترك</w:t>
      </w:r>
    </w:p>
    <w:p w:rsidR="00E32E73" w:rsidRDefault="00453AAB">
      <w:pPr>
        <w:pStyle w:val="Heading3"/>
        <w:bidi/>
      </w:pPr>
      <w:bookmarkStart w:id="257" w:name="X52d3f0d99e86f9bf8a8724d9f76540428c8bf06"/>
      <w:bookmarkStart w:id="258" w:name="_Toc230298758"/>
      <w:bookmarkEnd w:id="256"/>
      <w:bookmarkEnd w:id="252"/>
      <w:r>
        <w:rPr>
          <w:rtl/>
        </w:rPr>
        <w:t>6. الانسجام مع الاستراتيجية الوطنية للتحول الرقمي</w:t>
      </w:r>
      <w:bookmarkEnd w:id="258"/>
    </w:p>
    <w:p w:rsidR="00E32E73" w:rsidRDefault="00453AAB">
      <w:pPr>
        <w:keepNext/>
        <w:bidi/>
        <w:jc w:val="righ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w:instrText>
      </w:r>
      <w:r>
        <w:rPr>
          <w:b/>
          <w:sz w:val="24"/>
          <w:szCs w:val="24"/>
        </w:rPr>
        <w:instrText xml:space="preserve">IC \r 24 </w:instrText>
      </w:r>
      <w:r>
        <w:rPr>
          <w:b/>
          <w:sz w:val="24"/>
          <w:szCs w:val="24"/>
        </w:rPr>
        <w:fldChar w:fldCharType="separate"/>
      </w:r>
      <w:bookmarkStart w:id="259" w:name="_Toc230298785"/>
      <w:r>
        <w:rPr>
          <w:b/>
          <w:noProof/>
          <w:sz w:val="24"/>
          <w:szCs w:val="24"/>
        </w:rPr>
        <w:t>24</w:t>
      </w:r>
      <w:r>
        <w:rPr>
          <w:b/>
          <w:sz w:val="24"/>
          <w:szCs w:val="24"/>
        </w:rPr>
        <w:fldChar w:fldCharType="end"/>
      </w:r>
      <w:r>
        <w:rPr>
          <w:b/>
          <w:sz w:val="24"/>
          <w:szCs w:val="24"/>
        </w:rPr>
        <w:t xml:space="preserve">: 6. </w:t>
      </w:r>
      <w:r>
        <w:rPr>
          <w:b/>
          <w:sz w:val="24"/>
          <w:szCs w:val="24"/>
        </w:rPr>
        <w:t>الانسجام</w:t>
      </w:r>
      <w:r>
        <w:rPr>
          <w:b/>
          <w:sz w:val="24"/>
          <w:szCs w:val="24"/>
        </w:rPr>
        <w:t xml:space="preserve"> </w:t>
      </w:r>
      <w:r>
        <w:rPr>
          <w:b/>
          <w:sz w:val="24"/>
          <w:szCs w:val="24"/>
        </w:rPr>
        <w:t>مع</w:t>
      </w:r>
      <w:r>
        <w:rPr>
          <w:b/>
          <w:sz w:val="24"/>
          <w:szCs w:val="24"/>
        </w:rPr>
        <w:t xml:space="preserve"> </w:t>
      </w:r>
      <w:r>
        <w:rPr>
          <w:b/>
          <w:sz w:val="24"/>
          <w:szCs w:val="24"/>
        </w:rPr>
        <w:t>الاستراتيجية</w:t>
      </w:r>
      <w:r>
        <w:rPr>
          <w:b/>
          <w:sz w:val="24"/>
          <w:szCs w:val="24"/>
        </w:rPr>
        <w:t xml:space="preserve"> </w:t>
      </w:r>
      <w:r>
        <w:rPr>
          <w:b/>
          <w:sz w:val="24"/>
          <w:szCs w:val="24"/>
        </w:rPr>
        <w:t>الوطنية</w:t>
      </w:r>
      <w:r>
        <w:rPr>
          <w:b/>
          <w:sz w:val="24"/>
          <w:szCs w:val="24"/>
        </w:rPr>
        <w:t xml:space="preserve"> </w:t>
      </w:r>
      <w:r>
        <w:rPr>
          <w:b/>
          <w:sz w:val="24"/>
          <w:szCs w:val="24"/>
        </w:rPr>
        <w:t>للتحول</w:t>
      </w:r>
      <w:r>
        <w:rPr>
          <w:b/>
          <w:sz w:val="24"/>
          <w:szCs w:val="24"/>
        </w:rPr>
        <w:t xml:space="preserve"> </w:t>
      </w:r>
      <w:r>
        <w:rPr>
          <w:b/>
          <w:sz w:val="24"/>
          <w:szCs w:val="24"/>
        </w:rPr>
        <w:t>الرقمي</w:t>
      </w:r>
      <w:bookmarkEnd w:id="259"/>
    </w:p>
    <w:tbl>
      <w:tblPr>
        <w:tblStyle w:val="Table"/>
        <w:tblW w:w="5000" w:type="pct"/>
        <w:jc w:val="center"/>
        <w:tblLook w:val="0020" w:firstRow="1" w:lastRow="0" w:firstColumn="0" w:lastColumn="0" w:noHBand="0" w:noVBand="0"/>
      </w:tblPr>
      <w:tblGrid>
        <w:gridCol w:w="2926"/>
        <w:gridCol w:w="6696"/>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محور الخطة الوطنية</w:t>
            </w:r>
          </w:p>
        </w:tc>
        <w:tc>
          <w:tcPr>
            <w:tcW w:w="0" w:type="auto"/>
            <w:shd w:val="clear" w:color="auto" w:fill="0C447C"/>
          </w:tcPr>
          <w:p w:rsidR="00E32E73" w:rsidRDefault="00453AAB">
            <w:pPr>
              <w:pStyle w:val="Compact"/>
              <w:bidi/>
            </w:pPr>
            <w:r>
              <w:rPr>
                <w:b/>
                <w:color w:val="FFFFFF"/>
                <w:rtl/>
              </w:rPr>
              <w:t>التطبيق في DSS</w:t>
            </w:r>
          </w:p>
        </w:tc>
      </w:tr>
      <w:tr w:rsidR="00E32E73" w:rsidTr="00E32E73">
        <w:trPr>
          <w:cantSplit/>
          <w:jc w:val="center"/>
        </w:trPr>
        <w:tc>
          <w:tcPr>
            <w:tcW w:w="0" w:type="auto"/>
            <w:shd w:val="clear" w:color="auto" w:fill="EBF5FB"/>
          </w:tcPr>
          <w:p w:rsidR="00E32E73" w:rsidRDefault="00453AAB">
            <w:pPr>
              <w:pStyle w:val="Compact"/>
              <w:bidi/>
            </w:pPr>
            <w:r>
              <w:rPr>
                <w:color w:val="000000"/>
                <w:rtl/>
              </w:rPr>
              <w:t>رقمنة الإدارات العمومية</w:t>
            </w:r>
          </w:p>
        </w:tc>
        <w:tc>
          <w:tcPr>
            <w:tcW w:w="0" w:type="auto"/>
            <w:shd w:val="clear" w:color="auto" w:fill="EBF5FB"/>
          </w:tcPr>
          <w:p w:rsidR="00E32E73" w:rsidRDefault="00453AAB">
            <w:pPr>
              <w:pStyle w:val="Compact"/>
              <w:bidi/>
            </w:pPr>
            <w:r>
              <w:rPr>
                <w:color w:val="000000"/>
                <w:rtl/>
              </w:rPr>
              <w:t>أتمتة دورة الشراء والتخزين في مديرية التربية</w:t>
            </w:r>
          </w:p>
        </w:tc>
      </w:tr>
      <w:tr w:rsidR="00E32E73" w:rsidTr="00E32E73">
        <w:trPr>
          <w:cantSplit/>
          <w:jc w:val="center"/>
        </w:trPr>
        <w:tc>
          <w:tcPr>
            <w:tcW w:w="0" w:type="auto"/>
          </w:tcPr>
          <w:p w:rsidR="00E32E73" w:rsidRDefault="00453AAB">
            <w:pPr>
              <w:pStyle w:val="Compact"/>
              <w:bidi/>
            </w:pPr>
            <w:r>
              <w:rPr>
                <w:color w:val="000000"/>
                <w:rtl/>
              </w:rPr>
              <w:lastRenderedPageBreak/>
              <w:t>تقليل الاعتماد على الورق</w:t>
            </w:r>
          </w:p>
        </w:tc>
        <w:tc>
          <w:tcPr>
            <w:tcW w:w="0" w:type="auto"/>
          </w:tcPr>
          <w:p w:rsidR="00E32E73" w:rsidRDefault="00453AAB">
            <w:pPr>
              <w:pStyle w:val="Compact"/>
              <w:bidi/>
            </w:pPr>
            <w:r>
              <w:rPr>
                <w:color w:val="000000"/>
                <w:rtl/>
              </w:rPr>
              <w:t>توليد وثائق إلكترونية (DA/BC/BR/BS) بصيغة PDF</w:t>
            </w:r>
          </w:p>
        </w:tc>
      </w:tr>
      <w:tr w:rsidR="00E32E73" w:rsidTr="00E32E73">
        <w:trPr>
          <w:cantSplit/>
          <w:jc w:val="center"/>
        </w:trPr>
        <w:tc>
          <w:tcPr>
            <w:tcW w:w="0" w:type="auto"/>
            <w:shd w:val="clear" w:color="auto" w:fill="EBF5FB"/>
          </w:tcPr>
          <w:p w:rsidR="00E32E73" w:rsidRDefault="00453AAB">
            <w:pPr>
              <w:pStyle w:val="Compact"/>
              <w:bidi/>
            </w:pPr>
            <w:r>
              <w:rPr>
                <w:color w:val="000000"/>
                <w:rtl/>
              </w:rPr>
              <w:t>تعزيز الشفافية</w:t>
            </w:r>
          </w:p>
        </w:tc>
        <w:tc>
          <w:tcPr>
            <w:tcW w:w="0" w:type="auto"/>
            <w:shd w:val="clear" w:color="auto" w:fill="EBF5FB"/>
          </w:tcPr>
          <w:p w:rsidR="00E32E73" w:rsidRDefault="00453AAB">
            <w:pPr>
              <w:pStyle w:val="Compact"/>
              <w:bidi/>
            </w:pPr>
            <w:r>
              <w:rPr>
                <w:color w:val="000000"/>
                <w:rtl/>
              </w:rPr>
              <w:t>سجل المراجعة غير قابل للتعديل</w:t>
            </w:r>
          </w:p>
        </w:tc>
      </w:tr>
      <w:tr w:rsidR="00E32E73" w:rsidTr="00E32E73">
        <w:trPr>
          <w:cantSplit/>
          <w:jc w:val="center"/>
        </w:trPr>
        <w:tc>
          <w:tcPr>
            <w:tcW w:w="0" w:type="auto"/>
          </w:tcPr>
          <w:p w:rsidR="00E32E73" w:rsidRDefault="00453AAB">
            <w:pPr>
              <w:pStyle w:val="Compact"/>
              <w:bidi/>
            </w:pPr>
            <w:r>
              <w:rPr>
                <w:color w:val="000000"/>
                <w:rtl/>
              </w:rPr>
              <w:t>التكوين الرقمي للكوادر</w:t>
            </w:r>
          </w:p>
        </w:tc>
        <w:tc>
          <w:tcPr>
            <w:tcW w:w="0" w:type="auto"/>
          </w:tcPr>
          <w:p w:rsidR="00E32E73" w:rsidRDefault="00453AAB">
            <w:pPr>
              <w:pStyle w:val="Compact"/>
              <w:bidi/>
            </w:pPr>
            <w:r>
              <w:rPr>
                <w:color w:val="000000"/>
                <w:rtl/>
              </w:rPr>
              <w:t>واجهة Excel مألوفة للطاقم الإداري — لا يحتاج تكوين تقني</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الحلول منخفضة التكلفة</w:t>
            </w:r>
          </w:p>
        </w:tc>
        <w:tc>
          <w:tcPr>
            <w:tcW w:w="0" w:type="auto"/>
            <w:shd w:val="clear" w:color="auto" w:fill="EBF5FB"/>
          </w:tcPr>
          <w:p w:rsidR="00E32E73" w:rsidRDefault="00453AAB">
            <w:pPr>
              <w:pStyle w:val="Compact"/>
              <w:bidi/>
            </w:pPr>
            <w:r>
              <w:rPr>
                <w:color w:val="000000"/>
                <w:rtl/>
              </w:rPr>
              <w:t>تكلفة صفرية — يعتمد على Office المتوفر مسبقاً</w:t>
            </w:r>
          </w:p>
        </w:tc>
      </w:tr>
    </w:tbl>
    <w:p w:rsidR="00E32E73" w:rsidRDefault="00453AAB">
      <w:pPr>
        <w:pStyle w:val="Heading3"/>
        <w:bidi/>
      </w:pPr>
      <w:bookmarkStart w:id="260" w:name="X21fde4b7d167608f30b1e01ccb0634fdf9821f1"/>
      <w:bookmarkStart w:id="261" w:name="_Toc230298759"/>
      <w:bookmarkEnd w:id="257"/>
      <w:r>
        <w:rPr>
          <w:rtl/>
        </w:rPr>
        <w:t>7. إمكانية التعميم على الولايات الأخرى</w:t>
      </w:r>
      <w:bookmarkEnd w:id="261"/>
    </w:p>
    <w:p w:rsidR="00E32E73" w:rsidRDefault="00453AAB">
      <w:pPr>
        <w:keepNext/>
        <w:bidi/>
        <w:jc w:val="right"/>
      </w:pPr>
      <w:r>
        <w:rPr>
          <w:rtl/>
        </w:rPr>
        <w:t xml:space="preserve">يمكن نشر نظام دعم القرار في </w:t>
      </w:r>
      <w:r>
        <w:rPr>
          <w:b/>
          <w:bCs/>
          <w:rtl/>
        </w:rPr>
        <w:t>58 ولاية جزائرية</w:t>
      </w:r>
      <w:r>
        <w:rPr>
          <w:rtl/>
        </w:rPr>
        <w:t xml:space="preserve"> وفق النموذج التالي:</w:t>
      </w:r>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25 </w:instrText>
      </w:r>
      <w:r>
        <w:rPr>
          <w:b/>
          <w:sz w:val="24"/>
          <w:szCs w:val="24"/>
        </w:rPr>
        <w:fldChar w:fldCharType="separate"/>
      </w:r>
      <w:bookmarkStart w:id="262" w:name="_Toc230298786"/>
      <w:r>
        <w:rPr>
          <w:b/>
          <w:noProof/>
          <w:sz w:val="24"/>
          <w:szCs w:val="24"/>
        </w:rPr>
        <w:t>25</w:t>
      </w:r>
      <w:r>
        <w:rPr>
          <w:b/>
          <w:sz w:val="24"/>
          <w:szCs w:val="24"/>
        </w:rPr>
        <w:fldChar w:fldCharType="end"/>
      </w:r>
      <w:r>
        <w:rPr>
          <w:b/>
          <w:sz w:val="24"/>
          <w:szCs w:val="24"/>
        </w:rPr>
        <w:t xml:space="preserve">: 7. </w:t>
      </w:r>
      <w:r>
        <w:rPr>
          <w:b/>
          <w:sz w:val="24"/>
          <w:szCs w:val="24"/>
        </w:rPr>
        <w:t>إمكانية</w:t>
      </w:r>
      <w:r>
        <w:rPr>
          <w:b/>
          <w:sz w:val="24"/>
          <w:szCs w:val="24"/>
        </w:rPr>
        <w:t xml:space="preserve"> </w:t>
      </w:r>
      <w:r>
        <w:rPr>
          <w:b/>
          <w:sz w:val="24"/>
          <w:szCs w:val="24"/>
        </w:rPr>
        <w:t>التعميم</w:t>
      </w:r>
      <w:r>
        <w:rPr>
          <w:b/>
          <w:sz w:val="24"/>
          <w:szCs w:val="24"/>
        </w:rPr>
        <w:t xml:space="preserve"> </w:t>
      </w:r>
      <w:r>
        <w:rPr>
          <w:b/>
          <w:sz w:val="24"/>
          <w:szCs w:val="24"/>
        </w:rPr>
        <w:t>على</w:t>
      </w:r>
      <w:r>
        <w:rPr>
          <w:b/>
          <w:sz w:val="24"/>
          <w:szCs w:val="24"/>
        </w:rPr>
        <w:t xml:space="preserve"> </w:t>
      </w:r>
      <w:r>
        <w:rPr>
          <w:b/>
          <w:sz w:val="24"/>
          <w:szCs w:val="24"/>
        </w:rPr>
        <w:t>الولايات</w:t>
      </w:r>
      <w:r>
        <w:rPr>
          <w:b/>
          <w:sz w:val="24"/>
          <w:szCs w:val="24"/>
        </w:rPr>
        <w:t xml:space="preserve"> </w:t>
      </w:r>
      <w:r>
        <w:rPr>
          <w:b/>
          <w:sz w:val="24"/>
          <w:szCs w:val="24"/>
        </w:rPr>
        <w:t>الأخرى</w:t>
      </w:r>
      <w:bookmarkEnd w:id="262"/>
    </w:p>
    <w:tbl>
      <w:tblPr>
        <w:tblStyle w:val="Table"/>
        <w:tblW w:w="5000" w:type="pct"/>
        <w:jc w:val="center"/>
        <w:tblLook w:val="0020" w:firstRow="1" w:lastRow="0" w:firstColumn="0" w:lastColumn="0" w:noHBand="0" w:noVBand="0"/>
      </w:tblPr>
      <w:tblGrid>
        <w:gridCol w:w="1068"/>
        <w:gridCol w:w="6343"/>
        <w:gridCol w:w="1386"/>
        <w:gridCol w:w="825"/>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المرحلة</w:t>
            </w:r>
          </w:p>
        </w:tc>
        <w:tc>
          <w:tcPr>
            <w:tcW w:w="0" w:type="auto"/>
            <w:shd w:val="clear" w:color="auto" w:fill="0C447C"/>
          </w:tcPr>
          <w:p w:rsidR="00E32E73" w:rsidRDefault="00453AAB">
            <w:pPr>
              <w:pStyle w:val="Compact"/>
              <w:bidi/>
            </w:pPr>
            <w:r>
              <w:rPr>
                <w:b/>
                <w:color w:val="FFFFFF"/>
                <w:rtl/>
              </w:rPr>
              <w:t>الإجراء</w:t>
            </w:r>
          </w:p>
        </w:tc>
        <w:tc>
          <w:tcPr>
            <w:tcW w:w="0" w:type="auto"/>
            <w:shd w:val="clear" w:color="auto" w:fill="0C447C"/>
          </w:tcPr>
          <w:p w:rsidR="00E32E73" w:rsidRDefault="00453AAB">
            <w:pPr>
              <w:pStyle w:val="Compact"/>
              <w:bidi/>
            </w:pPr>
            <w:r>
              <w:rPr>
                <w:b/>
                <w:color w:val="FFFFFF"/>
                <w:rtl/>
              </w:rPr>
              <w:t>المدة</w:t>
            </w:r>
          </w:p>
        </w:tc>
        <w:tc>
          <w:tcPr>
            <w:tcW w:w="0" w:type="auto"/>
            <w:shd w:val="clear" w:color="auto" w:fill="0C447C"/>
          </w:tcPr>
          <w:p w:rsidR="00E32E73" w:rsidRDefault="00453AAB">
            <w:pPr>
              <w:pStyle w:val="Compact"/>
              <w:bidi/>
            </w:pPr>
            <w:r>
              <w:rPr>
                <w:b/>
                <w:color w:val="FFFFFF"/>
                <w:rtl/>
              </w:rPr>
              <w:t>التكلفة</w:t>
            </w:r>
          </w:p>
        </w:tc>
      </w:tr>
      <w:tr w:rsidR="00E32E73" w:rsidTr="00E32E73">
        <w:trPr>
          <w:cantSplit/>
          <w:jc w:val="center"/>
        </w:trPr>
        <w:tc>
          <w:tcPr>
            <w:tcW w:w="0" w:type="auto"/>
            <w:shd w:val="clear" w:color="auto" w:fill="EBF5FB"/>
          </w:tcPr>
          <w:p w:rsidR="00E32E73" w:rsidRDefault="00453AAB">
            <w:pPr>
              <w:pStyle w:val="Compact"/>
              <w:bidi/>
            </w:pPr>
            <w:r>
              <w:rPr>
                <w:color w:val="000000"/>
                <w:rtl/>
              </w:rPr>
              <w:t>1</w:t>
            </w:r>
          </w:p>
        </w:tc>
        <w:tc>
          <w:tcPr>
            <w:tcW w:w="0" w:type="auto"/>
            <w:shd w:val="clear" w:color="auto" w:fill="EBF5FB"/>
          </w:tcPr>
          <w:p w:rsidR="00E32E73" w:rsidRDefault="00453AAB">
            <w:pPr>
              <w:pStyle w:val="Compact"/>
              <w:bidi/>
            </w:pPr>
            <w:r>
              <w:rPr>
                <w:color w:val="000000"/>
                <w:rtl/>
              </w:rPr>
              <w:t>نسخ ملف Excel إلى مديرية التربية</w:t>
            </w:r>
          </w:p>
        </w:tc>
        <w:tc>
          <w:tcPr>
            <w:tcW w:w="0" w:type="auto"/>
            <w:shd w:val="clear" w:color="auto" w:fill="EBF5FB"/>
          </w:tcPr>
          <w:p w:rsidR="00E32E73" w:rsidRDefault="00453AAB">
            <w:pPr>
              <w:pStyle w:val="Compact"/>
              <w:bidi/>
            </w:pPr>
            <w:r>
              <w:rPr>
                <w:color w:val="000000"/>
                <w:rtl/>
              </w:rPr>
              <w:t>يوم واحد</w:t>
            </w:r>
          </w:p>
        </w:tc>
        <w:tc>
          <w:tcPr>
            <w:tcW w:w="0" w:type="auto"/>
            <w:shd w:val="clear" w:color="auto" w:fill="EBF5FB"/>
          </w:tcPr>
          <w:p w:rsidR="00E32E73" w:rsidRDefault="00453AAB">
            <w:pPr>
              <w:pStyle w:val="Compact"/>
              <w:bidi/>
            </w:pPr>
            <w:r>
              <w:rPr>
                <w:color w:val="000000"/>
                <w:rtl/>
              </w:rPr>
              <w:t>0 دج</w:t>
            </w:r>
          </w:p>
        </w:tc>
      </w:tr>
      <w:tr w:rsidR="00E32E73" w:rsidTr="00E32E73">
        <w:trPr>
          <w:cantSplit/>
          <w:jc w:val="center"/>
        </w:trPr>
        <w:tc>
          <w:tcPr>
            <w:tcW w:w="0" w:type="auto"/>
          </w:tcPr>
          <w:p w:rsidR="00E32E73" w:rsidRDefault="00453AAB">
            <w:pPr>
              <w:pStyle w:val="Compact"/>
              <w:bidi/>
            </w:pPr>
            <w:r>
              <w:rPr>
                <w:color w:val="000000"/>
                <w:rtl/>
              </w:rPr>
              <w:t>2</w:t>
            </w:r>
          </w:p>
        </w:tc>
        <w:tc>
          <w:tcPr>
            <w:tcW w:w="0" w:type="auto"/>
          </w:tcPr>
          <w:p w:rsidR="00E32E73" w:rsidRDefault="00453AAB">
            <w:pPr>
              <w:pStyle w:val="Compact"/>
              <w:bidi/>
            </w:pPr>
            <w:r>
              <w:rPr>
                <w:color w:val="000000"/>
                <w:rtl/>
              </w:rPr>
              <w:t>تعديل البيانات المرجعية (أسماء الأصناف، الموردون المحليون)</w:t>
            </w:r>
          </w:p>
        </w:tc>
        <w:tc>
          <w:tcPr>
            <w:tcW w:w="0" w:type="auto"/>
          </w:tcPr>
          <w:p w:rsidR="00E32E73" w:rsidRDefault="00453AAB">
            <w:pPr>
              <w:pStyle w:val="Compact"/>
              <w:bidi/>
            </w:pPr>
            <w:r>
              <w:rPr>
                <w:color w:val="000000"/>
                <w:rtl/>
              </w:rPr>
              <w:t>أسبوع واحد</w:t>
            </w:r>
          </w:p>
        </w:tc>
        <w:tc>
          <w:tcPr>
            <w:tcW w:w="0" w:type="auto"/>
          </w:tcPr>
          <w:p w:rsidR="00E32E73" w:rsidRDefault="00453AAB">
            <w:pPr>
              <w:pStyle w:val="Compact"/>
              <w:bidi/>
            </w:pPr>
            <w:r>
              <w:rPr>
                <w:color w:val="000000"/>
                <w:rtl/>
              </w:rPr>
              <w:t>0 دج</w:t>
            </w:r>
          </w:p>
        </w:tc>
      </w:tr>
      <w:tr w:rsidR="00E32E73" w:rsidTr="00E32E73">
        <w:trPr>
          <w:cantSplit/>
          <w:jc w:val="center"/>
        </w:trPr>
        <w:tc>
          <w:tcPr>
            <w:tcW w:w="0" w:type="auto"/>
            <w:shd w:val="clear" w:color="auto" w:fill="EBF5FB"/>
          </w:tcPr>
          <w:p w:rsidR="00E32E73" w:rsidRDefault="00453AAB">
            <w:pPr>
              <w:pStyle w:val="Compact"/>
              <w:bidi/>
            </w:pPr>
            <w:r>
              <w:rPr>
                <w:color w:val="000000"/>
                <w:rtl/>
              </w:rPr>
              <w:t>3</w:t>
            </w:r>
          </w:p>
        </w:tc>
        <w:tc>
          <w:tcPr>
            <w:tcW w:w="0" w:type="auto"/>
            <w:shd w:val="clear" w:color="auto" w:fill="EBF5FB"/>
          </w:tcPr>
          <w:p w:rsidR="00E32E73" w:rsidRDefault="00453AAB">
            <w:pPr>
              <w:pStyle w:val="Compact"/>
              <w:bidi/>
            </w:pPr>
            <w:r>
              <w:rPr>
                <w:color w:val="000000"/>
                <w:rtl/>
              </w:rPr>
              <w:t>تدريب المسير على واجهة UserForms</w:t>
            </w:r>
          </w:p>
        </w:tc>
        <w:tc>
          <w:tcPr>
            <w:tcW w:w="0" w:type="auto"/>
            <w:shd w:val="clear" w:color="auto" w:fill="EBF5FB"/>
          </w:tcPr>
          <w:p w:rsidR="00E32E73" w:rsidRDefault="00453AAB">
            <w:pPr>
              <w:pStyle w:val="Compact"/>
              <w:bidi/>
            </w:pPr>
            <w:r>
              <w:rPr>
                <w:color w:val="000000"/>
                <w:rtl/>
              </w:rPr>
              <w:t>3 أيام</w:t>
            </w:r>
          </w:p>
        </w:tc>
        <w:tc>
          <w:tcPr>
            <w:tcW w:w="0" w:type="auto"/>
            <w:shd w:val="clear" w:color="auto" w:fill="EBF5FB"/>
          </w:tcPr>
          <w:p w:rsidR="00E32E73" w:rsidRDefault="00453AAB">
            <w:pPr>
              <w:pStyle w:val="Compact"/>
              <w:bidi/>
            </w:pPr>
            <w:r>
              <w:rPr>
                <w:color w:val="000000"/>
                <w:rtl/>
              </w:rPr>
              <w:t>0 دج</w:t>
            </w:r>
          </w:p>
        </w:tc>
      </w:tr>
      <w:tr w:rsidR="00E32E73" w:rsidTr="00E32E73">
        <w:trPr>
          <w:cantSplit/>
          <w:jc w:val="center"/>
        </w:trPr>
        <w:tc>
          <w:tcPr>
            <w:tcW w:w="0" w:type="auto"/>
          </w:tcPr>
          <w:p w:rsidR="00E32E73" w:rsidRDefault="00453AAB">
            <w:pPr>
              <w:pStyle w:val="Compact"/>
              <w:bidi/>
            </w:pPr>
            <w:r>
              <w:rPr>
                <w:color w:val="000000"/>
                <w:rtl/>
              </w:rPr>
              <w:t>4</w:t>
            </w:r>
          </w:p>
        </w:tc>
        <w:tc>
          <w:tcPr>
            <w:tcW w:w="0" w:type="auto"/>
          </w:tcPr>
          <w:p w:rsidR="00E32E73" w:rsidRDefault="00453AAB">
            <w:pPr>
              <w:pStyle w:val="Compact"/>
              <w:bidi/>
            </w:pPr>
            <w:r>
              <w:rPr>
                <w:color w:val="000000"/>
                <w:rtl/>
              </w:rPr>
              <w:t>تشغيل تجريبي + ضبط المعاملات (D, SS, ROP)</w:t>
            </w:r>
          </w:p>
        </w:tc>
        <w:tc>
          <w:tcPr>
            <w:tcW w:w="0" w:type="auto"/>
          </w:tcPr>
          <w:p w:rsidR="00E32E73" w:rsidRDefault="00453AAB">
            <w:pPr>
              <w:pStyle w:val="Compact"/>
              <w:bidi/>
            </w:pPr>
            <w:r>
              <w:rPr>
                <w:color w:val="000000"/>
                <w:rtl/>
              </w:rPr>
              <w:t>أسبوعان</w:t>
            </w:r>
          </w:p>
        </w:tc>
        <w:tc>
          <w:tcPr>
            <w:tcW w:w="0" w:type="auto"/>
          </w:tcPr>
          <w:p w:rsidR="00E32E73" w:rsidRDefault="00453AAB">
            <w:pPr>
              <w:pStyle w:val="Compact"/>
              <w:bidi/>
            </w:pPr>
            <w:r>
              <w:rPr>
                <w:color w:val="000000"/>
                <w:rtl/>
              </w:rPr>
              <w:t>0 دج</w:t>
            </w:r>
          </w:p>
        </w:tc>
      </w:tr>
      <w:tr w:rsidR="00E32E73" w:rsidTr="00E32E73">
        <w:trPr>
          <w:cantSplit/>
          <w:jc w:val="center"/>
        </w:trPr>
        <w:tc>
          <w:tcPr>
            <w:tcW w:w="0" w:type="auto"/>
            <w:shd w:val="clear" w:color="auto" w:fill="EBF5FB"/>
          </w:tcPr>
          <w:p w:rsidR="00E32E73" w:rsidRDefault="00453AAB">
            <w:pPr>
              <w:pStyle w:val="Compact"/>
              <w:bidi/>
            </w:pPr>
            <w:r>
              <w:rPr>
                <w:bCs/>
                <w:color w:val="000000"/>
                <w:rtl/>
              </w:rPr>
              <w:t>الإجمالي</w:t>
            </w:r>
          </w:p>
        </w:tc>
        <w:tc>
          <w:tcPr>
            <w:tcW w:w="0" w:type="auto"/>
            <w:shd w:val="clear" w:color="auto" w:fill="EBF5FB"/>
          </w:tcPr>
          <w:p w:rsidR="00E32E73" w:rsidRDefault="00453AAB">
            <w:pPr>
              <w:pStyle w:val="Compact"/>
              <w:bidi/>
            </w:pPr>
            <w:r>
              <w:rPr>
                <w:bCs/>
                <w:color w:val="000000"/>
                <w:rtl/>
              </w:rPr>
              <w:t>نشر كامل في أي ولاية</w:t>
            </w:r>
          </w:p>
        </w:tc>
        <w:tc>
          <w:tcPr>
            <w:tcW w:w="0" w:type="auto"/>
            <w:shd w:val="clear" w:color="auto" w:fill="EBF5FB"/>
          </w:tcPr>
          <w:p w:rsidR="00E32E73" w:rsidRDefault="00453AAB">
            <w:pPr>
              <w:pStyle w:val="Compact"/>
              <w:bidi/>
            </w:pPr>
            <w:r>
              <w:rPr>
                <w:bCs/>
                <w:color w:val="000000"/>
                <w:rtl/>
              </w:rPr>
              <w:t>3 أسابيع</w:t>
            </w:r>
          </w:p>
        </w:tc>
        <w:tc>
          <w:tcPr>
            <w:tcW w:w="0" w:type="auto"/>
            <w:shd w:val="clear" w:color="auto" w:fill="EBF5FB"/>
          </w:tcPr>
          <w:p w:rsidR="00E32E73" w:rsidRDefault="00453AAB">
            <w:pPr>
              <w:pStyle w:val="Compact"/>
              <w:bidi/>
            </w:pPr>
            <w:r>
              <w:rPr>
                <w:bCs/>
                <w:color w:val="000000"/>
                <w:rtl/>
              </w:rPr>
              <w:t>0 دج</w:t>
            </w:r>
          </w:p>
        </w:tc>
      </w:tr>
    </w:tbl>
    <w:p w:rsidR="00E32E73" w:rsidRDefault="00453AAB">
      <w:pPr>
        <w:pStyle w:val="Heading3"/>
        <w:bidi/>
      </w:pPr>
      <w:bookmarkStart w:id="263" w:name="Xb8fc668a935d0df083bb43fd8199169a90b1733"/>
      <w:bookmarkStart w:id="264" w:name="_Toc230298760"/>
      <w:bookmarkEnd w:id="260"/>
      <w:r>
        <w:rPr>
          <w:rtl/>
        </w:rPr>
        <w:t>8. مقارنة التكلفة: DSS مقابل الحلول التجارية</w:t>
      </w:r>
      <w:bookmarkEnd w:id="264"/>
    </w:p>
    <w:p w:rsidR="00E32E73" w:rsidRDefault="00453AAB">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26 </w:instrText>
      </w:r>
      <w:r>
        <w:rPr>
          <w:b/>
          <w:sz w:val="24"/>
          <w:szCs w:val="24"/>
        </w:rPr>
        <w:fldChar w:fldCharType="separate"/>
      </w:r>
      <w:bookmarkStart w:id="265" w:name="_Toc230298787"/>
      <w:r>
        <w:rPr>
          <w:b/>
          <w:noProof/>
          <w:sz w:val="24"/>
          <w:szCs w:val="24"/>
        </w:rPr>
        <w:t>26</w:t>
      </w:r>
      <w:r>
        <w:rPr>
          <w:b/>
          <w:sz w:val="24"/>
          <w:szCs w:val="24"/>
        </w:rPr>
        <w:fldChar w:fldCharType="end"/>
      </w:r>
      <w:r>
        <w:rPr>
          <w:b/>
          <w:sz w:val="24"/>
          <w:szCs w:val="24"/>
        </w:rPr>
        <w:t xml:space="preserve">: 8. </w:t>
      </w:r>
      <w:r>
        <w:rPr>
          <w:b/>
          <w:sz w:val="24"/>
          <w:szCs w:val="24"/>
        </w:rPr>
        <w:t>مقارنة</w:t>
      </w:r>
      <w:r>
        <w:rPr>
          <w:b/>
          <w:sz w:val="24"/>
          <w:szCs w:val="24"/>
        </w:rPr>
        <w:t xml:space="preserve"> </w:t>
      </w:r>
      <w:r>
        <w:rPr>
          <w:b/>
          <w:sz w:val="24"/>
          <w:szCs w:val="24"/>
        </w:rPr>
        <w:t>التكلفة</w:t>
      </w:r>
      <w:r>
        <w:rPr>
          <w:b/>
          <w:sz w:val="24"/>
          <w:szCs w:val="24"/>
        </w:rPr>
        <w:t xml:space="preserve">: DSS </w:t>
      </w:r>
      <w:r>
        <w:rPr>
          <w:b/>
          <w:sz w:val="24"/>
          <w:szCs w:val="24"/>
        </w:rPr>
        <w:t>مقابل</w:t>
      </w:r>
      <w:r>
        <w:rPr>
          <w:b/>
          <w:sz w:val="24"/>
          <w:szCs w:val="24"/>
        </w:rPr>
        <w:t xml:space="preserve"> </w:t>
      </w:r>
      <w:r>
        <w:rPr>
          <w:b/>
          <w:sz w:val="24"/>
          <w:szCs w:val="24"/>
        </w:rPr>
        <w:t>الحلول</w:t>
      </w:r>
      <w:r>
        <w:rPr>
          <w:b/>
          <w:sz w:val="24"/>
          <w:szCs w:val="24"/>
        </w:rPr>
        <w:t xml:space="preserve"> </w:t>
      </w:r>
      <w:r>
        <w:rPr>
          <w:b/>
          <w:sz w:val="24"/>
          <w:szCs w:val="24"/>
        </w:rPr>
        <w:t>التجارية</w:t>
      </w:r>
      <w:bookmarkEnd w:id="265"/>
    </w:p>
    <w:tbl>
      <w:tblPr>
        <w:tblStyle w:val="Table"/>
        <w:tblW w:w="5000" w:type="pct"/>
        <w:jc w:val="center"/>
        <w:tblLook w:val="0020" w:firstRow="1" w:lastRow="0" w:firstColumn="0" w:lastColumn="0" w:noHBand="0" w:noVBand="0"/>
      </w:tblPr>
      <w:tblGrid>
        <w:gridCol w:w="2270"/>
        <w:gridCol w:w="2510"/>
        <w:gridCol w:w="2374"/>
        <w:gridCol w:w="2468"/>
      </w:tblGrid>
      <w:tr w:rsidR="00E32E73" w:rsidTr="00E32E73">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rsidR="00E32E73" w:rsidRDefault="00453AAB">
            <w:pPr>
              <w:pStyle w:val="Compact"/>
              <w:bidi/>
            </w:pPr>
            <w:r>
              <w:rPr>
                <w:b/>
                <w:color w:val="FFFFFF"/>
                <w:rtl/>
              </w:rPr>
              <w:t>البند</w:t>
            </w:r>
          </w:p>
        </w:tc>
        <w:tc>
          <w:tcPr>
            <w:tcW w:w="0" w:type="auto"/>
            <w:shd w:val="clear" w:color="auto" w:fill="0C447C"/>
          </w:tcPr>
          <w:p w:rsidR="00E32E73" w:rsidRDefault="00453AAB">
            <w:pPr>
              <w:pStyle w:val="Compact"/>
              <w:bidi/>
            </w:pPr>
            <w:r>
              <w:rPr>
                <w:b/>
                <w:color w:val="FFFFFF"/>
                <w:rtl/>
              </w:rPr>
              <w:t>SAP Business One</w:t>
            </w:r>
          </w:p>
        </w:tc>
        <w:tc>
          <w:tcPr>
            <w:tcW w:w="0" w:type="auto"/>
            <w:shd w:val="clear" w:color="auto" w:fill="0C447C"/>
          </w:tcPr>
          <w:p w:rsidR="00E32E73" w:rsidRDefault="00453AAB">
            <w:pPr>
              <w:pStyle w:val="Compact"/>
              <w:bidi/>
            </w:pPr>
            <w:r>
              <w:rPr>
                <w:b/>
                <w:color w:val="FFFFFF"/>
                <w:rtl/>
              </w:rPr>
              <w:t>Oracle NetSuite</w:t>
            </w:r>
          </w:p>
        </w:tc>
        <w:tc>
          <w:tcPr>
            <w:tcW w:w="0" w:type="auto"/>
            <w:shd w:val="clear" w:color="auto" w:fill="0C447C"/>
          </w:tcPr>
          <w:p w:rsidR="00E32E73" w:rsidRDefault="00453AAB">
            <w:pPr>
              <w:pStyle w:val="Compact"/>
              <w:bidi/>
            </w:pPr>
            <w:r>
              <w:rPr>
                <w:b/>
                <w:color w:val="FFFFFF"/>
                <w:rtl/>
              </w:rPr>
              <w:t>DSS (Excel/VBA)</w:t>
            </w:r>
          </w:p>
        </w:tc>
      </w:tr>
      <w:tr w:rsidR="00E32E73" w:rsidTr="00E32E73">
        <w:trPr>
          <w:cantSplit/>
          <w:jc w:val="center"/>
        </w:trPr>
        <w:tc>
          <w:tcPr>
            <w:tcW w:w="0" w:type="auto"/>
            <w:shd w:val="clear" w:color="auto" w:fill="EBF5FB"/>
          </w:tcPr>
          <w:p w:rsidR="00E32E73" w:rsidRDefault="00453AAB">
            <w:pPr>
              <w:pStyle w:val="Compact"/>
              <w:bidi/>
            </w:pPr>
            <w:r>
              <w:rPr>
                <w:color w:val="000000"/>
                <w:rtl/>
              </w:rPr>
              <w:t>ترخيص البرمجية</w:t>
            </w:r>
          </w:p>
        </w:tc>
        <w:tc>
          <w:tcPr>
            <w:tcW w:w="0" w:type="auto"/>
            <w:shd w:val="clear" w:color="auto" w:fill="EBF5FB"/>
          </w:tcPr>
          <w:p w:rsidR="00E32E73" w:rsidRDefault="00453AAB">
            <w:pPr>
              <w:pStyle w:val="Compact"/>
              <w:bidi/>
            </w:pPr>
            <w:r>
              <w:rPr>
                <w:color w:val="000000"/>
                <w:rtl/>
              </w:rPr>
              <w:t>~5,000,000 دج/سنة</w:t>
            </w:r>
          </w:p>
        </w:tc>
        <w:tc>
          <w:tcPr>
            <w:tcW w:w="0" w:type="auto"/>
            <w:shd w:val="clear" w:color="auto" w:fill="EBF5FB"/>
          </w:tcPr>
          <w:p w:rsidR="00E32E73" w:rsidRDefault="00453AAB">
            <w:pPr>
              <w:pStyle w:val="Compact"/>
              <w:bidi/>
            </w:pPr>
            <w:r>
              <w:rPr>
                <w:color w:val="000000"/>
                <w:rtl/>
              </w:rPr>
              <w:t>~3,500,000 دج/سنة</w:t>
            </w:r>
          </w:p>
        </w:tc>
        <w:tc>
          <w:tcPr>
            <w:tcW w:w="0" w:type="auto"/>
            <w:shd w:val="clear" w:color="auto" w:fill="EBF5FB"/>
          </w:tcPr>
          <w:p w:rsidR="00E32E73" w:rsidRDefault="00453AAB">
            <w:pPr>
              <w:pStyle w:val="Compact"/>
              <w:bidi/>
            </w:pPr>
            <w:r>
              <w:rPr>
                <w:color w:val="000000"/>
                <w:rtl/>
              </w:rPr>
              <w:t>0 دج</w:t>
            </w:r>
          </w:p>
        </w:tc>
      </w:tr>
      <w:tr w:rsidR="00E32E73" w:rsidTr="00E32E73">
        <w:trPr>
          <w:cantSplit/>
          <w:jc w:val="center"/>
        </w:trPr>
        <w:tc>
          <w:tcPr>
            <w:tcW w:w="0" w:type="auto"/>
          </w:tcPr>
          <w:p w:rsidR="00E32E73" w:rsidRDefault="00453AAB">
            <w:pPr>
              <w:pStyle w:val="Compact"/>
              <w:bidi/>
            </w:pPr>
            <w:r>
              <w:rPr>
                <w:color w:val="000000"/>
                <w:rtl/>
              </w:rPr>
              <w:t>الخوادم والبنية التحتية</w:t>
            </w:r>
          </w:p>
        </w:tc>
        <w:tc>
          <w:tcPr>
            <w:tcW w:w="0" w:type="auto"/>
          </w:tcPr>
          <w:p w:rsidR="00E32E73" w:rsidRDefault="00453AAB">
            <w:pPr>
              <w:pStyle w:val="Compact"/>
              <w:bidi/>
            </w:pPr>
            <w:r>
              <w:rPr>
                <w:color w:val="000000"/>
                <w:rtl/>
              </w:rPr>
              <w:t>~2,000,000 دج</w:t>
            </w:r>
          </w:p>
        </w:tc>
        <w:tc>
          <w:tcPr>
            <w:tcW w:w="0" w:type="auto"/>
          </w:tcPr>
          <w:p w:rsidR="00E32E73" w:rsidRDefault="00453AAB">
            <w:pPr>
              <w:pStyle w:val="Compact"/>
              <w:bidi/>
            </w:pPr>
            <w:r>
              <w:rPr>
                <w:color w:val="000000"/>
                <w:rtl/>
              </w:rPr>
              <w:t>~1,500,000 دج</w:t>
            </w:r>
          </w:p>
        </w:tc>
        <w:tc>
          <w:tcPr>
            <w:tcW w:w="0" w:type="auto"/>
          </w:tcPr>
          <w:p w:rsidR="00E32E73" w:rsidRDefault="00453AAB">
            <w:pPr>
              <w:pStyle w:val="Compact"/>
              <w:bidi/>
            </w:pPr>
            <w:r>
              <w:rPr>
                <w:color w:val="000000"/>
                <w:rtl/>
              </w:rPr>
              <w:t>0 دج</w:t>
            </w:r>
          </w:p>
        </w:tc>
      </w:tr>
      <w:tr w:rsidR="00E32E73" w:rsidTr="00E32E73">
        <w:trPr>
          <w:cantSplit/>
          <w:jc w:val="center"/>
        </w:trPr>
        <w:tc>
          <w:tcPr>
            <w:tcW w:w="0" w:type="auto"/>
            <w:shd w:val="clear" w:color="auto" w:fill="EBF5FB"/>
          </w:tcPr>
          <w:p w:rsidR="00E32E73" w:rsidRDefault="00453AAB">
            <w:pPr>
              <w:pStyle w:val="Compact"/>
              <w:bidi/>
            </w:pPr>
            <w:r>
              <w:rPr>
                <w:color w:val="000000"/>
                <w:rtl/>
              </w:rPr>
              <w:lastRenderedPageBreak/>
              <w:t>التكوين والتأهيل</w:t>
            </w:r>
          </w:p>
        </w:tc>
        <w:tc>
          <w:tcPr>
            <w:tcW w:w="0" w:type="auto"/>
            <w:shd w:val="clear" w:color="auto" w:fill="EBF5FB"/>
          </w:tcPr>
          <w:p w:rsidR="00E32E73" w:rsidRDefault="00453AAB">
            <w:pPr>
              <w:pStyle w:val="Compact"/>
              <w:bidi/>
            </w:pPr>
            <w:r>
              <w:rPr>
                <w:color w:val="000000"/>
                <w:rtl/>
              </w:rPr>
              <w:t>~1,000,000 دج</w:t>
            </w:r>
          </w:p>
        </w:tc>
        <w:tc>
          <w:tcPr>
            <w:tcW w:w="0" w:type="auto"/>
            <w:shd w:val="clear" w:color="auto" w:fill="EBF5FB"/>
          </w:tcPr>
          <w:p w:rsidR="00E32E73" w:rsidRDefault="00453AAB">
            <w:pPr>
              <w:pStyle w:val="Compact"/>
              <w:bidi/>
            </w:pPr>
            <w:r>
              <w:rPr>
                <w:color w:val="000000"/>
                <w:rtl/>
              </w:rPr>
              <w:t>~800,000 دج</w:t>
            </w:r>
          </w:p>
        </w:tc>
        <w:tc>
          <w:tcPr>
            <w:tcW w:w="0" w:type="auto"/>
            <w:shd w:val="clear" w:color="auto" w:fill="EBF5FB"/>
          </w:tcPr>
          <w:p w:rsidR="00E32E73" w:rsidRDefault="00453AAB">
            <w:pPr>
              <w:pStyle w:val="Compact"/>
              <w:bidi/>
            </w:pPr>
            <w:r>
              <w:rPr>
                <w:color w:val="000000"/>
                <w:rtl/>
              </w:rPr>
              <w:t>0 دج</w:t>
            </w:r>
          </w:p>
        </w:tc>
      </w:tr>
      <w:tr w:rsidR="00E32E73" w:rsidTr="00E32E73">
        <w:trPr>
          <w:cantSplit/>
          <w:jc w:val="center"/>
        </w:trPr>
        <w:tc>
          <w:tcPr>
            <w:tcW w:w="0" w:type="auto"/>
          </w:tcPr>
          <w:p w:rsidR="00E32E73" w:rsidRDefault="00453AAB">
            <w:pPr>
              <w:pStyle w:val="Compact"/>
              <w:bidi/>
            </w:pPr>
            <w:r>
              <w:rPr>
                <w:color w:val="000000"/>
                <w:rtl/>
              </w:rPr>
              <w:t>الصيانة السنوية</w:t>
            </w:r>
          </w:p>
        </w:tc>
        <w:tc>
          <w:tcPr>
            <w:tcW w:w="0" w:type="auto"/>
          </w:tcPr>
          <w:p w:rsidR="00E32E73" w:rsidRDefault="00453AAB">
            <w:pPr>
              <w:pStyle w:val="Compact"/>
              <w:bidi/>
            </w:pPr>
            <w:r>
              <w:rPr>
                <w:color w:val="000000"/>
                <w:rtl/>
              </w:rPr>
              <w:t>~500,000 دج</w:t>
            </w:r>
          </w:p>
        </w:tc>
        <w:tc>
          <w:tcPr>
            <w:tcW w:w="0" w:type="auto"/>
          </w:tcPr>
          <w:p w:rsidR="00E32E73" w:rsidRDefault="00453AAB">
            <w:pPr>
              <w:pStyle w:val="Compact"/>
              <w:bidi/>
            </w:pPr>
            <w:r>
              <w:rPr>
                <w:color w:val="000000"/>
                <w:rtl/>
              </w:rPr>
              <w:t>~350,000 دج</w:t>
            </w:r>
          </w:p>
        </w:tc>
        <w:tc>
          <w:tcPr>
            <w:tcW w:w="0" w:type="auto"/>
          </w:tcPr>
          <w:p w:rsidR="00E32E73" w:rsidRDefault="00453AAB">
            <w:pPr>
              <w:pStyle w:val="Compact"/>
              <w:bidi/>
            </w:pPr>
            <w:r>
              <w:rPr>
                <w:color w:val="000000"/>
                <w:rtl/>
              </w:rPr>
              <w:t>0 دج</w:t>
            </w:r>
          </w:p>
        </w:tc>
      </w:tr>
      <w:tr w:rsidR="00E32E73" w:rsidTr="00E32E73">
        <w:trPr>
          <w:cantSplit/>
          <w:jc w:val="center"/>
        </w:trPr>
        <w:tc>
          <w:tcPr>
            <w:tcW w:w="0" w:type="auto"/>
            <w:shd w:val="clear" w:color="auto" w:fill="EBF5FB"/>
          </w:tcPr>
          <w:p w:rsidR="00E32E73" w:rsidRDefault="00453AAB">
            <w:pPr>
              <w:pStyle w:val="Compact"/>
              <w:bidi/>
            </w:pPr>
            <w:r>
              <w:rPr>
                <w:color w:val="000000"/>
                <w:rtl/>
              </w:rPr>
              <w:t>الاتصال بالإنترنت</w:t>
            </w:r>
          </w:p>
        </w:tc>
        <w:tc>
          <w:tcPr>
            <w:tcW w:w="0" w:type="auto"/>
            <w:shd w:val="clear" w:color="auto" w:fill="EBF5FB"/>
          </w:tcPr>
          <w:p w:rsidR="00E32E73" w:rsidRDefault="00453AAB">
            <w:pPr>
              <w:pStyle w:val="Compact"/>
              <w:bidi/>
            </w:pPr>
            <w:r>
              <w:rPr>
                <w:color w:val="000000"/>
                <w:rtl/>
              </w:rPr>
              <w:t>مطلوب</w:t>
            </w:r>
          </w:p>
        </w:tc>
        <w:tc>
          <w:tcPr>
            <w:tcW w:w="0" w:type="auto"/>
            <w:shd w:val="clear" w:color="auto" w:fill="EBF5FB"/>
          </w:tcPr>
          <w:p w:rsidR="00E32E73" w:rsidRDefault="00453AAB">
            <w:pPr>
              <w:pStyle w:val="Compact"/>
              <w:bidi/>
            </w:pPr>
            <w:r>
              <w:rPr>
                <w:color w:val="000000"/>
                <w:rtl/>
              </w:rPr>
              <w:t>مطلوب</w:t>
            </w:r>
          </w:p>
        </w:tc>
        <w:tc>
          <w:tcPr>
            <w:tcW w:w="0" w:type="auto"/>
            <w:shd w:val="clear" w:color="auto" w:fill="EBF5FB"/>
          </w:tcPr>
          <w:p w:rsidR="00E32E73" w:rsidRDefault="00453AAB">
            <w:pPr>
              <w:pStyle w:val="Compact"/>
              <w:bidi/>
            </w:pPr>
            <w:r>
              <w:rPr>
                <w:color w:val="000000"/>
                <w:rtl/>
              </w:rPr>
              <w:t>غير مطلوب</w:t>
            </w:r>
          </w:p>
        </w:tc>
      </w:tr>
      <w:tr w:rsidR="00E32E73" w:rsidTr="00E32E73">
        <w:trPr>
          <w:cantSplit/>
          <w:jc w:val="center"/>
        </w:trPr>
        <w:tc>
          <w:tcPr>
            <w:tcW w:w="0" w:type="auto"/>
          </w:tcPr>
          <w:p w:rsidR="00E32E73" w:rsidRDefault="00453AAB">
            <w:pPr>
              <w:pStyle w:val="Compact"/>
              <w:bidi/>
            </w:pPr>
            <w:r>
              <w:rPr>
                <w:bCs/>
                <w:color w:val="000000"/>
                <w:rtl/>
              </w:rPr>
              <w:t>الإجمالي السنوي</w:t>
            </w:r>
          </w:p>
        </w:tc>
        <w:tc>
          <w:tcPr>
            <w:tcW w:w="0" w:type="auto"/>
          </w:tcPr>
          <w:p w:rsidR="00E32E73" w:rsidRDefault="00453AAB">
            <w:pPr>
              <w:pStyle w:val="Compact"/>
              <w:bidi/>
            </w:pPr>
            <w:r>
              <w:rPr>
                <w:bCs/>
                <w:color w:val="000000"/>
                <w:rtl/>
              </w:rPr>
              <w:t>~8,500,000 دج</w:t>
            </w:r>
          </w:p>
        </w:tc>
        <w:tc>
          <w:tcPr>
            <w:tcW w:w="0" w:type="auto"/>
          </w:tcPr>
          <w:p w:rsidR="00E32E73" w:rsidRDefault="00453AAB">
            <w:pPr>
              <w:pStyle w:val="Compact"/>
              <w:bidi/>
            </w:pPr>
            <w:r>
              <w:rPr>
                <w:bCs/>
                <w:color w:val="000000"/>
                <w:rtl/>
              </w:rPr>
              <w:t>~6,150,000 دج</w:t>
            </w:r>
          </w:p>
        </w:tc>
        <w:tc>
          <w:tcPr>
            <w:tcW w:w="0" w:type="auto"/>
          </w:tcPr>
          <w:p w:rsidR="00E32E73" w:rsidRDefault="00453AAB">
            <w:pPr>
              <w:pStyle w:val="Compact"/>
              <w:bidi/>
            </w:pPr>
            <w:r>
              <w:rPr>
                <w:bCs/>
                <w:color w:val="000000"/>
                <w:rtl/>
              </w:rPr>
              <w:t>0 دج</w:t>
            </w:r>
          </w:p>
        </w:tc>
      </w:tr>
    </w:tbl>
    <w:p w:rsidR="00E32E73" w:rsidRDefault="00453AAB">
      <w:pPr>
        <w:pStyle w:val="Heading3"/>
        <w:bidi/>
      </w:pPr>
      <w:bookmarkStart w:id="266" w:name="X47d6f071783c33bc42fea1a886ab42763a8273a"/>
      <w:bookmarkStart w:id="267" w:name="_Toc230298761"/>
      <w:bookmarkEnd w:id="263"/>
      <w:r>
        <w:rPr>
          <w:rtl/>
        </w:rPr>
        <w:t>9. خلاصة المرجعية الجزائرية</w:t>
      </w:r>
      <w:bookmarkEnd w:id="267"/>
    </w:p>
    <w:p w:rsidR="00E32E73" w:rsidRDefault="00453AAB">
      <w:pPr>
        <w:bidi/>
        <w:jc w:val="right"/>
      </w:pPr>
      <w:r>
        <w:rPr>
          <w:rtl/>
        </w:rPr>
        <w:t>نظام دعم القرار لتسيير المخزون ليس مشروعاً تقنياً معزولاً، بل هو:</w:t>
      </w:r>
    </w:p>
    <w:p w:rsidR="00E32E73" w:rsidRDefault="00453AAB">
      <w:pPr>
        <w:pStyle w:val="Compact"/>
        <w:numPr>
          <w:ilvl w:val="0"/>
          <w:numId w:val="46"/>
        </w:numPr>
        <w:bidi/>
      </w:pPr>
      <w:r>
        <w:rPr>
          <w:b/>
          <w:bCs/>
          <w:rtl/>
        </w:rPr>
        <w:t>تطبيق منهجي</w:t>
      </w:r>
      <w:r>
        <w:rPr>
          <w:rtl/>
        </w:rPr>
        <w:t xml:space="preserve"> لمنهاج CNEPD TAG1801 في بيئة عمل حقيقية (92.9% من معايير التقييم)</w:t>
      </w:r>
    </w:p>
    <w:p w:rsidR="00E32E73" w:rsidRDefault="00453AAB">
      <w:pPr>
        <w:pStyle w:val="Compact"/>
        <w:numPr>
          <w:ilvl w:val="0"/>
          <w:numId w:val="46"/>
        </w:numPr>
        <w:bidi/>
      </w:pPr>
      <w:r>
        <w:rPr>
          <w:b/>
          <w:bCs/>
          <w:rtl/>
        </w:rPr>
        <w:t>استجابة تنظيمية</w:t>
      </w:r>
      <w:r>
        <w:rPr>
          <w:rtl/>
        </w:rPr>
        <w:t xml:space="preserve"> للمراسيم والمنشورات المنظمة لتسيير المخزون العمومي</w:t>
      </w:r>
    </w:p>
    <w:p w:rsidR="00E32E73" w:rsidRDefault="00453AAB">
      <w:pPr>
        <w:pStyle w:val="Compact"/>
        <w:numPr>
          <w:ilvl w:val="0"/>
          <w:numId w:val="46"/>
        </w:numPr>
        <w:bidi/>
      </w:pPr>
      <w:r>
        <w:rPr>
          <w:b/>
          <w:bCs/>
          <w:rtl/>
        </w:rPr>
        <w:t>ابتكار معتمد</w:t>
      </w:r>
      <w:r>
        <w:rPr>
          <w:rtl/>
        </w:rPr>
        <w:t xml:space="preserve"> يتوافق مع معايير CNEPD لقياس درجة الأصالة (5/5 مساهمات موثقة)</w:t>
      </w:r>
    </w:p>
    <w:p w:rsidR="00E32E73" w:rsidRDefault="00453AAB">
      <w:pPr>
        <w:pStyle w:val="Compact"/>
        <w:numPr>
          <w:ilvl w:val="0"/>
          <w:numId w:val="46"/>
        </w:numPr>
        <w:bidi/>
      </w:pPr>
      <w:r>
        <w:rPr>
          <w:b/>
          <w:bCs/>
          <w:rtl/>
        </w:rPr>
        <w:t>أداة رقمنة</w:t>
      </w:r>
      <w:r>
        <w:rPr>
          <w:rtl/>
        </w:rPr>
        <w:t xml:space="preserve"> </w:t>
      </w:r>
      <w:r>
        <w:rPr>
          <w:rtl/>
        </w:rPr>
        <w:t>بتكلفة صفرية تستجيب لقيود القطاع التعليمي الجزائري (توفير ~8.5 مليون دج/سنة)</w:t>
      </w:r>
    </w:p>
    <w:p w:rsidR="00E32E73" w:rsidRDefault="00453AAB">
      <w:pPr>
        <w:pStyle w:val="Compact"/>
        <w:numPr>
          <w:ilvl w:val="0"/>
          <w:numId w:val="46"/>
        </w:numPr>
        <w:bidi/>
      </w:pPr>
      <w:r>
        <w:rPr>
          <w:b/>
          <w:bCs/>
          <w:rtl/>
        </w:rPr>
        <w:t>جسر أكاديمي-تقني</w:t>
      </w:r>
      <w:r>
        <w:rPr>
          <w:rtl/>
        </w:rPr>
        <w:t xml:space="preserve"> يربط بين النظرية اللوجستية والممارسة الميدانية</w:t>
      </w:r>
    </w:p>
    <w:p w:rsidR="00E32E73" w:rsidRDefault="00453AAB">
      <w:pPr>
        <w:pStyle w:val="Compact"/>
        <w:numPr>
          <w:ilvl w:val="0"/>
          <w:numId w:val="46"/>
        </w:numPr>
        <w:bidi/>
      </w:pPr>
      <w:r>
        <w:rPr>
          <w:b/>
          <w:bCs/>
          <w:rtl/>
        </w:rPr>
        <w:t>نواة قابلة للتعميم</w:t>
      </w:r>
      <w:r>
        <w:rPr>
          <w:rtl/>
        </w:rPr>
        <w:t xml:space="preserve"> على 58 ولاية جزائرية بتكلفة نشر صفرية</w:t>
      </w:r>
    </w:p>
    <w:p w:rsidR="00E32E73" w:rsidRDefault="00453AAB">
      <w:pPr>
        <w:pStyle w:val="Compact"/>
        <w:numPr>
          <w:ilvl w:val="0"/>
          <w:numId w:val="46"/>
        </w:numPr>
        <w:bidi/>
      </w:pPr>
      <w:r>
        <w:rPr>
          <w:b/>
          <w:bCs/>
          <w:rtl/>
        </w:rPr>
        <w:t>حل مرحلي</w:t>
      </w:r>
      <w:r>
        <w:rPr>
          <w:rtl/>
        </w:rPr>
        <w:t xml:space="preserve"> يتكامل مستقبلاً مع منظومة SIGLE للمحاسبة العمومية</w:t>
      </w:r>
    </w:p>
    <w:p w:rsidR="00E32E73" w:rsidRDefault="00453AAB">
      <w:pPr>
        <w:jc w:val="right"/>
      </w:pPr>
      <w:r>
        <w:pict>
          <v:rect id="_x0000_i1063" style="width:0;height:1.5pt" o:hralign="center" o:hrstd="t" o:hr="t"/>
        </w:pict>
      </w:r>
    </w:p>
    <w:p w:rsidR="00E32E73" w:rsidRDefault="00453AAB">
      <w:pPr>
        <w:bidi/>
        <w:jc w:val="righ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p>
    <w:bookmarkEnd w:id="266"/>
    <w:bookmarkEnd w:id="234"/>
    <w:bookmarkEnd w:id="217"/>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E32E73">
      <w:pPr>
        <w:jc w:val="right"/>
      </w:pPr>
    </w:p>
    <w:p w:rsidR="00E32E73" w:rsidRDefault="00453AAB">
      <w:pPr>
        <w:jc w:val="center"/>
      </w:pPr>
      <w:r>
        <w:t>بسم</w:t>
      </w:r>
      <w:r>
        <w:t xml:space="preserve"> </w:t>
      </w:r>
      <w:r>
        <w:t>الله</w:t>
      </w:r>
      <w:r>
        <w:t xml:space="preserve"> </w:t>
      </w:r>
      <w:r>
        <w:t>الرحمن</w:t>
      </w:r>
      <w:r>
        <w:t xml:space="preserve"> </w:t>
      </w:r>
      <w:r>
        <w:t>الرحيم</w:t>
      </w:r>
    </w:p>
    <w:p w:rsidR="00E32E73" w:rsidRDefault="00453AAB">
      <w:pPr>
        <w:jc w:val="right"/>
      </w:pPr>
      <w:r>
        <w:br w:type="page"/>
      </w:r>
    </w:p>
    <w:sectPr w:rsidR="00E32E73">
      <w:footerReference w:type="default" r:id="rId8"/>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53AAB">
      <w:pPr>
        <w:spacing w:line="240" w:lineRule="auto"/>
      </w:pPr>
      <w:r>
        <w:separator/>
      </w:r>
    </w:p>
  </w:endnote>
  <w:endnote w:type="continuationSeparator" w:id="0">
    <w:p w:rsidR="00000000" w:rsidRDefault="00453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2E73" w:rsidRDefault="00453AAB">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2E73" w:rsidRDefault="00453AAB">
      <w:pPr>
        <w:jc w:val="right"/>
      </w:pPr>
      <w:r>
        <w:fldChar w:fldCharType="begin"/>
      </w:r>
      <w:r>
        <w:instrText>PAGE</w:instrText>
      </w:r>
      <w:r>
        <w:fldChar w:fldCharType="separate"/>
      </w:r>
      <w:r>
        <w:t>1</w:t>
      </w:r>
      <w:r>
        <w:fldChar w:fldCharType="end"/>
      </w:r>
    </w:p>
    <w:p w:rsidR="00000000" w:rsidRDefault="00453AAB"/>
    <w:p w:rsidR="00000000" w:rsidRDefault="00453AAB">
      <w:pPr>
        <w:spacing w:line="240" w:lineRule="auto"/>
      </w:pPr>
      <w:r>
        <w:separator/>
      </w:r>
    </w:p>
  </w:footnote>
  <w:footnote w:type="continuationSeparator" w:id="0">
    <w:p w:rsidR="00000000" w:rsidRDefault="00453AAB">
      <w:pPr>
        <w:spacing w:line="240" w:lineRule="auto"/>
      </w:pPr>
      <w:r>
        <w:continuationSeparator/>
      </w:r>
    </w:p>
  </w:footnote>
  <w:footnote w:id="1">
    <w:p w:rsidR="00E32E73" w:rsidRDefault="00453AAB">
      <w:pPr>
        <w:pStyle w:val="FootnoteText"/>
        <w:bidi/>
      </w:pPr>
      <w:r>
        <w:rPr>
          <w:rStyle w:val="FootnoteReference"/>
        </w:rPr>
        <w:footnoteRef/>
      </w:r>
      <w:r>
        <w:rPr>
          <w:rtl/>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E32E73" w:rsidRDefault="00453AAB">
      <w:pPr>
        <w:pStyle w:val="FootnoteText"/>
        <w:bidi/>
      </w:pPr>
      <w:r>
        <w:rPr>
          <w:rStyle w:val="FootnoteReference"/>
        </w:rPr>
        <w:footnoteRef/>
      </w:r>
      <w:r>
        <w:rPr>
          <w:rtl/>
        </w:rPr>
        <w:t xml:space="preserve"> راجع: S. Chopra &amp; P. Meindl, </w:t>
      </w:r>
      <w:r>
        <w:rPr>
          <w:i/>
          <w:iCs/>
          <w:rtl/>
        </w:rPr>
        <w:t>Supply Chain Management: Strategy, Planning, and Operation</w:t>
      </w:r>
      <w:r>
        <w:rPr>
          <w:rtl/>
        </w:rPr>
        <w:t>, 7th ed., Pearson, 2019, p. 5.</w:t>
      </w:r>
    </w:p>
  </w:footnote>
  <w:footnote w:id="3">
    <w:p w:rsidR="00E32E73" w:rsidRDefault="00453AAB">
      <w:pPr>
        <w:pStyle w:val="FootnoteText"/>
        <w:bidi/>
      </w:pPr>
      <w:r>
        <w:rPr>
          <w:rStyle w:val="FootnoteReference"/>
        </w:rPr>
        <w:footnoteRef/>
      </w:r>
      <w:r>
        <w:rPr>
          <w:rtl/>
        </w:rPr>
        <w:t xml:space="preserve"> راجع: D. M. Lambert &amp; J. R. Stock, </w:t>
      </w:r>
      <w:r>
        <w:rPr>
          <w:i/>
          <w:iCs/>
          <w:rtl/>
        </w:rPr>
        <w:t>Strategic Logistics Management</w:t>
      </w:r>
      <w:r>
        <w:rPr>
          <w:rtl/>
        </w:rPr>
        <w:t>, 3rd ed., Irwin, 1993, p. 412.</w:t>
      </w:r>
    </w:p>
  </w:footnote>
  <w:footnote w:id="4">
    <w:p w:rsidR="00E32E73" w:rsidRDefault="00453AAB">
      <w:pPr>
        <w:pStyle w:val="FootnoteText"/>
        <w:bidi/>
      </w:pPr>
      <w:r>
        <w:rPr>
          <w:rStyle w:val="FootnoteReference"/>
        </w:rPr>
        <w:footnoteRef/>
      </w:r>
      <w:r>
        <w:rPr>
          <w:rtl/>
        </w:rPr>
        <w:t xml:space="preserve"> راجع: J. R. Stock &amp; D. M. Lambert،</w:t>
      </w:r>
      <w:r>
        <w:rPr>
          <w:rtl/>
        </w:rPr>
        <w:t xml:space="preserve"> المرجع السابق، ص. 421.</w:t>
      </w:r>
    </w:p>
  </w:footnote>
  <w:footnote w:id="5">
    <w:p w:rsidR="00E32E73" w:rsidRDefault="00453AAB">
      <w:pPr>
        <w:pStyle w:val="FootnoteText"/>
        <w:bidi/>
      </w:pPr>
      <w:r>
        <w:rPr>
          <w:rStyle w:val="FootnoteReference"/>
        </w:rPr>
        <w:footnoteRef/>
      </w:r>
      <w:r>
        <w:rPr>
          <w:rtl/>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rPr>
        <w:t>الجريدة الرسمية</w:t>
      </w:r>
      <w:r>
        <w:rPr>
          <w:rtl/>
        </w:rPr>
        <w:t>، العدد 50، 2015.</w:t>
      </w:r>
    </w:p>
  </w:footnote>
  <w:footnote w:id="6">
    <w:p w:rsidR="00E32E73" w:rsidRDefault="00453AAB">
      <w:pPr>
        <w:pStyle w:val="FootnoteText"/>
        <w:bidi/>
      </w:pPr>
      <w:r>
        <w:rPr>
          <w:rStyle w:val="FootnoteReference"/>
        </w:rPr>
        <w:footnoteRef/>
      </w:r>
      <w:r>
        <w:rPr>
          <w:rtl/>
        </w:rPr>
        <w:t xml:space="preserve"> راجع: المديرية العامة للضرائب، التعليمة رقم 09-2018 ال</w:t>
      </w:r>
      <w:r>
        <w:rPr>
          <w:rtl/>
        </w:rPr>
        <w:t>متعلقة بالإعفاء من الرسم على القيمة المضافة لمؤسسات التربية الوطنية، وزارة المالية، الجزائر، 2018.</w:t>
      </w:r>
    </w:p>
  </w:footnote>
  <w:footnote w:id="7">
    <w:p w:rsidR="00E32E73" w:rsidRDefault="00453AAB">
      <w:pPr>
        <w:pStyle w:val="FootnoteText"/>
        <w:bidi/>
      </w:pPr>
      <w:r>
        <w:rPr>
          <w:rStyle w:val="FootnoteReference"/>
        </w:rPr>
        <w:footnoteRef/>
      </w:r>
      <w:r>
        <w:rPr>
          <w:rtl/>
        </w:rPr>
        <w:t xml:space="preserve"> راجع: A. J. Van Weele, </w:t>
      </w:r>
      <w:r>
        <w:rPr>
          <w:i/>
          <w:iCs/>
          <w:rtl/>
        </w:rPr>
        <w:t>Purchasing and Supply Chain Management</w:t>
      </w:r>
      <w:r>
        <w:rPr>
          <w:rtl/>
        </w:rPr>
        <w:t>, 5th ed., Cengage Learning, 2010, p. 8.</w:t>
      </w:r>
    </w:p>
  </w:footnote>
  <w:footnote w:id="8">
    <w:p w:rsidR="00E32E73" w:rsidRDefault="00453AAB">
      <w:pPr>
        <w:pStyle w:val="FootnoteText"/>
        <w:bidi/>
      </w:pPr>
      <w:r>
        <w:rPr>
          <w:rStyle w:val="FootnoteReference"/>
        </w:rPr>
        <w:footnoteRef/>
      </w:r>
      <w:r>
        <w:rPr>
          <w:rtl/>
        </w:rPr>
        <w:t xml:space="preserve"> راجع: M. E. A. Belhadi, </w:t>
      </w:r>
      <w:r>
        <w:rPr>
          <w:i/>
          <w:iCs/>
          <w:rtl/>
        </w:rPr>
        <w:t>Modélisation et optimisatio</w:t>
      </w:r>
      <w:r>
        <w:rPr>
          <w:i/>
          <w:iCs/>
          <w:rtl/>
        </w:rPr>
        <w:t>n de la gestion de stocks des pièces de rechange : application SASACE-Algérie</w:t>
      </w:r>
      <w:r>
        <w:rPr>
          <w:rtl/>
        </w:rPr>
        <w:t>, Mémoire PFE, École Nationale Polytechnique d'Alger, 2015, p. 34.</w:t>
      </w:r>
    </w:p>
  </w:footnote>
  <w:footnote w:id="9">
    <w:p w:rsidR="00E32E73" w:rsidRDefault="00453AAB">
      <w:pPr>
        <w:pStyle w:val="FootnoteText"/>
        <w:bidi/>
      </w:pPr>
      <w:r>
        <w:rPr>
          <w:rStyle w:val="FootnoteReference"/>
        </w:rPr>
        <w:footnoteRef/>
      </w:r>
      <w:r>
        <w:rPr>
          <w:rtl/>
        </w:rPr>
        <w:t xml:space="preserve"> راجع: E. A. Silver, D. F. Pyke &amp; D. J. Thomas, </w:t>
      </w:r>
      <w:r>
        <w:rPr>
          <w:i/>
          <w:iCs/>
          <w:rtl/>
        </w:rPr>
        <w:t>Inventory and Production Management in Supply Chains</w:t>
      </w:r>
      <w:r>
        <w:rPr>
          <w:rtl/>
        </w:rPr>
        <w:t xml:space="preserve">, 4th ed., </w:t>
      </w:r>
      <w:r>
        <w:rPr>
          <w:rtl/>
        </w:rPr>
        <w:t xml:space="preserve">Springer, 2017, p. 74. وكذلك: P. H. Zipkin, </w:t>
      </w:r>
      <w:r>
        <w:rPr>
          <w:i/>
          <w:iCs/>
          <w:rtl/>
        </w:rPr>
        <w:t>Foundations of Inventory Management</w:t>
      </w:r>
      <w:r>
        <w:rPr>
          <w:rtl/>
        </w:rPr>
        <w:t>, McGraw-Hill, 2000, p. 52.</w:t>
      </w:r>
    </w:p>
  </w:footnote>
  <w:footnote w:id="10">
    <w:p w:rsidR="00E32E73" w:rsidRDefault="00453AAB">
      <w:pPr>
        <w:pStyle w:val="FootnoteText"/>
        <w:bidi/>
      </w:pPr>
      <w:r>
        <w:rPr>
          <w:rStyle w:val="FootnoteReference"/>
        </w:rPr>
        <w:footnoteRef/>
      </w:r>
      <w:r>
        <w:rPr>
          <w:rtl/>
        </w:rPr>
        <w:t xml:space="preserve"> راجع: T. E. Vollmann, W. L. Berry, D. C. Whybark &amp; F. R. Jacobs, </w:t>
      </w:r>
      <w:r>
        <w:rPr>
          <w:i/>
          <w:iCs/>
          <w:rtl/>
        </w:rPr>
        <w:t>Manufacturing Planning and Control for Supply Chain Management</w:t>
      </w:r>
      <w:r>
        <w:rPr>
          <w:rtl/>
        </w:rPr>
        <w:t>, 5th ed., McGraw-Hi</w:t>
      </w:r>
      <w:r>
        <w:rPr>
          <w:rtl/>
        </w:rPr>
        <w:t>ll, 2005, p. 3.</w:t>
      </w:r>
    </w:p>
  </w:footnote>
  <w:footnote w:id="11">
    <w:p w:rsidR="00E32E73" w:rsidRDefault="00453AAB">
      <w:pPr>
        <w:pStyle w:val="FootnoteText"/>
        <w:bidi/>
      </w:pPr>
      <w:r>
        <w:rPr>
          <w:rStyle w:val="FootnoteReference"/>
        </w:rPr>
        <w:footnoteRef/>
      </w:r>
      <w:r>
        <w:rPr>
          <w:rtl/>
        </w:rPr>
        <w:t xml:space="preserve"> راجع: R. H. Wilson, "A Scientific Routine for Stock Control", </w:t>
      </w:r>
      <w:r>
        <w:rPr>
          <w:i/>
          <w:iCs/>
          <w:rtl/>
        </w:rPr>
        <w:t>Harvard Business Review</w:t>
      </w:r>
      <w:r>
        <w:rPr>
          <w:rtl/>
        </w:rPr>
        <w:t xml:space="preserve">, Vol. 13, N° 1, 1934, p. 120. وكذلك: F. W. Harris, "How Many Parts to Make at Once", </w:t>
      </w:r>
      <w:r>
        <w:rPr>
          <w:i/>
          <w:iCs/>
          <w:rtl/>
        </w:rPr>
        <w:t>Factory, The Magazine of Management</w:t>
      </w:r>
      <w:r>
        <w:rPr>
          <w:rtl/>
        </w:rPr>
        <w:t>, Vol. 10, N° 2, 1913, p. 136.</w:t>
      </w:r>
    </w:p>
  </w:footnote>
  <w:footnote w:id="12">
    <w:p w:rsidR="00E32E73" w:rsidRDefault="00453AAB">
      <w:pPr>
        <w:pStyle w:val="FootnoteText"/>
        <w:bidi/>
      </w:pPr>
      <w:r>
        <w:rPr>
          <w:rStyle w:val="FootnoteReference"/>
        </w:rPr>
        <w:footnoteRef/>
      </w:r>
      <w:r>
        <w:rPr>
          <w:rtl/>
        </w:rPr>
        <w:t xml:space="preserve"> راجع: E. A. Silver, D. F. Pyke &amp; D. J. Thomas, </w:t>
      </w:r>
      <w:r>
        <w:rPr>
          <w:i/>
          <w:iCs/>
          <w:rtl/>
        </w:rPr>
        <w:t>Inventory and Production Management in Supply Chains</w:t>
      </w:r>
      <w:r>
        <w:rPr>
          <w:rtl/>
        </w:rPr>
        <w:t>, 4th ed., Springer, 2017, p. 74.</w:t>
      </w:r>
    </w:p>
  </w:footnote>
  <w:footnote w:id="13">
    <w:p w:rsidR="00E32E73" w:rsidRDefault="00453AAB">
      <w:pPr>
        <w:pStyle w:val="FootnoteText"/>
        <w:bidi/>
      </w:pPr>
      <w:r>
        <w:rPr>
          <w:rStyle w:val="FootnoteReference"/>
        </w:rPr>
        <w:footnoteRef/>
      </w:r>
      <w:r>
        <w:rPr>
          <w:rtl/>
        </w:rPr>
        <w:t xml:space="preserve"> راجع: مديرية التربية لولاية البيض — مصلحة المخازن، السجلات السنوية لحركة المخزون، وثائق داخلية غير منشورة، 2025. ومديرية</w:t>
      </w:r>
      <w:r>
        <w:rPr>
          <w:rtl/>
        </w:rPr>
        <w:t xml:space="preserve"> التربية لولاية البيض — مصلحة الميزانية، بيانات تكاليف الطلب والاحتفاظ، وثائق داخلية غير منشورة، 2025.</w:t>
      </w:r>
    </w:p>
  </w:footnote>
  <w:footnote w:id="14">
    <w:p w:rsidR="00E32E73" w:rsidRDefault="00453AAB">
      <w:pPr>
        <w:pStyle w:val="FootnoteText"/>
        <w:bidi/>
        <w:jc w:val="right"/>
      </w:pPr>
      <w:r>
        <w:rPr>
          <w:rStyle w:val="FootnoteReference"/>
        </w:rPr>
        <w:footnoteRef/>
      </w:r>
      <w:r>
        <w:t xml:space="preserve"> </w:t>
      </w:r>
      <w:r>
        <w:t>راجع</w:t>
      </w:r>
      <w:r>
        <w:t>: Chopra, S., &amp; Meindl, P.. (2019). *Supply Chain Management: Strategy, Planning, and Operation* (7th e</w:t>
      </w:r>
      <w:r>
        <w:t>d.). Pearson.</w:t>
      </w:r>
    </w:p>
  </w:footnote>
  <w:footnote w:id="15">
    <w:p w:rsidR="00E32E73" w:rsidRDefault="00453AAB">
      <w:pPr>
        <w:pStyle w:val="FootnoteText"/>
        <w:bidi/>
        <w:jc w:val="right"/>
      </w:pPr>
      <w:r>
        <w:rPr>
          <w:rStyle w:val="FootnoteReference"/>
        </w:rPr>
        <w:footnoteRef/>
      </w:r>
      <w:r>
        <w:t xml:space="preserve"> </w:t>
      </w:r>
      <w:r>
        <w:t>راجع</w:t>
      </w:r>
      <w:r>
        <w:t>: Cooper, M. C., Lambert, D. M., &amp; Pagh, J. D.. (1997). Supply Chain Management: More Than a New Name for Logistics. *The International Journal of Logistics Management*, 8(1), 1--14.</w:t>
      </w:r>
    </w:p>
  </w:footnote>
  <w:footnote w:id="16">
    <w:p w:rsidR="00E32E73" w:rsidRDefault="00453AAB">
      <w:pPr>
        <w:pStyle w:val="FootnoteText"/>
        <w:bidi/>
        <w:jc w:val="right"/>
      </w:pPr>
      <w:r>
        <w:rPr>
          <w:rStyle w:val="FootnoteReference"/>
        </w:rPr>
        <w:footnoteRef/>
      </w:r>
      <w:r>
        <w:t xml:space="preserve"> </w:t>
      </w:r>
      <w:r>
        <w:t>راجع</w:t>
      </w:r>
      <w:r>
        <w:t>: Lambert, D. M., &amp; Stock, J. R.. (1993). *Stra</w:t>
      </w:r>
      <w:r>
        <w:t>tegic Logistics Management* (3rd ed.). Irwin.</w:t>
      </w:r>
    </w:p>
  </w:footnote>
  <w:footnote w:id="17">
    <w:p w:rsidR="00E32E73" w:rsidRDefault="00453AAB">
      <w:pPr>
        <w:pStyle w:val="FootnoteText"/>
        <w:bidi/>
        <w:jc w:val="right"/>
      </w:pPr>
      <w:r>
        <w:rPr>
          <w:rStyle w:val="FootnoteReference"/>
        </w:rPr>
        <w:footnoteRef/>
      </w:r>
      <w:r>
        <w:t xml:space="preserve"> </w:t>
      </w:r>
      <w:r>
        <w:t>راجع</w:t>
      </w:r>
      <w:r>
        <w:t>: Harris, F. W.. (1913). How Many Parts to Make at Once. *Factory, The Magazine of Management*, 10(2), 135--136, 152.</w:t>
      </w:r>
    </w:p>
  </w:footnote>
  <w:footnote w:id="18">
    <w:p w:rsidR="00E32E73" w:rsidRDefault="00453AAB">
      <w:pPr>
        <w:pStyle w:val="FootnoteText"/>
        <w:bidi/>
        <w:jc w:val="right"/>
      </w:pPr>
      <w:r>
        <w:rPr>
          <w:rStyle w:val="FootnoteReference"/>
        </w:rPr>
        <w:footnoteRef/>
      </w:r>
      <w:r>
        <w:t xml:space="preserve"> </w:t>
      </w:r>
      <w:r>
        <w:t>راجع</w:t>
      </w:r>
      <w:r>
        <w:t>: Silver, E. A., Pyke, D. F., &amp; Thomas, D. J.. (2017). *Inventory and Production</w:t>
      </w:r>
      <w:r>
        <w:t xml:space="preserve"> Management in Supply Chains* (4th ed.). Springer.</w:t>
      </w:r>
    </w:p>
  </w:footnote>
  <w:footnote w:id="19">
    <w:p w:rsidR="00E32E73" w:rsidRDefault="00453AAB">
      <w:pPr>
        <w:pStyle w:val="FootnoteText"/>
        <w:bidi/>
        <w:jc w:val="right"/>
      </w:pPr>
      <w:r>
        <w:rPr>
          <w:rStyle w:val="FootnoteReference"/>
        </w:rPr>
        <w:footnoteRef/>
      </w:r>
      <w:r>
        <w:t xml:space="preserve"> </w:t>
      </w:r>
      <w:r>
        <w:t>راجع</w:t>
      </w:r>
      <w:r>
        <w:t>: Stock, J. R., &amp; Lambert, D. M.. (2001). *Strategic Logistics Management* (4th ed.). McGraw-Hill.</w:t>
      </w:r>
    </w:p>
  </w:footnote>
  <w:footnote w:id="20">
    <w:p w:rsidR="00E32E73" w:rsidRDefault="00453AAB">
      <w:pPr>
        <w:pStyle w:val="FootnoteText"/>
        <w:bidi/>
        <w:jc w:val="right"/>
      </w:pPr>
      <w:r>
        <w:rPr>
          <w:rStyle w:val="FootnoteReference"/>
        </w:rPr>
        <w:footnoteRef/>
      </w:r>
      <w:r>
        <w:t xml:space="preserve"> </w:t>
      </w:r>
      <w:r>
        <w:t>راجع</w:t>
      </w:r>
      <w:r>
        <w:t>: Van Weele, A. J.. (2010). *Purchasing and Supply Chain Management: Analysis, Strategy, Plann</w:t>
      </w:r>
      <w:r>
        <w:t>ing and Practice* (5th ed.). Cengage Learning.</w:t>
      </w:r>
    </w:p>
  </w:footnote>
  <w:footnote w:id="21">
    <w:p w:rsidR="00E32E73" w:rsidRDefault="00453AAB">
      <w:pPr>
        <w:pStyle w:val="FootnoteText"/>
        <w:bidi/>
        <w:jc w:val="right"/>
      </w:pPr>
      <w:r>
        <w:rPr>
          <w:rStyle w:val="FootnoteReference"/>
        </w:rPr>
        <w:footnoteRef/>
      </w:r>
      <w:r>
        <w:t xml:space="preserve"> </w:t>
      </w:r>
      <w:r>
        <w:t>راجع</w:t>
      </w:r>
      <w:r>
        <w:t>: Vollmann, T. E., Berry, W. L., Whybark, D. C., &amp; Jacobs, F. R.. (2005). *Manufacturing Planning and Control for Supply Chain Management* (5th ed.). McGraw-Hill.</w:t>
      </w:r>
    </w:p>
  </w:footnote>
  <w:footnote w:id="22">
    <w:p w:rsidR="00E32E73" w:rsidRDefault="00453AAB">
      <w:pPr>
        <w:pStyle w:val="FootnoteText"/>
        <w:bidi/>
        <w:jc w:val="right"/>
      </w:pPr>
      <w:r>
        <w:rPr>
          <w:rStyle w:val="FootnoteReference"/>
        </w:rPr>
        <w:footnoteRef/>
      </w:r>
      <w:r>
        <w:t xml:space="preserve"> </w:t>
      </w:r>
      <w:r>
        <w:t>راجع</w:t>
      </w:r>
      <w:r>
        <w:t>: Wilson, R. H.. (1934). A Scientific Routine for Stock Control. *Harvard Business Review*, 13(1), 116--128.</w:t>
      </w:r>
    </w:p>
  </w:footnote>
  <w:footnote w:id="23">
    <w:p w:rsidR="00E32E73" w:rsidRDefault="00453AAB">
      <w:pPr>
        <w:pStyle w:val="FootnoteText"/>
        <w:bidi/>
        <w:jc w:val="right"/>
      </w:pPr>
      <w:r>
        <w:rPr>
          <w:rStyle w:val="FootnoteReference"/>
        </w:rPr>
        <w:footnoteRef/>
      </w:r>
      <w:r>
        <w:t xml:space="preserve"> </w:t>
      </w:r>
      <w:r>
        <w:t>راجع</w:t>
      </w:r>
      <w:r>
        <w:t>: Zipkin, P. H.. (2000). *Foundations of Inventory Management*. McGraw-Hill.</w:t>
      </w:r>
    </w:p>
  </w:footnote>
  <w:footnote w:id="24">
    <w:p w:rsidR="00E32E73" w:rsidRDefault="00453AAB">
      <w:pPr>
        <w:pStyle w:val="FootnoteText"/>
        <w:bidi/>
      </w:pPr>
      <w:r>
        <w:rPr>
          <w:rStyle w:val="FootnoteReference"/>
        </w:rPr>
        <w:footnoteRef/>
      </w:r>
      <w:r>
        <w:rPr>
          <w:rtl/>
        </w:rPr>
        <w:t xml:space="preserve"> راجع: الجمهورية الجزائرية الديمقراطية الشعبية، المرسوم التنفيذي رقم 20-270 المتعلق بتنظيم الميزانية والمحاسبة العمومية، </w:t>
      </w:r>
      <w:r>
        <w:rPr>
          <w:i/>
          <w:iCs/>
          <w:rtl/>
        </w:rPr>
        <w:t>الجريدة الرسمية</w:t>
      </w:r>
      <w:r>
        <w:rPr>
          <w:rtl/>
        </w:rPr>
        <w:t>، 2020.</w:t>
      </w:r>
    </w:p>
  </w:footnote>
  <w:footnote w:id="25">
    <w:p w:rsidR="00E32E73" w:rsidRDefault="00453AAB">
      <w:pPr>
        <w:pStyle w:val="FootnoteText"/>
        <w:bidi/>
      </w:pPr>
      <w:r>
        <w:rPr>
          <w:rStyle w:val="FootnoteReference"/>
        </w:rPr>
        <w:footnoteRef/>
      </w:r>
      <w:r>
        <w:rPr>
          <w:rtl/>
        </w:rPr>
        <w:t xml:space="preserve"> راجع: </w:t>
      </w:r>
      <w:r>
        <w:rPr>
          <w:rtl/>
        </w:rPr>
        <w:t>وزارة المالية ووزارة التربية الوطنية، المنشور الوزاري المشترك المتعلق بتسيير المستودعات في المؤسسات التربوية، وثيقة داخلية، 2023.</w:t>
      </w:r>
    </w:p>
  </w:footnote>
  <w:footnote w:id="26">
    <w:p w:rsidR="00E32E73" w:rsidRDefault="00453AAB">
      <w:pPr>
        <w:pStyle w:val="FootnoteText"/>
        <w:bidi/>
        <w:jc w:val="right"/>
      </w:pPr>
      <w:r>
        <w:rPr>
          <w:rStyle w:val="FootnoteReference"/>
        </w:rPr>
        <w:footnoteRef/>
      </w:r>
      <w:r>
        <w:t xml:space="preserve"> </w:t>
      </w:r>
      <w:r>
        <w:t>راجع</w:t>
      </w:r>
      <w:r>
        <w:t xml:space="preserve">: </w:t>
      </w:r>
      <w:r>
        <w:t>الجمهورية</w:t>
      </w:r>
      <w:r>
        <w:t xml:space="preserve"> </w:t>
      </w:r>
      <w:r>
        <w:t>الجزائرية</w:t>
      </w:r>
      <w:r>
        <w:t xml:space="preserve"> </w:t>
      </w:r>
      <w:r>
        <w:t>الديمقراطية</w:t>
      </w:r>
      <w:r>
        <w:t xml:space="preserve"> </w:t>
      </w:r>
      <w:r>
        <w:t>الشعبية</w:t>
      </w:r>
      <w:r>
        <w:t xml:space="preserve">.. (2003). </w:t>
      </w:r>
      <w:r>
        <w:t>ال</w:t>
      </w:r>
      <w:r>
        <w:t>أمر</w:t>
      </w:r>
      <w:r>
        <w:t xml:space="preserve"> </w:t>
      </w:r>
      <w:r>
        <w:t>رقم</w:t>
      </w:r>
      <w:r>
        <w:t xml:space="preserve"> 03-07 </w:t>
      </w:r>
      <w:r>
        <w:t>المؤرخ</w:t>
      </w:r>
      <w:r>
        <w:t xml:space="preserve"> </w:t>
      </w:r>
      <w:r>
        <w:t>في</w:t>
      </w:r>
      <w:r>
        <w:t xml:space="preserve"> 19 </w:t>
      </w:r>
      <w:r>
        <w:t>جمادى</w:t>
      </w:r>
      <w:r>
        <w:t xml:space="preserve"> </w:t>
      </w:r>
      <w:r>
        <w:t>الأولى</w:t>
      </w:r>
      <w:r>
        <w:t xml:space="preserve"> 1424 </w:t>
      </w:r>
      <w:r>
        <w:t>الموافق</w:t>
      </w:r>
      <w:r>
        <w:t xml:space="preserve"> 19 </w:t>
      </w:r>
      <w:r>
        <w:t>يوليو</w:t>
      </w:r>
      <w:r>
        <w:t xml:space="preserve"> 2003 </w:t>
      </w:r>
      <w:r>
        <w:t>المتعلق</w:t>
      </w:r>
      <w:r>
        <w:t xml:space="preserve"> </w:t>
      </w:r>
      <w:r>
        <w:t>ببراءات</w:t>
      </w:r>
      <w:r>
        <w:t xml:space="preserve"> </w:t>
      </w:r>
      <w:r>
        <w:t>الاختراع</w:t>
      </w:r>
      <w:r>
        <w:t>. *</w:t>
      </w:r>
      <w:r>
        <w:t>الجريدة</w:t>
      </w:r>
      <w:r>
        <w:t xml:space="preserve"> </w:t>
      </w:r>
      <w:r>
        <w:t>الرسمية</w:t>
      </w:r>
      <w:r>
        <w:t>*.</w:t>
      </w:r>
    </w:p>
  </w:footnote>
  <w:footnote w:id="27">
    <w:p w:rsidR="00E32E73" w:rsidRDefault="00453AAB">
      <w:pPr>
        <w:pStyle w:val="FootnoteText"/>
        <w:bidi/>
        <w:jc w:val="right"/>
      </w:pPr>
      <w:r>
        <w:rPr>
          <w:rStyle w:val="FootnoteReference"/>
        </w:rPr>
        <w:footnoteRef/>
      </w:r>
      <w:r>
        <w:t xml:space="preserve"> </w:t>
      </w:r>
      <w:r>
        <w:t>راجع</w:t>
      </w:r>
      <w:r>
        <w:t xml:space="preserve">: </w:t>
      </w:r>
      <w:r>
        <w:t>الجمهورية</w:t>
      </w:r>
      <w:r>
        <w:t xml:space="preserve"> </w:t>
      </w:r>
      <w:r>
        <w:t>الجزائرية</w:t>
      </w:r>
      <w:r>
        <w:t xml:space="preserve"> </w:t>
      </w:r>
      <w:r>
        <w:t>الديمقراطية</w:t>
      </w:r>
      <w:r>
        <w:t xml:space="preserve"> </w:t>
      </w:r>
      <w:r>
        <w:t>الشعبية</w:t>
      </w:r>
      <w:r>
        <w:t xml:space="preserve">.. (2003). </w:t>
      </w:r>
      <w:r>
        <w:t>الأمر</w:t>
      </w:r>
      <w:r>
        <w:t xml:space="preserve"> </w:t>
      </w:r>
      <w:r>
        <w:t>رقم</w:t>
      </w:r>
      <w:r>
        <w:t xml:space="preserve"> 03-05 </w:t>
      </w:r>
      <w:r>
        <w:t>المؤرخ</w:t>
      </w:r>
      <w:r>
        <w:t xml:space="preserve"> </w:t>
      </w:r>
      <w:r>
        <w:t>في</w:t>
      </w:r>
      <w:r>
        <w:t xml:space="preserve"> 19 </w:t>
      </w:r>
      <w:r>
        <w:t>جمادى</w:t>
      </w:r>
      <w:r>
        <w:t xml:space="preserve"> </w:t>
      </w:r>
      <w:r>
        <w:t>الأولى</w:t>
      </w:r>
      <w:r>
        <w:t xml:space="preserve"> 1424 </w:t>
      </w:r>
      <w:r>
        <w:t>الموافق</w:t>
      </w:r>
      <w:r>
        <w:t xml:space="preserve"> 19 </w:t>
      </w:r>
      <w:r>
        <w:t>يوليو</w:t>
      </w:r>
      <w:r>
        <w:t xml:space="preserve"> 2003 </w:t>
      </w:r>
      <w:r>
        <w:t>المتعلق</w:t>
      </w:r>
      <w:r>
        <w:t xml:space="preserve"> </w:t>
      </w:r>
      <w:r>
        <w:t>بحقوق</w:t>
      </w:r>
      <w:r>
        <w:t xml:space="preserve"> </w:t>
      </w:r>
      <w:r>
        <w:t>الم</w:t>
      </w:r>
      <w:r>
        <w:t>ؤلف</w:t>
      </w:r>
      <w:r>
        <w:t xml:space="preserve"> </w:t>
      </w:r>
      <w:r>
        <w:t>والحقوق</w:t>
      </w:r>
      <w:r>
        <w:t xml:space="preserve"> </w:t>
      </w:r>
      <w:r>
        <w:t>المجاورة</w:t>
      </w:r>
      <w:r>
        <w:t>. *</w:t>
      </w:r>
      <w:r>
        <w:t>الجريدة</w:t>
      </w:r>
      <w:r>
        <w:t xml:space="preserve"> </w:t>
      </w:r>
      <w:r>
        <w:t>الرسمية</w:t>
      </w:r>
      <w:r>
        <w:t>*.</w:t>
      </w:r>
    </w:p>
  </w:footnote>
  <w:footnote w:id="28">
    <w:p w:rsidR="00E32E73" w:rsidRDefault="00453AAB">
      <w:pPr>
        <w:pStyle w:val="FootnoteText"/>
        <w:bidi/>
        <w:jc w:val="right"/>
      </w:pPr>
      <w:r>
        <w:rPr>
          <w:rStyle w:val="FootnoteReference"/>
        </w:rPr>
        <w:footnoteRef/>
      </w:r>
      <w:r>
        <w:t xml:space="preserve"> </w:t>
      </w:r>
      <w:r>
        <w:t>راجع</w:t>
      </w:r>
      <w:r>
        <w:t xml:space="preserve">: </w:t>
      </w:r>
      <w:r>
        <w:t>الجمهورية</w:t>
      </w:r>
      <w:r>
        <w:t xml:space="preserve"> </w:t>
      </w:r>
      <w:r>
        <w:t>الجزائرية</w:t>
      </w:r>
      <w:r>
        <w:t xml:space="preserve"> </w:t>
      </w:r>
      <w:r>
        <w:t>الديمقراطية</w:t>
      </w:r>
      <w:r>
        <w:t xml:space="preserve"> </w:t>
      </w:r>
      <w:r>
        <w:t>الشعبية</w:t>
      </w:r>
      <w:r>
        <w:t xml:space="preserve">.. (2015). </w:t>
      </w:r>
      <w:r>
        <w:t>المرسوم</w:t>
      </w:r>
      <w:r>
        <w:t xml:space="preserve"> </w:t>
      </w:r>
      <w:r>
        <w:t>الرئاسي</w:t>
      </w:r>
      <w:r>
        <w:t xml:space="preserve"> </w:t>
      </w:r>
      <w:r>
        <w:t>رقم</w:t>
      </w:r>
      <w:r>
        <w:t xml:space="preserve"> 15-247 </w:t>
      </w:r>
      <w:r>
        <w:t>المؤرخ</w:t>
      </w:r>
      <w:r>
        <w:t xml:space="preserve"> </w:t>
      </w:r>
      <w:r>
        <w:t>في</w:t>
      </w:r>
      <w:r>
        <w:t xml:space="preserve"> 16 </w:t>
      </w:r>
      <w:r>
        <w:t>سبتمبر</w:t>
      </w:r>
      <w:r>
        <w:t xml:space="preserve"> 2015 </w:t>
      </w:r>
      <w:r>
        <w:t>المتعلق</w:t>
      </w:r>
      <w:r>
        <w:t xml:space="preserve"> </w:t>
      </w:r>
      <w:r>
        <w:t>بتنظيم</w:t>
      </w:r>
      <w:r>
        <w:t xml:space="preserve"> </w:t>
      </w:r>
      <w:r>
        <w:t>الصفقات</w:t>
      </w:r>
      <w:r>
        <w:t xml:space="preserve"> </w:t>
      </w:r>
      <w:r>
        <w:t>العمومية</w:t>
      </w:r>
      <w:r>
        <w:t xml:space="preserve"> </w:t>
      </w:r>
      <w:r>
        <w:t>وتسييرها</w:t>
      </w:r>
      <w:r>
        <w:t>. *</w:t>
      </w:r>
      <w:r>
        <w:t>الجريدة</w:t>
      </w:r>
      <w:r>
        <w:t xml:space="preserve"> </w:t>
      </w:r>
      <w:r>
        <w:t>الرسمية</w:t>
      </w:r>
      <w:r>
        <w:t>*.</w:t>
      </w:r>
    </w:p>
  </w:footnote>
  <w:footnote w:id="29">
    <w:p w:rsidR="00E32E73" w:rsidRDefault="00453AAB">
      <w:pPr>
        <w:pStyle w:val="FootnoteText"/>
        <w:bidi/>
        <w:jc w:val="right"/>
      </w:pPr>
      <w:r>
        <w:rPr>
          <w:rStyle w:val="FootnoteReference"/>
        </w:rPr>
        <w:footnoteRef/>
      </w:r>
      <w:r>
        <w:t xml:space="preserve"> </w:t>
      </w:r>
      <w:r>
        <w:t>راجع</w:t>
      </w:r>
      <w:r>
        <w:t xml:space="preserve">: </w:t>
      </w:r>
      <w:r>
        <w:t>الجمهورية</w:t>
      </w:r>
      <w:r>
        <w:t xml:space="preserve"> </w:t>
      </w:r>
      <w:r>
        <w:t>الجزائرية</w:t>
      </w:r>
      <w:r>
        <w:t xml:space="preserve"> </w:t>
      </w:r>
      <w:r>
        <w:t>الديمقراطية</w:t>
      </w:r>
      <w:r>
        <w:t xml:space="preserve"> </w:t>
      </w:r>
      <w:r>
        <w:t>الشع</w:t>
      </w:r>
      <w:r>
        <w:t>بية</w:t>
      </w:r>
      <w:r>
        <w:t xml:space="preserve">.. (2020). </w:t>
      </w:r>
      <w:r>
        <w:t>المرسوم</w:t>
      </w:r>
      <w:r>
        <w:t xml:space="preserve"> </w:t>
      </w:r>
      <w:r>
        <w:t>التنفيذي</w:t>
      </w:r>
      <w:r>
        <w:t xml:space="preserve"> </w:t>
      </w:r>
      <w:r>
        <w:t>رقم</w:t>
      </w:r>
      <w:r>
        <w:t xml:space="preserve"> 20-270 </w:t>
      </w:r>
      <w:r>
        <w:t>المتعلق</w:t>
      </w:r>
      <w:r>
        <w:t xml:space="preserve"> </w:t>
      </w:r>
      <w:r>
        <w:t>بتنظيم</w:t>
      </w:r>
      <w:r>
        <w:t xml:space="preserve"> </w:t>
      </w:r>
      <w:r>
        <w:t>الميزانية</w:t>
      </w:r>
      <w:r>
        <w:t xml:space="preserve"> </w:t>
      </w:r>
      <w:r>
        <w:t>والمحاسبة</w:t>
      </w:r>
      <w:r>
        <w:t xml:space="preserve"> </w:t>
      </w:r>
      <w:r>
        <w:t>العمومية</w:t>
      </w:r>
      <w:r>
        <w:t>. *</w:t>
      </w:r>
      <w:r>
        <w:t>الجريدة</w:t>
      </w:r>
      <w:r>
        <w:t xml:space="preserve"> </w:t>
      </w:r>
      <w:r>
        <w:t>الرسمية</w:t>
      </w:r>
      <w:r>
        <w:t>*.</w:t>
      </w:r>
    </w:p>
  </w:footnote>
  <w:footnote w:id="30">
    <w:p w:rsidR="00E32E73" w:rsidRDefault="00453AAB">
      <w:pPr>
        <w:pStyle w:val="FootnoteText"/>
        <w:bidi/>
        <w:jc w:val="right"/>
      </w:pPr>
      <w:r>
        <w:rPr>
          <w:rStyle w:val="FootnoteReference"/>
        </w:rPr>
        <w:footnoteRef/>
      </w:r>
      <w:r>
        <w:t xml:space="preserve"> </w:t>
      </w:r>
      <w:r>
        <w:t>راجع</w:t>
      </w:r>
      <w:r>
        <w:t xml:space="preserve">: </w:t>
      </w:r>
      <w:r>
        <w:t>وزارة</w:t>
      </w:r>
      <w:r>
        <w:t xml:space="preserve"> </w:t>
      </w:r>
      <w:r>
        <w:t>المالية</w:t>
      </w:r>
      <w:r>
        <w:t xml:space="preserve"> </w:t>
      </w:r>
      <w:r>
        <w:t>ووزارة</w:t>
      </w:r>
      <w:r>
        <w:t xml:space="preserve"> </w:t>
      </w:r>
      <w:r>
        <w:t>التربية</w:t>
      </w:r>
      <w:r>
        <w:t xml:space="preserve"> </w:t>
      </w:r>
      <w:r>
        <w:t>الوطنية</w:t>
      </w:r>
      <w:r>
        <w:t xml:space="preserve">.. (2023). </w:t>
      </w:r>
      <w:r>
        <w:t>المنشور</w:t>
      </w:r>
      <w:r>
        <w:t xml:space="preserve"> </w:t>
      </w:r>
      <w:r>
        <w:t>الوزاري</w:t>
      </w:r>
      <w:r>
        <w:t xml:space="preserve"> </w:t>
      </w:r>
      <w:r>
        <w:t>المشترك</w:t>
      </w:r>
      <w:r>
        <w:t xml:space="preserve"> </w:t>
      </w:r>
      <w:r>
        <w:t>المتعلق</w:t>
      </w:r>
      <w:r>
        <w:t xml:space="preserve"> </w:t>
      </w:r>
      <w:r>
        <w:t>بتسيير</w:t>
      </w:r>
      <w:r>
        <w:t xml:space="preserve"> </w:t>
      </w:r>
      <w:r>
        <w:t>المستودعات</w:t>
      </w:r>
      <w:r>
        <w:t xml:space="preserve"> </w:t>
      </w:r>
      <w:r>
        <w:t>في</w:t>
      </w:r>
      <w:r>
        <w:t xml:space="preserve"> </w:t>
      </w:r>
      <w:r>
        <w:t>المؤسسات</w:t>
      </w:r>
      <w:r>
        <w:t xml:space="preserve"> </w:t>
      </w:r>
      <w:r>
        <w:t>التربوية</w:t>
      </w:r>
      <w:r>
        <w:t xml:space="preserve">. </w:t>
      </w:r>
      <w:r>
        <w:t>وثيقة</w:t>
      </w:r>
      <w:r>
        <w:t xml:space="preserve"> </w:t>
      </w:r>
      <w:r>
        <w:t>داخلية</w:t>
      </w:r>
      <w:r>
        <w:t>.</w:t>
      </w:r>
    </w:p>
  </w:footnote>
  <w:footnote w:id="31">
    <w:p w:rsidR="00E32E73" w:rsidRDefault="00453AAB">
      <w:pPr>
        <w:pStyle w:val="FootnoteText"/>
        <w:bidi/>
      </w:pPr>
      <w:r>
        <w:rPr>
          <w:rStyle w:val="FootnoteReference"/>
        </w:rPr>
        <w:footnoteRef/>
      </w:r>
      <w:r>
        <w:rPr>
          <w:rtl/>
        </w:rPr>
        <w:t xml:space="preserve"> راجع: A. Sebti, </w:t>
      </w:r>
      <w:r>
        <w:rPr>
          <w:i/>
          <w:iCs/>
          <w:rtl/>
        </w:rPr>
        <w:t>Élaboration d'un outil d'aide à la décision pour la gestion des stocks basé sur l'étude prévisionnelle</w:t>
      </w:r>
      <w:r>
        <w:rPr>
          <w:rtl/>
        </w:rPr>
        <w:t>, Mémo</w:t>
      </w:r>
      <w:r>
        <w:rPr>
          <w:rtl/>
        </w:rPr>
        <w:t>ire PFE, École Nationale Polytechnique d'Alger, 1993, p. 12.</w:t>
      </w:r>
    </w:p>
  </w:footnote>
  <w:footnote w:id="32">
    <w:p w:rsidR="00E32E73" w:rsidRDefault="00453AAB">
      <w:pPr>
        <w:pStyle w:val="FootnoteText"/>
        <w:bidi/>
      </w:pPr>
      <w:r>
        <w:rPr>
          <w:rStyle w:val="FootnoteReference"/>
        </w:rPr>
        <w:footnoteRef/>
      </w:r>
      <w:r>
        <w:rPr>
          <w:rtl/>
        </w:rPr>
        <w:t xml:space="preserve"> راجع: A. Yahi, </w:t>
      </w:r>
      <w:r>
        <w:rPr>
          <w:i/>
          <w:iCs/>
          <w:rtl/>
        </w:rPr>
        <w:t>Élaboration d'un logiciel de gestion de stocks de pièces de rechange</w:t>
      </w:r>
      <w:r>
        <w:rPr>
          <w:rtl/>
        </w:rPr>
        <w:t>, Mémoire PFE, École Nationale Polytechnique d'Alger, 1992, p. 8.</w:t>
      </w:r>
    </w:p>
  </w:footnote>
  <w:footnote w:id="33">
    <w:p w:rsidR="00E32E73" w:rsidRDefault="00453AAB">
      <w:pPr>
        <w:pStyle w:val="FootnoteText"/>
        <w:bidi/>
      </w:pPr>
      <w:r>
        <w:rPr>
          <w:rStyle w:val="FootnoteReference"/>
        </w:rPr>
        <w:footnoteRef/>
      </w:r>
      <w:r>
        <w:rPr>
          <w:rtl/>
        </w:rPr>
        <w:t xml:space="preserve"> راجع: M. Bouchahlata, </w:t>
      </w:r>
      <w:r>
        <w:rPr>
          <w:i/>
          <w:iCs/>
          <w:rtl/>
        </w:rPr>
        <w:t>Contribution à l'amé</w:t>
      </w:r>
      <w:r>
        <w:rPr>
          <w:i/>
          <w:iCs/>
          <w:rtl/>
        </w:rPr>
        <w:t>lioration du lead time de la chaîne logistique en combinant une solution VBA et la business intelligence : application Ericsson Algérie</w:t>
      </w:r>
      <w:r>
        <w:rPr>
          <w:rtl/>
        </w:rPr>
        <w:t>, Mémoire PFE, École Nationale Polytechnique d'Alger, 2021, p. 45.</w:t>
      </w:r>
    </w:p>
  </w:footnote>
  <w:footnote w:id="34">
    <w:p w:rsidR="00E32E73" w:rsidRDefault="00453AAB">
      <w:pPr>
        <w:pStyle w:val="FootnoteText"/>
        <w:bidi/>
      </w:pPr>
      <w:r>
        <w:rPr>
          <w:rStyle w:val="FootnoteReference"/>
        </w:rPr>
        <w:footnoteRef/>
      </w:r>
      <w:r>
        <w:rPr>
          <w:rtl/>
        </w:rPr>
        <w:t xml:space="preserve"> راجع: Microsoft Corporation, </w:t>
      </w:r>
      <w:r>
        <w:rPr>
          <w:i/>
          <w:iCs/>
          <w:rtl/>
        </w:rPr>
        <w:t xml:space="preserve">VBA Reference — Visual </w:t>
      </w:r>
      <w:r>
        <w:rPr>
          <w:i/>
          <w:iCs/>
          <w:rtl/>
        </w:rPr>
        <w:t>Basic for Applications</w:t>
      </w:r>
      <w:r>
        <w:rPr>
          <w:rtl/>
        </w:rPr>
        <w:t>, Microsoft Docs, 2023.</w:t>
      </w:r>
    </w:p>
  </w:footnote>
  <w:footnote w:id="35">
    <w:p w:rsidR="00E32E73" w:rsidRDefault="00453AAB">
      <w:pPr>
        <w:pStyle w:val="FootnoteText"/>
        <w:bidi/>
      </w:pPr>
      <w:r>
        <w:rPr>
          <w:rStyle w:val="FootnoteReference"/>
        </w:rPr>
        <w:footnoteRef/>
      </w:r>
      <w:r>
        <w:rPr>
          <w:rtl/>
        </w:rPr>
        <w:t xml:space="preserve"> راجع: Microsoft Corporation, </w:t>
      </w:r>
      <w:r>
        <w:rPr>
          <w:i/>
          <w:iCs/>
          <w:rtl/>
        </w:rPr>
        <w:t>Excel Object Model Overview</w:t>
      </w:r>
      <w:r>
        <w:rPr>
          <w:rtl/>
        </w:rPr>
        <w:t>, Microsoft Docs, 2019.</w:t>
      </w:r>
    </w:p>
  </w:footnote>
  <w:footnote w:id="36">
    <w:p w:rsidR="00E32E73" w:rsidRDefault="00453AAB">
      <w:pPr>
        <w:pStyle w:val="FootnoteText"/>
        <w:bidi/>
        <w:jc w:val="right"/>
      </w:pPr>
      <w:r>
        <w:rPr>
          <w:rStyle w:val="FootnoteReference"/>
        </w:rPr>
        <w:footnoteRef/>
      </w:r>
      <w:r>
        <w:t xml:space="preserve"> </w:t>
      </w:r>
      <w:r>
        <w:t>راجع</w:t>
      </w:r>
      <w:r>
        <w:t>: Kamel, M, ERP_Académie v13.2 — Système d'Aide à la Décision pour la Gestion des Stocks. GitHub. https://github.com/kamelmh/lsm-vba-core 2026</w:t>
      </w:r>
    </w:p>
  </w:footnote>
  <w:footnote w:id="37">
    <w:p w:rsidR="00E32E73" w:rsidRDefault="00453AAB">
      <w:pPr>
        <w:pStyle w:val="FootnoteText"/>
        <w:bidi/>
        <w:jc w:val="right"/>
      </w:pPr>
      <w:r>
        <w:rPr>
          <w:rStyle w:val="FootnoteReference"/>
        </w:rPr>
        <w:footnoteRef/>
      </w:r>
      <w:r>
        <w:t xml:space="preserve"> </w:t>
      </w:r>
      <w:r>
        <w:t>راجع</w:t>
      </w:r>
      <w:r>
        <w:t>: M</w:t>
      </w:r>
      <w:r>
        <w:t>icrosoft Corporation.. (2023). VBA Reference --- Visual Basic for Applications. *Microsoft Docs*.</w:t>
      </w:r>
    </w:p>
  </w:footnote>
  <w:footnote w:id="38">
    <w:p w:rsidR="00E32E73" w:rsidRDefault="00453AAB">
      <w:pPr>
        <w:pStyle w:val="FootnoteText"/>
        <w:bidi/>
        <w:jc w:val="right"/>
      </w:pPr>
      <w:r>
        <w:rPr>
          <w:rStyle w:val="FootnoteReference"/>
        </w:rPr>
        <w:footnoteRef/>
      </w:r>
      <w:r>
        <w:t xml:space="preserve"> </w:t>
      </w:r>
      <w:r>
        <w:t>راجع</w:t>
      </w:r>
      <w:r>
        <w:t>: Microsoft Corporation.. (2019). Excel Object Model Overview. *Microsoft Docs*.</w:t>
      </w:r>
    </w:p>
  </w:footnote>
  <w:footnote w:id="39">
    <w:p w:rsidR="00E32E73" w:rsidRDefault="00453AAB">
      <w:pPr>
        <w:pStyle w:val="FootnoteText"/>
        <w:bidi/>
        <w:jc w:val="right"/>
      </w:pPr>
      <w:r>
        <w:rPr>
          <w:rStyle w:val="FootnoteReference"/>
        </w:rPr>
        <w:footnoteRef/>
      </w:r>
      <w:r>
        <w:t xml:space="preserve"> </w:t>
      </w:r>
      <w:r>
        <w:t>راجع</w:t>
      </w:r>
      <w:r>
        <w:t xml:space="preserve">: </w:t>
      </w:r>
      <w:r>
        <w:t>المنهاج</w:t>
      </w:r>
      <w:r>
        <w:t xml:space="preserve"> </w:t>
      </w:r>
      <w:r>
        <w:t>الدراسي</w:t>
      </w:r>
      <w:r>
        <w:t xml:space="preserve"> BTS GSL (TAG1801) — </w:t>
      </w:r>
      <w:r>
        <w:t>المقاييس</w:t>
      </w:r>
      <w:r>
        <w:t xml:space="preserve"> </w:t>
      </w:r>
      <w:r>
        <w:t>الـ</w:t>
      </w:r>
      <w:r>
        <w:t xml:space="preserve">31 </w:t>
      </w:r>
      <w:r>
        <w:t>المُغطَّاة</w:t>
      </w:r>
      <w:r>
        <w:t xml:space="preserve"> </w:t>
      </w:r>
      <w:r>
        <w:t>في</w:t>
      </w:r>
      <w:r>
        <w:t xml:space="preserve"> </w:t>
      </w:r>
      <w:r>
        <w:t>هذه</w:t>
      </w:r>
      <w:r>
        <w:t xml:space="preserve"> </w:t>
      </w:r>
      <w:r>
        <w:t>ال</w:t>
      </w:r>
      <w:r>
        <w:t>مذكرة</w:t>
      </w:r>
      <w:r>
        <w:t xml:space="preserve">: 17. </w:t>
      </w:r>
      <w:r>
        <w:t>وزارة</w:t>
      </w:r>
      <w:r>
        <w:t xml:space="preserve"> </w:t>
      </w:r>
      <w:r>
        <w:t>التربية</w:t>
      </w:r>
      <w:r>
        <w:t xml:space="preserve"> </w:t>
      </w:r>
      <w:r>
        <w:t>الوطنية،</w:t>
      </w:r>
      <w:r>
        <w:t xml:space="preserve"> </w:t>
      </w:r>
      <w:r>
        <w:t>الديوان</w:t>
      </w:r>
      <w:r>
        <w:t xml:space="preserve"> </w:t>
      </w:r>
      <w:r>
        <w:t>الوطني</w:t>
      </w:r>
      <w:r>
        <w:t xml:space="preserve"> </w:t>
      </w:r>
      <w:r>
        <w:t>للامتحانات</w:t>
      </w:r>
      <w:r>
        <w:t xml:space="preserve"> </w:t>
      </w:r>
      <w:r>
        <w:t>والمسابقات</w:t>
      </w:r>
      <w:r>
        <w:t xml:space="preserve">. 18. </w:t>
      </w:r>
      <w:r>
        <w:t>تحديد</w:t>
      </w:r>
      <w:r>
        <w:t xml:space="preserve"> </w:t>
      </w:r>
      <w:r>
        <w:t>وجمع</w:t>
      </w:r>
      <w:r>
        <w:t xml:space="preserve"> </w:t>
      </w:r>
      <w:r>
        <w:t>المعلومات</w:t>
      </w:r>
      <w:r>
        <w:t xml:space="preserve"> </w:t>
      </w:r>
      <w:r>
        <w:t>الداخلية</w:t>
      </w:r>
      <w:r>
        <w:t xml:space="preserve"> </w:t>
      </w:r>
      <w:r>
        <w:t>والخارجية</w:t>
      </w:r>
      <w:r>
        <w:t xml:space="preserve"> (Identification et Collecte des Informations Internes et Externes). 19. </w:t>
      </w:r>
      <w:r>
        <w:t>دراسة</w:t>
      </w:r>
      <w:r>
        <w:t xml:space="preserve"> </w:t>
      </w:r>
      <w:r>
        <w:t>الأسعار</w:t>
      </w:r>
      <w:r>
        <w:t xml:space="preserve"> </w:t>
      </w:r>
      <w:r>
        <w:t>وشروط</w:t>
      </w:r>
      <w:r>
        <w:t xml:space="preserve"> </w:t>
      </w:r>
      <w:r>
        <w:t>التفاوض</w:t>
      </w:r>
      <w:r>
        <w:t xml:space="preserve"> (Études des Prix et les Conditions de Né</w:t>
      </w:r>
      <w:r>
        <w:t xml:space="preserve">gociation). 20. </w:t>
      </w:r>
      <w:r>
        <w:t>القانون</w:t>
      </w:r>
      <w:r>
        <w:t xml:space="preserve"> </w:t>
      </w:r>
      <w:r>
        <w:t>الاجتماعي</w:t>
      </w:r>
      <w:r>
        <w:t xml:space="preserve"> (Droit Social). 21. </w:t>
      </w:r>
      <w:r>
        <w:t>الإعلام</w:t>
      </w:r>
      <w:r>
        <w:t xml:space="preserve"> </w:t>
      </w:r>
      <w:r>
        <w:t>الآلي</w:t>
      </w:r>
      <w:r>
        <w:t xml:space="preserve"> (Informatique). ... </w:t>
      </w:r>
      <w:r>
        <w:t>و</w:t>
      </w:r>
      <w:r>
        <w:t xml:space="preserve">26 </w:t>
      </w:r>
      <w:r>
        <w:t>مقاييس</w:t>
      </w:r>
      <w:r>
        <w:t xml:space="preserve"> </w:t>
      </w:r>
      <w:r>
        <w:t>أخرى</w:t>
      </w:r>
      <w:r>
        <w:t xml:space="preserve"> (</w:t>
      </w:r>
      <w:r>
        <w:t>المرجع</w:t>
      </w:r>
      <w:r>
        <w:t xml:space="preserve"> </w:t>
      </w:r>
      <w:r>
        <w:t>الكامل</w:t>
      </w:r>
      <w:r>
        <w:t xml:space="preserve"> </w:t>
      </w:r>
      <w:r>
        <w:t>في</w:t>
      </w:r>
      <w:r>
        <w:t xml:space="preserve"> </w:t>
      </w:r>
      <w:r>
        <w:t>قائمة</w:t>
      </w:r>
      <w:r>
        <w:t xml:space="preserve"> </w:t>
      </w:r>
      <w:r>
        <w:t>المراجع</w:t>
      </w:r>
      <w:r>
        <w:t>)</w:t>
      </w:r>
    </w:p>
  </w:footnote>
  <w:footnote w:id="40">
    <w:p w:rsidR="00E32E73" w:rsidRDefault="00453AAB">
      <w:pPr>
        <w:pStyle w:val="FootnoteText"/>
        <w:bidi/>
        <w:jc w:val="right"/>
      </w:pPr>
      <w:r>
        <w:rPr>
          <w:rStyle w:val="FootnoteReference"/>
        </w:rPr>
        <w:footnoteRef/>
      </w:r>
      <w:r>
        <w:t xml:space="preserve"> </w:t>
      </w:r>
      <w:r>
        <w:t>راجع</w:t>
      </w:r>
      <w:r>
        <w:t>: Bouchahlata, M.. (2021). *Contribution à l'amélioration du lead</w:t>
      </w:r>
      <w:r>
        <w:t xml:space="preserve"> time de la chaîne logistique en combinant une solution VBA et la business intelligence : application Ericsson Algérie*. Mémoire de Projet de Fin d'Études, École Nationale Polytechnique d'Alger.</w:t>
      </w:r>
    </w:p>
  </w:footnote>
  <w:footnote w:id="41">
    <w:p w:rsidR="00E32E73" w:rsidRDefault="00453AAB">
      <w:pPr>
        <w:pStyle w:val="FootnoteText"/>
        <w:bidi/>
        <w:jc w:val="right"/>
      </w:pPr>
      <w:r>
        <w:rPr>
          <w:rStyle w:val="FootnoteReference"/>
        </w:rPr>
        <w:footnoteRef/>
      </w:r>
      <w:r>
        <w:t xml:space="preserve"> </w:t>
      </w:r>
      <w:r>
        <w:t>راجع</w:t>
      </w:r>
      <w:r>
        <w:t>: Sebti, A.. (1993). *Élaboration d'un outil d'aide à l</w:t>
      </w:r>
      <w:r>
        <w:t>a décision pour la gestion des stocks basé sur l'étude prévisionnelle*. Mémoire de Projet de Fin d'Études, École Nationale Polytechnique d'Alger.</w:t>
      </w:r>
    </w:p>
  </w:footnote>
  <w:footnote w:id="42">
    <w:p w:rsidR="00E32E73" w:rsidRDefault="00453AAB">
      <w:pPr>
        <w:pStyle w:val="FootnoteText"/>
        <w:bidi/>
        <w:jc w:val="right"/>
      </w:pPr>
      <w:r>
        <w:rPr>
          <w:rStyle w:val="FootnoteReference"/>
        </w:rPr>
        <w:footnoteRef/>
      </w:r>
      <w:r>
        <w:t xml:space="preserve"> </w:t>
      </w:r>
      <w:r>
        <w:t>راجع</w:t>
      </w:r>
      <w:r>
        <w:t>: Yahi, A.. (1992). *Élaboration d'un logiciel de gestion de stocks de pièces de rechange*. Mémoire de P</w:t>
      </w:r>
      <w:r>
        <w:t>rojet de Fin d'Études, École Nationale Polytechnique d'Alger.</w:t>
      </w:r>
    </w:p>
  </w:footnote>
  <w:footnote w:id="43">
    <w:p w:rsidR="00E32E73" w:rsidRDefault="00453AAB">
      <w:pPr>
        <w:pStyle w:val="FootnoteText"/>
        <w:bidi/>
        <w:jc w:val="right"/>
      </w:pPr>
      <w:r>
        <w:rPr>
          <w:rStyle w:val="FootnoteReference"/>
        </w:rPr>
        <w:footnoteRef/>
      </w:r>
      <w:r>
        <w:t xml:space="preserve"> </w:t>
      </w:r>
      <w:r>
        <w:t>راجع</w:t>
      </w:r>
      <w:r>
        <w:t xml:space="preserve">: Belhadi, M. E. A.. (2015). *Modélisation et optimisation de la gestion de stocks des pièces de rechange : application SASACE-Algérie*. Mémoire de Projet de Fin d'Études, École Nationale </w:t>
      </w:r>
      <w:r>
        <w:t>Polytechnique d'Alger.</w:t>
      </w:r>
    </w:p>
  </w:footnote>
  <w:footnote w:id="44">
    <w:p w:rsidR="00E32E73" w:rsidRDefault="00453AAB">
      <w:pPr>
        <w:pStyle w:val="FootnoteText"/>
        <w:bidi/>
        <w:jc w:val="right"/>
      </w:pPr>
      <w:r>
        <w:rPr>
          <w:rStyle w:val="FootnoteReference"/>
        </w:rPr>
        <w:footnoteRef/>
      </w:r>
      <w:r>
        <w:t xml:space="preserve"> </w:t>
      </w:r>
      <w:r>
        <w:t>راجع</w:t>
      </w:r>
      <w:r>
        <w:t xml:space="preserve">: </w:t>
      </w:r>
      <w:r>
        <w:t>مديرية</w:t>
      </w:r>
      <w:r>
        <w:t xml:space="preserve"> </w:t>
      </w:r>
      <w:r>
        <w:t>التربية</w:t>
      </w:r>
      <w:r>
        <w:t xml:space="preserve"> </w:t>
      </w:r>
      <w:r>
        <w:t>لولاية</w:t>
      </w:r>
      <w:r>
        <w:t xml:space="preserve"> </w:t>
      </w:r>
      <w:r>
        <w:t>البيض</w:t>
      </w:r>
      <w:r>
        <w:t xml:space="preserve"> --- </w:t>
      </w:r>
      <w:r>
        <w:t>مصلحة</w:t>
      </w:r>
      <w:r>
        <w:t xml:space="preserve"> </w:t>
      </w:r>
      <w:r>
        <w:t>المخازن</w:t>
      </w:r>
      <w:r>
        <w:t xml:space="preserve">.. (2025). </w:t>
      </w:r>
      <w:r>
        <w:t>السجلات</w:t>
      </w:r>
      <w:r>
        <w:t xml:space="preserve"> </w:t>
      </w:r>
      <w:r>
        <w:t>السنوية</w:t>
      </w:r>
      <w:r>
        <w:t xml:space="preserve"> </w:t>
      </w:r>
      <w:r>
        <w:t>لحركة</w:t>
      </w:r>
      <w:r>
        <w:t xml:space="preserve"> </w:t>
      </w:r>
      <w:r>
        <w:t>المخزون</w:t>
      </w:r>
      <w:r>
        <w:t xml:space="preserve"> (</w:t>
      </w:r>
      <w:r>
        <w:t>الفصلية</w:t>
      </w:r>
      <w:r>
        <w:t xml:space="preserve">). </w:t>
      </w:r>
      <w:r>
        <w:t>وثائق</w:t>
      </w:r>
      <w:r>
        <w:t xml:space="preserve"> </w:t>
      </w:r>
      <w:r>
        <w:t>داخلية</w:t>
      </w:r>
      <w:r>
        <w:t xml:space="preserve"> </w:t>
      </w:r>
      <w:r>
        <w:t>غير</w:t>
      </w:r>
      <w:r>
        <w:t xml:space="preserve"> </w:t>
      </w:r>
      <w:r>
        <w:t>منشورة</w:t>
      </w:r>
      <w:r>
        <w:t>.</w:t>
      </w:r>
    </w:p>
  </w:footnote>
  <w:footnote w:id="45">
    <w:p w:rsidR="00E32E73" w:rsidRDefault="00453AAB">
      <w:pPr>
        <w:pStyle w:val="FootnoteText"/>
        <w:bidi/>
        <w:jc w:val="right"/>
      </w:pPr>
      <w:r>
        <w:rPr>
          <w:rStyle w:val="FootnoteReference"/>
        </w:rPr>
        <w:footnoteRef/>
      </w:r>
      <w:r>
        <w:t xml:space="preserve"> </w:t>
      </w:r>
      <w:r>
        <w:t>راجع</w:t>
      </w:r>
      <w:r>
        <w:t xml:space="preserve">: </w:t>
      </w:r>
      <w:r>
        <w:t>مديرية</w:t>
      </w:r>
      <w:r>
        <w:t xml:space="preserve"> </w:t>
      </w:r>
      <w:r>
        <w:t>التربية</w:t>
      </w:r>
      <w:r>
        <w:t xml:space="preserve"> </w:t>
      </w:r>
      <w:r>
        <w:t>لولاية</w:t>
      </w:r>
      <w:r>
        <w:t xml:space="preserve"> </w:t>
      </w:r>
      <w:r>
        <w:t>البيض</w:t>
      </w:r>
      <w:r>
        <w:t xml:space="preserve"> --- </w:t>
      </w:r>
      <w:r>
        <w:t>مصلحة</w:t>
      </w:r>
      <w:r>
        <w:t xml:space="preserve"> </w:t>
      </w:r>
      <w:r>
        <w:t>الميزانية</w:t>
      </w:r>
      <w:r>
        <w:t xml:space="preserve">.. (2025). </w:t>
      </w:r>
      <w:r>
        <w:t>بيانات</w:t>
      </w:r>
      <w:r>
        <w:t xml:space="preserve"> </w:t>
      </w:r>
      <w:r>
        <w:t>تكاليف</w:t>
      </w:r>
      <w:r>
        <w:t xml:space="preserve"> </w:t>
      </w:r>
      <w:r>
        <w:t>الطلب</w:t>
      </w:r>
      <w:r>
        <w:t xml:space="preserve"> </w:t>
      </w:r>
      <w:r>
        <w:t>والاحتفاظ</w:t>
      </w:r>
      <w:r>
        <w:t xml:space="preserve">. </w:t>
      </w:r>
      <w:r>
        <w:t>وثائق</w:t>
      </w:r>
      <w:r>
        <w:t xml:space="preserve"> </w:t>
      </w:r>
      <w:r>
        <w:t>داخلية</w:t>
      </w:r>
      <w:r>
        <w:t xml:space="preserve"> </w:t>
      </w:r>
      <w:r>
        <w:t>غير</w:t>
      </w:r>
      <w:r>
        <w:t xml:space="preserve"> </w:t>
      </w:r>
      <w:r>
        <w:t>منشورة</w:t>
      </w:r>
      <w:r>
        <w:t>.</w:t>
      </w:r>
    </w:p>
  </w:footnote>
  <w:footnote w:id="46">
    <w:p w:rsidR="00E32E73" w:rsidRDefault="00453AAB">
      <w:pPr>
        <w:pStyle w:val="FootnoteText"/>
        <w:bidi/>
        <w:jc w:val="right"/>
      </w:pPr>
      <w:r>
        <w:rPr>
          <w:rStyle w:val="FootnoteReference"/>
        </w:rPr>
        <w:footnoteRef/>
      </w:r>
      <w:r>
        <w:t xml:space="preserve"> </w:t>
      </w:r>
      <w:r>
        <w:t>راجع</w:t>
      </w:r>
      <w:r>
        <w:t>: Kamel, M.. (2026). ERP_Académie v13.2 --- Système d'Aide à la Décision pour la Gestion des Stocks. *GitHub*. https://github.com/kamelmh/lsm-vba-core.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453AAB"/>
    <w:rsid w:val="00E32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kamelmh/lsm-vba-co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82</Pages>
  <Words>15477</Words>
  <Characters>88224</Characters>
  <Application>Microsoft Office Word</Application>
  <DocSecurity>0</DocSecurity>
  <Lines>735</Lines>
  <Paragraphs>206</Paragraphs>
  <ScaleCrop>false</ScaleCrop>
  <Company/>
  <LinksUpToDate>false</LinksUpToDate>
  <CharactersWithSpaces>103495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cp:revision>
  <dcterms:created xsi:type="dcterms:W3CDTF">2026-05-21T22:27:00Z</dcterms:created>
  <dcterms:modified xsi:type="dcterms:W3CDTF">2026-05-21T22:29:00Z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