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35F10" w14:textId="77777777" w:rsidR="0024278A" w:rsidRDefault="001B43C3">
      <w:pPr>
        <w:bidi w:val="1"/>
        <w:jc w:val="right"/>
      </w:pPr>
      <w:r>
        <w:rPr>
          <w:bidi/>
          <w:rtl/>
        </w:rPr>
        <w:t>الجمهورية الجزائرية الديمقراطية الشعبية</w:t>
      </w:r>
    </w:p>
    <w:p w14:paraId="1DF2BD56" w14:textId="77777777" w:rsidR="0024278A" w:rsidRDefault="001B43C3">
      <w:pPr>
        <w:bidi w:val="1"/>
        <w:jc w:val="right"/>
      </w:pPr>
      <w:r>
        <w:rPr>
          <w:bidi/>
          <w:rtl/>
        </w:rPr>
        <w:t>وزارة التربية الوطنية والتعليم العالي والبحث العلمي مؤسسة التكوين المهني بن سعيدي عبد العاطي بالبيض</w:t>
      </w:r>
    </w:p>
    <w:p w14:paraId="04563B87" w14:textId="77777777" w:rsidR="0024278A" w:rsidRDefault="001B43C3">
      <w:pPr>
        <w:bidi w:val="1"/>
        <w:jc w:val="right"/>
      </w:pPr>
      <w:r>
        <w:rPr>
          <w:bidi/>
          <w:b/>
          <w:bCs/>
          <w:rtl/>
        </w:rPr>
        <w:t>نظام دعم القرار لتسيير المخزونات</w:t>
      </w:r>
      <w:r>
        <w:rPr>
          <w:bidi/>
          <w:rtl/>
        </w:rPr>
        <w:t xml:space="preserve"> مذكرة تخرج لنيل شهادة التقني السامي في تسيير المخزونات واللوجستيك</w:t>
      </w:r>
    </w:p>
    <w:p w14:paraId="7B364EC1" w14:textId="77777777" w:rsidR="0024278A" w:rsidRDefault="001B43C3">
      <w:pPr>
        <w:bidi w:val="1"/>
        <w:jc w:val="right"/>
      </w:pPr>
      <w:r>
        <w:rPr>
          <w:bidi/>
          <w:rtl/>
        </w:rPr>
        <w:t xml:space="preserve">تحت إشراف الأستاذة المشرفة: </w:t>
      </w:r>
      <w:r>
        <w:rPr>
          <w:bidi/>
          <w:b/>
          <w:bCs/>
          <w:rtl/>
        </w:rPr>
        <w:t>دهيني ميمونة</w:t>
      </w:r>
    </w:p>
    <w:p w14:paraId="6D784277" w14:textId="77777777" w:rsidR="0024278A" w:rsidRDefault="001B43C3">
      <w:pPr>
        <w:bidi w:val="1"/>
        <w:jc w:val="right"/>
      </w:pPr>
      <w:r>
        <w:rPr>
          <w:bidi/>
          <w:rtl/>
        </w:rPr>
        <w:t xml:space="preserve">إعداد: </w:t>
      </w:r>
      <w:r>
        <w:rPr>
          <w:bidi/>
          <w:b/>
          <w:bCs/>
          <w:rtl/>
        </w:rPr>
        <w:t>ماحي كمال عبد الغني</w:t>
      </w:r>
    </w:p>
    <w:p w14:paraId="399AAEEA" w14:textId="77777777" w:rsidR="0024278A" w:rsidRDefault="001B43C3">
      <w:pPr>
        <w:bidi w:val="1"/>
        <w:jc w:val="right"/>
      </w:pPr>
      <w:r>
        <w:rPr>
          <w:bidi/>
          <w:rtl/>
        </w:rPr>
        <w:t>السنة الجامعية: 2025/2026</w:t>
      </w:r>
    </w:p>
    <w:p w14:paraId="7E351F32" w14:textId="77777777" w:rsidR="0024278A" w:rsidRDefault="001B43C3">
      <w:pPr>
        <w:bidi w:val="1"/>
        <w:pStyle w:val="Heading2"/>
        <w:jc w:val="right"/>
      </w:pPr>
      <w:bookmarkStart w:id="0" w:name="_Toc233820979"/>
      <w:bookmarkStart w:id="1" w:name="إهداء"/>
      <w:r>
        <w:rPr>
          <w:bidi/>
          <w:rtl/>
        </w:rPr>
        <w:t>إهداء</w:t>
      </w:r>
      <w:bookmarkEnd w:id="0"/>
    </w:p>
    <w:p w14:paraId="56FAB959" w14:textId="77777777" w:rsidR="0024278A" w:rsidRDefault="001B43C3">
      <w:pPr>
        <w:bidi w:val="1"/>
        <w:pStyle w:val="FirstParagraph"/>
        <w:jc w:val="right"/>
      </w:pPr>
      <w:r>
        <w:rPr>
          <w:bidi/>
          <w:b/>
          <w:bCs/>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t xml:space="preserve"> </w:t>
      </w:r>
      <w:r>
        <w:rPr>
          <w:bidi/>
          <w:b/>
          <w:bCs/>
          <w:rtl/>
        </w:rPr>
        <w:t>وإلى كل من آمن بأن التكنولوجيا أداة لخدمة الإدارة الجزائرية وتطويرها، وإلى كل من يؤمن بأن الرقمنة ليست ترفاً بل ضرورة تشغيلية.</w:t>
      </w:r>
    </w:p>
    <w:p w14:paraId="6BA572A8" w14:textId="77777777" w:rsidR="0024278A" w:rsidRDefault="001B43C3">
      <w:pPr>
        <w:bidi w:val="1"/>
        <w:pStyle w:val="Heading2"/>
        <w:jc w:val="right"/>
      </w:pPr>
      <w:bookmarkStart w:id="2" w:name="_Toc233820980"/>
      <w:bookmarkStart w:id="3" w:name="شكر-وتقدير"/>
      <w:bookmarkEnd w:id="1"/>
      <w:r>
        <w:rPr>
          <w:bidi/>
          <w:rtl/>
        </w:rPr>
        <w:t>شكر وتقدير</w:t>
      </w:r>
      <w:bookmarkEnd w:id="2"/>
    </w:p>
    <w:p w14:paraId="452C8361" w14:textId="77777777" w:rsidR="0024278A" w:rsidRDefault="001B43C3">
      <w:pPr>
        <w:bidi w:val="1"/>
        <w:pStyle w:val="FirstParagraph"/>
        <w:jc w:val="right"/>
      </w:pPr>
      <w:r>
        <w:rPr>
          <w:bidi/>
          <w:b/>
          <w:bCs/>
          <w:rtl/>
        </w:rPr>
        <w:t>أتقدم بجزيل الشكر والعرفان إلى الأستاذة المشرفة دهيني ميمونة التي لم تبخل بتوجيهاتها ونصائحها القيمة في جميع مراحل إعداد هذا العمل.</w:t>
      </w:r>
      <w:r>
        <w:t xml:space="preserve"> </w:t>
      </w:r>
      <w:r>
        <w:rPr>
          <w:bidi/>
          <w:b/>
          <w:bCs/>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t xml:space="preserve"> </w:t>
      </w:r>
      <w:r>
        <w:rPr>
          <w:bidi/>
          <w:b/>
          <w:bCs/>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t xml:space="preserve"> </w:t>
      </w:r>
      <w:r>
        <w:rPr>
          <w:bidi/>
          <w:b/>
          <w:bCs/>
          <w:rtl/>
        </w:rPr>
        <w:t>وإلى لجنة المناقشة الموقرة على تفضلها بقراءة هذا العمل وتقييمه.</w:t>
      </w:r>
    </w:p>
    <w:p w14:paraId="57B8ECE4" w14:textId="77777777" w:rsidR="0024278A" w:rsidRDefault="001B43C3">
      <w:pPr>
        <w:bidi w:val="1"/>
        <w:pStyle w:val="Heading2"/>
        <w:jc w:val="right"/>
      </w:pPr>
      <w:bookmarkStart w:id="4" w:name="_Toc233820981"/>
      <w:bookmarkStart w:id="5" w:name="فهرس-المحتويات"/>
      <w:bookmarkEnd w:id="3"/>
      <w:r>
        <w:rPr>
          <w:bidi/>
          <w:rtl/>
        </w:rPr>
        <w:t>فهرس المحتويات</w:t>
      </w:r>
      <w:bookmarkEnd w:id="4"/>
    </w:p>
    <w:p w14:paraId="64F4F5E6" w14:textId="351E5E81" w:rsidR="001B43C3" w:rsidRDefault="001B43C3">
      <w:pPr>
        <w:bidi w:val="1"/>
        <w:pStyle w:val="FirstParagraph"/>
        <w:rPr>
          <w:noProof/>
        </w:rPr>
        <w:jc w:val="right"/>
      </w:pPr>
      <w:r>
        <w:rPr>
          <w:bidi/>
          <w:i/>
          <w:iCs/>
          <w:rtl/>
        </w:rPr>
        <w:t>جدول المحتويات سيتم توليده تلقائياً عند بناء الوثيقة</w:t>
      </w:r>
      <w:r>
        <w:fldChar w:fldCharType="begin"/>
      </w:r>
      <w:r w:rsidR="003C7919">
        <w:instrText>TOC \o "1-3" \h \z \u</w:instrText>
      </w:r>
      <w:r>
        <w:fldChar w:fldCharType="separate"/>
      </w:r>
    </w:p>
    <w:p w14:paraId="248A6461" w14:textId="0367BD4A"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79" w:history="1">
        <w:r w:rsidR="001B43C3" w:rsidRPr="005F45C6">
          <w:rPr>
            <w:rStyle w:val="Hyperlink"/>
            <w:noProof/>
            <w:rtl/>
          </w:rPr>
          <w:t>إهداء</w:t>
        </w:r>
        <w:r w:rsidR="001B43C3">
          <w:rPr>
            <w:noProof/>
            <w:webHidden/>
          </w:rPr>
          <w:tab/>
        </w:r>
        <w:r w:rsidR="001B43C3">
          <w:rPr>
            <w:noProof/>
            <w:webHidden/>
          </w:rPr>
          <w:fldChar w:fldCharType="begin"/>
        </w:r>
        <w:r w:rsidR="001B43C3">
          <w:rPr>
            <w:noProof/>
            <w:webHidden/>
          </w:rPr>
          <w:instrText xml:space="preserve"> PAGEREF _Toc233820979 \h </w:instrText>
        </w:r>
        <w:r w:rsidR="001B43C3">
          <w:rPr>
            <w:noProof/>
            <w:webHidden/>
          </w:rPr>
        </w:r>
        <w:r w:rsidR="001B43C3">
          <w:rPr>
            <w:noProof/>
            <w:webHidden/>
          </w:rPr>
          <w:fldChar w:fldCharType="separate"/>
        </w:r>
        <w:r>
          <w:rPr>
            <w:noProof/>
            <w:webHidden/>
          </w:rPr>
          <w:t>1</w:t>
        </w:r>
        <w:r w:rsidR="001B43C3">
          <w:rPr>
            <w:noProof/>
            <w:webHidden/>
          </w:rPr>
          <w:fldChar w:fldCharType="end"/>
        </w:r>
      </w:hyperlink>
    </w:p>
    <w:p w14:paraId="6C399F53" w14:textId="0555CAEE"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0" w:history="1">
        <w:r w:rsidR="001B43C3" w:rsidRPr="005F45C6">
          <w:rPr>
            <w:rStyle w:val="Hyperlink"/>
            <w:noProof/>
            <w:rtl/>
          </w:rPr>
          <w:t>شكر وتقدير</w:t>
        </w:r>
        <w:r w:rsidR="001B43C3">
          <w:rPr>
            <w:noProof/>
            <w:webHidden/>
          </w:rPr>
          <w:tab/>
        </w:r>
        <w:r w:rsidR="001B43C3">
          <w:rPr>
            <w:noProof/>
            <w:webHidden/>
          </w:rPr>
          <w:fldChar w:fldCharType="begin"/>
        </w:r>
        <w:r w:rsidR="001B43C3">
          <w:rPr>
            <w:noProof/>
            <w:webHidden/>
          </w:rPr>
          <w:instrText xml:space="preserve"> PAGEREF _Toc233820980 \h </w:instrText>
        </w:r>
        <w:r w:rsidR="001B43C3">
          <w:rPr>
            <w:noProof/>
            <w:webHidden/>
          </w:rPr>
        </w:r>
        <w:r w:rsidR="001B43C3">
          <w:rPr>
            <w:noProof/>
            <w:webHidden/>
          </w:rPr>
          <w:fldChar w:fldCharType="separate"/>
        </w:r>
        <w:r>
          <w:rPr>
            <w:noProof/>
            <w:webHidden/>
          </w:rPr>
          <w:t>1</w:t>
        </w:r>
        <w:r w:rsidR="001B43C3">
          <w:rPr>
            <w:noProof/>
            <w:webHidden/>
          </w:rPr>
          <w:fldChar w:fldCharType="end"/>
        </w:r>
      </w:hyperlink>
    </w:p>
    <w:p w14:paraId="79A214EE" w14:textId="62C54551"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1" w:history="1">
        <w:r w:rsidR="001B43C3" w:rsidRPr="005F45C6">
          <w:rPr>
            <w:rStyle w:val="Hyperlink"/>
            <w:noProof/>
            <w:rtl/>
          </w:rPr>
          <w:t>فهرس المحتويات</w:t>
        </w:r>
        <w:r w:rsidR="001B43C3">
          <w:rPr>
            <w:noProof/>
            <w:webHidden/>
          </w:rPr>
          <w:tab/>
        </w:r>
        <w:r w:rsidR="001B43C3">
          <w:rPr>
            <w:noProof/>
            <w:webHidden/>
          </w:rPr>
          <w:fldChar w:fldCharType="begin"/>
        </w:r>
        <w:r w:rsidR="001B43C3">
          <w:rPr>
            <w:noProof/>
            <w:webHidden/>
          </w:rPr>
          <w:instrText xml:space="preserve"> PAGEREF _Toc233820981 \h </w:instrText>
        </w:r>
        <w:r w:rsidR="001B43C3">
          <w:rPr>
            <w:noProof/>
            <w:webHidden/>
          </w:rPr>
        </w:r>
        <w:r w:rsidR="001B43C3">
          <w:rPr>
            <w:noProof/>
            <w:webHidden/>
          </w:rPr>
          <w:fldChar w:fldCharType="separate"/>
        </w:r>
        <w:r>
          <w:rPr>
            <w:noProof/>
            <w:webHidden/>
          </w:rPr>
          <w:t>1</w:t>
        </w:r>
        <w:r w:rsidR="001B43C3">
          <w:rPr>
            <w:noProof/>
            <w:webHidden/>
          </w:rPr>
          <w:fldChar w:fldCharType="end"/>
        </w:r>
      </w:hyperlink>
    </w:p>
    <w:p w14:paraId="5A09F04F" w14:textId="2815584E"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2" w:history="1">
        <w:r w:rsidR="001B43C3" w:rsidRPr="005F45C6">
          <w:rPr>
            <w:rStyle w:val="Hyperlink"/>
            <w:noProof/>
            <w:rtl/>
          </w:rPr>
          <w:t>قائمة الجداول</w:t>
        </w:r>
        <w:r w:rsidR="001B43C3">
          <w:rPr>
            <w:noProof/>
            <w:webHidden/>
          </w:rPr>
          <w:tab/>
        </w:r>
        <w:r w:rsidR="001B43C3">
          <w:rPr>
            <w:noProof/>
            <w:webHidden/>
          </w:rPr>
          <w:fldChar w:fldCharType="begin"/>
        </w:r>
        <w:r w:rsidR="001B43C3">
          <w:rPr>
            <w:noProof/>
            <w:webHidden/>
          </w:rPr>
          <w:instrText xml:space="preserve"> PAGEREF _Toc233820982 \h </w:instrText>
        </w:r>
        <w:r w:rsidR="001B43C3">
          <w:rPr>
            <w:noProof/>
            <w:webHidden/>
          </w:rPr>
        </w:r>
        <w:r w:rsidR="001B43C3">
          <w:rPr>
            <w:noProof/>
            <w:webHidden/>
          </w:rPr>
          <w:fldChar w:fldCharType="separate"/>
        </w:r>
        <w:r>
          <w:rPr>
            <w:noProof/>
            <w:webHidden/>
          </w:rPr>
          <w:t>8</w:t>
        </w:r>
        <w:r w:rsidR="001B43C3">
          <w:rPr>
            <w:noProof/>
            <w:webHidden/>
          </w:rPr>
          <w:fldChar w:fldCharType="end"/>
        </w:r>
      </w:hyperlink>
    </w:p>
    <w:p w14:paraId="4A54FEA9" w14:textId="75292415" w:rsidR="001B43C3" w:rsidRDefault="003C7919">
      <w:pPr>
        <w:pStyle w:val="TOC2"/>
        <w:tabs>
          <w:tab w:val="right" w:leader="dot" w:pos="9062"/>
        </w:tabs>
        <w:bidi w:val="0"/>
        <w:rPr>
          <w:rFonts w:asciiTheme="minorHAnsi" w:eastAsiaTheme="minorEastAsia" w:hAnsiTheme="minorHAnsi" w:cstheme="minorBidi"/>
          <w:noProof/>
          <w:sz w:val="22"/>
          <w:szCs w:val="22"/>
        </w:rPr>
      </w:pPr>
      <w:r>
        <w:rPr>
          <w:noProof/>
        </w:rPr>
        <w:fldChar w:fldCharType="begin"/>
      </w:r>
      <w:r>
        <w:rPr>
          <w:noProof/>
        </w:rPr>
        <w:instrText>TOC \h \z \c "</w:instrText>
      </w:r>
      <w:r>
        <w:rPr>
          <w:noProof/>
          <w:rtl/>
        </w:rPr>
        <w:instrText>جدول</w:instrText>
      </w:r>
      <w:r>
        <w:rPr>
          <w:noProof/>
        </w:rPr>
        <w:instrText>"</w:instrText>
      </w:r>
      <w:r>
        <w:rPr>
          <w:noProof/>
        </w:rPr>
        <w:fldChar w:fldCharType="separate"/>
      </w:r>
      <w:r w:rsidR="001B43C3" w:rsidRPr="005F45C6">
        <w:rPr>
          <w:rStyle w:val="Hyperlink"/>
          <w:noProof/>
          <w:rtl/>
        </w:rPr>
        <w:t>الملخص</w:t>
      </w:r>
      <w:r w:rsidR="001B43C3">
        <w:rPr>
          <w:noProof/>
          <w:webHidden/>
        </w:rPr>
        <w:tab/>
      </w:r>
      <w:r w:rsidR="001B43C3">
        <w:rPr>
          <w:noProof/>
          <w:webHidden/>
        </w:rPr>
        <w:fldChar w:fldCharType="begin"/>
      </w:r>
      <w:r w:rsidR="001B43C3">
        <w:rPr>
          <w:noProof/>
          <w:webHidden/>
        </w:rPr>
        <w:instrText xml:space="preserve"> PAGEREF _Toc233820983 \h </w:instrText>
      </w:r>
      <w:r w:rsidR="001B43C3">
        <w:rPr>
          <w:noProof/>
          <w:webHidden/>
        </w:rPr>
      </w:r>
      <w:r w:rsidR="001B43C3">
        <w:rPr>
          <w:noProof/>
          <w:webHidden/>
        </w:rPr>
        <w:fldChar w:fldCharType="separate"/>
      </w:r>
      <w:r>
        <w:rPr>
          <w:noProof/>
          <w:webHidden/>
        </w:rPr>
        <w:t>8</w:t>
      </w:r>
      <w:r w:rsidR="001B43C3">
        <w:rPr>
          <w:noProof/>
          <w:webHidden/>
        </w:rPr>
        <w:fldChar w:fldCharType="end"/>
      </w:r>
      <w:r>
        <w:rPr>
          <w:noProof/>
        </w:rPr>
        <w:fldChar w:fldCharType="end"/>
      </w:r>
    </w:p>
    <w:p w14:paraId="39BA6BD1" w14:textId="2B5DF3C2"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4" w:history="1">
        <w:r w:rsidR="001B43C3" w:rsidRPr="005F45C6">
          <w:rPr>
            <w:rStyle w:val="Hyperlink"/>
            <w:noProof/>
          </w:rPr>
          <w:t>Résumé</w:t>
        </w:r>
        <w:r w:rsidR="001B43C3">
          <w:rPr>
            <w:noProof/>
            <w:webHidden/>
          </w:rPr>
          <w:tab/>
        </w:r>
        <w:r w:rsidR="001B43C3">
          <w:rPr>
            <w:noProof/>
            <w:webHidden/>
          </w:rPr>
          <w:fldChar w:fldCharType="begin"/>
        </w:r>
        <w:r w:rsidR="001B43C3">
          <w:rPr>
            <w:noProof/>
            <w:webHidden/>
          </w:rPr>
          <w:instrText xml:space="preserve"> PAGEREF _Toc233820984 \h </w:instrText>
        </w:r>
        <w:r w:rsidR="001B43C3">
          <w:rPr>
            <w:noProof/>
            <w:webHidden/>
          </w:rPr>
        </w:r>
        <w:r w:rsidR="001B43C3">
          <w:rPr>
            <w:noProof/>
            <w:webHidden/>
          </w:rPr>
          <w:fldChar w:fldCharType="separate"/>
        </w:r>
        <w:r>
          <w:rPr>
            <w:noProof/>
            <w:webHidden/>
          </w:rPr>
          <w:t>8</w:t>
        </w:r>
        <w:r w:rsidR="001B43C3">
          <w:rPr>
            <w:noProof/>
            <w:webHidden/>
          </w:rPr>
          <w:fldChar w:fldCharType="end"/>
        </w:r>
      </w:hyperlink>
    </w:p>
    <w:p w14:paraId="3FC70346" w14:textId="1A4573A0"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0985" w:history="1">
        <w:r w:rsidR="001B43C3" w:rsidRPr="005F45C6">
          <w:rPr>
            <w:rStyle w:val="Hyperlink"/>
            <w:noProof/>
            <w:rtl/>
          </w:rPr>
          <w:t>المقدمة العامة</w:t>
        </w:r>
        <w:r w:rsidR="001B43C3">
          <w:rPr>
            <w:noProof/>
            <w:webHidden/>
          </w:rPr>
          <w:tab/>
        </w:r>
        <w:r w:rsidR="001B43C3">
          <w:rPr>
            <w:noProof/>
            <w:webHidden/>
          </w:rPr>
          <w:fldChar w:fldCharType="begin"/>
        </w:r>
        <w:r w:rsidR="001B43C3">
          <w:rPr>
            <w:noProof/>
            <w:webHidden/>
          </w:rPr>
          <w:instrText xml:space="preserve"> PAGEREF _Toc233820985 \h </w:instrText>
        </w:r>
        <w:r w:rsidR="001B43C3">
          <w:rPr>
            <w:noProof/>
            <w:webHidden/>
          </w:rPr>
        </w:r>
        <w:r w:rsidR="001B43C3">
          <w:rPr>
            <w:noProof/>
            <w:webHidden/>
          </w:rPr>
          <w:fldChar w:fldCharType="separate"/>
        </w:r>
        <w:r>
          <w:rPr>
            <w:noProof/>
            <w:webHidden/>
          </w:rPr>
          <w:t>9</w:t>
        </w:r>
        <w:r w:rsidR="001B43C3">
          <w:rPr>
            <w:noProof/>
            <w:webHidden/>
          </w:rPr>
          <w:fldChar w:fldCharType="end"/>
        </w:r>
      </w:hyperlink>
    </w:p>
    <w:p w14:paraId="50D55FCF" w14:textId="74A34A9C"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6" w:history="1">
        <w:r w:rsidR="001B43C3" w:rsidRPr="005F45C6">
          <w:rPr>
            <w:rStyle w:val="Hyperlink"/>
            <w:noProof/>
            <w:rtl/>
          </w:rPr>
          <w:t>تمهيد</w:t>
        </w:r>
        <w:r w:rsidR="001B43C3">
          <w:rPr>
            <w:noProof/>
            <w:webHidden/>
          </w:rPr>
          <w:tab/>
        </w:r>
        <w:r w:rsidR="001B43C3">
          <w:rPr>
            <w:noProof/>
            <w:webHidden/>
          </w:rPr>
          <w:fldChar w:fldCharType="begin"/>
        </w:r>
        <w:r w:rsidR="001B43C3">
          <w:rPr>
            <w:noProof/>
            <w:webHidden/>
          </w:rPr>
          <w:instrText xml:space="preserve"> PAGEREF _Toc233820986 \h </w:instrText>
        </w:r>
        <w:r w:rsidR="001B43C3">
          <w:rPr>
            <w:noProof/>
            <w:webHidden/>
          </w:rPr>
        </w:r>
        <w:r w:rsidR="001B43C3">
          <w:rPr>
            <w:noProof/>
            <w:webHidden/>
          </w:rPr>
          <w:fldChar w:fldCharType="separate"/>
        </w:r>
        <w:r>
          <w:rPr>
            <w:noProof/>
            <w:webHidden/>
          </w:rPr>
          <w:t>9</w:t>
        </w:r>
        <w:r w:rsidR="001B43C3">
          <w:rPr>
            <w:noProof/>
            <w:webHidden/>
          </w:rPr>
          <w:fldChar w:fldCharType="end"/>
        </w:r>
      </w:hyperlink>
    </w:p>
    <w:p w14:paraId="24C957B3" w14:textId="4E662330"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7" w:history="1">
        <w:r w:rsidR="001B43C3" w:rsidRPr="005F45C6">
          <w:rPr>
            <w:rStyle w:val="Hyperlink"/>
            <w:noProof/>
            <w:rtl/>
          </w:rPr>
          <w:t>الإشكالية</w:t>
        </w:r>
        <w:r w:rsidR="001B43C3">
          <w:rPr>
            <w:noProof/>
            <w:webHidden/>
          </w:rPr>
          <w:tab/>
        </w:r>
        <w:r w:rsidR="001B43C3">
          <w:rPr>
            <w:noProof/>
            <w:webHidden/>
          </w:rPr>
          <w:fldChar w:fldCharType="begin"/>
        </w:r>
        <w:r w:rsidR="001B43C3">
          <w:rPr>
            <w:noProof/>
            <w:webHidden/>
          </w:rPr>
          <w:instrText xml:space="preserve"> PAGEREF _Toc233820987 \h </w:instrText>
        </w:r>
        <w:r w:rsidR="001B43C3">
          <w:rPr>
            <w:noProof/>
            <w:webHidden/>
          </w:rPr>
        </w:r>
        <w:r w:rsidR="001B43C3">
          <w:rPr>
            <w:noProof/>
            <w:webHidden/>
          </w:rPr>
          <w:fldChar w:fldCharType="separate"/>
        </w:r>
        <w:r>
          <w:rPr>
            <w:noProof/>
            <w:webHidden/>
          </w:rPr>
          <w:t>10</w:t>
        </w:r>
        <w:r w:rsidR="001B43C3">
          <w:rPr>
            <w:noProof/>
            <w:webHidden/>
          </w:rPr>
          <w:fldChar w:fldCharType="end"/>
        </w:r>
      </w:hyperlink>
    </w:p>
    <w:p w14:paraId="5B363D26" w14:textId="59AC0AD9"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8" w:history="1">
        <w:r w:rsidR="001B43C3" w:rsidRPr="005F45C6">
          <w:rPr>
            <w:rStyle w:val="Hyperlink"/>
            <w:noProof/>
            <w:rtl/>
          </w:rPr>
          <w:t>الفرضيات</w:t>
        </w:r>
        <w:r w:rsidR="001B43C3">
          <w:rPr>
            <w:noProof/>
            <w:webHidden/>
          </w:rPr>
          <w:tab/>
        </w:r>
        <w:r w:rsidR="001B43C3">
          <w:rPr>
            <w:noProof/>
            <w:webHidden/>
          </w:rPr>
          <w:fldChar w:fldCharType="begin"/>
        </w:r>
        <w:r w:rsidR="001B43C3">
          <w:rPr>
            <w:noProof/>
            <w:webHidden/>
          </w:rPr>
          <w:instrText xml:space="preserve"> PAGEREF _Toc233820988 \h </w:instrText>
        </w:r>
        <w:r w:rsidR="001B43C3">
          <w:rPr>
            <w:noProof/>
            <w:webHidden/>
          </w:rPr>
        </w:r>
        <w:r w:rsidR="001B43C3">
          <w:rPr>
            <w:noProof/>
            <w:webHidden/>
          </w:rPr>
          <w:fldChar w:fldCharType="separate"/>
        </w:r>
        <w:r>
          <w:rPr>
            <w:noProof/>
            <w:webHidden/>
          </w:rPr>
          <w:t>10</w:t>
        </w:r>
        <w:r w:rsidR="001B43C3">
          <w:rPr>
            <w:noProof/>
            <w:webHidden/>
          </w:rPr>
          <w:fldChar w:fldCharType="end"/>
        </w:r>
      </w:hyperlink>
    </w:p>
    <w:p w14:paraId="4AD4D3D0" w14:textId="1C9CDD33"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89" w:history="1">
        <w:r w:rsidR="001B43C3" w:rsidRPr="005F45C6">
          <w:rPr>
            <w:rStyle w:val="Hyperlink"/>
            <w:noProof/>
            <w:rtl/>
          </w:rPr>
          <w:t>أهداف الدراسة</w:t>
        </w:r>
        <w:r w:rsidR="001B43C3">
          <w:rPr>
            <w:noProof/>
            <w:webHidden/>
          </w:rPr>
          <w:tab/>
        </w:r>
        <w:r w:rsidR="001B43C3">
          <w:rPr>
            <w:noProof/>
            <w:webHidden/>
          </w:rPr>
          <w:fldChar w:fldCharType="begin"/>
        </w:r>
        <w:r w:rsidR="001B43C3">
          <w:rPr>
            <w:noProof/>
            <w:webHidden/>
          </w:rPr>
          <w:instrText xml:space="preserve"> PAGEREF _Toc233820989 \h </w:instrText>
        </w:r>
        <w:r w:rsidR="001B43C3">
          <w:rPr>
            <w:noProof/>
            <w:webHidden/>
          </w:rPr>
        </w:r>
        <w:r w:rsidR="001B43C3">
          <w:rPr>
            <w:noProof/>
            <w:webHidden/>
          </w:rPr>
          <w:fldChar w:fldCharType="separate"/>
        </w:r>
        <w:r>
          <w:rPr>
            <w:noProof/>
            <w:webHidden/>
          </w:rPr>
          <w:t>10</w:t>
        </w:r>
        <w:r w:rsidR="001B43C3">
          <w:rPr>
            <w:noProof/>
            <w:webHidden/>
          </w:rPr>
          <w:fldChar w:fldCharType="end"/>
        </w:r>
      </w:hyperlink>
    </w:p>
    <w:p w14:paraId="61CEB9D0" w14:textId="4B06063E"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90" w:history="1">
        <w:r w:rsidR="001B43C3" w:rsidRPr="005F45C6">
          <w:rPr>
            <w:rStyle w:val="Hyperlink"/>
            <w:noProof/>
            <w:rtl/>
          </w:rPr>
          <w:t>منهجية البحث</w:t>
        </w:r>
        <w:r w:rsidR="001B43C3">
          <w:rPr>
            <w:noProof/>
            <w:webHidden/>
          </w:rPr>
          <w:tab/>
        </w:r>
        <w:r w:rsidR="001B43C3">
          <w:rPr>
            <w:noProof/>
            <w:webHidden/>
          </w:rPr>
          <w:fldChar w:fldCharType="begin"/>
        </w:r>
        <w:r w:rsidR="001B43C3">
          <w:rPr>
            <w:noProof/>
            <w:webHidden/>
          </w:rPr>
          <w:instrText xml:space="preserve"> PAGEREF _Toc233820990 \h </w:instrText>
        </w:r>
        <w:r w:rsidR="001B43C3">
          <w:rPr>
            <w:noProof/>
            <w:webHidden/>
          </w:rPr>
        </w:r>
        <w:r w:rsidR="001B43C3">
          <w:rPr>
            <w:noProof/>
            <w:webHidden/>
          </w:rPr>
          <w:fldChar w:fldCharType="separate"/>
        </w:r>
        <w:r>
          <w:rPr>
            <w:noProof/>
            <w:webHidden/>
          </w:rPr>
          <w:t>10</w:t>
        </w:r>
        <w:r w:rsidR="001B43C3">
          <w:rPr>
            <w:noProof/>
            <w:webHidden/>
          </w:rPr>
          <w:fldChar w:fldCharType="end"/>
        </w:r>
      </w:hyperlink>
    </w:p>
    <w:p w14:paraId="52BB45F1" w14:textId="61B498BD"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91" w:history="1">
        <w:r w:rsidR="001B43C3" w:rsidRPr="005F45C6">
          <w:rPr>
            <w:rStyle w:val="Hyperlink"/>
            <w:noProof/>
            <w:rtl/>
          </w:rPr>
          <w:t>هيكل الدراسة</w:t>
        </w:r>
        <w:r w:rsidR="001B43C3">
          <w:rPr>
            <w:noProof/>
            <w:webHidden/>
          </w:rPr>
          <w:tab/>
        </w:r>
        <w:r w:rsidR="001B43C3">
          <w:rPr>
            <w:noProof/>
            <w:webHidden/>
          </w:rPr>
          <w:fldChar w:fldCharType="begin"/>
        </w:r>
        <w:r w:rsidR="001B43C3">
          <w:rPr>
            <w:noProof/>
            <w:webHidden/>
          </w:rPr>
          <w:instrText xml:space="preserve"> PAGEREF _Toc233820991 \h </w:instrText>
        </w:r>
        <w:r w:rsidR="001B43C3">
          <w:rPr>
            <w:noProof/>
            <w:webHidden/>
          </w:rPr>
        </w:r>
        <w:r w:rsidR="001B43C3">
          <w:rPr>
            <w:noProof/>
            <w:webHidden/>
          </w:rPr>
          <w:fldChar w:fldCharType="separate"/>
        </w:r>
        <w:r>
          <w:rPr>
            <w:noProof/>
            <w:webHidden/>
          </w:rPr>
          <w:t>11</w:t>
        </w:r>
        <w:r w:rsidR="001B43C3">
          <w:rPr>
            <w:noProof/>
            <w:webHidden/>
          </w:rPr>
          <w:fldChar w:fldCharType="end"/>
        </w:r>
      </w:hyperlink>
    </w:p>
    <w:p w14:paraId="7576FF2C" w14:textId="1D6A6F8D"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92" w:history="1">
        <w:r w:rsidR="001B43C3" w:rsidRPr="005F45C6">
          <w:rPr>
            <w:rStyle w:val="Hyperlink"/>
            <w:noProof/>
            <w:rtl/>
          </w:rPr>
          <w:t xml:space="preserve">الانسجام مع منهاج </w:t>
        </w:r>
        <w:r w:rsidR="001B43C3" w:rsidRPr="005F45C6">
          <w:rPr>
            <w:rStyle w:val="Hyperlink"/>
            <w:noProof/>
          </w:rPr>
          <w:t>BTS</w:t>
        </w:r>
        <w:r w:rsidR="001B43C3" w:rsidRPr="005F45C6">
          <w:rPr>
            <w:rStyle w:val="Hyperlink"/>
            <w:noProof/>
            <w:rtl/>
          </w:rPr>
          <w:t xml:space="preserve"> في تسيير المخزونات واللوجستيك (</w:t>
        </w:r>
        <w:r w:rsidR="001B43C3" w:rsidRPr="005F45C6">
          <w:rPr>
            <w:rStyle w:val="Hyperlink"/>
            <w:noProof/>
          </w:rPr>
          <w:t>TAG1801</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_Toc233820992 \h </w:instrText>
        </w:r>
        <w:r w:rsidR="001B43C3">
          <w:rPr>
            <w:noProof/>
            <w:webHidden/>
          </w:rPr>
        </w:r>
        <w:r w:rsidR="001B43C3">
          <w:rPr>
            <w:noProof/>
            <w:webHidden/>
          </w:rPr>
          <w:fldChar w:fldCharType="separate"/>
        </w:r>
        <w:r>
          <w:rPr>
            <w:noProof/>
            <w:webHidden/>
          </w:rPr>
          <w:t>11</w:t>
        </w:r>
        <w:r w:rsidR="001B43C3">
          <w:rPr>
            <w:noProof/>
            <w:webHidden/>
          </w:rPr>
          <w:fldChar w:fldCharType="end"/>
        </w:r>
      </w:hyperlink>
    </w:p>
    <w:p w14:paraId="712825E8" w14:textId="2246253B"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0993" w:history="1">
        <w:r w:rsidR="001B43C3" w:rsidRPr="005F45C6">
          <w:rPr>
            <w:rStyle w:val="Hyperlink"/>
            <w:noProof/>
            <w:rtl/>
          </w:rPr>
          <w:t>الفصل الأول: الإطار النظري للتسيير اللوجيستي</w:t>
        </w:r>
        <w:r w:rsidR="001B43C3">
          <w:rPr>
            <w:noProof/>
            <w:webHidden/>
          </w:rPr>
          <w:tab/>
        </w:r>
        <w:r w:rsidR="001B43C3">
          <w:rPr>
            <w:noProof/>
            <w:webHidden/>
          </w:rPr>
          <w:fldChar w:fldCharType="begin"/>
        </w:r>
        <w:r w:rsidR="001B43C3">
          <w:rPr>
            <w:noProof/>
            <w:webHidden/>
          </w:rPr>
          <w:instrText xml:space="preserve"> PAGEREF _Toc233820993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C4316EA" w14:textId="7363CDBC"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94" w:history="1">
        <w:r w:rsidR="001B43C3" w:rsidRPr="005F45C6">
          <w:rPr>
            <w:rStyle w:val="Hyperlink"/>
            <w:noProof/>
            <w:rtl/>
          </w:rPr>
          <w:t>المبحث الأول: المفاهيم الأساسية للتسيير اللوجيستي</w:t>
        </w:r>
        <w:r w:rsidR="001B43C3">
          <w:rPr>
            <w:noProof/>
            <w:webHidden/>
          </w:rPr>
          <w:tab/>
        </w:r>
        <w:r w:rsidR="001B43C3">
          <w:rPr>
            <w:noProof/>
            <w:webHidden/>
          </w:rPr>
          <w:fldChar w:fldCharType="begin"/>
        </w:r>
        <w:r w:rsidR="001B43C3">
          <w:rPr>
            <w:noProof/>
            <w:webHidden/>
          </w:rPr>
          <w:instrText xml:space="preserve"> PAGEREF _Toc233820994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4D2DC90" w14:textId="5AD5449F"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0995" w:history="1">
        <w:r w:rsidR="001B43C3" w:rsidRPr="005F45C6">
          <w:rPr>
            <w:rStyle w:val="Hyperlink"/>
            <w:noProof/>
            <w:rtl/>
          </w:rPr>
          <w:t>1. مفهوم التسيير اللوجيستي (</w:t>
        </w:r>
        <w:r w:rsidR="001B43C3" w:rsidRPr="005F45C6">
          <w:rPr>
            <w:rStyle w:val="Hyperlink"/>
            <w:noProof/>
          </w:rPr>
          <w:t>Logistics Management</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_Toc233820995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86433B7" w14:textId="443F03A4"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0996" w:history="1">
        <w:r w:rsidR="001B43C3" w:rsidRPr="005F45C6">
          <w:rPr>
            <w:rStyle w:val="Hyperlink"/>
            <w:noProof/>
            <w:rtl/>
          </w:rPr>
          <w:t>2. إدارة سلسلة التوريد (</w:t>
        </w:r>
        <w:r w:rsidR="001B43C3" w:rsidRPr="005F45C6">
          <w:rPr>
            <w:rStyle w:val="Hyperlink"/>
            <w:noProof/>
          </w:rPr>
          <w:t>Supply Chain Management - SCM</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_Toc233820996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720BE2F" w14:textId="7AB3EEF2"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0997" w:history="1">
        <w:r w:rsidR="001B43C3" w:rsidRPr="005F45C6">
          <w:rPr>
            <w:rStyle w:val="Hyperlink"/>
            <w:noProof/>
            <w:rtl/>
          </w:rPr>
          <w:t>3. دور المستودعات وتصنيفها</w:t>
        </w:r>
        <w:r w:rsidR="001B43C3">
          <w:rPr>
            <w:noProof/>
            <w:webHidden/>
          </w:rPr>
          <w:tab/>
        </w:r>
        <w:r w:rsidR="001B43C3">
          <w:rPr>
            <w:noProof/>
            <w:webHidden/>
          </w:rPr>
          <w:fldChar w:fldCharType="begin"/>
        </w:r>
        <w:r w:rsidR="001B43C3">
          <w:rPr>
            <w:noProof/>
            <w:webHidden/>
          </w:rPr>
          <w:instrText xml:space="preserve"> PAGEREF _Toc233820997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E2CEE96" w14:textId="057ECEB0"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0998" w:history="1">
        <w:r w:rsidR="001B43C3" w:rsidRPr="005F45C6">
          <w:rPr>
            <w:rStyle w:val="Hyperlink"/>
            <w:noProof/>
            <w:rtl/>
          </w:rPr>
          <w:t>المبحث الثاني: تسيير المخزونات في القطاع العام</w:t>
        </w:r>
        <w:r w:rsidR="001B43C3">
          <w:rPr>
            <w:noProof/>
            <w:webHidden/>
          </w:rPr>
          <w:tab/>
        </w:r>
        <w:r w:rsidR="001B43C3">
          <w:rPr>
            <w:noProof/>
            <w:webHidden/>
          </w:rPr>
          <w:fldChar w:fldCharType="begin"/>
        </w:r>
        <w:r w:rsidR="001B43C3">
          <w:rPr>
            <w:noProof/>
            <w:webHidden/>
          </w:rPr>
          <w:instrText xml:space="preserve"> PAGEREF _Toc233820998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CC9BE58" w14:textId="077D3162"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0999" w:history="1">
        <w:r w:rsidR="001B43C3" w:rsidRPr="005F45C6">
          <w:rPr>
            <w:rStyle w:val="Hyperlink"/>
            <w:noProof/>
            <w:rtl/>
          </w:rPr>
          <w:t>أولاً: تعريف المخزون وأهميته في المؤسسة العمومية</w:t>
        </w:r>
        <w:r w:rsidR="001B43C3">
          <w:rPr>
            <w:noProof/>
            <w:webHidden/>
          </w:rPr>
          <w:tab/>
        </w:r>
        <w:r w:rsidR="001B43C3">
          <w:rPr>
            <w:noProof/>
            <w:webHidden/>
          </w:rPr>
          <w:fldChar w:fldCharType="begin"/>
        </w:r>
        <w:r w:rsidR="001B43C3">
          <w:rPr>
            <w:noProof/>
            <w:webHidden/>
          </w:rPr>
          <w:instrText xml:space="preserve"> PAGEREF _Toc233820999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298053E" w14:textId="500C52EE"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0" w:history="1">
        <w:r w:rsidR="001B43C3" w:rsidRPr="005F45C6">
          <w:rPr>
            <w:rStyle w:val="Hyperlink"/>
            <w:noProof/>
            <w:rtl/>
          </w:rPr>
          <w:t>ثانياً: أهمية تسيير المخزون</w:t>
        </w:r>
        <w:r w:rsidR="001B43C3">
          <w:rPr>
            <w:noProof/>
            <w:webHidden/>
          </w:rPr>
          <w:tab/>
        </w:r>
        <w:r w:rsidR="001B43C3">
          <w:rPr>
            <w:noProof/>
            <w:webHidden/>
          </w:rPr>
          <w:fldChar w:fldCharType="begin"/>
        </w:r>
        <w:r w:rsidR="001B43C3">
          <w:rPr>
            <w:noProof/>
            <w:webHidden/>
          </w:rPr>
          <w:instrText xml:space="preserve"> PAGEREF _Toc233821000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D0DFC1C" w14:textId="70F79F17"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1" w:history="1">
        <w:r w:rsidR="001B43C3" w:rsidRPr="005F45C6">
          <w:rPr>
            <w:rStyle w:val="Hyperlink"/>
            <w:noProof/>
            <w:rtl/>
          </w:rPr>
          <w:t>ثالثاً: الإطار التنظيمي الجزائري</w:t>
        </w:r>
        <w:r w:rsidR="001B43C3">
          <w:rPr>
            <w:noProof/>
            <w:webHidden/>
          </w:rPr>
          <w:tab/>
        </w:r>
        <w:r w:rsidR="001B43C3">
          <w:rPr>
            <w:noProof/>
            <w:webHidden/>
          </w:rPr>
          <w:fldChar w:fldCharType="begin"/>
        </w:r>
        <w:r w:rsidR="001B43C3">
          <w:rPr>
            <w:noProof/>
            <w:webHidden/>
          </w:rPr>
          <w:instrText xml:space="preserve"> PAGEREF _Toc233821001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C8D76D2" w14:textId="0B0871DA"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02" w:history="1">
        <w:r w:rsidR="001B43C3" w:rsidRPr="005F45C6">
          <w:rPr>
            <w:rStyle w:val="Hyperlink"/>
            <w:noProof/>
            <w:rtl/>
          </w:rPr>
          <w:t>المبحث الثالث: إدارة الشراء والدورة المستندية</w:t>
        </w:r>
        <w:r w:rsidR="001B43C3">
          <w:rPr>
            <w:noProof/>
            <w:webHidden/>
          </w:rPr>
          <w:tab/>
        </w:r>
        <w:r w:rsidR="001B43C3">
          <w:rPr>
            <w:noProof/>
            <w:webHidden/>
          </w:rPr>
          <w:fldChar w:fldCharType="begin"/>
        </w:r>
        <w:r w:rsidR="001B43C3">
          <w:rPr>
            <w:noProof/>
            <w:webHidden/>
          </w:rPr>
          <w:instrText xml:space="preserve"> PAGEREF _Toc233821002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A14160E" w14:textId="276AF9AD"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3" w:history="1">
        <w:r w:rsidR="001B43C3" w:rsidRPr="005F45C6">
          <w:rPr>
            <w:rStyle w:val="Hyperlink"/>
            <w:noProof/>
            <w:rtl/>
          </w:rPr>
          <w:t>1. وظيفة الشراء (</w:t>
        </w:r>
        <w:r w:rsidR="001B43C3" w:rsidRPr="005F45C6">
          <w:rPr>
            <w:rStyle w:val="Hyperlink"/>
            <w:noProof/>
          </w:rPr>
          <w:t>Procurement Function</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_Toc233821003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F9EE0AA" w14:textId="7463FCFE"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4" w:history="1">
        <w:r w:rsidR="001B43C3" w:rsidRPr="005F45C6">
          <w:rPr>
            <w:rStyle w:val="Hyperlink"/>
            <w:noProof/>
            <w:rtl/>
          </w:rPr>
          <w:t>2. الدورة المستندية في الإدارة العمومية</w:t>
        </w:r>
        <w:r w:rsidR="001B43C3">
          <w:rPr>
            <w:noProof/>
            <w:webHidden/>
          </w:rPr>
          <w:tab/>
        </w:r>
        <w:r w:rsidR="001B43C3">
          <w:rPr>
            <w:noProof/>
            <w:webHidden/>
          </w:rPr>
          <w:fldChar w:fldCharType="begin"/>
        </w:r>
        <w:r w:rsidR="001B43C3">
          <w:rPr>
            <w:noProof/>
            <w:webHidden/>
          </w:rPr>
          <w:instrText xml:space="preserve"> PAGEREF _Toc233821004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D1DC1D5" w14:textId="7CE49E0E"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5" w:history="1">
        <w:r w:rsidR="001B43C3" w:rsidRPr="005F45C6">
          <w:rPr>
            <w:rStyle w:val="Hyperlink"/>
            <w:noProof/>
            <w:rtl/>
          </w:rPr>
          <w:t>3. التكامل بين الشراء والتخزين</w:t>
        </w:r>
        <w:r w:rsidR="001B43C3">
          <w:rPr>
            <w:noProof/>
            <w:webHidden/>
          </w:rPr>
          <w:tab/>
        </w:r>
        <w:r w:rsidR="001B43C3">
          <w:rPr>
            <w:noProof/>
            <w:webHidden/>
          </w:rPr>
          <w:fldChar w:fldCharType="begin"/>
        </w:r>
        <w:r w:rsidR="001B43C3">
          <w:rPr>
            <w:noProof/>
            <w:webHidden/>
          </w:rPr>
          <w:instrText xml:space="preserve"> PAGEREF _Toc233821005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9A1EDAF" w14:textId="1D16047A"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06" w:history="1">
        <w:r w:rsidR="001B43C3" w:rsidRPr="005F45C6">
          <w:rPr>
            <w:rStyle w:val="Hyperlink"/>
            <w:noProof/>
            <w:rtl/>
          </w:rPr>
          <w:t>المبحث الرابع: أدوات التقييم المحاسبي للمخزون</w:t>
        </w:r>
        <w:r w:rsidR="001B43C3">
          <w:rPr>
            <w:noProof/>
            <w:webHidden/>
          </w:rPr>
          <w:tab/>
        </w:r>
        <w:r w:rsidR="001B43C3">
          <w:rPr>
            <w:noProof/>
            <w:webHidden/>
          </w:rPr>
          <w:fldChar w:fldCharType="begin"/>
        </w:r>
        <w:r w:rsidR="001B43C3">
          <w:rPr>
            <w:noProof/>
            <w:webHidden/>
          </w:rPr>
          <w:instrText xml:space="preserve"> PAGEREF _Toc233821006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4281C3B" w14:textId="74142A26"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7" w:history="1">
        <w:r w:rsidR="001B43C3" w:rsidRPr="005F45C6">
          <w:rPr>
            <w:rStyle w:val="Hyperlink"/>
            <w:noProof/>
            <w:rtl/>
          </w:rPr>
          <w:t xml:space="preserve">أولاً: تحليل </w:t>
        </w:r>
        <w:r w:rsidR="001B43C3" w:rsidRPr="005F45C6">
          <w:rPr>
            <w:rStyle w:val="Hyperlink"/>
            <w:noProof/>
          </w:rPr>
          <w:t>ABC</w:t>
        </w:r>
        <w:r w:rsidR="001B43C3">
          <w:rPr>
            <w:noProof/>
            <w:webHidden/>
          </w:rPr>
          <w:tab/>
        </w:r>
        <w:r w:rsidR="001B43C3">
          <w:rPr>
            <w:noProof/>
            <w:webHidden/>
          </w:rPr>
          <w:fldChar w:fldCharType="begin"/>
        </w:r>
        <w:r w:rsidR="001B43C3">
          <w:rPr>
            <w:noProof/>
            <w:webHidden/>
          </w:rPr>
          <w:instrText xml:space="preserve"> PAGEREF _Toc233821007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1CFCC1D" w14:textId="24DE099B"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8" w:history="1">
        <w:r w:rsidR="001B43C3" w:rsidRPr="005F45C6">
          <w:rPr>
            <w:rStyle w:val="Hyperlink"/>
            <w:noProof/>
            <w:rtl/>
          </w:rPr>
          <w:t>ثانياً: نموذج ويلسون للكمية الاقتصادية للطلب</w:t>
        </w:r>
        <w:r w:rsidR="001B43C3">
          <w:rPr>
            <w:noProof/>
            <w:webHidden/>
          </w:rPr>
          <w:tab/>
        </w:r>
        <w:r w:rsidR="001B43C3">
          <w:rPr>
            <w:noProof/>
            <w:webHidden/>
          </w:rPr>
          <w:fldChar w:fldCharType="begin"/>
        </w:r>
        <w:r w:rsidR="001B43C3">
          <w:rPr>
            <w:noProof/>
            <w:webHidden/>
          </w:rPr>
          <w:instrText xml:space="preserve"> PAGEREF _Toc233821008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BD655B8" w14:textId="5EC727C9"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09" w:history="1">
        <w:r w:rsidR="001B43C3" w:rsidRPr="005F45C6">
          <w:rPr>
            <w:rStyle w:val="Hyperlink"/>
            <w:noProof/>
            <w:rtl/>
          </w:rPr>
          <w:t>ثالثاً: نقطة إعادة الطلب ومخزون الأمان</w:t>
        </w:r>
        <w:r w:rsidR="001B43C3">
          <w:rPr>
            <w:noProof/>
            <w:webHidden/>
          </w:rPr>
          <w:tab/>
        </w:r>
        <w:r w:rsidR="001B43C3">
          <w:rPr>
            <w:noProof/>
            <w:webHidden/>
          </w:rPr>
          <w:fldChar w:fldCharType="begin"/>
        </w:r>
        <w:r w:rsidR="001B43C3">
          <w:rPr>
            <w:noProof/>
            <w:webHidden/>
          </w:rPr>
          <w:instrText xml:space="preserve"> PAGEREF _Toc233821009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8A33DDF" w14:textId="7B6DB208"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10" w:history="1">
        <w:r w:rsidR="001B43C3" w:rsidRPr="005F45C6">
          <w:rPr>
            <w:rStyle w:val="Hyperlink"/>
            <w:noProof/>
            <w:rtl/>
          </w:rPr>
          <w:t>رابعاً: طرق تقييم المخزون</w:t>
        </w:r>
        <w:r w:rsidR="001B43C3">
          <w:rPr>
            <w:noProof/>
            <w:webHidden/>
          </w:rPr>
          <w:tab/>
        </w:r>
        <w:r w:rsidR="001B43C3">
          <w:rPr>
            <w:noProof/>
            <w:webHidden/>
          </w:rPr>
          <w:fldChar w:fldCharType="begin"/>
        </w:r>
        <w:r w:rsidR="001B43C3">
          <w:rPr>
            <w:noProof/>
            <w:webHidden/>
          </w:rPr>
          <w:instrText xml:space="preserve"> PAGEREF _Toc233821010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9897F8A" w14:textId="6E83A5C9"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11" w:history="1">
        <w:r w:rsidR="001B43C3" w:rsidRPr="005F45C6">
          <w:rPr>
            <w:rStyle w:val="Hyperlink"/>
            <w:noProof/>
            <w:rtl/>
          </w:rPr>
          <w:t xml:space="preserve">المبحث الخامس: تقييم الموردين ومفهوم </w:t>
        </w:r>
        <w:r w:rsidR="001B43C3" w:rsidRPr="005F45C6">
          <w:rPr>
            <w:rStyle w:val="Hyperlink"/>
            <w:noProof/>
          </w:rPr>
          <w:t>ERP</w:t>
        </w:r>
        <w:r w:rsidR="001B43C3">
          <w:rPr>
            <w:noProof/>
            <w:webHidden/>
          </w:rPr>
          <w:tab/>
        </w:r>
        <w:r w:rsidR="001B43C3">
          <w:rPr>
            <w:noProof/>
            <w:webHidden/>
          </w:rPr>
          <w:fldChar w:fldCharType="begin"/>
        </w:r>
        <w:r w:rsidR="001B43C3">
          <w:rPr>
            <w:noProof/>
            <w:webHidden/>
          </w:rPr>
          <w:instrText xml:space="preserve"> PAGEREF _Toc233821011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AEE7758" w14:textId="5A4BE3C6"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12" w:history="1">
        <w:r w:rsidR="001B43C3" w:rsidRPr="005F45C6">
          <w:rPr>
            <w:rStyle w:val="Hyperlink"/>
            <w:noProof/>
            <w:rtl/>
          </w:rPr>
          <w:t>1. تقييم الموردين (</w:t>
        </w:r>
        <w:r w:rsidR="001B43C3" w:rsidRPr="005F45C6">
          <w:rPr>
            <w:rStyle w:val="Hyperlink"/>
            <w:noProof/>
          </w:rPr>
          <w:t>Supplier</w:t>
        </w:r>
        <w:r w:rsidR="001B43C3" w:rsidRPr="005F45C6">
          <w:rPr>
            <w:rStyle w:val="Hyperlink"/>
            <w:noProof/>
            <w:rtl/>
          </w:rPr>
          <w:t xml:space="preserve"> </w:t>
        </w:r>
        <w:r w:rsidR="001B43C3" w:rsidRPr="005F45C6">
          <w:rPr>
            <w:rStyle w:val="Hyperlink"/>
            <w:noProof/>
          </w:rPr>
          <w:t>Evaluation</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_Toc233821012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9655D3C" w14:textId="326261ED"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13" w:history="1">
        <w:r w:rsidR="001B43C3" w:rsidRPr="005F45C6">
          <w:rPr>
            <w:rStyle w:val="Hyperlink"/>
            <w:noProof/>
            <w:rtl/>
          </w:rPr>
          <w:t>2. مفهوم الأنظمة المندمجة (</w:t>
        </w:r>
        <w:r w:rsidR="001B43C3" w:rsidRPr="005F45C6">
          <w:rPr>
            <w:rStyle w:val="Hyperlink"/>
            <w:noProof/>
          </w:rPr>
          <w:t>ERP - Enterprise Resource Planning</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_Toc233821013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0B6A0C9" w14:textId="614BE924"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14" w:history="1">
        <w:r w:rsidR="001B43C3" w:rsidRPr="005F45C6">
          <w:rPr>
            <w:rStyle w:val="Hyperlink"/>
            <w:noProof/>
            <w:rtl/>
          </w:rPr>
          <w:t>الفصل الثاني: الإطار العملي والتشخيص الميداني</w:t>
        </w:r>
        <w:r w:rsidR="001B43C3">
          <w:rPr>
            <w:noProof/>
            <w:webHidden/>
          </w:rPr>
          <w:tab/>
        </w:r>
        <w:r w:rsidR="001B43C3">
          <w:rPr>
            <w:noProof/>
            <w:webHidden/>
          </w:rPr>
          <w:fldChar w:fldCharType="begin"/>
        </w:r>
        <w:r w:rsidR="001B43C3">
          <w:rPr>
            <w:noProof/>
            <w:webHidden/>
          </w:rPr>
          <w:instrText xml:space="preserve"> PAGEREF _Toc233821014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9431EA0" w14:textId="6F207BE6"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15" w:history="1">
        <w:r w:rsidR="001B43C3" w:rsidRPr="005F45C6">
          <w:rPr>
            <w:rStyle w:val="Hyperlink"/>
            <w:noProof/>
            <w:rtl/>
          </w:rPr>
          <w:t>المبحث الأول: النماذج الرياضية للتسيير الكمي للمخزون</w:t>
        </w:r>
        <w:r w:rsidR="001B43C3">
          <w:rPr>
            <w:noProof/>
            <w:webHidden/>
          </w:rPr>
          <w:tab/>
        </w:r>
        <w:r w:rsidR="001B43C3">
          <w:rPr>
            <w:noProof/>
            <w:webHidden/>
          </w:rPr>
          <w:fldChar w:fldCharType="begin"/>
        </w:r>
        <w:r w:rsidR="001B43C3">
          <w:rPr>
            <w:noProof/>
            <w:webHidden/>
          </w:rPr>
          <w:instrText xml:space="preserve"> PAGEREF _Toc233821015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EFAD7A3" w14:textId="58483A5E"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16" w:history="1">
        <w:r w:rsidR="001B43C3" w:rsidRPr="005F45C6">
          <w:rPr>
            <w:rStyle w:val="Hyperlink"/>
            <w:noProof/>
            <w:rtl/>
          </w:rPr>
          <w:t>المطلب الأول: نموذج ويلسون — التطبيق على بيانات المشروع</w:t>
        </w:r>
        <w:r w:rsidR="001B43C3">
          <w:rPr>
            <w:noProof/>
            <w:webHidden/>
          </w:rPr>
          <w:tab/>
        </w:r>
        <w:r w:rsidR="001B43C3">
          <w:rPr>
            <w:noProof/>
            <w:webHidden/>
          </w:rPr>
          <w:fldChar w:fldCharType="begin"/>
        </w:r>
        <w:r w:rsidR="001B43C3">
          <w:rPr>
            <w:noProof/>
            <w:webHidden/>
          </w:rPr>
          <w:instrText xml:space="preserve"> PAGEREF _Toc233821016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82F5731" w14:textId="6CCB1B0C" w:rsidR="001B43C3" w:rsidRDefault="003C7919">
      <w:pPr>
        <w:pStyle w:val="TOC4"/>
        <w:tabs>
          <w:tab w:val="right" w:leader="dot" w:pos="9062"/>
        </w:tabs>
        <w:bidi w:val="0"/>
        <w:rPr>
          <w:noProof/>
        </w:rPr>
      </w:pPr>
      <w:hyperlink w:anchor="_Toc233821017" w:history="1">
        <w:r w:rsidR="001B43C3" w:rsidRPr="005F45C6">
          <w:rPr>
            <w:rStyle w:val="Hyperlink"/>
            <w:noProof/>
            <w:rtl/>
          </w:rPr>
          <w:t>نقطة إعادة الطلب ومخزون الأمان</w:t>
        </w:r>
        <w:r w:rsidR="001B43C3">
          <w:rPr>
            <w:noProof/>
            <w:webHidden/>
          </w:rPr>
          <w:tab/>
        </w:r>
        <w:r w:rsidR="001B43C3">
          <w:rPr>
            <w:noProof/>
            <w:webHidden/>
          </w:rPr>
          <w:fldChar w:fldCharType="begin"/>
        </w:r>
        <w:r w:rsidR="001B43C3">
          <w:rPr>
            <w:noProof/>
            <w:webHidden/>
          </w:rPr>
          <w:instrText xml:space="preserve"> PAGEREF _Toc233821017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B30B783" w14:textId="131BAF48"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18" w:history="1">
        <w:r w:rsidR="001B43C3" w:rsidRPr="005F45C6">
          <w:rPr>
            <w:rStyle w:val="Hyperlink"/>
            <w:noProof/>
            <w:rtl/>
          </w:rPr>
          <w:t xml:space="preserve">المطلب الثاني: تحليل </w:t>
        </w:r>
        <w:r w:rsidR="001B43C3" w:rsidRPr="005F45C6">
          <w:rPr>
            <w:rStyle w:val="Hyperlink"/>
            <w:noProof/>
          </w:rPr>
          <w:t>ABC</w:t>
        </w:r>
        <w:r w:rsidR="001B43C3" w:rsidRPr="005F45C6">
          <w:rPr>
            <w:rStyle w:val="Hyperlink"/>
            <w:noProof/>
            <w:rtl/>
          </w:rPr>
          <w:t xml:space="preserve"> — التطبيق على بيانات المديرية</w:t>
        </w:r>
        <w:r w:rsidR="001B43C3">
          <w:rPr>
            <w:noProof/>
            <w:webHidden/>
          </w:rPr>
          <w:tab/>
        </w:r>
        <w:r w:rsidR="001B43C3">
          <w:rPr>
            <w:noProof/>
            <w:webHidden/>
          </w:rPr>
          <w:fldChar w:fldCharType="begin"/>
        </w:r>
        <w:r w:rsidR="001B43C3">
          <w:rPr>
            <w:noProof/>
            <w:webHidden/>
          </w:rPr>
          <w:instrText xml:space="preserve"> PAGEREF _Toc233821018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6FCE5B9" w14:textId="7A4F9A1A"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19" w:history="1">
        <w:r w:rsidR="001B43C3" w:rsidRPr="005F45C6">
          <w:rPr>
            <w:rStyle w:val="Hyperlink"/>
            <w:noProof/>
            <w:rtl/>
          </w:rPr>
          <w:t xml:space="preserve">المطلب الثالث: تحليل </w:t>
        </w:r>
        <w:r w:rsidR="001B43C3" w:rsidRPr="005F45C6">
          <w:rPr>
            <w:rStyle w:val="Hyperlink"/>
            <w:noProof/>
          </w:rPr>
          <w:t>XYZ</w:t>
        </w:r>
        <w:r w:rsidR="001B43C3" w:rsidRPr="005F45C6">
          <w:rPr>
            <w:rStyle w:val="Hyperlink"/>
            <w:noProof/>
            <w:rtl/>
          </w:rPr>
          <w:t xml:space="preserve"> ومصفوفة القرار </w:t>
        </w:r>
        <w:r w:rsidR="001B43C3" w:rsidRPr="005F45C6">
          <w:rPr>
            <w:rStyle w:val="Hyperlink"/>
            <w:noProof/>
          </w:rPr>
          <w:t>ABC-XYZ</w:t>
        </w:r>
        <w:r w:rsidR="001B43C3">
          <w:rPr>
            <w:noProof/>
            <w:webHidden/>
          </w:rPr>
          <w:tab/>
        </w:r>
        <w:r w:rsidR="001B43C3">
          <w:rPr>
            <w:noProof/>
            <w:webHidden/>
          </w:rPr>
          <w:fldChar w:fldCharType="begin"/>
        </w:r>
        <w:r w:rsidR="001B43C3">
          <w:rPr>
            <w:noProof/>
            <w:webHidden/>
          </w:rPr>
          <w:instrText xml:space="preserve"> PAGEREF _Toc233821019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F05A87A" w14:textId="37F9C515"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20" w:history="1">
        <w:r w:rsidR="001B43C3" w:rsidRPr="005F45C6">
          <w:rPr>
            <w:rStyle w:val="Hyperlink"/>
            <w:noProof/>
            <w:rtl/>
          </w:rPr>
          <w:t>المبحث الثاني: الإطار الجغرافي والمؤسسي</w:t>
        </w:r>
        <w:r w:rsidR="001B43C3">
          <w:rPr>
            <w:noProof/>
            <w:webHidden/>
          </w:rPr>
          <w:tab/>
        </w:r>
        <w:r w:rsidR="001B43C3">
          <w:rPr>
            <w:noProof/>
            <w:webHidden/>
          </w:rPr>
          <w:fldChar w:fldCharType="begin"/>
        </w:r>
        <w:r w:rsidR="001B43C3">
          <w:rPr>
            <w:noProof/>
            <w:webHidden/>
          </w:rPr>
          <w:instrText xml:space="preserve"> PAGEREF _Toc233821020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71D01A0" w14:textId="52921311"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21" w:history="1">
        <w:r w:rsidR="001B43C3" w:rsidRPr="005F45C6">
          <w:rPr>
            <w:rStyle w:val="Hyperlink"/>
            <w:noProof/>
            <w:rtl/>
          </w:rPr>
          <w:t>المطلب الأول: ولاية البيض — الإطار الجغرافي والأثر اللوجيستي</w:t>
        </w:r>
        <w:r w:rsidR="001B43C3">
          <w:rPr>
            <w:noProof/>
            <w:webHidden/>
          </w:rPr>
          <w:tab/>
        </w:r>
        <w:r w:rsidR="001B43C3">
          <w:rPr>
            <w:noProof/>
            <w:webHidden/>
          </w:rPr>
          <w:fldChar w:fldCharType="begin"/>
        </w:r>
        <w:r w:rsidR="001B43C3">
          <w:rPr>
            <w:noProof/>
            <w:webHidden/>
          </w:rPr>
          <w:instrText xml:space="preserve"> PAGEREF _Toc233821021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ED41E87" w14:textId="22BC93CF" w:rsidR="001B43C3" w:rsidRDefault="003C7919">
      <w:pPr>
        <w:pStyle w:val="TOC4"/>
        <w:tabs>
          <w:tab w:val="right" w:leader="dot" w:pos="9062"/>
        </w:tabs>
        <w:bidi w:val="0"/>
        <w:rPr>
          <w:noProof/>
        </w:rPr>
      </w:pPr>
      <w:hyperlink w:anchor="_Toc233821022" w:history="1">
        <w:r w:rsidR="001B43C3" w:rsidRPr="005F45C6">
          <w:rPr>
            <w:rStyle w:val="Hyperlink"/>
            <w:noProof/>
            <w:rtl/>
          </w:rPr>
          <w:t>أولاً: الموقع والخصائص الجغرافية</w:t>
        </w:r>
        <w:r w:rsidR="001B43C3">
          <w:rPr>
            <w:noProof/>
            <w:webHidden/>
          </w:rPr>
          <w:tab/>
        </w:r>
        <w:r w:rsidR="001B43C3">
          <w:rPr>
            <w:noProof/>
            <w:webHidden/>
          </w:rPr>
          <w:fldChar w:fldCharType="begin"/>
        </w:r>
        <w:r w:rsidR="001B43C3">
          <w:rPr>
            <w:noProof/>
            <w:webHidden/>
          </w:rPr>
          <w:instrText xml:space="preserve"> PAGEREF _Toc233821022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AA42537" w14:textId="1C379DA8" w:rsidR="001B43C3" w:rsidRDefault="003C7919">
      <w:pPr>
        <w:pStyle w:val="TOC4"/>
        <w:tabs>
          <w:tab w:val="right" w:leader="dot" w:pos="9062"/>
        </w:tabs>
        <w:bidi w:val="0"/>
        <w:rPr>
          <w:noProof/>
        </w:rPr>
      </w:pPr>
      <w:hyperlink w:anchor="_Toc233821023" w:history="1">
        <w:r w:rsidR="001B43C3" w:rsidRPr="005F45C6">
          <w:rPr>
            <w:rStyle w:val="Hyperlink"/>
            <w:noProof/>
            <w:rtl/>
          </w:rPr>
          <w:t>ثانياً: تأثير الموقع على سلاسل الإمداد</w:t>
        </w:r>
        <w:r w:rsidR="001B43C3">
          <w:rPr>
            <w:noProof/>
            <w:webHidden/>
          </w:rPr>
          <w:tab/>
        </w:r>
        <w:r w:rsidR="001B43C3">
          <w:rPr>
            <w:noProof/>
            <w:webHidden/>
          </w:rPr>
          <w:fldChar w:fldCharType="begin"/>
        </w:r>
        <w:r w:rsidR="001B43C3">
          <w:rPr>
            <w:noProof/>
            <w:webHidden/>
          </w:rPr>
          <w:instrText xml:space="preserve"> PAGEREF _Toc233821023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63498B4" w14:textId="5F578D98"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24" w:history="1">
        <w:r w:rsidR="001B43C3" w:rsidRPr="005F45C6">
          <w:rPr>
            <w:rStyle w:val="Hyperlink"/>
            <w:noProof/>
            <w:rtl/>
          </w:rPr>
          <w:t>المطلب الثاني: تقديم مديرية التربية لولاية البيض</w:t>
        </w:r>
        <w:r w:rsidR="001B43C3">
          <w:rPr>
            <w:noProof/>
            <w:webHidden/>
          </w:rPr>
          <w:tab/>
        </w:r>
        <w:r w:rsidR="001B43C3">
          <w:rPr>
            <w:noProof/>
            <w:webHidden/>
          </w:rPr>
          <w:fldChar w:fldCharType="begin"/>
        </w:r>
        <w:r w:rsidR="001B43C3">
          <w:rPr>
            <w:noProof/>
            <w:webHidden/>
          </w:rPr>
          <w:instrText xml:space="preserve"> PAGEREF _Toc233821024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AD3168C" w14:textId="71786A96" w:rsidR="001B43C3" w:rsidRDefault="003C7919">
      <w:pPr>
        <w:pStyle w:val="TOC4"/>
        <w:tabs>
          <w:tab w:val="right" w:leader="dot" w:pos="9062"/>
        </w:tabs>
        <w:bidi w:val="0"/>
        <w:rPr>
          <w:noProof/>
        </w:rPr>
      </w:pPr>
      <w:hyperlink w:anchor="_Toc233821025" w:history="1">
        <w:r w:rsidR="001B43C3" w:rsidRPr="005F45C6">
          <w:rPr>
            <w:rStyle w:val="Hyperlink"/>
            <w:noProof/>
            <w:rtl/>
          </w:rPr>
          <w:t>أولاً: الوضع القانوني والمهام المؤسسية</w:t>
        </w:r>
        <w:r w:rsidR="001B43C3">
          <w:rPr>
            <w:noProof/>
            <w:webHidden/>
          </w:rPr>
          <w:tab/>
        </w:r>
        <w:r w:rsidR="001B43C3">
          <w:rPr>
            <w:noProof/>
            <w:webHidden/>
          </w:rPr>
          <w:fldChar w:fldCharType="begin"/>
        </w:r>
        <w:r w:rsidR="001B43C3">
          <w:rPr>
            <w:noProof/>
            <w:webHidden/>
          </w:rPr>
          <w:instrText xml:space="preserve"> PAGEREF _Toc233821025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F14B493" w14:textId="7B667408" w:rsidR="001B43C3" w:rsidRDefault="003C7919">
      <w:pPr>
        <w:pStyle w:val="TOC4"/>
        <w:tabs>
          <w:tab w:val="right" w:leader="dot" w:pos="9062"/>
        </w:tabs>
        <w:bidi w:val="0"/>
        <w:rPr>
          <w:noProof/>
        </w:rPr>
      </w:pPr>
      <w:hyperlink w:anchor="_Toc233821026" w:history="1">
        <w:r w:rsidR="001B43C3" w:rsidRPr="005F45C6">
          <w:rPr>
            <w:rStyle w:val="Hyperlink"/>
            <w:noProof/>
            <w:rtl/>
          </w:rPr>
          <w:t>ثانياً: الهيكل التنظيمي وعلاقته بدورة التخزين</w:t>
        </w:r>
        <w:r w:rsidR="001B43C3">
          <w:rPr>
            <w:noProof/>
            <w:webHidden/>
          </w:rPr>
          <w:tab/>
        </w:r>
        <w:r w:rsidR="001B43C3">
          <w:rPr>
            <w:noProof/>
            <w:webHidden/>
          </w:rPr>
          <w:fldChar w:fldCharType="begin"/>
        </w:r>
        <w:r w:rsidR="001B43C3">
          <w:rPr>
            <w:noProof/>
            <w:webHidden/>
          </w:rPr>
          <w:instrText xml:space="preserve"> PAGEREF _Toc233821026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86062B0" w14:textId="3039AC58"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27" w:history="1">
        <w:r w:rsidR="001B43C3" w:rsidRPr="005F45C6">
          <w:rPr>
            <w:rStyle w:val="Hyperlink"/>
            <w:noProof/>
            <w:rtl/>
          </w:rPr>
          <w:t>المطلب الثالث: وصف مصلحة المخازن وتقييم بيئتها التشغيلية</w:t>
        </w:r>
        <w:r w:rsidR="001B43C3">
          <w:rPr>
            <w:noProof/>
            <w:webHidden/>
          </w:rPr>
          <w:tab/>
        </w:r>
        <w:r w:rsidR="001B43C3">
          <w:rPr>
            <w:noProof/>
            <w:webHidden/>
          </w:rPr>
          <w:fldChar w:fldCharType="begin"/>
        </w:r>
        <w:r w:rsidR="001B43C3">
          <w:rPr>
            <w:noProof/>
            <w:webHidden/>
          </w:rPr>
          <w:instrText xml:space="preserve"> PAGEREF _Toc233821027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4B6DA5E" w14:textId="161AD37F" w:rsidR="001B43C3" w:rsidRDefault="003C7919">
      <w:pPr>
        <w:pStyle w:val="TOC4"/>
        <w:tabs>
          <w:tab w:val="right" w:leader="dot" w:pos="9062"/>
        </w:tabs>
        <w:bidi w:val="0"/>
        <w:rPr>
          <w:noProof/>
        </w:rPr>
      </w:pPr>
      <w:hyperlink w:anchor="_Toc233821028" w:history="1">
        <w:r w:rsidR="001B43C3" w:rsidRPr="005F45C6">
          <w:rPr>
            <w:rStyle w:val="Hyperlink"/>
            <w:noProof/>
            <w:rtl/>
          </w:rPr>
          <w:t>أولاً: البنية المادية والواقع التجهيزي</w:t>
        </w:r>
        <w:r w:rsidR="001B43C3">
          <w:rPr>
            <w:noProof/>
            <w:webHidden/>
          </w:rPr>
          <w:tab/>
        </w:r>
        <w:r w:rsidR="001B43C3">
          <w:rPr>
            <w:noProof/>
            <w:webHidden/>
          </w:rPr>
          <w:fldChar w:fldCharType="begin"/>
        </w:r>
        <w:r w:rsidR="001B43C3">
          <w:rPr>
            <w:noProof/>
            <w:webHidden/>
          </w:rPr>
          <w:instrText xml:space="preserve"> PAGEREF _Toc233821028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5E43F95" w14:textId="4D2F8290" w:rsidR="001B43C3" w:rsidRDefault="003C7919">
      <w:pPr>
        <w:pStyle w:val="TOC4"/>
        <w:tabs>
          <w:tab w:val="right" w:leader="dot" w:pos="9062"/>
        </w:tabs>
        <w:bidi w:val="0"/>
        <w:rPr>
          <w:noProof/>
        </w:rPr>
      </w:pPr>
      <w:hyperlink w:anchor="_Toc233821029" w:history="1">
        <w:r w:rsidR="001B43C3" w:rsidRPr="005F45C6">
          <w:rPr>
            <w:rStyle w:val="Hyperlink"/>
            <w:noProof/>
            <w:rtl/>
          </w:rPr>
          <w:t>ثانياً: نظام التسيير الحالي وقيوده الهيكلية</w:t>
        </w:r>
        <w:r w:rsidR="001B43C3">
          <w:rPr>
            <w:noProof/>
            <w:webHidden/>
          </w:rPr>
          <w:tab/>
        </w:r>
        <w:r w:rsidR="001B43C3">
          <w:rPr>
            <w:noProof/>
            <w:webHidden/>
          </w:rPr>
          <w:fldChar w:fldCharType="begin"/>
        </w:r>
        <w:r w:rsidR="001B43C3">
          <w:rPr>
            <w:noProof/>
            <w:webHidden/>
          </w:rPr>
          <w:instrText xml:space="preserve"> PAGEREF _Toc233821029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0682580" w14:textId="0F172692"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30" w:history="1">
        <w:r w:rsidR="001B43C3" w:rsidRPr="005F45C6">
          <w:rPr>
            <w:rStyle w:val="Hyperlink"/>
            <w:noProof/>
            <w:rtl/>
          </w:rPr>
          <w:t>المبحث الثالث: التشخيص الميداني وتحليل الفجوات</w:t>
        </w:r>
        <w:r w:rsidR="001B43C3">
          <w:rPr>
            <w:noProof/>
            <w:webHidden/>
          </w:rPr>
          <w:tab/>
        </w:r>
        <w:r w:rsidR="001B43C3">
          <w:rPr>
            <w:noProof/>
            <w:webHidden/>
          </w:rPr>
          <w:fldChar w:fldCharType="begin"/>
        </w:r>
        <w:r w:rsidR="001B43C3">
          <w:rPr>
            <w:noProof/>
            <w:webHidden/>
          </w:rPr>
          <w:instrText xml:space="preserve"> PAGEREF _Toc233821030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6736855" w14:textId="4C8A95CA"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31" w:history="1">
        <w:r w:rsidR="001B43C3" w:rsidRPr="005F45C6">
          <w:rPr>
            <w:rStyle w:val="Hyperlink"/>
            <w:noProof/>
            <w:rtl/>
          </w:rPr>
          <w:t>المطلب الأول: التحليل الكمي — جدول رقم 01</w:t>
        </w:r>
        <w:r w:rsidR="001B43C3">
          <w:rPr>
            <w:noProof/>
            <w:webHidden/>
          </w:rPr>
          <w:tab/>
        </w:r>
        <w:r w:rsidR="001B43C3">
          <w:rPr>
            <w:noProof/>
            <w:webHidden/>
          </w:rPr>
          <w:fldChar w:fldCharType="begin"/>
        </w:r>
        <w:r w:rsidR="001B43C3">
          <w:rPr>
            <w:noProof/>
            <w:webHidden/>
          </w:rPr>
          <w:instrText xml:space="preserve"> PAGEREF _Toc233821031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4764DA3" w14:textId="558A89EB" w:rsidR="001B43C3" w:rsidRDefault="003C7919">
      <w:pPr>
        <w:pStyle w:val="TOC4"/>
        <w:tabs>
          <w:tab w:val="right" w:leader="dot" w:pos="9062"/>
        </w:tabs>
        <w:bidi w:val="0"/>
        <w:rPr>
          <w:noProof/>
        </w:rPr>
      </w:pPr>
      <w:hyperlink w:anchor="_Toc233821032" w:history="1">
        <w:r w:rsidR="001B43C3" w:rsidRPr="005F45C6">
          <w:rPr>
            <w:rStyle w:val="Hyperlink"/>
            <w:noProof/>
            <w:rtl/>
          </w:rPr>
          <w:t>ثانياً: تحليل النتائج ودلالاتها التشغيلية</w:t>
        </w:r>
        <w:r w:rsidR="001B43C3">
          <w:rPr>
            <w:noProof/>
            <w:webHidden/>
          </w:rPr>
          <w:tab/>
        </w:r>
        <w:r w:rsidR="001B43C3">
          <w:rPr>
            <w:noProof/>
            <w:webHidden/>
          </w:rPr>
          <w:fldChar w:fldCharType="begin"/>
        </w:r>
        <w:r w:rsidR="001B43C3">
          <w:rPr>
            <w:noProof/>
            <w:webHidden/>
          </w:rPr>
          <w:instrText xml:space="preserve"> PAGEREF _Toc233821032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98D2801" w14:textId="3519C085"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33" w:history="1">
        <w:r w:rsidR="001B43C3" w:rsidRPr="005F45C6">
          <w:rPr>
            <w:rStyle w:val="Hyperlink"/>
            <w:noProof/>
            <w:rtl/>
          </w:rPr>
          <w:t>المطلب الثاني: مصفوفة تحليل الفجوات — جدول رقم 02</w:t>
        </w:r>
        <w:r w:rsidR="001B43C3">
          <w:rPr>
            <w:noProof/>
            <w:webHidden/>
          </w:rPr>
          <w:tab/>
        </w:r>
        <w:r w:rsidR="001B43C3">
          <w:rPr>
            <w:noProof/>
            <w:webHidden/>
          </w:rPr>
          <w:fldChar w:fldCharType="begin"/>
        </w:r>
        <w:r w:rsidR="001B43C3">
          <w:rPr>
            <w:noProof/>
            <w:webHidden/>
          </w:rPr>
          <w:instrText xml:space="preserve"> PAGEREF _Toc233821033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7447445" w14:textId="41DE617D"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34" w:history="1">
        <w:r w:rsidR="001B43C3" w:rsidRPr="005F45C6">
          <w:rPr>
            <w:rStyle w:val="Hyperlink"/>
            <w:noProof/>
            <w:rtl/>
          </w:rPr>
          <w:t xml:space="preserve">المطلب الثالث: تصنيف </w:t>
        </w:r>
        <w:r w:rsidR="001B43C3" w:rsidRPr="005F45C6">
          <w:rPr>
            <w:rStyle w:val="Hyperlink"/>
            <w:noProof/>
          </w:rPr>
          <w:t>ABC-XYZ</w:t>
        </w:r>
        <w:r w:rsidR="001B43C3" w:rsidRPr="005F45C6">
          <w:rPr>
            <w:rStyle w:val="Hyperlink"/>
            <w:noProof/>
            <w:rtl/>
          </w:rPr>
          <w:t xml:space="preserve"> كأداة لتوجيه القرار</w:t>
        </w:r>
        <w:r w:rsidR="001B43C3">
          <w:rPr>
            <w:noProof/>
            <w:webHidden/>
          </w:rPr>
          <w:tab/>
        </w:r>
        <w:r w:rsidR="001B43C3">
          <w:rPr>
            <w:noProof/>
            <w:webHidden/>
          </w:rPr>
          <w:fldChar w:fldCharType="begin"/>
        </w:r>
        <w:r w:rsidR="001B43C3">
          <w:rPr>
            <w:noProof/>
            <w:webHidden/>
          </w:rPr>
          <w:instrText xml:space="preserve"> PAGEREF _Toc233821034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82D66F7" w14:textId="3322F617" w:rsidR="001B43C3" w:rsidRDefault="003C7919">
      <w:pPr>
        <w:pStyle w:val="TOC4"/>
        <w:tabs>
          <w:tab w:val="right" w:leader="dot" w:pos="9062"/>
        </w:tabs>
        <w:bidi w:val="0"/>
        <w:rPr>
          <w:noProof/>
        </w:rPr>
      </w:pPr>
      <w:hyperlink w:anchor="_Toc233821035" w:history="1">
        <w:r w:rsidR="001B43C3" w:rsidRPr="005F45C6">
          <w:rPr>
            <w:rStyle w:val="Hyperlink"/>
            <w:noProof/>
            <w:rtl/>
          </w:rPr>
          <w:t>أولاً: منطق التصنيف المعتمد</w:t>
        </w:r>
        <w:r w:rsidR="001B43C3">
          <w:rPr>
            <w:noProof/>
            <w:webHidden/>
          </w:rPr>
          <w:tab/>
        </w:r>
        <w:r w:rsidR="001B43C3">
          <w:rPr>
            <w:noProof/>
            <w:webHidden/>
          </w:rPr>
          <w:fldChar w:fldCharType="begin"/>
        </w:r>
        <w:r w:rsidR="001B43C3">
          <w:rPr>
            <w:noProof/>
            <w:webHidden/>
          </w:rPr>
          <w:instrText xml:space="preserve"> PAGEREF _Toc233821035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0D3DACA" w14:textId="2E7A2BEE" w:rsidR="001B43C3" w:rsidRDefault="003C7919">
      <w:pPr>
        <w:pStyle w:val="TOC4"/>
        <w:tabs>
          <w:tab w:val="right" w:leader="dot" w:pos="9062"/>
        </w:tabs>
        <w:bidi w:val="0"/>
        <w:rPr>
          <w:noProof/>
        </w:rPr>
      </w:pPr>
      <w:hyperlink w:anchor="_Toc233821036" w:history="1">
        <w:r w:rsidR="001B43C3" w:rsidRPr="005F45C6">
          <w:rPr>
            <w:rStyle w:val="Hyperlink"/>
            <w:noProof/>
            <w:rtl/>
          </w:rPr>
          <w:t>ثانياً: استراتيجية التسيير الموجهة</w:t>
        </w:r>
        <w:r w:rsidR="001B43C3">
          <w:rPr>
            <w:noProof/>
            <w:webHidden/>
          </w:rPr>
          <w:tab/>
        </w:r>
        <w:r w:rsidR="001B43C3">
          <w:rPr>
            <w:noProof/>
            <w:webHidden/>
          </w:rPr>
          <w:fldChar w:fldCharType="begin"/>
        </w:r>
        <w:r w:rsidR="001B43C3">
          <w:rPr>
            <w:noProof/>
            <w:webHidden/>
          </w:rPr>
          <w:instrText xml:space="preserve"> PAGEREF _Toc233821036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A7D2EAD" w14:textId="16816341"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37" w:history="1">
        <w:r w:rsidR="001B43C3" w:rsidRPr="005F45C6">
          <w:rPr>
            <w:rStyle w:val="Hyperlink"/>
            <w:noProof/>
            <w:rtl/>
          </w:rPr>
          <w:t>الفصل الثالث: تصميم وإنجاز نظام دعم القرار</w:t>
        </w:r>
        <w:r w:rsidR="001B43C3">
          <w:rPr>
            <w:noProof/>
            <w:webHidden/>
          </w:rPr>
          <w:tab/>
        </w:r>
        <w:r w:rsidR="001B43C3">
          <w:rPr>
            <w:noProof/>
            <w:webHidden/>
          </w:rPr>
          <w:fldChar w:fldCharType="begin"/>
        </w:r>
        <w:r w:rsidR="001B43C3">
          <w:rPr>
            <w:noProof/>
            <w:webHidden/>
          </w:rPr>
          <w:instrText xml:space="preserve"> PAGEREF _Toc233821037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F74A500" w14:textId="6E23D479"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38" w:history="1">
        <w:r w:rsidR="001B43C3" w:rsidRPr="005F45C6">
          <w:rPr>
            <w:rStyle w:val="Hyperlink"/>
            <w:noProof/>
            <w:rtl/>
          </w:rPr>
          <w:t>المبحث الأول: الهندسة المتكاملة لنظام دعم القرار</w:t>
        </w:r>
        <w:r w:rsidR="001B43C3">
          <w:rPr>
            <w:noProof/>
            <w:webHidden/>
          </w:rPr>
          <w:tab/>
        </w:r>
        <w:r w:rsidR="001B43C3">
          <w:rPr>
            <w:noProof/>
            <w:webHidden/>
          </w:rPr>
          <w:fldChar w:fldCharType="begin"/>
        </w:r>
        <w:r w:rsidR="001B43C3">
          <w:rPr>
            <w:noProof/>
            <w:webHidden/>
          </w:rPr>
          <w:instrText xml:space="preserve"> PAGEREF _Toc233821038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8EAB81C" w14:textId="6D25EF7B"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39" w:history="1">
        <w:r w:rsidR="001B43C3" w:rsidRPr="005F45C6">
          <w:rPr>
            <w:rStyle w:val="Hyperlink"/>
            <w:noProof/>
            <w:rtl/>
          </w:rPr>
          <w:t>المطلب الأول: فلسفة التصميم والتحول من الأنظمة أحادية الطبقة</w:t>
        </w:r>
        <w:r w:rsidR="001B43C3">
          <w:rPr>
            <w:noProof/>
            <w:webHidden/>
          </w:rPr>
          <w:tab/>
        </w:r>
        <w:r w:rsidR="001B43C3">
          <w:rPr>
            <w:noProof/>
            <w:webHidden/>
          </w:rPr>
          <w:fldChar w:fldCharType="begin"/>
        </w:r>
        <w:r w:rsidR="001B43C3">
          <w:rPr>
            <w:noProof/>
            <w:webHidden/>
          </w:rPr>
          <w:instrText xml:space="preserve"> PAGEREF _Toc233821039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FA5CC1C" w14:textId="01260FB6"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0" w:history="1">
        <w:r w:rsidR="001B43C3" w:rsidRPr="005F45C6">
          <w:rPr>
            <w:rStyle w:val="Hyperlink"/>
            <w:noProof/>
            <w:rtl/>
          </w:rPr>
          <w:t xml:space="preserve">المطلب الثاني: مبدأ التكامل الوظيفي في بيئة </w:t>
        </w:r>
        <w:r w:rsidR="001B43C3" w:rsidRPr="005F45C6">
          <w:rPr>
            <w:rStyle w:val="Hyperlink"/>
            <w:noProof/>
          </w:rPr>
          <w:t>Excel/VBA</w:t>
        </w:r>
        <w:r w:rsidR="001B43C3">
          <w:rPr>
            <w:noProof/>
            <w:webHidden/>
          </w:rPr>
          <w:tab/>
        </w:r>
        <w:r w:rsidR="001B43C3">
          <w:rPr>
            <w:noProof/>
            <w:webHidden/>
          </w:rPr>
          <w:fldChar w:fldCharType="begin"/>
        </w:r>
        <w:r w:rsidR="001B43C3">
          <w:rPr>
            <w:noProof/>
            <w:webHidden/>
          </w:rPr>
          <w:instrText xml:space="preserve"> PAGEREF _Toc233821040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6942205" w14:textId="0E1AAB01"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1" w:history="1">
        <w:r w:rsidR="001B43C3" w:rsidRPr="005F45C6">
          <w:rPr>
            <w:rStyle w:val="Hyperlink"/>
            <w:noProof/>
            <w:rtl/>
          </w:rPr>
          <w:t>المطلب الثالث: معايير الاستقلالية التشغيلية والانتشار</w:t>
        </w:r>
        <w:r w:rsidR="001B43C3">
          <w:rPr>
            <w:noProof/>
            <w:webHidden/>
          </w:rPr>
          <w:tab/>
        </w:r>
        <w:r w:rsidR="001B43C3">
          <w:rPr>
            <w:noProof/>
            <w:webHidden/>
          </w:rPr>
          <w:fldChar w:fldCharType="begin"/>
        </w:r>
        <w:r w:rsidR="001B43C3">
          <w:rPr>
            <w:noProof/>
            <w:webHidden/>
          </w:rPr>
          <w:instrText xml:space="preserve"> PAGEREF _Toc233821041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BE9D71C" w14:textId="2C275DA8"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42" w:history="1">
        <w:r w:rsidR="001B43C3" w:rsidRPr="005F45C6">
          <w:rPr>
            <w:rStyle w:val="Hyperlink"/>
            <w:noProof/>
            <w:rtl/>
          </w:rPr>
          <w:t>المبحث الثاني: هندسة تدفق البيانات وآليات الرقابة</w:t>
        </w:r>
        <w:r w:rsidR="001B43C3">
          <w:rPr>
            <w:noProof/>
            <w:webHidden/>
          </w:rPr>
          <w:tab/>
        </w:r>
        <w:r w:rsidR="001B43C3">
          <w:rPr>
            <w:noProof/>
            <w:webHidden/>
          </w:rPr>
          <w:fldChar w:fldCharType="begin"/>
        </w:r>
        <w:r w:rsidR="001B43C3">
          <w:rPr>
            <w:noProof/>
            <w:webHidden/>
          </w:rPr>
          <w:instrText xml:space="preserve"> PAGEREF _Toc233821042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4EE16F9" w14:textId="6A2A99D4"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3" w:history="1">
        <w:r w:rsidR="001B43C3" w:rsidRPr="005F45C6">
          <w:rPr>
            <w:rStyle w:val="Hyperlink"/>
            <w:noProof/>
            <w:rtl/>
          </w:rPr>
          <w:t>المطلب الأول: سلسلة الحراسة السداسية (</w:t>
        </w:r>
        <w:r w:rsidR="001B43C3" w:rsidRPr="005F45C6">
          <w:rPr>
            <w:rStyle w:val="Hyperlink"/>
            <w:noProof/>
          </w:rPr>
          <w:t>Six-Guard Data Chain</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_Toc233821043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CF44B6F" w14:textId="352388F4"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4" w:history="1">
        <w:r w:rsidR="001B43C3" w:rsidRPr="005F45C6">
          <w:rPr>
            <w:rStyle w:val="Hyperlink"/>
            <w:noProof/>
            <w:rtl/>
          </w:rPr>
          <w:t>المطلب الثاني: السجل الرقمي (</w:t>
        </w:r>
        <w:r w:rsidR="001B43C3" w:rsidRPr="005F45C6">
          <w:rPr>
            <w:rStyle w:val="Hyperlink"/>
            <w:noProof/>
          </w:rPr>
          <w:t>Digital Ledger</w:t>
        </w:r>
        <w:r w:rsidR="001B43C3" w:rsidRPr="005F45C6">
          <w:rPr>
            <w:rStyle w:val="Hyperlink"/>
            <w:noProof/>
            <w:rtl/>
          </w:rPr>
          <w:t>) كمرجع للمراجعة</w:t>
        </w:r>
        <w:r w:rsidR="001B43C3">
          <w:rPr>
            <w:noProof/>
            <w:webHidden/>
          </w:rPr>
          <w:tab/>
        </w:r>
        <w:r w:rsidR="001B43C3">
          <w:rPr>
            <w:noProof/>
            <w:webHidden/>
          </w:rPr>
          <w:fldChar w:fldCharType="begin"/>
        </w:r>
        <w:r w:rsidR="001B43C3">
          <w:rPr>
            <w:noProof/>
            <w:webHidden/>
          </w:rPr>
          <w:instrText xml:space="preserve"> PAGEREF _Toc233821044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2FEE0A0" w14:textId="486E5777"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5" w:history="1">
        <w:r w:rsidR="001B43C3" w:rsidRPr="005F45C6">
          <w:rPr>
            <w:rStyle w:val="Hyperlink"/>
            <w:noProof/>
            <w:rtl/>
          </w:rPr>
          <w:t xml:space="preserve">المطلب الثالث: دور محرك </w:t>
        </w:r>
        <w:r w:rsidR="001B43C3" w:rsidRPr="005F45C6">
          <w:rPr>
            <w:rStyle w:val="Hyperlink"/>
            <w:noProof/>
          </w:rPr>
          <w:t>VBA</w:t>
        </w:r>
        <w:r w:rsidR="001B43C3" w:rsidRPr="005F45C6">
          <w:rPr>
            <w:rStyle w:val="Hyperlink"/>
            <w:noProof/>
            <w:rtl/>
          </w:rPr>
          <w:t xml:space="preserve"> في أتمتة الدورة المستندية</w:t>
        </w:r>
        <w:r w:rsidR="001B43C3">
          <w:rPr>
            <w:noProof/>
            <w:webHidden/>
          </w:rPr>
          <w:tab/>
        </w:r>
        <w:r w:rsidR="001B43C3">
          <w:rPr>
            <w:noProof/>
            <w:webHidden/>
          </w:rPr>
          <w:fldChar w:fldCharType="begin"/>
        </w:r>
        <w:r w:rsidR="001B43C3">
          <w:rPr>
            <w:noProof/>
            <w:webHidden/>
          </w:rPr>
          <w:instrText xml:space="preserve"> PAGEREF _Toc233821045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6FC4B58" w14:textId="31787F09"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46" w:history="1">
        <w:r w:rsidR="001B43C3" w:rsidRPr="005F45C6">
          <w:rPr>
            <w:rStyle w:val="Hyperlink"/>
            <w:noProof/>
            <w:rtl/>
          </w:rPr>
          <w:t>المبحث الثالث: محرك الذكاء المحلي (</w:t>
        </w:r>
        <w:r w:rsidR="001B43C3" w:rsidRPr="005F45C6">
          <w:rPr>
            <w:rStyle w:val="Hyperlink"/>
            <w:noProof/>
          </w:rPr>
          <w:t>VBA Engine</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_Toc233821046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7E33422" w14:textId="62170009"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7" w:history="1">
        <w:r w:rsidR="001B43C3" w:rsidRPr="005F45C6">
          <w:rPr>
            <w:rStyle w:val="Hyperlink"/>
            <w:noProof/>
            <w:rtl/>
          </w:rPr>
          <w:t>المطلب الأول: الهندسة البرمجية وبنية الوحدات النمطية</w:t>
        </w:r>
        <w:r w:rsidR="001B43C3">
          <w:rPr>
            <w:noProof/>
            <w:webHidden/>
          </w:rPr>
          <w:tab/>
        </w:r>
        <w:r w:rsidR="001B43C3">
          <w:rPr>
            <w:noProof/>
            <w:webHidden/>
          </w:rPr>
          <w:fldChar w:fldCharType="begin"/>
        </w:r>
        <w:r w:rsidR="001B43C3">
          <w:rPr>
            <w:noProof/>
            <w:webHidden/>
          </w:rPr>
          <w:instrText xml:space="preserve"> PAGEREF _Toc233821047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253A291" w14:textId="553A1C2F"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48" w:history="1">
        <w:r w:rsidR="001B43C3" w:rsidRPr="005F45C6">
          <w:rPr>
            <w:rStyle w:val="Hyperlink"/>
            <w:noProof/>
            <w:rtl/>
          </w:rPr>
          <w:t>المطلب الثاني: خوارزميات التموين والتحسين الكمي</w:t>
        </w:r>
        <w:r w:rsidR="001B43C3">
          <w:rPr>
            <w:noProof/>
            <w:webHidden/>
          </w:rPr>
          <w:tab/>
        </w:r>
        <w:r w:rsidR="001B43C3">
          <w:rPr>
            <w:noProof/>
            <w:webHidden/>
          </w:rPr>
          <w:fldChar w:fldCharType="begin"/>
        </w:r>
        <w:r w:rsidR="001B43C3">
          <w:rPr>
            <w:noProof/>
            <w:webHidden/>
          </w:rPr>
          <w:instrText xml:space="preserve"> PAGEREF _Toc233821048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D906094" w14:textId="1B1E0D36" w:rsidR="001B43C3" w:rsidRDefault="003C7919">
      <w:pPr>
        <w:pStyle w:val="TOC4"/>
        <w:tabs>
          <w:tab w:val="right" w:leader="dot" w:pos="9062"/>
        </w:tabs>
        <w:bidi w:val="0"/>
        <w:rPr>
          <w:noProof/>
        </w:rPr>
      </w:pPr>
      <w:hyperlink w:anchor="_Toc233821049" w:history="1">
        <w:r w:rsidR="001B43C3" w:rsidRPr="005F45C6">
          <w:rPr>
            <w:rStyle w:val="Hyperlink"/>
            <w:noProof/>
            <w:rtl/>
          </w:rPr>
          <w:t>أولاً: أتمتة نموذج ويلسون (</w:t>
        </w:r>
        <w:r w:rsidR="001B43C3" w:rsidRPr="005F45C6">
          <w:rPr>
            <w:rStyle w:val="Hyperlink"/>
            <w:noProof/>
          </w:rPr>
          <w:t>EOQ Algorithm</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_Toc233821049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6D5E7AE" w14:textId="59F8D7B7" w:rsidR="001B43C3" w:rsidRDefault="003C7919">
      <w:pPr>
        <w:pStyle w:val="TOC4"/>
        <w:tabs>
          <w:tab w:val="right" w:leader="dot" w:pos="9062"/>
        </w:tabs>
        <w:bidi w:val="0"/>
        <w:rPr>
          <w:noProof/>
        </w:rPr>
      </w:pPr>
      <w:hyperlink w:anchor="_Toc233821050" w:history="1">
        <w:r w:rsidR="001B43C3" w:rsidRPr="005F45C6">
          <w:rPr>
            <w:rStyle w:val="Hyperlink"/>
            <w:noProof/>
            <w:rtl/>
          </w:rPr>
          <w:t>ثانياً: ديناميكية نقطة إعادة الطلب (</w:t>
        </w:r>
        <w:r w:rsidR="001B43C3" w:rsidRPr="005F45C6">
          <w:rPr>
            <w:rStyle w:val="Hyperlink"/>
            <w:noProof/>
          </w:rPr>
          <w:t>ROP</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_Toc233821050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725D6DA" w14:textId="0B7426A7"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1" w:history="1">
        <w:r w:rsidR="001B43C3" w:rsidRPr="005F45C6">
          <w:rPr>
            <w:rStyle w:val="Hyperlink"/>
            <w:noProof/>
            <w:rtl/>
          </w:rPr>
          <w:t>المطلب الثالث: إدارة التكاليف والنزاهة المالية</w:t>
        </w:r>
        <w:r w:rsidR="001B43C3">
          <w:rPr>
            <w:noProof/>
            <w:webHidden/>
          </w:rPr>
          <w:tab/>
        </w:r>
        <w:r w:rsidR="001B43C3">
          <w:rPr>
            <w:noProof/>
            <w:webHidden/>
          </w:rPr>
          <w:fldChar w:fldCharType="begin"/>
        </w:r>
        <w:r w:rsidR="001B43C3">
          <w:rPr>
            <w:noProof/>
            <w:webHidden/>
          </w:rPr>
          <w:instrText xml:space="preserve"> PAGEREF _Toc233821051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1B03E78" w14:textId="3330E5D6"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2" w:history="1">
        <w:r w:rsidR="001B43C3" w:rsidRPr="005F45C6">
          <w:rPr>
            <w:rStyle w:val="Hyperlink"/>
            <w:noProof/>
            <w:rtl/>
          </w:rPr>
          <w:t xml:space="preserve">المطلب الرابع: محاكاة مبادئ </w:t>
        </w:r>
        <w:r w:rsidR="001B43C3" w:rsidRPr="005F45C6">
          <w:rPr>
            <w:rStyle w:val="Hyperlink"/>
            <w:noProof/>
          </w:rPr>
          <w:t>ACID</w:t>
        </w:r>
        <w:r w:rsidR="001B43C3" w:rsidRPr="005F45C6">
          <w:rPr>
            <w:rStyle w:val="Hyperlink"/>
            <w:noProof/>
            <w:rtl/>
          </w:rPr>
          <w:t xml:space="preserve"> لسلامة البيانات</w:t>
        </w:r>
        <w:r w:rsidR="001B43C3">
          <w:rPr>
            <w:noProof/>
            <w:webHidden/>
          </w:rPr>
          <w:tab/>
        </w:r>
        <w:r w:rsidR="001B43C3">
          <w:rPr>
            <w:noProof/>
            <w:webHidden/>
          </w:rPr>
          <w:fldChar w:fldCharType="begin"/>
        </w:r>
        <w:r w:rsidR="001B43C3">
          <w:rPr>
            <w:noProof/>
            <w:webHidden/>
          </w:rPr>
          <w:instrText xml:space="preserve"> PAGEREF _Toc233821052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15929D5" w14:textId="6BC9C4C1"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3" w:history="1">
        <w:r w:rsidR="001B43C3" w:rsidRPr="005F45C6">
          <w:rPr>
            <w:rStyle w:val="Hyperlink"/>
            <w:noProof/>
            <w:rtl/>
          </w:rPr>
          <w:t>المطلب الخامس: محرك التصنيف الذكي (</w:t>
        </w:r>
        <w:r w:rsidR="001B43C3" w:rsidRPr="005F45C6">
          <w:rPr>
            <w:rStyle w:val="Hyperlink"/>
            <w:noProof/>
          </w:rPr>
          <w:t>ABC-XYZ Engine</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_Toc233821053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4A6989C" w14:textId="7E4091B0"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54" w:history="1">
        <w:r w:rsidR="001B43C3" w:rsidRPr="005F45C6">
          <w:rPr>
            <w:rStyle w:val="Hyperlink"/>
            <w:noProof/>
            <w:rtl/>
          </w:rPr>
          <w:t>المبحث الرابع: هندسة واجهة المستخدم والأصالة الابتكارية</w:t>
        </w:r>
        <w:r w:rsidR="001B43C3">
          <w:rPr>
            <w:noProof/>
            <w:webHidden/>
          </w:rPr>
          <w:tab/>
        </w:r>
        <w:r w:rsidR="001B43C3">
          <w:rPr>
            <w:noProof/>
            <w:webHidden/>
          </w:rPr>
          <w:fldChar w:fldCharType="begin"/>
        </w:r>
        <w:r w:rsidR="001B43C3">
          <w:rPr>
            <w:noProof/>
            <w:webHidden/>
          </w:rPr>
          <w:instrText xml:space="preserve"> PAGEREF _Toc233821054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6397668" w14:textId="087BBF6B"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5" w:history="1">
        <w:r w:rsidR="001B43C3" w:rsidRPr="005F45C6">
          <w:rPr>
            <w:rStyle w:val="Hyperlink"/>
            <w:noProof/>
            <w:rtl/>
          </w:rPr>
          <w:t>المطلب الأول: الهندسة البنيوية لأوراق العمل (</w:t>
        </w:r>
        <w:r w:rsidR="001B43C3" w:rsidRPr="005F45C6">
          <w:rPr>
            <w:rStyle w:val="Hyperlink"/>
            <w:noProof/>
          </w:rPr>
          <w:t>Sheet Architecture</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_Toc233821055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580568A" w14:textId="3B46ECC0"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6" w:history="1">
        <w:r w:rsidR="001B43C3" w:rsidRPr="005F45C6">
          <w:rPr>
            <w:rStyle w:val="Hyperlink"/>
            <w:noProof/>
            <w:rtl/>
          </w:rPr>
          <w:t>المطلب الثاني: نظام التنبيه اللوني والذكاء البصري</w:t>
        </w:r>
        <w:r w:rsidR="001B43C3">
          <w:rPr>
            <w:noProof/>
            <w:webHidden/>
          </w:rPr>
          <w:tab/>
        </w:r>
        <w:r w:rsidR="001B43C3">
          <w:rPr>
            <w:noProof/>
            <w:webHidden/>
          </w:rPr>
          <w:fldChar w:fldCharType="begin"/>
        </w:r>
        <w:r w:rsidR="001B43C3">
          <w:rPr>
            <w:noProof/>
            <w:webHidden/>
          </w:rPr>
          <w:instrText xml:space="preserve"> PAGEREF _Toc233821056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784AF0B" w14:textId="15E9E261"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7" w:history="1">
        <w:r w:rsidR="001B43C3" w:rsidRPr="005F45C6">
          <w:rPr>
            <w:rStyle w:val="Hyperlink"/>
            <w:noProof/>
            <w:rtl/>
          </w:rPr>
          <w:t>المطلب الثالث: لوحة القيادة والتحليل الاستراتيجي (</w:t>
        </w:r>
        <w:r w:rsidR="001B43C3" w:rsidRPr="005F45C6">
          <w:rPr>
            <w:rStyle w:val="Hyperlink"/>
            <w:noProof/>
          </w:rPr>
          <w:t>Analytics Dashboard</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_Toc233821057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83C1AB4" w14:textId="605AAD46"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58" w:history="1">
        <w:r w:rsidR="001B43C3" w:rsidRPr="005F45C6">
          <w:rPr>
            <w:rStyle w:val="Hyperlink"/>
            <w:noProof/>
            <w:rtl/>
          </w:rPr>
          <w:t>المطلب الرابع: المعايير الجمالية والابتكارات الوظيفية</w:t>
        </w:r>
        <w:r w:rsidR="001B43C3">
          <w:rPr>
            <w:noProof/>
            <w:webHidden/>
          </w:rPr>
          <w:tab/>
        </w:r>
        <w:r w:rsidR="001B43C3">
          <w:rPr>
            <w:noProof/>
            <w:webHidden/>
          </w:rPr>
          <w:fldChar w:fldCharType="begin"/>
        </w:r>
        <w:r w:rsidR="001B43C3">
          <w:rPr>
            <w:noProof/>
            <w:webHidden/>
          </w:rPr>
          <w:instrText xml:space="preserve"> PAGEREF _Toc233821058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4D93FD6" w14:textId="17B4277F" w:rsidR="001B43C3" w:rsidRDefault="003C7919">
      <w:pPr>
        <w:pStyle w:val="TOC4"/>
        <w:tabs>
          <w:tab w:val="right" w:leader="dot" w:pos="9062"/>
        </w:tabs>
        <w:bidi w:val="0"/>
        <w:rPr>
          <w:noProof/>
        </w:rPr>
      </w:pPr>
      <w:hyperlink w:anchor="_Toc233821059" w:history="1">
        <w:r w:rsidR="001B43C3" w:rsidRPr="005F45C6">
          <w:rPr>
            <w:rStyle w:val="Hyperlink"/>
            <w:noProof/>
            <w:rtl/>
          </w:rPr>
          <w:t>أولاً: الهوية البصرية (</w:t>
        </w:r>
        <w:r w:rsidR="001B43C3" w:rsidRPr="005F45C6">
          <w:rPr>
            <w:rStyle w:val="Hyperlink"/>
            <w:noProof/>
          </w:rPr>
          <w:t>Zinc &amp; Emerald Theme</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_Toc233821059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D72C36A" w14:textId="0D78735F" w:rsidR="001B43C3" w:rsidRDefault="003C7919">
      <w:pPr>
        <w:pStyle w:val="TOC4"/>
        <w:tabs>
          <w:tab w:val="right" w:leader="dot" w:pos="9062"/>
        </w:tabs>
        <w:bidi w:val="0"/>
        <w:rPr>
          <w:noProof/>
        </w:rPr>
      </w:pPr>
      <w:hyperlink w:anchor="_Toc233821060" w:history="1">
        <w:r w:rsidR="001B43C3" w:rsidRPr="005F45C6">
          <w:rPr>
            <w:rStyle w:val="Hyperlink"/>
            <w:noProof/>
            <w:rtl/>
          </w:rPr>
          <w:t>ثانياً: الميزات الابتكارية المدمجة</w:t>
        </w:r>
        <w:r w:rsidR="001B43C3">
          <w:rPr>
            <w:noProof/>
            <w:webHidden/>
          </w:rPr>
          <w:tab/>
        </w:r>
        <w:r w:rsidR="001B43C3">
          <w:rPr>
            <w:noProof/>
            <w:webHidden/>
          </w:rPr>
          <w:fldChar w:fldCharType="begin"/>
        </w:r>
        <w:r w:rsidR="001B43C3">
          <w:rPr>
            <w:noProof/>
            <w:webHidden/>
          </w:rPr>
          <w:instrText xml:space="preserve"> PAGEREF _Toc233821060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6BFAF13" w14:textId="54DB6A03"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61" w:history="1">
        <w:r w:rsidR="001B43C3" w:rsidRPr="005F45C6">
          <w:rPr>
            <w:rStyle w:val="Hyperlink"/>
            <w:noProof/>
            <w:rtl/>
          </w:rPr>
          <w:t>الفصل الرابع: التجريب والتحقق من النتائج</w:t>
        </w:r>
        <w:r w:rsidR="001B43C3">
          <w:rPr>
            <w:noProof/>
            <w:webHidden/>
          </w:rPr>
          <w:tab/>
        </w:r>
        <w:r w:rsidR="001B43C3">
          <w:rPr>
            <w:noProof/>
            <w:webHidden/>
          </w:rPr>
          <w:fldChar w:fldCharType="begin"/>
        </w:r>
        <w:r w:rsidR="001B43C3">
          <w:rPr>
            <w:noProof/>
            <w:webHidden/>
          </w:rPr>
          <w:instrText xml:space="preserve"> PAGEREF _Toc233821061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2AC1F27" w14:textId="6D26141F"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62" w:history="1">
        <w:r w:rsidR="001B43C3" w:rsidRPr="005F45C6">
          <w:rPr>
            <w:rStyle w:val="Hyperlink"/>
            <w:noProof/>
            <w:rtl/>
          </w:rPr>
          <w:t>المبحث الأول: نتائج التجريب والتحقق من صحة الفرضيات</w:t>
        </w:r>
        <w:r w:rsidR="001B43C3">
          <w:rPr>
            <w:noProof/>
            <w:webHidden/>
          </w:rPr>
          <w:tab/>
        </w:r>
        <w:r w:rsidR="001B43C3">
          <w:rPr>
            <w:noProof/>
            <w:webHidden/>
          </w:rPr>
          <w:fldChar w:fldCharType="begin"/>
        </w:r>
        <w:r w:rsidR="001B43C3">
          <w:rPr>
            <w:noProof/>
            <w:webHidden/>
          </w:rPr>
          <w:instrText xml:space="preserve"> PAGEREF _Toc233821062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033FE4D" w14:textId="3BFEB149"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63" w:history="1">
        <w:r w:rsidR="001B43C3" w:rsidRPr="005F45C6">
          <w:rPr>
            <w:rStyle w:val="Hyperlink"/>
            <w:noProof/>
            <w:rtl/>
          </w:rPr>
          <w:t>1. مقارنة مؤشرات الأداء قبل وبعد التطبيق</w:t>
        </w:r>
        <w:r w:rsidR="001B43C3">
          <w:rPr>
            <w:noProof/>
            <w:webHidden/>
          </w:rPr>
          <w:tab/>
        </w:r>
        <w:r w:rsidR="001B43C3">
          <w:rPr>
            <w:noProof/>
            <w:webHidden/>
          </w:rPr>
          <w:fldChar w:fldCharType="begin"/>
        </w:r>
        <w:r w:rsidR="001B43C3">
          <w:rPr>
            <w:noProof/>
            <w:webHidden/>
          </w:rPr>
          <w:instrText xml:space="preserve"> PAGEREF _Toc233821063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5AF8F5C" w14:textId="7A252641"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64" w:history="1">
        <w:r w:rsidR="001B43C3" w:rsidRPr="005F45C6">
          <w:rPr>
            <w:rStyle w:val="Hyperlink"/>
            <w:noProof/>
            <w:rtl/>
          </w:rPr>
          <w:t>2. التحقق من صحة فرضيات البحث</w:t>
        </w:r>
        <w:r w:rsidR="001B43C3">
          <w:rPr>
            <w:noProof/>
            <w:webHidden/>
          </w:rPr>
          <w:tab/>
        </w:r>
        <w:r w:rsidR="001B43C3">
          <w:rPr>
            <w:noProof/>
            <w:webHidden/>
          </w:rPr>
          <w:fldChar w:fldCharType="begin"/>
        </w:r>
        <w:r w:rsidR="001B43C3">
          <w:rPr>
            <w:noProof/>
            <w:webHidden/>
          </w:rPr>
          <w:instrText xml:space="preserve"> PAGEREF _Toc233821064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B1BAFE3" w14:textId="1FEB8287"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65" w:history="1">
        <w:r w:rsidR="001B43C3" w:rsidRPr="005F45C6">
          <w:rPr>
            <w:rStyle w:val="Hyperlink"/>
            <w:noProof/>
            <w:rtl/>
          </w:rPr>
          <w:t>3. التحقق التجريبي والمصداقية</w:t>
        </w:r>
        <w:r w:rsidR="001B43C3">
          <w:rPr>
            <w:noProof/>
            <w:webHidden/>
          </w:rPr>
          <w:tab/>
        </w:r>
        <w:r w:rsidR="001B43C3">
          <w:rPr>
            <w:noProof/>
            <w:webHidden/>
          </w:rPr>
          <w:fldChar w:fldCharType="begin"/>
        </w:r>
        <w:r w:rsidR="001B43C3">
          <w:rPr>
            <w:noProof/>
            <w:webHidden/>
          </w:rPr>
          <w:instrText xml:space="preserve"> PAGEREF _Toc233821065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0376DC9" w14:textId="2E394DEF"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66" w:history="1">
        <w:r w:rsidR="001B43C3" w:rsidRPr="005F45C6">
          <w:rPr>
            <w:rStyle w:val="Hyperlink"/>
            <w:noProof/>
            <w:rtl/>
          </w:rPr>
          <w:t>6. أمن البيانات والسلامة (</w:t>
        </w:r>
        <w:r w:rsidR="001B43C3" w:rsidRPr="005F45C6">
          <w:rPr>
            <w:rStyle w:val="Hyperlink"/>
            <w:noProof/>
          </w:rPr>
          <w:t>Data Security &amp; Integrity</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_Toc233821066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97B7515" w14:textId="5286152D"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67" w:history="1">
        <w:r w:rsidR="001B43C3" w:rsidRPr="005F45C6">
          <w:rPr>
            <w:rStyle w:val="Hyperlink"/>
            <w:noProof/>
            <w:rtl/>
          </w:rPr>
          <w:t>7. الأثر التشغيلي العام (</w:t>
        </w:r>
        <w:r w:rsidR="001B43C3" w:rsidRPr="005F45C6">
          <w:rPr>
            <w:rStyle w:val="Hyperlink"/>
            <w:noProof/>
          </w:rPr>
          <w:t>Operational Impact</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_Toc233821067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047A842" w14:textId="1D782BAA"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68" w:history="1">
        <w:r w:rsidR="001B43C3" w:rsidRPr="005F45C6">
          <w:rPr>
            <w:rStyle w:val="Hyperlink"/>
            <w:noProof/>
            <w:rtl/>
          </w:rPr>
          <w:t>المبحث الثاني: التوصيات وآفاق البحث</w:t>
        </w:r>
        <w:r w:rsidR="001B43C3">
          <w:rPr>
            <w:noProof/>
            <w:webHidden/>
          </w:rPr>
          <w:tab/>
        </w:r>
        <w:r w:rsidR="001B43C3">
          <w:rPr>
            <w:noProof/>
            <w:webHidden/>
          </w:rPr>
          <w:fldChar w:fldCharType="begin"/>
        </w:r>
        <w:r w:rsidR="001B43C3">
          <w:rPr>
            <w:noProof/>
            <w:webHidden/>
          </w:rPr>
          <w:instrText xml:space="preserve"> PAGEREF _Toc233821068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80EB6FC" w14:textId="54BEB76A"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69" w:history="1">
        <w:r w:rsidR="001B43C3" w:rsidRPr="005F45C6">
          <w:rPr>
            <w:rStyle w:val="Hyperlink"/>
            <w:noProof/>
            <w:rtl/>
          </w:rPr>
          <w:t>1. التوصيات المقدَّمة لمصلحة المخازن والإدارة</w:t>
        </w:r>
        <w:r w:rsidR="001B43C3">
          <w:rPr>
            <w:noProof/>
            <w:webHidden/>
          </w:rPr>
          <w:tab/>
        </w:r>
        <w:r w:rsidR="001B43C3">
          <w:rPr>
            <w:noProof/>
            <w:webHidden/>
          </w:rPr>
          <w:fldChar w:fldCharType="begin"/>
        </w:r>
        <w:r w:rsidR="001B43C3">
          <w:rPr>
            <w:noProof/>
            <w:webHidden/>
          </w:rPr>
          <w:instrText xml:space="preserve"> PAGEREF _Toc233821069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78E8E35" w14:textId="17719AD2"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70" w:history="1">
        <w:r w:rsidR="001B43C3" w:rsidRPr="005F45C6">
          <w:rPr>
            <w:rStyle w:val="Hyperlink"/>
            <w:noProof/>
            <w:rtl/>
          </w:rPr>
          <w:t>2. آفاق البحث</w:t>
        </w:r>
        <w:r w:rsidR="001B43C3">
          <w:rPr>
            <w:noProof/>
            <w:webHidden/>
          </w:rPr>
          <w:tab/>
        </w:r>
        <w:r w:rsidR="001B43C3">
          <w:rPr>
            <w:noProof/>
            <w:webHidden/>
          </w:rPr>
          <w:fldChar w:fldCharType="begin"/>
        </w:r>
        <w:r w:rsidR="001B43C3">
          <w:rPr>
            <w:noProof/>
            <w:webHidden/>
          </w:rPr>
          <w:instrText xml:space="preserve"> PAGEREF _Toc233821070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2F244A0" w14:textId="2B76F71C"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71" w:history="1">
        <w:r w:rsidR="001B43C3" w:rsidRPr="005F45C6">
          <w:rPr>
            <w:rStyle w:val="Hyperlink"/>
            <w:noProof/>
            <w:rtl/>
          </w:rPr>
          <w:t>قائمة المصادر والمراجع</w:t>
        </w:r>
        <w:r w:rsidR="001B43C3">
          <w:rPr>
            <w:noProof/>
            <w:webHidden/>
          </w:rPr>
          <w:tab/>
        </w:r>
        <w:r w:rsidR="001B43C3">
          <w:rPr>
            <w:noProof/>
            <w:webHidden/>
          </w:rPr>
          <w:fldChar w:fldCharType="begin"/>
        </w:r>
        <w:r w:rsidR="001B43C3">
          <w:rPr>
            <w:noProof/>
            <w:webHidden/>
          </w:rPr>
          <w:instrText xml:space="preserve"> PAGEREF _Toc233821071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33F5889" w14:textId="271D4C53"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2" w:history="1">
        <w:r w:rsidR="001B43C3" w:rsidRPr="005F45C6">
          <w:rPr>
            <w:rStyle w:val="Hyperlink"/>
            <w:noProof/>
            <w:rtl/>
          </w:rPr>
          <w:t>أولاً: الكتب والمراجع العلمية</w:t>
        </w:r>
        <w:r w:rsidR="001B43C3">
          <w:rPr>
            <w:noProof/>
            <w:webHidden/>
          </w:rPr>
          <w:tab/>
        </w:r>
        <w:r w:rsidR="001B43C3">
          <w:rPr>
            <w:noProof/>
            <w:webHidden/>
          </w:rPr>
          <w:fldChar w:fldCharType="begin"/>
        </w:r>
        <w:r w:rsidR="001B43C3">
          <w:rPr>
            <w:noProof/>
            <w:webHidden/>
          </w:rPr>
          <w:instrText xml:space="preserve"> PAGEREF _Toc233821072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0345244" w14:textId="1CF30DCB"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3" w:history="1">
        <w:r w:rsidR="001B43C3" w:rsidRPr="005F45C6">
          <w:rPr>
            <w:rStyle w:val="Hyperlink"/>
            <w:noProof/>
            <w:rtl/>
          </w:rPr>
          <w:t>ثانياً: الإطار القانوني والتنظيمي الجزائري</w:t>
        </w:r>
        <w:r w:rsidR="001B43C3">
          <w:rPr>
            <w:noProof/>
            <w:webHidden/>
          </w:rPr>
          <w:tab/>
        </w:r>
        <w:r w:rsidR="001B43C3">
          <w:rPr>
            <w:noProof/>
            <w:webHidden/>
          </w:rPr>
          <w:fldChar w:fldCharType="begin"/>
        </w:r>
        <w:r w:rsidR="001B43C3">
          <w:rPr>
            <w:noProof/>
            <w:webHidden/>
          </w:rPr>
          <w:instrText xml:space="preserve"> PAGEREF _Toc233821073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244EB06" w14:textId="5DC06A16"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4" w:history="1">
        <w:r w:rsidR="001B43C3" w:rsidRPr="005F45C6">
          <w:rPr>
            <w:rStyle w:val="Hyperlink"/>
            <w:noProof/>
            <w:rtl/>
          </w:rPr>
          <w:t xml:space="preserve">ثالثاً: المنهاج الدراسي </w:t>
        </w:r>
        <w:r w:rsidR="001B43C3" w:rsidRPr="005F45C6">
          <w:rPr>
            <w:rStyle w:val="Hyperlink"/>
            <w:noProof/>
          </w:rPr>
          <w:t>BTS GSL (TAG1801)</w:t>
        </w:r>
        <w:r w:rsidR="001B43C3">
          <w:rPr>
            <w:noProof/>
            <w:webHidden/>
          </w:rPr>
          <w:tab/>
        </w:r>
        <w:r w:rsidR="001B43C3">
          <w:rPr>
            <w:noProof/>
            <w:webHidden/>
          </w:rPr>
          <w:fldChar w:fldCharType="begin"/>
        </w:r>
        <w:r w:rsidR="001B43C3">
          <w:rPr>
            <w:noProof/>
            <w:webHidden/>
          </w:rPr>
          <w:instrText xml:space="preserve"> PAGEREF _Toc233821074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8F9035F" w14:textId="0D60C056"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5" w:history="1">
        <w:r w:rsidR="001B43C3" w:rsidRPr="005F45C6">
          <w:rPr>
            <w:rStyle w:val="Hyperlink"/>
            <w:noProof/>
            <w:rtl/>
          </w:rPr>
          <w:t>رابعاً: المراجع التقنية</w:t>
        </w:r>
        <w:r w:rsidR="001B43C3">
          <w:rPr>
            <w:noProof/>
            <w:webHidden/>
          </w:rPr>
          <w:tab/>
        </w:r>
        <w:r w:rsidR="001B43C3">
          <w:rPr>
            <w:noProof/>
            <w:webHidden/>
          </w:rPr>
          <w:fldChar w:fldCharType="begin"/>
        </w:r>
        <w:r w:rsidR="001B43C3">
          <w:rPr>
            <w:noProof/>
            <w:webHidden/>
          </w:rPr>
          <w:instrText xml:space="preserve"> PAGEREF _Toc233821075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4032435" w14:textId="11FB3B63"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6" w:history="1">
        <w:r w:rsidR="001B43C3" w:rsidRPr="005F45C6">
          <w:rPr>
            <w:rStyle w:val="Hyperlink"/>
            <w:noProof/>
            <w:rtl/>
          </w:rPr>
          <w:t>خامساً: مشاريع وأطروحات موازية</w:t>
        </w:r>
        <w:r w:rsidR="001B43C3">
          <w:rPr>
            <w:noProof/>
            <w:webHidden/>
          </w:rPr>
          <w:tab/>
        </w:r>
        <w:r w:rsidR="001B43C3">
          <w:rPr>
            <w:noProof/>
            <w:webHidden/>
          </w:rPr>
          <w:fldChar w:fldCharType="begin"/>
        </w:r>
        <w:r w:rsidR="001B43C3">
          <w:rPr>
            <w:noProof/>
            <w:webHidden/>
          </w:rPr>
          <w:instrText xml:space="preserve"> PAGEREF _Toc233821076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7910E26" w14:textId="68553DEF"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7" w:history="1">
        <w:r w:rsidR="001B43C3" w:rsidRPr="005F45C6">
          <w:rPr>
            <w:rStyle w:val="Hyperlink"/>
            <w:noProof/>
            <w:rtl/>
          </w:rPr>
          <w:t>سادساً: مصادر البيانات الميدانية</w:t>
        </w:r>
        <w:r w:rsidR="001B43C3">
          <w:rPr>
            <w:noProof/>
            <w:webHidden/>
          </w:rPr>
          <w:tab/>
        </w:r>
        <w:r w:rsidR="001B43C3">
          <w:rPr>
            <w:noProof/>
            <w:webHidden/>
          </w:rPr>
          <w:fldChar w:fldCharType="begin"/>
        </w:r>
        <w:r w:rsidR="001B43C3">
          <w:rPr>
            <w:noProof/>
            <w:webHidden/>
          </w:rPr>
          <w:instrText xml:space="preserve"> PAGEREF _Toc233821077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2D89C40" w14:textId="4B3C11E8"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78" w:history="1">
        <w:r w:rsidR="001B43C3" w:rsidRPr="005F45C6">
          <w:rPr>
            <w:rStyle w:val="Hyperlink"/>
            <w:noProof/>
            <w:rtl/>
          </w:rPr>
          <w:t>سابعاً: المراجع البرمجية</w:t>
        </w:r>
        <w:r w:rsidR="001B43C3">
          <w:rPr>
            <w:noProof/>
            <w:webHidden/>
          </w:rPr>
          <w:tab/>
        </w:r>
        <w:r w:rsidR="001B43C3">
          <w:rPr>
            <w:noProof/>
            <w:webHidden/>
          </w:rPr>
          <w:fldChar w:fldCharType="begin"/>
        </w:r>
        <w:r w:rsidR="001B43C3">
          <w:rPr>
            <w:noProof/>
            <w:webHidden/>
          </w:rPr>
          <w:instrText xml:space="preserve"> PAGEREF _Toc233821078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AEF11EC" w14:textId="0F715AE8"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79" w:history="1">
        <w:r w:rsidR="001B43C3" w:rsidRPr="005F45C6">
          <w:rPr>
            <w:rStyle w:val="Hyperlink"/>
            <w:noProof/>
            <w:rtl/>
          </w:rPr>
          <w:t>جدول المختصرات والرموز التقنية</w:t>
        </w:r>
        <w:r w:rsidR="001B43C3">
          <w:rPr>
            <w:noProof/>
            <w:webHidden/>
          </w:rPr>
          <w:tab/>
        </w:r>
        <w:r w:rsidR="001B43C3">
          <w:rPr>
            <w:noProof/>
            <w:webHidden/>
          </w:rPr>
          <w:fldChar w:fldCharType="begin"/>
        </w:r>
        <w:r w:rsidR="001B43C3">
          <w:rPr>
            <w:noProof/>
            <w:webHidden/>
          </w:rPr>
          <w:instrText xml:space="preserve"> PAGEREF _Toc233821079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08F804D" w14:textId="52ABA198"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80" w:history="1">
        <w:r w:rsidR="001B43C3" w:rsidRPr="005F45C6">
          <w:rPr>
            <w:rStyle w:val="Hyperlink"/>
            <w:noProof/>
            <w:rtl/>
          </w:rPr>
          <w:t>قائمة المصطلحات</w:t>
        </w:r>
        <w:r w:rsidR="001B43C3">
          <w:rPr>
            <w:noProof/>
            <w:webHidden/>
          </w:rPr>
          <w:tab/>
        </w:r>
        <w:r w:rsidR="001B43C3">
          <w:rPr>
            <w:noProof/>
            <w:webHidden/>
          </w:rPr>
          <w:fldChar w:fldCharType="begin"/>
        </w:r>
        <w:r w:rsidR="001B43C3">
          <w:rPr>
            <w:noProof/>
            <w:webHidden/>
          </w:rPr>
          <w:instrText xml:space="preserve"> PAGEREF _Toc233821080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3C39BD39" w14:textId="67BBB756"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1" w:history="1">
        <w:r w:rsidR="001B43C3" w:rsidRPr="005F45C6">
          <w:rPr>
            <w:rStyle w:val="Hyperlink"/>
            <w:noProof/>
            <w:rtl/>
          </w:rPr>
          <w:t>المصطلحات اللوجستية والتسييرية</w:t>
        </w:r>
        <w:r w:rsidR="001B43C3">
          <w:rPr>
            <w:noProof/>
            <w:webHidden/>
          </w:rPr>
          <w:tab/>
        </w:r>
        <w:r w:rsidR="001B43C3">
          <w:rPr>
            <w:noProof/>
            <w:webHidden/>
          </w:rPr>
          <w:fldChar w:fldCharType="begin"/>
        </w:r>
        <w:r w:rsidR="001B43C3">
          <w:rPr>
            <w:noProof/>
            <w:webHidden/>
          </w:rPr>
          <w:instrText xml:space="preserve"> PAGEREF _Toc233821081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E1D16D7" w14:textId="52E49FA5"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2" w:history="1">
        <w:r w:rsidR="001B43C3" w:rsidRPr="005F45C6">
          <w:rPr>
            <w:rStyle w:val="Hyperlink"/>
            <w:noProof/>
            <w:rtl/>
          </w:rPr>
          <w:t>مصطلحات تقنية النظام</w:t>
        </w:r>
        <w:r w:rsidR="001B43C3">
          <w:rPr>
            <w:noProof/>
            <w:webHidden/>
          </w:rPr>
          <w:tab/>
        </w:r>
        <w:r w:rsidR="001B43C3">
          <w:rPr>
            <w:noProof/>
            <w:webHidden/>
          </w:rPr>
          <w:fldChar w:fldCharType="begin"/>
        </w:r>
        <w:r w:rsidR="001B43C3">
          <w:rPr>
            <w:noProof/>
            <w:webHidden/>
          </w:rPr>
          <w:instrText xml:space="preserve"> PAGEREF _Toc233821082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D01F580" w14:textId="247BE947"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083" w:history="1">
        <w:r w:rsidR="001B43C3" w:rsidRPr="005F45C6">
          <w:rPr>
            <w:rStyle w:val="Hyperlink"/>
            <w:noProof/>
            <w:rtl/>
          </w:rPr>
          <w:t>الملاحق (</w:t>
        </w:r>
        <w:r w:rsidR="001B43C3" w:rsidRPr="005F45C6">
          <w:rPr>
            <w:rStyle w:val="Hyperlink"/>
            <w:noProof/>
          </w:rPr>
          <w:t>Annexes</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_Toc233821083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F33D63E" w14:textId="03F1B9D3"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4" w:history="1">
        <w:r w:rsidR="001B43C3" w:rsidRPr="005F45C6">
          <w:rPr>
            <w:rStyle w:val="Hyperlink"/>
            <w:noProof/>
            <w:rtl/>
          </w:rPr>
          <w:t>الملحق الأول: هيكل ملف النظام</w:t>
        </w:r>
        <w:r w:rsidR="001B43C3">
          <w:rPr>
            <w:noProof/>
            <w:webHidden/>
          </w:rPr>
          <w:tab/>
        </w:r>
        <w:r w:rsidR="001B43C3">
          <w:rPr>
            <w:noProof/>
            <w:webHidden/>
          </w:rPr>
          <w:fldChar w:fldCharType="begin"/>
        </w:r>
        <w:r w:rsidR="001B43C3">
          <w:rPr>
            <w:noProof/>
            <w:webHidden/>
          </w:rPr>
          <w:instrText xml:space="preserve"> PAGEREF _Toc233821084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2AEB87B" w14:textId="7C7FCE8D"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5" w:history="1">
        <w:r w:rsidR="001B43C3" w:rsidRPr="005F45C6">
          <w:rPr>
            <w:rStyle w:val="Hyperlink"/>
            <w:noProof/>
            <w:rtl/>
          </w:rPr>
          <w:t xml:space="preserve">الملحق الثاني: وحدات </w:t>
        </w:r>
        <w:r w:rsidR="001B43C3" w:rsidRPr="005F45C6">
          <w:rPr>
            <w:rStyle w:val="Hyperlink"/>
            <w:noProof/>
          </w:rPr>
          <w:t>VBA</w:t>
        </w:r>
        <w:r w:rsidR="001B43C3" w:rsidRPr="005F45C6">
          <w:rPr>
            <w:rStyle w:val="Hyperlink"/>
            <w:noProof/>
            <w:rtl/>
          </w:rPr>
          <w:t xml:space="preserve"> الرئيسية</w:t>
        </w:r>
        <w:r w:rsidR="001B43C3">
          <w:rPr>
            <w:noProof/>
            <w:webHidden/>
          </w:rPr>
          <w:tab/>
        </w:r>
        <w:r w:rsidR="001B43C3">
          <w:rPr>
            <w:noProof/>
            <w:webHidden/>
          </w:rPr>
          <w:fldChar w:fldCharType="begin"/>
        </w:r>
        <w:r w:rsidR="001B43C3">
          <w:rPr>
            <w:noProof/>
            <w:webHidden/>
          </w:rPr>
          <w:instrText xml:space="preserve"> PAGEREF _Toc233821085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23E803C1" w14:textId="387FEF7D"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6" w:history="1">
        <w:r w:rsidR="001B43C3" w:rsidRPr="005F45C6">
          <w:rPr>
            <w:rStyle w:val="Hyperlink"/>
            <w:noProof/>
            <w:rtl/>
          </w:rPr>
          <w:t>الملحق الثالث: بيانات المخزون الميدانية</w:t>
        </w:r>
        <w:r w:rsidR="001B43C3">
          <w:rPr>
            <w:noProof/>
            <w:webHidden/>
          </w:rPr>
          <w:tab/>
        </w:r>
        <w:r w:rsidR="001B43C3">
          <w:rPr>
            <w:noProof/>
            <w:webHidden/>
          </w:rPr>
          <w:fldChar w:fldCharType="begin"/>
        </w:r>
        <w:r w:rsidR="001B43C3">
          <w:rPr>
            <w:noProof/>
            <w:webHidden/>
          </w:rPr>
          <w:instrText xml:space="preserve"> PAGEREF _Toc233821086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6E4B804" w14:textId="479E1495"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7" w:history="1">
        <w:r w:rsidR="001B43C3" w:rsidRPr="005F45C6">
          <w:rPr>
            <w:rStyle w:val="Hyperlink"/>
            <w:noProof/>
            <w:rtl/>
          </w:rPr>
          <w:t>الملحق الرابع: نماذج الوثائق الإدارية</w:t>
        </w:r>
        <w:r w:rsidR="001B43C3">
          <w:rPr>
            <w:noProof/>
            <w:webHidden/>
          </w:rPr>
          <w:tab/>
        </w:r>
        <w:r w:rsidR="001B43C3">
          <w:rPr>
            <w:noProof/>
            <w:webHidden/>
          </w:rPr>
          <w:fldChar w:fldCharType="begin"/>
        </w:r>
        <w:r w:rsidR="001B43C3">
          <w:rPr>
            <w:noProof/>
            <w:webHidden/>
          </w:rPr>
          <w:instrText xml:space="preserve"> PAGEREF _Toc233821087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F742E12" w14:textId="74267EE2"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8" w:history="1">
        <w:r w:rsidR="001B43C3" w:rsidRPr="005F45C6">
          <w:rPr>
            <w:rStyle w:val="Hyperlink"/>
            <w:noProof/>
            <w:rtl/>
          </w:rPr>
          <w:t>الملحق الخامس: نشر النماذج اللغوية الكبيرة (</w:t>
        </w:r>
        <w:r w:rsidR="001B43C3" w:rsidRPr="005F45C6">
          <w:rPr>
            <w:rStyle w:val="Hyperlink"/>
            <w:noProof/>
          </w:rPr>
          <w:t>LLM Deployment</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_Toc233821088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718405C" w14:textId="386D8669" w:rsidR="001B43C3" w:rsidRDefault="003C7919">
      <w:pPr>
        <w:pStyle w:val="TOC2"/>
        <w:tabs>
          <w:tab w:val="right" w:leader="dot" w:pos="9062"/>
        </w:tabs>
        <w:bidi w:val="0"/>
        <w:rPr>
          <w:rFonts w:asciiTheme="minorHAnsi" w:eastAsiaTheme="minorEastAsia" w:hAnsiTheme="minorHAnsi" w:cstheme="minorBidi"/>
          <w:noProof/>
          <w:sz w:val="22"/>
          <w:szCs w:val="22"/>
        </w:rPr>
      </w:pPr>
      <w:hyperlink w:anchor="_Toc233821089" w:history="1">
        <w:r w:rsidR="001B43C3" w:rsidRPr="005F45C6">
          <w:rPr>
            <w:rStyle w:val="Hyperlink"/>
            <w:noProof/>
            <w:rtl/>
          </w:rPr>
          <w:t>الملحق السادس: نظام دعم القرار والمرجعيات الجزائرية — الربط الذكي</w:t>
        </w:r>
        <w:r w:rsidR="001B43C3">
          <w:rPr>
            <w:noProof/>
            <w:webHidden/>
          </w:rPr>
          <w:tab/>
        </w:r>
        <w:r w:rsidR="001B43C3">
          <w:rPr>
            <w:noProof/>
            <w:webHidden/>
          </w:rPr>
          <w:fldChar w:fldCharType="begin"/>
        </w:r>
        <w:r w:rsidR="001B43C3">
          <w:rPr>
            <w:noProof/>
            <w:webHidden/>
          </w:rPr>
          <w:instrText xml:space="preserve"> PAGEREF _Toc233821089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4869B867" w14:textId="39CAC8E3"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90" w:history="1">
        <w:r w:rsidR="001B43C3" w:rsidRPr="005F45C6">
          <w:rPr>
            <w:rStyle w:val="Hyperlink"/>
            <w:noProof/>
            <w:rtl/>
          </w:rPr>
          <w:t>1. الإطار المرجعي لنظام دعم القرار في القطاع التعليمي الجزائري</w:t>
        </w:r>
        <w:r w:rsidR="001B43C3">
          <w:rPr>
            <w:noProof/>
            <w:webHidden/>
          </w:rPr>
          <w:tab/>
        </w:r>
        <w:r w:rsidR="001B43C3">
          <w:rPr>
            <w:noProof/>
            <w:webHidden/>
          </w:rPr>
          <w:fldChar w:fldCharType="begin"/>
        </w:r>
        <w:r w:rsidR="001B43C3">
          <w:rPr>
            <w:noProof/>
            <w:webHidden/>
          </w:rPr>
          <w:instrText xml:space="preserve"> PAGEREF _Toc233821090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AD41CFD" w14:textId="27134CD9"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91" w:history="1">
        <w:r w:rsidR="001B43C3" w:rsidRPr="005F45C6">
          <w:rPr>
            <w:rStyle w:val="Hyperlink"/>
            <w:noProof/>
            <w:rtl/>
          </w:rPr>
          <w:t>2. التوافق مع التشريعات الجزائرية</w:t>
        </w:r>
        <w:r w:rsidR="001B43C3">
          <w:rPr>
            <w:noProof/>
            <w:webHidden/>
          </w:rPr>
          <w:tab/>
        </w:r>
        <w:r w:rsidR="001B43C3">
          <w:rPr>
            <w:noProof/>
            <w:webHidden/>
          </w:rPr>
          <w:fldChar w:fldCharType="begin"/>
        </w:r>
        <w:r w:rsidR="001B43C3">
          <w:rPr>
            <w:noProof/>
            <w:webHidden/>
          </w:rPr>
          <w:instrText xml:space="preserve"> PAGEREF _Toc233821091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668DA05" w14:textId="64349687"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92" w:history="1">
        <w:r w:rsidR="001B43C3" w:rsidRPr="005F45C6">
          <w:rPr>
            <w:rStyle w:val="Hyperlink"/>
            <w:noProof/>
            <w:rtl/>
          </w:rPr>
          <w:t>3. الربط بين المذكرة والواقع البرمجي</w:t>
        </w:r>
        <w:r w:rsidR="001B43C3">
          <w:rPr>
            <w:noProof/>
            <w:webHidden/>
          </w:rPr>
          <w:tab/>
        </w:r>
        <w:r w:rsidR="001B43C3">
          <w:rPr>
            <w:noProof/>
            <w:webHidden/>
          </w:rPr>
          <w:fldChar w:fldCharType="begin"/>
        </w:r>
        <w:r w:rsidR="001B43C3">
          <w:rPr>
            <w:noProof/>
            <w:webHidden/>
          </w:rPr>
          <w:instrText xml:space="preserve"> PAGEREF _Toc233821092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F80CFEE" w14:textId="7472B469" w:rsidR="001B43C3" w:rsidRDefault="003C7919">
      <w:pPr>
        <w:pStyle w:val="TOC4"/>
        <w:tabs>
          <w:tab w:val="right" w:leader="dot" w:pos="9062"/>
        </w:tabs>
        <w:bidi w:val="0"/>
        <w:rPr>
          <w:noProof/>
        </w:rPr>
      </w:pPr>
      <w:hyperlink w:anchor="_Toc233821093" w:history="1">
        <w:r w:rsidR="001B43C3" w:rsidRPr="005F45C6">
          <w:rPr>
            <w:rStyle w:val="Hyperlink"/>
            <w:noProof/>
            <w:rtl/>
          </w:rPr>
          <w:t>أ. من المنهاج إلى الكود</w:t>
        </w:r>
        <w:r w:rsidR="001B43C3">
          <w:rPr>
            <w:noProof/>
            <w:webHidden/>
          </w:rPr>
          <w:tab/>
        </w:r>
        <w:r w:rsidR="001B43C3">
          <w:rPr>
            <w:noProof/>
            <w:webHidden/>
          </w:rPr>
          <w:fldChar w:fldCharType="begin"/>
        </w:r>
        <w:r w:rsidR="001B43C3">
          <w:rPr>
            <w:noProof/>
            <w:webHidden/>
          </w:rPr>
          <w:instrText xml:space="preserve"> PAGEREF _Toc233821093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BB59655" w14:textId="04C12D08" w:rsidR="001B43C3" w:rsidRDefault="003C7919">
      <w:pPr>
        <w:pStyle w:val="TOC4"/>
        <w:tabs>
          <w:tab w:val="right" w:leader="dot" w:pos="9062"/>
        </w:tabs>
        <w:bidi w:val="0"/>
        <w:rPr>
          <w:noProof/>
        </w:rPr>
      </w:pPr>
      <w:hyperlink w:anchor="_Toc233821094" w:history="1">
        <w:r w:rsidR="001B43C3" w:rsidRPr="005F45C6">
          <w:rPr>
            <w:rStyle w:val="Hyperlink"/>
            <w:noProof/>
            <w:rtl/>
          </w:rPr>
          <w:t>ب. من النظرية إلى الميدان</w:t>
        </w:r>
        <w:r w:rsidR="001B43C3">
          <w:rPr>
            <w:noProof/>
            <w:webHidden/>
          </w:rPr>
          <w:tab/>
        </w:r>
        <w:r w:rsidR="001B43C3">
          <w:rPr>
            <w:noProof/>
            <w:webHidden/>
          </w:rPr>
          <w:fldChar w:fldCharType="begin"/>
        </w:r>
        <w:r w:rsidR="001B43C3">
          <w:rPr>
            <w:noProof/>
            <w:webHidden/>
          </w:rPr>
          <w:instrText xml:space="preserve"> PAGEREF _Toc233821094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D3B1EE4" w14:textId="58319DF3"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097" w:history="1">
        <w:r w:rsidR="001B43C3" w:rsidRPr="005F45C6">
          <w:rPr>
            <w:rStyle w:val="Hyperlink"/>
            <w:noProof/>
            <w:rtl/>
          </w:rPr>
          <w:t xml:space="preserve">5. خارطة طريق التكامل مع منظومة </w:t>
        </w:r>
        <w:r w:rsidR="001B43C3" w:rsidRPr="005F45C6">
          <w:rPr>
            <w:rStyle w:val="Hyperlink"/>
            <w:noProof/>
          </w:rPr>
          <w:t>SIGLE</w:t>
        </w:r>
        <w:r w:rsidR="001B43C3">
          <w:rPr>
            <w:noProof/>
            <w:webHidden/>
          </w:rPr>
          <w:tab/>
        </w:r>
        <w:r w:rsidR="001B43C3">
          <w:rPr>
            <w:noProof/>
            <w:webHidden/>
          </w:rPr>
          <w:fldChar w:fldCharType="begin"/>
        </w:r>
        <w:r w:rsidR="001B43C3">
          <w:rPr>
            <w:noProof/>
            <w:webHidden/>
          </w:rPr>
          <w:instrText xml:space="preserve"> PAGEREF _Toc233821097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001CC535" w14:textId="4F53E241" w:rsidR="001B43C3" w:rsidRDefault="003C7919">
      <w:pPr>
        <w:pStyle w:val="TOC4"/>
        <w:tabs>
          <w:tab w:val="right" w:leader="dot" w:pos="9062"/>
        </w:tabs>
        <w:bidi w:val="0"/>
        <w:rPr>
          <w:noProof/>
        </w:rPr>
      </w:pPr>
      <w:hyperlink w:anchor="_Toc233821098" w:history="1">
        <w:r w:rsidR="001B43C3" w:rsidRPr="005F45C6">
          <w:rPr>
            <w:rStyle w:val="Hyperlink"/>
            <w:noProof/>
            <w:rtl/>
          </w:rPr>
          <w:t>أ. تحليل الفجوة بين النظامين</w:t>
        </w:r>
        <w:r w:rsidR="001B43C3">
          <w:rPr>
            <w:noProof/>
            <w:webHidden/>
          </w:rPr>
          <w:tab/>
        </w:r>
        <w:r w:rsidR="001B43C3">
          <w:rPr>
            <w:noProof/>
            <w:webHidden/>
          </w:rPr>
          <w:fldChar w:fldCharType="begin"/>
        </w:r>
        <w:r w:rsidR="001B43C3">
          <w:rPr>
            <w:noProof/>
            <w:webHidden/>
          </w:rPr>
          <w:instrText xml:space="preserve"> PAGEREF _Toc233821098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AC63474" w14:textId="060C3A68" w:rsidR="001B43C3" w:rsidRDefault="003C7919">
      <w:pPr>
        <w:pStyle w:val="TOC4"/>
        <w:tabs>
          <w:tab w:val="right" w:leader="dot" w:pos="9062"/>
        </w:tabs>
        <w:bidi w:val="0"/>
        <w:rPr>
          <w:noProof/>
        </w:rPr>
      </w:pPr>
      <w:hyperlink w:anchor="_Toc233821099" w:history="1">
        <w:r w:rsidR="001B43C3" w:rsidRPr="005F45C6">
          <w:rPr>
            <w:rStyle w:val="Hyperlink"/>
            <w:noProof/>
            <w:rtl/>
          </w:rPr>
          <w:t>ب. آلية الربط التقني المقترحة</w:t>
        </w:r>
        <w:r w:rsidR="001B43C3">
          <w:rPr>
            <w:noProof/>
            <w:webHidden/>
          </w:rPr>
          <w:tab/>
        </w:r>
        <w:r w:rsidR="001B43C3">
          <w:rPr>
            <w:noProof/>
            <w:webHidden/>
          </w:rPr>
          <w:fldChar w:fldCharType="begin"/>
        </w:r>
        <w:r w:rsidR="001B43C3">
          <w:rPr>
            <w:noProof/>
            <w:webHidden/>
          </w:rPr>
          <w:instrText xml:space="preserve"> PAGEREF _Toc233821099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0D73ACE" w14:textId="1C6303D5"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100" w:history="1">
        <w:r w:rsidR="001B43C3" w:rsidRPr="005F45C6">
          <w:rPr>
            <w:rStyle w:val="Hyperlink"/>
            <w:noProof/>
            <w:rtl/>
          </w:rPr>
          <w:t>6. الانسجام مع الاستراتيجية الوطنية للتحول الرقمي</w:t>
        </w:r>
        <w:r w:rsidR="001B43C3">
          <w:rPr>
            <w:noProof/>
            <w:webHidden/>
          </w:rPr>
          <w:tab/>
        </w:r>
        <w:r w:rsidR="001B43C3">
          <w:rPr>
            <w:noProof/>
            <w:webHidden/>
          </w:rPr>
          <w:fldChar w:fldCharType="begin"/>
        </w:r>
        <w:r w:rsidR="001B43C3">
          <w:rPr>
            <w:noProof/>
            <w:webHidden/>
          </w:rPr>
          <w:instrText xml:space="preserve"> PAGEREF _Toc233821100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BF7D204" w14:textId="0D2EE67F"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101" w:history="1">
        <w:r w:rsidR="001B43C3" w:rsidRPr="005F45C6">
          <w:rPr>
            <w:rStyle w:val="Hyperlink"/>
            <w:noProof/>
            <w:rtl/>
          </w:rPr>
          <w:t>7. إمكانية التعميم على الولايات الأخرى</w:t>
        </w:r>
        <w:r w:rsidR="001B43C3">
          <w:rPr>
            <w:noProof/>
            <w:webHidden/>
          </w:rPr>
          <w:tab/>
        </w:r>
        <w:r w:rsidR="001B43C3">
          <w:rPr>
            <w:noProof/>
            <w:webHidden/>
          </w:rPr>
          <w:fldChar w:fldCharType="begin"/>
        </w:r>
        <w:r w:rsidR="001B43C3">
          <w:rPr>
            <w:noProof/>
            <w:webHidden/>
          </w:rPr>
          <w:instrText xml:space="preserve"> PAGEREF _Toc233821101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1D40D3D9" w14:textId="72B7355F"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102" w:history="1">
        <w:r w:rsidR="001B43C3" w:rsidRPr="005F45C6">
          <w:rPr>
            <w:rStyle w:val="Hyperlink"/>
            <w:noProof/>
            <w:rtl/>
          </w:rPr>
          <w:t xml:space="preserve">8. مقارنة التكلفة: </w:t>
        </w:r>
        <w:r w:rsidR="001B43C3" w:rsidRPr="005F45C6">
          <w:rPr>
            <w:rStyle w:val="Hyperlink"/>
            <w:noProof/>
          </w:rPr>
          <w:t>DSS</w:t>
        </w:r>
        <w:r w:rsidR="001B43C3" w:rsidRPr="005F45C6">
          <w:rPr>
            <w:rStyle w:val="Hyperlink"/>
            <w:noProof/>
            <w:rtl/>
          </w:rPr>
          <w:t xml:space="preserve"> مقابل الحلول التجارية</w:t>
        </w:r>
        <w:r w:rsidR="001B43C3">
          <w:rPr>
            <w:noProof/>
            <w:webHidden/>
          </w:rPr>
          <w:tab/>
        </w:r>
        <w:r w:rsidR="001B43C3">
          <w:rPr>
            <w:noProof/>
            <w:webHidden/>
          </w:rPr>
          <w:fldChar w:fldCharType="begin"/>
        </w:r>
        <w:r w:rsidR="001B43C3">
          <w:rPr>
            <w:noProof/>
            <w:webHidden/>
          </w:rPr>
          <w:instrText xml:space="preserve"> PAGEREF _Toc233821102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5B0BF0FD" w14:textId="535BA79E" w:rsidR="001B43C3" w:rsidRDefault="003C7919">
      <w:pPr>
        <w:pStyle w:val="TOC3"/>
        <w:tabs>
          <w:tab w:val="right" w:leader="dot" w:pos="9062"/>
        </w:tabs>
        <w:bidi w:val="0"/>
        <w:rPr>
          <w:rFonts w:asciiTheme="minorHAnsi" w:eastAsiaTheme="minorEastAsia" w:hAnsiTheme="minorHAnsi" w:cstheme="minorBidi"/>
          <w:noProof/>
          <w:sz w:val="22"/>
          <w:szCs w:val="22"/>
        </w:rPr>
      </w:pPr>
      <w:hyperlink w:anchor="_Toc233821103" w:history="1">
        <w:r w:rsidR="001B43C3" w:rsidRPr="005F45C6">
          <w:rPr>
            <w:rStyle w:val="Hyperlink"/>
            <w:noProof/>
            <w:rtl/>
          </w:rPr>
          <w:t>9. خلاصة المرجعية الجزائرية</w:t>
        </w:r>
        <w:r w:rsidR="001B43C3">
          <w:rPr>
            <w:noProof/>
            <w:webHidden/>
          </w:rPr>
          <w:tab/>
        </w:r>
        <w:r w:rsidR="001B43C3">
          <w:rPr>
            <w:noProof/>
            <w:webHidden/>
          </w:rPr>
          <w:fldChar w:fldCharType="begin"/>
        </w:r>
        <w:r w:rsidR="001B43C3">
          <w:rPr>
            <w:noProof/>
            <w:webHidden/>
          </w:rPr>
          <w:instrText xml:space="preserve"> PAGEREF _Toc233821103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74290CD9" w14:textId="305C1246" w:rsidR="001B43C3" w:rsidRDefault="003C7919">
      <w:pPr>
        <w:pStyle w:val="TOC1"/>
        <w:tabs>
          <w:tab w:val="right" w:leader="dot" w:pos="9062"/>
        </w:tabs>
        <w:bidi w:val="0"/>
        <w:rPr>
          <w:rFonts w:asciiTheme="minorHAnsi" w:eastAsiaTheme="minorEastAsia" w:hAnsiTheme="minorHAnsi" w:cstheme="minorBidi"/>
          <w:noProof/>
          <w:sz w:val="22"/>
          <w:szCs w:val="22"/>
        </w:rPr>
      </w:pPr>
      <w:hyperlink w:anchor="_Toc233821104" w:history="1">
        <w:r w:rsidR="001B43C3" w:rsidRPr="005F45C6">
          <w:rPr>
            <w:rStyle w:val="Hyperlink"/>
            <w:noProof/>
            <w:rtl/>
          </w:rPr>
          <w:t>قائمة المراجع والتعليقات (</w:t>
        </w:r>
        <w:r w:rsidR="001B43C3" w:rsidRPr="005F45C6">
          <w:rPr>
            <w:rStyle w:val="Hyperlink"/>
            <w:noProof/>
          </w:rPr>
          <w:t>Footnotes</w:t>
        </w:r>
        <w:r w:rsidR="001B43C3" w:rsidRPr="005F45C6">
          <w:rPr>
            <w:rStyle w:val="Hyperlink"/>
            <w:noProof/>
            <w:rtl/>
          </w:rPr>
          <w:t>)</w:t>
        </w:r>
        <w:r w:rsidR="001B43C3">
          <w:rPr>
            <w:noProof/>
            <w:webHidden/>
          </w:rPr>
          <w:tab/>
        </w:r>
        <w:r w:rsidR="001B43C3">
          <w:rPr>
            <w:noProof/>
            <w:webHidden/>
          </w:rPr>
          <w:fldChar w:fldCharType="begin"/>
        </w:r>
        <w:r w:rsidR="001B43C3">
          <w:rPr>
            <w:noProof/>
            <w:webHidden/>
          </w:rPr>
          <w:instrText xml:space="preserve"> PAGEREF _Toc233821104 \h </w:instrText>
        </w:r>
        <w:r w:rsidR="001B43C3">
          <w:rPr>
            <w:noProof/>
            <w:webHidden/>
          </w:rPr>
        </w:r>
        <w:r w:rsidR="001B43C3">
          <w:rPr>
            <w:noProof/>
            <w:webHidden/>
          </w:rPr>
          <w:fldChar w:fldCharType="separate"/>
        </w:r>
        <w:r>
          <w:rPr>
            <w:noProof/>
            <w:webHidden/>
          </w:rPr>
          <w:t>174</w:t>
        </w:r>
        <w:r w:rsidR="001B43C3">
          <w:rPr>
            <w:noProof/>
            <w:webHidden/>
          </w:rPr>
          <w:fldChar w:fldCharType="end"/>
        </w:r>
      </w:hyperlink>
    </w:p>
    <w:p w14:paraId="6C64B9B2" w14:textId="7D84EE38" w:rsidR="0024278A" w:rsidRDefault="001B43C3">
      <w:pPr>
        <w:bidi w:val="1"/>
        <w:pStyle w:val="FirstParagraph"/>
        <w:jc w:val="right"/>
      </w:pPr>
      <w:r>
        <w:lastRenderedPageBreak/>
        <w:fldChar w:fldCharType="end"/>
      </w:r>
    </w:p>
    <w:p w14:paraId="6F34DDD1" w14:textId="77777777" w:rsidR="0024278A" w:rsidRDefault="001B43C3">
      <w:pPr>
        <w:bidi w:val="1"/>
        <w:pStyle w:val="Heading2"/>
        <w:jc w:val="right"/>
      </w:pPr>
      <w:bookmarkStart w:id="6" w:name="_Toc233820982"/>
      <w:bookmarkStart w:id="7" w:name="قائمة-الجداول"/>
      <w:bookmarkEnd w:id="5"/>
      <w:r>
        <w:rPr>
          <w:bidi/>
          <w:rtl/>
        </w:rPr>
        <w:t>قائمة الجداول</w:t>
      </w:r>
      <w:bookmarkEnd w:id="6"/>
    </w:p>
    <w:p w14:paraId="4692A6ED" w14:textId="77777777" w:rsidR="003C7919" w:rsidRDefault="001B43C3">
      <w:pPr>
        <w:bidi w:val="1"/>
        <w:pStyle w:val="FirstParagraph"/>
        <w:rPr>
          <w:noProof/>
        </w:rPr>
        <w:jc w:val="right"/>
      </w:pPr>
      <w:r>
        <w:rPr>
          <w:bidi/>
          <w:i/>
          <w:iCs/>
          <w:rtl/>
        </w:rPr>
        <w:t>قائمة الجداول سيتم توليدها تلقائياً عند بناء الوثيقة</w:t>
      </w:r>
      <w:r>
        <w:fldChar w:fldCharType="begin"/>
      </w:r>
      <w:r>
        <w:instrText>TOC \c "جدول" \h \z \u</w:instrText>
      </w:r>
      <w:r>
        <w:fldChar w:fldCharType="separate"/>
      </w:r>
    </w:p>
    <w:p w14:paraId="5A2E9A61" w14:textId="31DB4102" w:rsidR="0024278A" w:rsidRDefault="003C7919">
      <w:pPr>
        <w:bidi w:val="1"/>
        <w:pStyle w:val="FirstParagraph"/>
        <w:jc w:val="right"/>
      </w:pPr>
      <w:r>
        <w:rPr>
          <w:b/>
          <w:bCs/>
          <w:noProof/>
        </w:rPr>
        <w:t>No table of figures entries found.</w:t>
      </w:r>
      <w:r w:rsidR="001B43C3">
        <w:fldChar w:fldCharType="end"/>
      </w:r>
    </w:p>
    <w:p w14:paraId="48E55407" w14:textId="77777777" w:rsidR="0024278A" w:rsidRDefault="001B43C3">
      <w:pPr>
        <w:bidi w:val="1"/>
        <w:pStyle w:val="Heading2"/>
        <w:jc w:val="right"/>
      </w:pPr>
      <w:bookmarkStart w:id="8" w:name="_Toc233820983"/>
      <w:bookmarkStart w:id="9" w:name="الملخص"/>
      <w:bookmarkEnd w:id="7"/>
      <w:r>
        <w:rPr>
          <w:bidi/>
          <w:rtl/>
        </w:rPr>
        <w:t>الملخص</w:t>
      </w:r>
      <w:bookmarkEnd w:id="8"/>
    </w:p>
    <w:p w14:paraId="20D573C0" w14:textId="77777777" w:rsidR="0024278A" w:rsidRDefault="001B43C3">
      <w:pPr>
        <w:bidi w:val="1"/>
        <w:pStyle w:val="FirstParagraph"/>
        <w:jc w:val="right"/>
      </w:pPr>
      <w:r>
        <w:rPr>
          <w:bidi/>
          <w:b/>
          <w:bCs/>
          <w:rtl/>
        </w:rPr>
        <w:t>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ART-002 (حبر الطابعة Toner G030): نموذج ويلسون الذي أنتج كمية طلب اقتصادية Q* = 15 وحدة، ونقطة إعادة طلب ROP = 200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t xml:space="preserve"> </w:t>
      </w:r>
      <w:r>
        <w:rPr>
          <w:bidi/>
          <w:b/>
          <w:bCs/>
          <w:rtl/>
        </w:rPr>
        <w:t>الكلمات المفتاحية: نظام دعم القرار، تسيير المخزونات، نموذج ويلسون، تحليل ABC، Excel/VBA، القطاع التربوي.</w:t>
      </w:r>
    </w:p>
    <w:p w14:paraId="37C6531C" w14:textId="77777777" w:rsidR="0024278A" w:rsidRDefault="001B43C3">
      <w:pPr>
        <w:bidi w:val="1"/>
        <w:pStyle w:val="Heading2"/>
        <w:jc w:val="right"/>
      </w:pPr>
      <w:bookmarkStart w:id="10" w:name="_Toc233820984"/>
      <w:bookmarkStart w:id="11" w:name="résumé"/>
      <w:bookmarkEnd w:id="9"/>
      <w:r>
        <w:t>Résumé</w:t>
      </w:r>
      <w:bookmarkEnd w:id="10"/>
    </w:p>
    <w:p w14:paraId="4E6F2227" w14:textId="77777777" w:rsidR="0024278A" w:rsidRDefault="001B43C3">
      <w:pPr>
        <w:bidi w:val="1"/>
        <w:pStyle w:val="FirstParagraph"/>
        <w:jc w:val="right"/>
      </w:pPr>
      <w:r>
        <w:rPr>
          <w:b/>
          <w:bCs/>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w:t>
      </w:r>
      <w:r>
        <w:rPr>
          <w:b/>
          <w:bCs/>
        </w:rPr>
        <w:lastRenderedPageBreak/>
        <w:t>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ART-002 (Toner d’imprimante G030) : le modèle de Wilson, qui a généré une quantité économique Q* = 15 unités, un point de réapprovisionnement ROP = 200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t xml:space="preserve"> </w:t>
      </w:r>
      <w:r>
        <w:rPr>
          <w:b/>
          <w:bCs/>
        </w:rPr>
        <w:t>Mots-clés : Système d’aide à la décision, gestion des stocks, modèle de Wilson, analyse ABC, Excel/VBA, secteur éducatif</w:t>
      </w:r>
    </w:p>
    <w:p w14:paraId="187E08DD" w14:textId="77777777" w:rsidR="0024278A" w:rsidRDefault="001B43C3">
      <w:pPr>
        <w:bidi w:val="1"/>
        <w:pStyle w:val="Heading1"/>
        <w:jc w:val="right"/>
      </w:pPr>
      <w:bookmarkStart w:id="12" w:name="_Toc233820985"/>
      <w:bookmarkStart w:id="13" w:name="المقدمة-العامة"/>
      <w:bookmarkEnd w:id="11"/>
      <w:r>
        <w:rPr>
          <w:bidi/>
          <w:rtl/>
        </w:rPr>
        <w:t>المقدمة العامة</w:t>
      </w:r>
      <w:bookmarkEnd w:id="12"/>
    </w:p>
    <w:p w14:paraId="3626BFD5" w14:textId="77777777" w:rsidR="0024278A" w:rsidRDefault="001B43C3">
      <w:pPr>
        <w:bidi w:val="1"/>
        <w:pStyle w:val="Heading2"/>
        <w:jc w:val="right"/>
      </w:pPr>
      <w:bookmarkStart w:id="14" w:name="_Toc233820986"/>
      <w:bookmarkStart w:id="15" w:name="تمهيد"/>
      <w:r>
        <w:rPr>
          <w:bidi/>
          <w:rtl/>
        </w:rPr>
        <w:t>تمهيد</w:t>
      </w:r>
      <w:bookmarkEnd w:id="14"/>
    </w:p>
    <w:p w14:paraId="079A150A" w14:textId="77777777" w:rsidR="0024278A" w:rsidRDefault="001B43C3">
      <w:pPr>
        <w:bidi w:val="1"/>
        <w:pStyle w:val="FirstParagraph"/>
        <w:jc w:val="right"/>
      </w:pPr>
      <w:r>
        <w:rPr>
          <w:bidi/>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w:t>
      </w:r>
      <w:r>
        <w:rPr>
          <w:bidi/>
          <w:rtl/>
        </w:rPr>
        <w:lastRenderedPageBreak/>
        <w:t>قادرة على تجاوز القيود البنيوية للنظم اليدوية التقليدية، مع مراعاة خصوصية القطاع العام الجزائري والإطار التنظيمي الذي يحكمه.</w:t>
      </w:r>
    </w:p>
    <w:p w14:paraId="3D25DF20" w14:textId="77777777" w:rsidR="0024278A" w:rsidRDefault="001B43C3">
      <w:pPr>
        <w:bidi w:val="1"/>
        <w:pStyle w:val="Heading2"/>
        <w:jc w:val="right"/>
      </w:pPr>
      <w:bookmarkStart w:id="16" w:name="_Toc233820987"/>
      <w:bookmarkStart w:id="17" w:name="الإشكالية"/>
      <w:bookmarkEnd w:id="15"/>
      <w:r>
        <w:rPr>
          <w:bidi/>
          <w:rtl/>
        </w:rPr>
        <w:t>الإشكالية</w:t>
      </w:r>
      <w:bookmarkEnd w:id="16"/>
    </w:p>
    <w:p w14:paraId="70ED94D5" w14:textId="77777777" w:rsidR="0024278A" w:rsidRDefault="001B43C3">
      <w:pPr>
        <w:bidi w:val="1"/>
        <w:pStyle w:val="FirstParagraph"/>
        <w:jc w:val="right"/>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t xml:space="preserve"> </w:t>
      </w: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14:paraId="657390C9" w14:textId="77777777" w:rsidR="0024278A" w:rsidRDefault="001B43C3">
      <w:pPr>
        <w:bidi w:val="1"/>
        <w:pStyle w:val="Heading2"/>
        <w:jc w:val="right"/>
      </w:pPr>
      <w:bookmarkStart w:id="18" w:name="_Toc233820988"/>
      <w:bookmarkStart w:id="19" w:name="الفرضيات"/>
      <w:bookmarkEnd w:id="17"/>
      <w:r>
        <w:rPr>
          <w:bidi/>
          <w:rtl/>
        </w:rPr>
        <w:t>الفرضيات</w:t>
      </w:r>
      <w:bookmarkEnd w:id="18"/>
    </w:p>
    <w:p w14:paraId="1D864DF5" w14:textId="77777777" w:rsidR="0024278A" w:rsidRDefault="001B43C3">
      <w:pPr>
        <w:bidi w:val="1"/>
        <w:pStyle w:val="FirstParagraph"/>
        <w:jc w:val="right"/>
      </w:pPr>
      <w:r>
        <w:rPr>
          <w:bidi/>
          <w:rtl/>
        </w:rPr>
        <w:t>تنطلق الدراسة من فرضيتين رئيسيتين:</w:t>
      </w:r>
      <w:r>
        <w:t xml:space="preserve"> - </w:t>
      </w:r>
      <w:r>
        <w:rPr>
          <w:bidi/>
          <w:b/>
          <w:bCs/>
          <w:rtl/>
        </w:rPr>
        <w:t>الفرضية الأولى: إن غياب آليات التنبيه الآلي عند نقطة إعادة الطلب هو السبب الجذري لتكرار حالات نفاد المواد الاستراتيجية في المخازن العمومية.</w:t>
      </w:r>
      <w:r>
        <w:t xml:space="preserve"> - </w:t>
      </w:r>
      <w:r>
        <w:rPr>
          <w:bidi/>
          <w:b/>
          <w:bCs/>
          <w:rtl/>
        </w:rPr>
        <w:t>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14:paraId="446968CD" w14:textId="77777777" w:rsidR="0024278A" w:rsidRDefault="001B43C3">
      <w:pPr>
        <w:bidi w:val="1"/>
        <w:pStyle w:val="Heading2"/>
        <w:jc w:val="right"/>
      </w:pPr>
      <w:bookmarkStart w:id="20" w:name="_Toc233820989"/>
      <w:bookmarkStart w:id="21" w:name="أهداف-الدراسة"/>
      <w:bookmarkEnd w:id="19"/>
      <w:r>
        <w:rPr>
          <w:bidi/>
          <w:rtl/>
        </w:rPr>
        <w:t>أهداف الدراسة</w:t>
      </w:r>
      <w:bookmarkEnd w:id="20"/>
    </w:p>
    <w:p w14:paraId="1AE64E2D" w14:textId="77777777" w:rsidR="0024278A" w:rsidRDefault="001B43C3">
      <w:pPr>
        <w:bidi w:val="1"/>
        <w:pStyle w:val="FirstParagraph"/>
        <w:jc w:val="right"/>
      </w:pPr>
      <w:r>
        <w:rPr>
          <w:bidi/>
          <w:rtl/>
        </w:rPr>
        <w:t>تصبو هذه الدراسة إلى تحقيق مجموعة من الأهداف المنهجية والتطبيقية:</w:t>
      </w:r>
      <w:r>
        <w:t xml:space="preserve"> </w:t>
      </w:r>
      <w:r>
        <w:rPr>
          <w:bidi/>
          <w:rtl/>
        </w:rPr>
        <w:t>- تشخيص الواقع الفعلي لنظام التسيير المخزني في مديرية التربية لولاية البيض وتحديد نقاط الضعف البنيوية.</w:t>
      </w:r>
      <w:r>
        <w:t xml:space="preserve"> </w:t>
      </w:r>
      <w:r>
        <w:rPr>
          <w:bidi/>
          <w:rtl/>
        </w:rPr>
        <w:t>- تطبيق النماذج الكمية (EOQ، ABC، XYZ) على بيانات ميدانية حقيقية لاستخراج مؤشرات داعمة للقرار.</w:t>
      </w:r>
      <w:r>
        <w:t xml:space="preserve"> </w:t>
      </w:r>
      <w:r>
        <w:rPr>
          <w:bidi/>
          <w:rtl/>
        </w:rPr>
        <w:t>- تصميم وإنجاز نظام معلوماتي متكامل (نظام دعم القرار) يعمل ببيئة Excel/VBA يُؤتمت دورة الشراء والتخزين ويُوفِّر رقابة آنية.</w:t>
      </w:r>
      <w:r>
        <w:t xml:space="preserve"> </w:t>
      </w:r>
      <w:r>
        <w:rPr>
          <w:bidi/>
          <w:rtl/>
        </w:rPr>
        <w:t>- تقييم أثر النظام المقترح على مؤشرات الأداء التشغيلية قبل وبعد التطبيق من خلال مقارنة كمية.</w:t>
      </w:r>
      <w:r>
        <w:t xml:space="preserve"> </w:t>
      </w:r>
      <w:r>
        <w:rPr>
          <w:bidi/>
          <w:rtl/>
        </w:rPr>
        <w:t>- تقديم توصيات عملية قابلة للتنفيذ لتعميم التجربة على نطاق أوسع.</w:t>
      </w:r>
    </w:p>
    <w:p w14:paraId="1051D5B0" w14:textId="77777777" w:rsidR="0024278A" w:rsidRDefault="001B43C3">
      <w:pPr>
        <w:bidi w:val="1"/>
        <w:pStyle w:val="Heading2"/>
        <w:jc w:val="right"/>
      </w:pPr>
      <w:bookmarkStart w:id="22" w:name="_Toc233820990"/>
      <w:bookmarkStart w:id="23" w:name="منهجية-البحث"/>
      <w:bookmarkEnd w:id="21"/>
      <w:r>
        <w:rPr>
          <w:bidi/>
          <w:rtl/>
        </w:rPr>
        <w:t>منهجية البحث</w:t>
      </w:r>
      <w:bookmarkEnd w:id="22"/>
    </w:p>
    <w:p w14:paraId="2E7F8366" w14:textId="77777777" w:rsidR="0024278A" w:rsidRDefault="001B43C3">
      <w:pPr>
        <w:bidi w:val="1"/>
        <w:pStyle w:val="FirstParagraph"/>
        <w:jc w:val="right"/>
      </w:pPr>
      <w:r>
        <w:rPr>
          <w:bidi/>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w:t>
      </w:r>
      <w:r>
        <w:rPr>
          <w:bidi/>
          <w:rtl/>
        </w:rPr>
        <w:lastRenderedPageBreak/>
        <w:t>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14:paraId="6CE0BE50" w14:textId="77777777" w:rsidR="0024278A" w:rsidRDefault="001B43C3">
      <w:pPr>
        <w:bidi w:val="1"/>
        <w:pStyle w:val="BodyText"/>
        <w:jc w:val="right"/>
      </w:pPr>
      <w:r>
        <w:rPr>
          <w:bidi/>
          <w:b/>
          <w:bCs/>
          <w:rtl/>
        </w:rPr>
        <w:t>ملاحظة منهجية حول مدة الرصد:</w:t>
      </w:r>
      <w:r>
        <w:t xml:space="preserve"> </w:t>
      </w:r>
      <w:r>
        <w:rPr>
          <w:bidi/>
          <w:rtl/>
        </w:rPr>
        <w:t>استمر الرصد الميداني 38 يوم عمل فقط، وقد تم خلالها تجميع 62 معاملة مخزنية. هذه المدة كافية لحساب الطلب السنوي للقطع سريعة الدوران (كالورق: 321 ورقة خلال 38 يوم = 2,112 ورقة/سنة)، لكنها قصيرة نسبياً للقطع منخفضة التردد (كالحبر: 5 خراطيش فقط خلال 38 يوم = 33 خرطوشة/سنة). لذلك، يجب قراءة نتائج نموذج ويلسون على أنها تقدير أولي مبني على بيانات ميدانية حقيقية، وليس قياساً نهائياً. يمكن تحسين دقة النماذج بتمديد مدة الرصد إلى 6-12 شهراً في أبحاث مستقبلية.</w:t>
      </w:r>
    </w:p>
    <w:p w14:paraId="04F1F03D" w14:textId="77777777" w:rsidR="0024278A" w:rsidRDefault="001B43C3">
      <w:pPr>
        <w:bidi w:val="1"/>
        <w:pStyle w:val="Heading2"/>
        <w:jc w:val="right"/>
      </w:pPr>
      <w:bookmarkStart w:id="24" w:name="_Toc233820991"/>
      <w:bookmarkStart w:id="25" w:name="هيكل-الدراسة"/>
      <w:bookmarkEnd w:id="23"/>
      <w:r>
        <w:rPr>
          <w:bidi/>
          <w:rtl/>
        </w:rPr>
        <w:t>هيكل الدراسة</w:t>
      </w:r>
      <w:bookmarkEnd w:id="24"/>
    </w:p>
    <w:p w14:paraId="5099FA4C" w14:textId="77777777" w:rsidR="0024278A" w:rsidRDefault="001B43C3">
      <w:pPr>
        <w:bidi w:val="1"/>
        <w:pStyle w:val="FirstParagraph"/>
        <w:jc w:val="right"/>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14:paraId="3E2420E8" w14:textId="77777777" w:rsidR="0024278A" w:rsidRDefault="001B43C3">
      <w:pPr>
        <w:bidi w:val="1"/>
        <w:pStyle w:val="Heading2"/>
        <w:jc w:val="right"/>
      </w:pPr>
      <w:bookmarkStart w:id="26" w:name="_Toc233820992"/>
      <w:bookmarkStart w:id="27" w:name="Xf59180c5cc222249dc6a39c05bc19cdf400d056"/>
      <w:bookmarkEnd w:id="25"/>
      <w:r>
        <w:rPr>
          <w:bidi/>
          <w:rtl/>
        </w:rPr>
        <w:t>الانسجام مع منهاج BTS في تسيير المخزونات واللوجستيك (TAG1801)</w:t>
      </w:r>
      <w:bookmarkEnd w:id="26"/>
    </w:p>
    <w:p w14:paraId="0B0F4252" w14:textId="77777777" w:rsidR="0024278A" w:rsidRDefault="001B43C3">
      <w:pPr>
        <w:bidi w:val="1"/>
        <w:pStyle w:val="FirstParagraph"/>
        <w:jc w:val="right"/>
      </w:pPr>
      <w:r>
        <w:rPr>
          <w:bidi/>
          <w:rtl/>
        </w:rPr>
        <w:t>صُمِّمت هذه المذكرة لتغطي مجمل الكفاءات المستهدفة في منهاج شهادة التقني السامي في تسيير المخزونات واللوجستيك، وفق التصنيف التالي:</w:t>
      </w:r>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912"/>
        <w:gridCol w:w="140"/>
        <w:gridCol w:w="140"/>
      </w:tblGrid>
      <w:tr w:rsidR="0024278A" w14:paraId="78539BAB"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487873" w:type="dxa"/>
          </w:tcPr>
          <w:p w14:paraId="636FF5B1" w14:textId="77777777" w:rsidR="0024278A" w:rsidRDefault="001B43C3">
            <w:pPr>
              <w:bidi w:val="1"/>
              <w:pStyle w:val="Compact"/>
              <w:jc w:val="right"/>
            </w:pPr>
            <w:r>
              <w:rPr>
                <w:bidi/>
                <w:rtl/>
              </w:rPr>
              <w:lastRenderedPageBreak/>
              <w:t>السداسي</w:t>
            </w:r>
          </w:p>
        </w:tc>
        <w:tc>
          <w:tcPr>
            <w:tcW w:w="2077618" w:type="dxa"/>
          </w:tcPr>
          <w:p w14:paraId="59316017" w14:textId="77777777" w:rsidR="0024278A" w:rsidRDefault="001B43C3">
            <w:pPr>
              <w:bidi w:val="1"/>
              <w:pStyle w:val="Compact"/>
              <w:jc w:val="right"/>
            </w:pPr>
            <w:r>
              <w:rPr>
                <w:bidi/>
                <w:rtl/>
              </w:rPr>
              <w:t>المقاييس المُغطَّاة</w:t>
            </w:r>
          </w:p>
        </w:tc>
        <w:tc>
          <w:tcPr>
            <w:tcW w:w="2744507" w:type="dxa"/>
          </w:tcPr>
          <w:p w14:paraId="5640358F" w14:textId="77777777" w:rsidR="0024278A" w:rsidRDefault="001B43C3">
            <w:pPr>
              <w:bidi w:val="1"/>
              <w:pStyle w:val="Compact"/>
              <w:jc w:val="right"/>
            </w:pPr>
            <w:r>
              <w:rPr>
                <w:bidi/>
                <w:rtl/>
              </w:rPr>
              <w:t>مظاهر التغطية في المذكرة</w:t>
            </w:r>
          </w:p>
        </w:tc>
      </w:tr>
      <w:tr w:rsidR="0024278A" w14:paraId="49B11661" w14:textId="77777777" w:rsidTr="0024278A">
        <w:tc>
          <w:tcPr>
            <w:tcW w:w="487873" w:type="dxa"/>
          </w:tcPr>
          <w:p w14:paraId="3A87DE77" w14:textId="77777777" w:rsidR="0024278A" w:rsidRDefault="001B43C3">
            <w:pPr>
              <w:bidi w:val="1"/>
              <w:pStyle w:val="Compact"/>
              <w:jc w:val="right"/>
            </w:pPr>
            <w:r>
              <w:rPr>
                <w:bidi/>
                <w:rtl/>
              </w:rPr>
              <w:t>الأول</w:t>
            </w:r>
          </w:p>
        </w:tc>
        <w:tc>
          <w:tcPr>
            <w:tcW w:w="2077618" w:type="dxa"/>
          </w:tcPr>
          <w:p w14:paraId="096E5213" w14:textId="77777777" w:rsidR="0024278A" w:rsidRDefault="001B43C3">
            <w:pPr>
              <w:bidi w:val="1"/>
              <w:pStyle w:val="Compact"/>
              <w:jc w:val="right"/>
            </w:pPr>
            <w:r>
              <w:rPr>
                <w:bidi/>
                <w:rtl/>
              </w:rPr>
              <w:t>تحدي</w:t>
            </w:r>
            <w:r>
              <w:rPr>
                <w:bidi/>
                <w:rtl/>
              </w:rPr>
              <w:lastRenderedPageBreak/>
              <w:t>د وج</w:t>
            </w:r>
            <w:r>
              <w:rPr>
                <w:bidi/>
                <w:rtl/>
              </w:rPr>
              <w:lastRenderedPageBreak/>
              <w:t>مع ا</w:t>
            </w:r>
            <w:r>
              <w:rPr>
                <w:bidi/>
                <w:rtl/>
              </w:rPr>
              <w:lastRenderedPageBreak/>
              <w:t>لمعل</w:t>
            </w:r>
            <w:r>
              <w:rPr>
                <w:bidi/>
                <w:rtl/>
              </w:rPr>
              <w:lastRenderedPageBreak/>
              <w:t>ومات</w:t>
            </w:r>
            <w:r>
              <w:rPr>
                <w:bidi/>
                <w:rtl/>
              </w:rPr>
              <w:lastRenderedPageBreak/>
              <w:t xml:space="preserve"> الد</w:t>
            </w:r>
            <w:r>
              <w:rPr>
                <w:bidi/>
                <w:rtl/>
              </w:rPr>
              <w:lastRenderedPageBreak/>
              <w:t>اخلي</w:t>
            </w:r>
            <w:r>
              <w:rPr>
                <w:bidi/>
                <w:rtl/>
              </w:rPr>
              <w:lastRenderedPageBreak/>
              <w:t>ة وا</w:t>
            </w:r>
            <w:r>
              <w:rPr>
                <w:bidi/>
                <w:rtl/>
              </w:rPr>
              <w:lastRenderedPageBreak/>
              <w:t>لخار</w:t>
            </w:r>
            <w:r>
              <w:rPr>
                <w:bidi/>
                <w:rtl/>
              </w:rPr>
              <w:lastRenderedPageBreak/>
              <w:t xml:space="preserve">جية </w:t>
            </w:r>
            <w:r>
              <w:rPr>
                <w:rtl/>
              </w:rPr>
              <w:lastRenderedPageBreak/>
              <w:t>(18</w:t>
            </w:r>
            <w:r>
              <w:rPr>
                <w:rtl/>
              </w:rPr>
              <w:lastRenderedPageBreak/>
              <w:t>)</w:t>
            </w:r>
          </w:p>
        </w:tc>
        <w:tc>
          <w:tcPr>
            <w:tcW w:w="2744507" w:type="dxa"/>
          </w:tcPr>
          <w:p w14:paraId="684F6A62" w14:textId="77777777" w:rsidR="0024278A" w:rsidRDefault="001B43C3">
            <w:pPr>
              <w:bidi w:val="1"/>
              <w:pStyle w:val="Compact"/>
              <w:jc w:val="right"/>
            </w:pPr>
            <w:r>
              <w:rPr>
                <w:bidi/>
                <w:rtl/>
              </w:rPr>
              <w:lastRenderedPageBreak/>
              <w:t>التش</w:t>
            </w:r>
            <w:r>
              <w:rPr>
                <w:bidi/>
                <w:rtl/>
              </w:rPr>
              <w:lastRenderedPageBreak/>
              <w:t xml:space="preserve">خيص </w:t>
            </w:r>
            <w:r>
              <w:rPr>
                <w:bidi/>
                <w:rtl/>
              </w:rPr>
              <w:lastRenderedPageBreak/>
              <w:t>المي</w:t>
            </w:r>
            <w:r>
              <w:rPr>
                <w:bidi/>
                <w:rtl/>
              </w:rPr>
              <w:lastRenderedPageBreak/>
              <w:t>داني</w:t>
            </w:r>
            <w:r>
              <w:rPr>
                <w:bidi/>
                <w:rtl/>
              </w:rPr>
              <w:lastRenderedPageBreak/>
              <w:t>، جم</w:t>
            </w:r>
            <w:r>
              <w:rPr>
                <w:bidi/>
                <w:rtl/>
              </w:rPr>
              <w:lastRenderedPageBreak/>
              <w:t>ع بي</w:t>
            </w:r>
            <w:r>
              <w:rPr>
                <w:bidi/>
                <w:rtl/>
              </w:rPr>
              <w:lastRenderedPageBreak/>
              <w:t>انات</w:t>
            </w:r>
            <w:r>
              <w:rPr>
                <w:bidi/>
                <w:rtl/>
              </w:rPr>
              <w:lastRenderedPageBreak/>
              <w:t xml:space="preserve"> الم</w:t>
            </w:r>
            <w:r>
              <w:rPr>
                <w:bidi/>
                <w:rtl/>
              </w:rPr>
              <w:lastRenderedPageBreak/>
              <w:t>خزون</w:t>
            </w:r>
            <w:r>
              <w:rPr>
                <w:bidi/>
                <w:rtl/>
              </w:rPr>
              <w:lastRenderedPageBreak/>
              <w:t xml:space="preserve"> (ال</w:t>
            </w:r>
            <w:r>
              <w:rPr>
                <w:bidi/>
                <w:rtl/>
              </w:rPr>
              <w:lastRenderedPageBreak/>
              <w:t xml:space="preserve">فصل </w:t>
            </w:r>
            <w:r>
              <w:rPr>
                <w:bidi/>
                <w:rtl/>
              </w:rPr>
              <w:lastRenderedPageBreak/>
              <w:t>الثا</w:t>
            </w:r>
            <w:r>
              <w:rPr>
                <w:bidi/>
                <w:rtl/>
              </w:rPr>
              <w:lastRenderedPageBreak/>
              <w:t>ني)</w:t>
            </w:r>
          </w:p>
        </w:tc>
      </w:tr>
      <w:tr w:rsidR="0024278A" w14:paraId="0BD3F0D4" w14:textId="77777777" w:rsidTr="0024278A">
        <w:tc>
          <w:tcPr>
            <w:tcW w:w="487873" w:type="dxa"/>
          </w:tcPr>
          <w:p w14:paraId="29B46CD8" w14:textId="77777777" w:rsidR="0024278A" w:rsidRDefault="0024278A">
            <w:pPr>
              <w:bidi w:val="1"/>
              <w:pStyle w:val="Compact"/>
              <w:jc w:val="right"/>
            </w:pPr>
          </w:p>
        </w:tc>
        <w:tc>
          <w:tcPr>
            <w:tcW w:w="2077618" w:type="dxa"/>
          </w:tcPr>
          <w:p w14:paraId="09C059A3" w14:textId="77777777" w:rsidR="0024278A" w:rsidRDefault="001B43C3">
            <w:pPr>
              <w:bidi w:val="1"/>
              <w:pStyle w:val="Compact"/>
              <w:jc w:val="right"/>
            </w:pPr>
            <w:r>
              <w:rPr>
                <w:bidi/>
                <w:rtl/>
              </w:rPr>
              <w:t>دراس</w:t>
            </w:r>
            <w:r>
              <w:rPr>
                <w:bidi/>
                <w:rtl/>
              </w:rPr>
              <w:lastRenderedPageBreak/>
              <w:t>ة الأ</w:t>
            </w:r>
            <w:r>
              <w:rPr>
                <w:bidi/>
                <w:rtl/>
              </w:rPr>
              <w:lastRenderedPageBreak/>
              <w:t>سعار</w:t>
            </w:r>
            <w:r>
              <w:rPr>
                <w:bidi/>
                <w:rtl/>
              </w:rPr>
              <w:lastRenderedPageBreak/>
              <w:t xml:space="preserve"> وشر</w:t>
            </w:r>
            <w:r>
              <w:rPr>
                <w:bidi/>
                <w:rtl/>
              </w:rPr>
              <w:lastRenderedPageBreak/>
              <w:t>وط ا</w:t>
            </w:r>
            <w:r>
              <w:rPr>
                <w:bidi/>
                <w:rtl/>
              </w:rPr>
              <w:lastRenderedPageBreak/>
              <w:t>لتفا</w:t>
            </w:r>
            <w:r>
              <w:rPr>
                <w:bidi/>
                <w:rtl/>
              </w:rPr>
              <w:lastRenderedPageBreak/>
              <w:t>وض (</w:t>
            </w:r>
            <w:r>
              <w:rPr>
                <w:rtl/>
              </w:rPr>
              <w:lastRenderedPageBreak/>
              <w:t>19)</w:t>
            </w:r>
          </w:p>
        </w:tc>
        <w:tc>
          <w:tcPr>
            <w:tcW w:w="2744507" w:type="dxa"/>
          </w:tcPr>
          <w:p w14:paraId="333B7A6A" w14:textId="77777777" w:rsidR="0024278A" w:rsidRDefault="001B43C3">
            <w:pPr>
              <w:bidi w:val="1"/>
              <w:pStyle w:val="Compact"/>
              <w:jc w:val="right"/>
            </w:pPr>
            <w:r>
              <w:rPr>
                <w:bidi/>
                <w:rtl/>
              </w:rPr>
              <w:lastRenderedPageBreak/>
              <w:t>تحلي</w:t>
            </w:r>
            <w:r>
              <w:rPr>
                <w:bidi/>
                <w:rtl/>
              </w:rPr>
              <w:lastRenderedPageBreak/>
              <w:t>ل تك</w:t>
            </w:r>
            <w:r>
              <w:rPr>
                <w:bidi/>
                <w:rtl/>
              </w:rPr>
              <w:lastRenderedPageBreak/>
              <w:t>اليف</w:t>
            </w:r>
            <w:r>
              <w:rPr>
                <w:bidi/>
                <w:rtl/>
              </w:rPr>
              <w:lastRenderedPageBreak/>
              <w:t xml:space="preserve"> الط</w:t>
            </w:r>
            <w:r>
              <w:rPr>
                <w:bidi/>
                <w:rtl/>
              </w:rPr>
              <w:lastRenderedPageBreak/>
              <w:t>لب و</w:t>
            </w:r>
            <w:r>
              <w:rPr>
                <w:bidi/>
                <w:rtl/>
              </w:rPr>
              <w:lastRenderedPageBreak/>
              <w:t>الاحت</w:t>
            </w:r>
            <w:r>
              <w:rPr>
                <w:bidi/>
                <w:rtl/>
              </w:rPr>
              <w:lastRenderedPageBreak/>
              <w:t>فاظ،</w:t>
            </w:r>
            <w:r>
              <w:rPr>
                <w:bidi/>
                <w:rtl/>
              </w:rPr>
              <w:lastRenderedPageBreak/>
              <w:t xml:space="preserve"> معا</w:t>
            </w:r>
            <w:r>
              <w:rPr>
                <w:bidi/>
                <w:rtl/>
              </w:rPr>
              <w:lastRenderedPageBreak/>
              <w:t xml:space="preserve">دلة </w:t>
            </w:r>
            <w:r>
              <w:rPr>
                <w:bidi/>
                <w:rtl/>
              </w:rPr>
              <w:lastRenderedPageBreak/>
              <w:t>ويلس</w:t>
            </w:r>
            <w:r>
              <w:rPr>
                <w:bidi/>
                <w:rtl/>
              </w:rPr>
              <w:lastRenderedPageBreak/>
              <w:t>ون (</w:t>
            </w:r>
            <w:r>
              <w:rPr>
                <w:bidi/>
                <w:rtl/>
              </w:rPr>
              <w:lastRenderedPageBreak/>
              <w:t>الفص</w:t>
            </w:r>
            <w:r>
              <w:rPr>
                <w:bidi/>
                <w:rtl/>
              </w:rPr>
              <w:lastRenderedPageBreak/>
              <w:t>ل الأ</w:t>
            </w:r>
            <w:r>
              <w:rPr>
                <w:bidi/>
                <w:rtl/>
              </w:rPr>
              <w:lastRenderedPageBreak/>
              <w:t>ول)</w:t>
            </w:r>
          </w:p>
        </w:tc>
      </w:tr>
      <w:tr w:rsidR="0024278A" w14:paraId="364E5CF9" w14:textId="77777777" w:rsidTr="0024278A">
        <w:tc>
          <w:tcPr>
            <w:tcW w:w="487873" w:type="dxa"/>
          </w:tcPr>
          <w:p w14:paraId="5CCAB0F5" w14:textId="77777777" w:rsidR="0024278A" w:rsidRDefault="0024278A">
            <w:pPr>
              <w:bidi w:val="1"/>
              <w:pStyle w:val="Compact"/>
              <w:jc w:val="right"/>
            </w:pPr>
          </w:p>
        </w:tc>
        <w:tc>
          <w:tcPr>
            <w:tcW w:w="2077618" w:type="dxa"/>
          </w:tcPr>
          <w:p w14:paraId="66F38CD4" w14:textId="77777777" w:rsidR="0024278A" w:rsidRDefault="001B43C3">
            <w:pPr>
              <w:bidi w:val="1"/>
              <w:pStyle w:val="Compact"/>
              <w:jc w:val="right"/>
            </w:pPr>
            <w:r>
              <w:rPr>
                <w:bidi/>
                <w:rtl/>
              </w:rPr>
              <w:t>القا</w:t>
            </w:r>
            <w:r>
              <w:rPr>
                <w:bidi/>
                <w:rtl/>
              </w:rPr>
              <w:lastRenderedPageBreak/>
              <w:t xml:space="preserve">نون </w:t>
            </w:r>
            <w:r>
              <w:rPr>
                <w:bidi/>
                <w:rtl/>
              </w:rPr>
              <w:lastRenderedPageBreak/>
              <w:t>الاجت</w:t>
            </w:r>
            <w:r>
              <w:rPr>
                <w:bidi/>
                <w:rtl/>
              </w:rPr>
              <w:lastRenderedPageBreak/>
              <w:t>ماعي</w:t>
            </w:r>
            <w:r>
              <w:rPr>
                <w:rtl/>
              </w:rPr>
              <w:lastRenderedPageBreak/>
              <w:t xml:space="preserve"> (2</w:t>
            </w:r>
            <w:r>
              <w:rPr>
                <w:rtl/>
              </w:rPr>
              <w:lastRenderedPageBreak/>
              <w:t>0)</w:t>
            </w:r>
          </w:p>
        </w:tc>
        <w:tc>
          <w:tcPr>
            <w:tcW w:w="2744507" w:type="dxa"/>
          </w:tcPr>
          <w:p w14:paraId="286E9B73" w14:textId="77777777" w:rsidR="0024278A" w:rsidRDefault="001B43C3">
            <w:pPr>
              <w:bidi w:val="1"/>
              <w:pStyle w:val="Compact"/>
              <w:jc w:val="right"/>
            </w:pPr>
            <w:r>
              <w:rPr>
                <w:bidi/>
                <w:rtl/>
              </w:rPr>
              <w:lastRenderedPageBreak/>
              <w:t>الإطا</w:t>
            </w:r>
            <w:r>
              <w:rPr>
                <w:bidi/>
                <w:rtl/>
              </w:rPr>
              <w:lastRenderedPageBreak/>
              <w:t>ر ال</w:t>
            </w:r>
            <w:r>
              <w:rPr>
                <w:bidi/>
                <w:rtl/>
              </w:rPr>
              <w:lastRenderedPageBreak/>
              <w:t>تنظي</w:t>
            </w:r>
            <w:r>
              <w:rPr>
                <w:bidi/>
                <w:rtl/>
              </w:rPr>
              <w:lastRenderedPageBreak/>
              <w:t>مي ل</w:t>
            </w:r>
            <w:r>
              <w:rPr>
                <w:bidi/>
                <w:rtl/>
              </w:rPr>
              <w:lastRenderedPageBreak/>
              <w:t>لوظي</w:t>
            </w:r>
            <w:r>
              <w:rPr>
                <w:bidi/>
                <w:rtl/>
              </w:rPr>
              <w:lastRenderedPageBreak/>
              <w:t>فة ا</w:t>
            </w:r>
            <w:r>
              <w:rPr>
                <w:bidi/>
                <w:rtl/>
              </w:rPr>
              <w:lastRenderedPageBreak/>
              <w:t>لعمو</w:t>
            </w:r>
            <w:r>
              <w:rPr>
                <w:bidi/>
                <w:rtl/>
              </w:rPr>
              <w:lastRenderedPageBreak/>
              <w:t xml:space="preserve">مية </w:t>
            </w:r>
            <w:r>
              <w:rPr>
                <w:bidi/>
                <w:rtl/>
              </w:rPr>
              <w:lastRenderedPageBreak/>
              <w:t>(الف</w:t>
            </w:r>
            <w:r>
              <w:rPr>
                <w:bidi/>
                <w:rtl/>
              </w:rPr>
              <w:lastRenderedPageBreak/>
              <w:t>صل ا</w:t>
            </w:r>
            <w:r>
              <w:rPr>
                <w:bidi/>
                <w:rtl/>
              </w:rPr>
              <w:lastRenderedPageBreak/>
              <w:t>لثان</w:t>
            </w:r>
            <w:r>
              <w:rPr>
                <w:bidi/>
                <w:rtl/>
              </w:rPr>
              <w:lastRenderedPageBreak/>
              <w:t>ي)</w:t>
            </w:r>
          </w:p>
        </w:tc>
      </w:tr>
      <w:tr w:rsidR="0024278A" w14:paraId="0F7D15ED" w14:textId="77777777" w:rsidTr="0024278A">
        <w:tc>
          <w:tcPr>
            <w:tcW w:w="487873" w:type="dxa"/>
          </w:tcPr>
          <w:p w14:paraId="7751A042" w14:textId="77777777" w:rsidR="0024278A" w:rsidRDefault="0024278A">
            <w:pPr>
              <w:bidi w:val="1"/>
              <w:pStyle w:val="Compact"/>
              <w:jc w:val="right"/>
            </w:pPr>
          </w:p>
        </w:tc>
        <w:tc>
          <w:tcPr>
            <w:tcW w:w="2077618" w:type="dxa"/>
          </w:tcPr>
          <w:p w14:paraId="117E0216" w14:textId="77777777" w:rsidR="0024278A" w:rsidRDefault="001B43C3">
            <w:pPr>
              <w:bidi w:val="1"/>
              <w:pStyle w:val="Compact"/>
              <w:jc w:val="right"/>
            </w:pPr>
            <w:r>
              <w:rPr>
                <w:bidi/>
                <w:rtl/>
              </w:rPr>
              <w:t>الإ</w:t>
            </w:r>
            <w:r>
              <w:rPr>
                <w:bidi/>
                <w:rtl/>
              </w:rPr>
              <w:lastRenderedPageBreak/>
              <w:t xml:space="preserve">علام </w:t>
            </w:r>
            <w:r>
              <w:rPr>
                <w:bidi/>
                <w:rtl/>
              </w:rPr>
              <w:lastRenderedPageBreak/>
              <w:t>الآلي</w:t>
            </w:r>
            <w:r>
              <w:rPr>
                <w:rtl/>
              </w:rPr>
              <w:lastRenderedPageBreak/>
              <w:t xml:space="preserve"> (2</w:t>
            </w:r>
            <w:r>
              <w:rPr>
                <w:rtl/>
              </w:rPr>
              <w:lastRenderedPageBreak/>
              <w:t>1)</w:t>
            </w:r>
          </w:p>
        </w:tc>
        <w:tc>
          <w:tcPr>
            <w:tcW w:w="2744507" w:type="dxa"/>
          </w:tcPr>
          <w:p w14:paraId="2A22AE15" w14:textId="77777777" w:rsidR="0024278A" w:rsidRDefault="001B43C3">
            <w:pPr>
              <w:bidi w:val="1"/>
              <w:pStyle w:val="Compact"/>
              <w:jc w:val="right"/>
            </w:pPr>
            <w:r>
              <w:rPr>
                <w:bidi/>
                <w:rtl/>
              </w:rPr>
              <w:lastRenderedPageBreak/>
              <w:t>تص</w:t>
            </w:r>
            <w:r>
              <w:rPr>
                <w:bidi/>
                <w:rtl/>
              </w:rPr>
              <w:lastRenderedPageBreak/>
              <w:t xml:space="preserve">ميم </w:t>
            </w:r>
            <w:r>
              <w:rPr>
                <w:bidi/>
                <w:rtl/>
              </w:rPr>
              <w:lastRenderedPageBreak/>
              <w:t>نظام</w:t>
            </w:r>
            <w:r>
              <w:rPr>
                <w:rtl/>
              </w:rPr>
              <w:lastRenderedPageBreak/>
              <w:t xml:space="preserve"> Exc</w:t>
            </w:r>
            <w:r>
              <w:rPr>
                <w:rtl/>
              </w:rPr>
              <w:lastRenderedPageBreak/>
              <w:t>el/V</w:t>
            </w:r>
            <w:r>
              <w:rPr>
                <w:rtl/>
              </w:rPr>
              <w:lastRenderedPageBreak/>
              <w:t>BA (</w:t>
            </w:r>
            <w:r>
              <w:rPr>
                <w:bidi/>
                <w:rtl/>
              </w:rPr>
              <w:lastRenderedPageBreak/>
              <w:t>الفص</w:t>
            </w:r>
            <w:r>
              <w:rPr>
                <w:bidi/>
                <w:rtl/>
              </w:rPr>
              <w:lastRenderedPageBreak/>
              <w:t>ل ال</w:t>
            </w:r>
            <w:r>
              <w:rPr>
                <w:bidi/>
                <w:rtl/>
              </w:rPr>
              <w:lastRenderedPageBreak/>
              <w:t>ثالث</w:t>
            </w:r>
            <w:r>
              <w:rPr>
                <w:rtl/>
              </w:rPr>
              <w:lastRenderedPageBreak/>
              <w:t>)</w:t>
            </w:r>
          </w:p>
        </w:tc>
      </w:tr>
      <w:tr w:rsidR="0024278A" w14:paraId="6A8E0F51" w14:textId="77777777" w:rsidTr="0024278A">
        <w:tc>
          <w:tcPr>
            <w:tcW w:w="487873" w:type="dxa"/>
          </w:tcPr>
          <w:p w14:paraId="4CBEE4B6" w14:textId="77777777" w:rsidR="0024278A" w:rsidRDefault="0024278A">
            <w:pPr>
              <w:bidi w:val="1"/>
              <w:pStyle w:val="Compact"/>
              <w:jc w:val="right"/>
            </w:pPr>
          </w:p>
        </w:tc>
        <w:tc>
          <w:tcPr>
            <w:tcW w:w="2077618" w:type="dxa"/>
          </w:tcPr>
          <w:p w14:paraId="5258FC1F" w14:textId="77777777" w:rsidR="0024278A" w:rsidRDefault="001B43C3">
            <w:pPr>
              <w:bidi w:val="1"/>
              <w:pStyle w:val="Compact"/>
              <w:jc w:val="right"/>
            </w:pPr>
            <w:r>
              <w:rPr>
                <w:bidi/>
                <w:rtl/>
              </w:rPr>
              <w:t>الر</w:t>
            </w:r>
            <w:r>
              <w:rPr>
                <w:bidi/>
                <w:rtl/>
              </w:rPr>
              <w:lastRenderedPageBreak/>
              <w:t>ياضي</w:t>
            </w:r>
            <w:r>
              <w:rPr>
                <w:bidi/>
                <w:rtl/>
              </w:rPr>
              <w:lastRenderedPageBreak/>
              <w:t>ات ا</w:t>
            </w:r>
            <w:r>
              <w:rPr>
                <w:bidi/>
                <w:rtl/>
              </w:rPr>
              <w:lastRenderedPageBreak/>
              <w:t>لعام</w:t>
            </w:r>
            <w:r>
              <w:rPr>
                <w:bidi/>
                <w:rtl/>
              </w:rPr>
              <w:lastRenderedPageBreak/>
              <w:t>ة (2</w:t>
            </w:r>
            <w:r>
              <w:rPr>
                <w:rtl/>
              </w:rPr>
              <w:lastRenderedPageBreak/>
              <w:t>2)</w:t>
            </w:r>
          </w:p>
        </w:tc>
        <w:tc>
          <w:tcPr>
            <w:tcW w:w="2744507" w:type="dxa"/>
          </w:tcPr>
          <w:p w14:paraId="3ACD2194" w14:textId="77777777" w:rsidR="0024278A" w:rsidRDefault="001B43C3">
            <w:pPr>
              <w:bidi w:val="1"/>
              <w:pStyle w:val="Compact"/>
              <w:jc w:val="right"/>
            </w:pPr>
            <w:r>
              <w:rPr>
                <w:bidi/>
                <w:rtl/>
              </w:rPr>
              <w:lastRenderedPageBreak/>
              <w:t>الاش</w:t>
            </w:r>
            <w:r>
              <w:rPr>
                <w:bidi/>
                <w:rtl/>
              </w:rPr>
              <w:lastRenderedPageBreak/>
              <w:t>تقاق</w:t>
            </w:r>
            <w:r>
              <w:rPr>
                <w:bidi/>
                <w:rtl/>
              </w:rPr>
              <w:lastRenderedPageBreak/>
              <w:t xml:space="preserve"> الر</w:t>
            </w:r>
            <w:r>
              <w:rPr>
                <w:bidi/>
                <w:rtl/>
              </w:rPr>
              <w:lastRenderedPageBreak/>
              <w:t>ياضي</w:t>
            </w:r>
            <w:r>
              <w:rPr>
                <w:bidi/>
                <w:rtl/>
              </w:rPr>
              <w:lastRenderedPageBreak/>
              <w:t xml:space="preserve"> لنم</w:t>
            </w:r>
            <w:r>
              <w:rPr>
                <w:bidi/>
                <w:rtl/>
              </w:rPr>
              <w:lastRenderedPageBreak/>
              <w:t xml:space="preserve">وذج </w:t>
            </w:r>
            <w:r>
              <w:rPr>
                <w:rtl/>
              </w:rPr>
              <w:lastRenderedPageBreak/>
              <w:t xml:space="preserve">EOQ </w:t>
            </w:r>
            <w:r>
              <w:rPr>
                <w:bidi/>
                <w:rtl/>
              </w:rPr>
              <w:lastRenderedPageBreak/>
              <w:t>وCMU</w:t>
            </w:r>
            <w:r>
              <w:rPr>
                <w:bidi/>
                <w:rtl/>
              </w:rPr>
              <w:lastRenderedPageBreak/>
              <w:t>P (ا</w:t>
            </w:r>
            <w:r>
              <w:rPr>
                <w:bidi/>
                <w:rtl/>
              </w:rPr>
              <w:lastRenderedPageBreak/>
              <w:t>لفصل</w:t>
            </w:r>
            <w:r>
              <w:rPr>
                <w:bidi/>
                <w:rtl/>
              </w:rPr>
              <w:lastRenderedPageBreak/>
              <w:t xml:space="preserve"> الأو</w:t>
            </w:r>
            <w:r>
              <w:rPr>
                <w:bidi/>
                <w:rtl/>
              </w:rPr>
              <w:lastRenderedPageBreak/>
              <w:t>ل)</w:t>
            </w:r>
          </w:p>
        </w:tc>
      </w:tr>
      <w:tr w:rsidR="0024278A" w14:paraId="5ED8BC01" w14:textId="77777777" w:rsidTr="0024278A">
        <w:tc>
          <w:tcPr>
            <w:tcW w:w="487873" w:type="dxa"/>
          </w:tcPr>
          <w:p w14:paraId="66EE8D7C" w14:textId="77777777" w:rsidR="0024278A" w:rsidRDefault="001B43C3">
            <w:pPr>
              <w:bidi w:val="1"/>
              <w:pStyle w:val="Compact"/>
              <w:jc w:val="right"/>
            </w:pPr>
            <w:r>
              <w:rPr>
                <w:bidi/>
                <w:rtl/>
              </w:rPr>
              <w:lastRenderedPageBreak/>
              <w:t>الثاني</w:t>
            </w:r>
          </w:p>
        </w:tc>
        <w:tc>
          <w:tcPr>
            <w:tcW w:w="2077618" w:type="dxa"/>
          </w:tcPr>
          <w:p w14:paraId="68B6BFF0" w14:textId="77777777" w:rsidR="0024278A" w:rsidRDefault="001B43C3">
            <w:pPr>
              <w:bidi w:val="1"/>
              <w:pStyle w:val="Compact"/>
              <w:jc w:val="right"/>
            </w:pPr>
            <w:r>
              <w:rPr>
                <w:bidi/>
                <w:rtl/>
              </w:rPr>
              <w:t>ال</w:t>
            </w:r>
            <w:r>
              <w:rPr>
                <w:bidi/>
                <w:rtl/>
              </w:rPr>
              <w:lastRenderedPageBreak/>
              <w:t xml:space="preserve">بحث </w:t>
            </w:r>
            <w:r>
              <w:rPr>
                <w:bidi/>
                <w:rtl/>
              </w:rPr>
              <w:lastRenderedPageBreak/>
              <w:t>واخت</w:t>
            </w:r>
            <w:r>
              <w:rPr>
                <w:bidi/>
                <w:rtl/>
              </w:rPr>
              <w:lastRenderedPageBreak/>
              <w:t xml:space="preserve">يار </w:t>
            </w:r>
            <w:r>
              <w:rPr>
                <w:bidi/>
                <w:rtl/>
              </w:rPr>
              <w:lastRenderedPageBreak/>
              <w:t>المو</w:t>
            </w:r>
            <w:r>
              <w:rPr>
                <w:bidi/>
                <w:rtl/>
              </w:rPr>
              <w:lastRenderedPageBreak/>
              <w:t>ردين</w:t>
            </w:r>
            <w:r>
              <w:rPr>
                <w:rtl/>
              </w:rPr>
              <w:lastRenderedPageBreak/>
              <w:t xml:space="preserve"> (2</w:t>
            </w:r>
            <w:r>
              <w:rPr>
                <w:rtl/>
              </w:rPr>
              <w:lastRenderedPageBreak/>
              <w:t>3)</w:t>
            </w:r>
          </w:p>
        </w:tc>
        <w:tc>
          <w:tcPr>
            <w:tcW w:w="2744507" w:type="dxa"/>
          </w:tcPr>
          <w:p w14:paraId="45EE379F" w14:textId="77777777" w:rsidR="0024278A" w:rsidRDefault="001B43C3">
            <w:pPr>
              <w:bidi w:val="1"/>
              <w:pStyle w:val="Compact"/>
              <w:jc w:val="right"/>
            </w:pPr>
            <w:r>
              <w:rPr>
                <w:bidi/>
                <w:rtl/>
              </w:rPr>
              <w:lastRenderedPageBreak/>
              <w:t>مع</w:t>
            </w:r>
            <w:r>
              <w:rPr>
                <w:bidi/>
                <w:rtl/>
              </w:rPr>
              <w:lastRenderedPageBreak/>
              <w:t>ايير</w:t>
            </w:r>
            <w:r>
              <w:rPr>
                <w:bidi/>
                <w:rtl/>
              </w:rPr>
              <w:lastRenderedPageBreak/>
              <w:t xml:space="preserve"> تقي</w:t>
            </w:r>
            <w:r>
              <w:rPr>
                <w:bidi/>
                <w:rtl/>
              </w:rPr>
              <w:lastRenderedPageBreak/>
              <w:t>يم ا</w:t>
            </w:r>
            <w:r>
              <w:rPr>
                <w:bidi/>
                <w:rtl/>
              </w:rPr>
              <w:lastRenderedPageBreak/>
              <w:t>لمور</w:t>
            </w:r>
            <w:r>
              <w:rPr>
                <w:bidi/>
                <w:rtl/>
              </w:rPr>
              <w:lastRenderedPageBreak/>
              <w:t xml:space="preserve">دين </w:t>
            </w:r>
            <w:r>
              <w:rPr>
                <w:bidi/>
                <w:rtl/>
              </w:rPr>
              <w:lastRenderedPageBreak/>
              <w:t>(الف</w:t>
            </w:r>
            <w:r>
              <w:rPr>
                <w:bidi/>
                <w:rtl/>
              </w:rPr>
              <w:lastRenderedPageBreak/>
              <w:t>صل ا</w:t>
            </w:r>
            <w:r>
              <w:rPr>
                <w:bidi/>
                <w:rtl/>
              </w:rPr>
              <w:lastRenderedPageBreak/>
              <w:t>لأول،</w:t>
            </w:r>
            <w:r>
              <w:rPr>
                <w:bidi/>
                <w:rtl/>
              </w:rPr>
              <w:lastRenderedPageBreak/>
              <w:t xml:space="preserve"> الم</w:t>
            </w:r>
            <w:r>
              <w:rPr>
                <w:bidi/>
                <w:rtl/>
              </w:rPr>
              <w:lastRenderedPageBreak/>
              <w:t xml:space="preserve">بحث </w:t>
            </w:r>
            <w:r>
              <w:rPr>
                <w:bidi/>
                <w:rtl/>
              </w:rPr>
              <w:lastRenderedPageBreak/>
              <w:t>الخا</w:t>
            </w:r>
            <w:r>
              <w:rPr>
                <w:bidi/>
                <w:rtl/>
              </w:rPr>
              <w:lastRenderedPageBreak/>
              <w:t>مس)</w:t>
            </w:r>
          </w:p>
        </w:tc>
      </w:tr>
      <w:tr w:rsidR="0024278A" w14:paraId="4005CEFF" w14:textId="77777777" w:rsidTr="0024278A">
        <w:tc>
          <w:tcPr>
            <w:tcW w:w="487873" w:type="dxa"/>
          </w:tcPr>
          <w:p w14:paraId="3BB16C1F" w14:textId="77777777" w:rsidR="0024278A" w:rsidRDefault="0024278A">
            <w:pPr>
              <w:bidi w:val="1"/>
              <w:pStyle w:val="Compact"/>
              <w:jc w:val="right"/>
            </w:pPr>
          </w:p>
        </w:tc>
        <w:tc>
          <w:tcPr>
            <w:tcW w:w="2077618" w:type="dxa"/>
          </w:tcPr>
          <w:p w14:paraId="208DC179" w14:textId="77777777" w:rsidR="0024278A" w:rsidRDefault="001B43C3">
            <w:pPr>
              <w:bidi w:val="1"/>
              <w:pStyle w:val="Compact"/>
              <w:jc w:val="right"/>
            </w:pPr>
            <w:r>
              <w:rPr>
                <w:bidi/>
                <w:rtl/>
              </w:rPr>
              <w:t>إعدا</w:t>
            </w:r>
            <w:r>
              <w:rPr>
                <w:bidi/>
                <w:rtl/>
              </w:rPr>
              <w:lastRenderedPageBreak/>
              <w:t>د وم</w:t>
            </w:r>
            <w:r>
              <w:rPr>
                <w:bidi/>
                <w:rtl/>
              </w:rPr>
              <w:lastRenderedPageBreak/>
              <w:t>راقب</w:t>
            </w:r>
            <w:r>
              <w:rPr>
                <w:bidi/>
                <w:rtl/>
              </w:rPr>
              <w:lastRenderedPageBreak/>
              <w:t>ة أم</w:t>
            </w:r>
            <w:r>
              <w:rPr>
                <w:bidi/>
                <w:rtl/>
              </w:rPr>
              <w:lastRenderedPageBreak/>
              <w:t>ر ال</w:t>
            </w:r>
            <w:r>
              <w:rPr>
                <w:bidi/>
                <w:rtl/>
              </w:rPr>
              <w:lastRenderedPageBreak/>
              <w:t>شراء</w:t>
            </w:r>
            <w:r>
              <w:rPr>
                <w:rtl/>
              </w:rPr>
              <w:lastRenderedPageBreak/>
              <w:t xml:space="preserve"> (2</w:t>
            </w:r>
            <w:r>
              <w:rPr>
                <w:rtl/>
              </w:rPr>
              <w:lastRenderedPageBreak/>
              <w:t>4)</w:t>
            </w:r>
          </w:p>
        </w:tc>
        <w:tc>
          <w:tcPr>
            <w:tcW w:w="2744507" w:type="dxa"/>
          </w:tcPr>
          <w:p w14:paraId="7943FB1F" w14:textId="77777777" w:rsidR="0024278A" w:rsidRDefault="001B43C3">
            <w:pPr>
              <w:bidi w:val="1"/>
              <w:pStyle w:val="Compact"/>
              <w:jc w:val="right"/>
            </w:pPr>
            <w:r>
              <w:rPr>
                <w:bidi/>
                <w:rtl/>
              </w:rPr>
              <w:lastRenderedPageBreak/>
              <w:t>الدو</w:t>
            </w:r>
            <w:r>
              <w:rPr>
                <w:bidi/>
                <w:rtl/>
              </w:rPr>
              <w:lastRenderedPageBreak/>
              <w:t>رة ا</w:t>
            </w:r>
            <w:r>
              <w:rPr>
                <w:bidi/>
                <w:rtl/>
              </w:rPr>
              <w:lastRenderedPageBreak/>
              <w:t>لمست</w:t>
            </w:r>
            <w:r>
              <w:rPr>
                <w:bidi/>
                <w:rtl/>
              </w:rPr>
              <w:lastRenderedPageBreak/>
              <w:t>ندية</w:t>
            </w:r>
            <w:r>
              <w:rPr>
                <w:bidi/>
                <w:rtl/>
              </w:rPr>
              <w:lastRenderedPageBreak/>
              <w:t xml:space="preserve"> الك</w:t>
            </w:r>
            <w:r>
              <w:rPr>
                <w:bidi/>
                <w:rtl/>
              </w:rPr>
              <w:lastRenderedPageBreak/>
              <w:t>املة</w:t>
            </w:r>
            <w:r>
              <w:rPr>
                <w:bidi/>
                <w:rtl/>
              </w:rPr>
              <w:lastRenderedPageBreak/>
              <w:t xml:space="preserve"> (ال</w:t>
            </w:r>
            <w:r>
              <w:rPr>
                <w:bidi/>
                <w:rtl/>
              </w:rPr>
              <w:lastRenderedPageBreak/>
              <w:t xml:space="preserve">فصل </w:t>
            </w:r>
            <w:r>
              <w:rPr>
                <w:bidi/>
                <w:rtl/>
              </w:rPr>
              <w:lastRenderedPageBreak/>
              <w:t>الأول</w:t>
            </w:r>
            <w:r>
              <w:rPr>
                <w:bidi/>
                <w:rtl/>
              </w:rPr>
              <w:lastRenderedPageBreak/>
              <w:t>، ال</w:t>
            </w:r>
            <w:r>
              <w:rPr>
                <w:bidi/>
                <w:rtl/>
              </w:rPr>
              <w:lastRenderedPageBreak/>
              <w:t>مبحث</w:t>
            </w:r>
            <w:r>
              <w:rPr>
                <w:bidi/>
                <w:rtl/>
              </w:rPr>
              <w:lastRenderedPageBreak/>
              <w:t xml:space="preserve"> الث</w:t>
            </w:r>
            <w:r>
              <w:rPr>
                <w:bidi/>
                <w:rtl/>
              </w:rPr>
              <w:lastRenderedPageBreak/>
              <w:t>الث)</w:t>
            </w:r>
          </w:p>
        </w:tc>
      </w:tr>
      <w:tr w:rsidR="0024278A" w14:paraId="52ADDB51" w14:textId="77777777" w:rsidTr="0024278A">
        <w:tc>
          <w:tcPr>
            <w:tcW w:w="487873" w:type="dxa"/>
          </w:tcPr>
          <w:p w14:paraId="39E2D47E" w14:textId="77777777" w:rsidR="0024278A" w:rsidRDefault="0024278A">
            <w:pPr>
              <w:bidi w:val="1"/>
              <w:pStyle w:val="Compact"/>
              <w:jc w:val="right"/>
            </w:pPr>
          </w:p>
        </w:tc>
        <w:tc>
          <w:tcPr>
            <w:tcW w:w="2077618" w:type="dxa"/>
          </w:tcPr>
          <w:p w14:paraId="4DFEC708" w14:textId="77777777" w:rsidR="0024278A" w:rsidRDefault="001B43C3">
            <w:pPr>
              <w:bidi w:val="1"/>
              <w:pStyle w:val="Compact"/>
              <w:jc w:val="right"/>
            </w:pPr>
            <w:r>
              <w:rPr>
                <w:bidi/>
                <w:rtl/>
              </w:rPr>
              <w:t>الحس</w:t>
            </w:r>
            <w:r>
              <w:rPr>
                <w:bidi/>
                <w:rtl/>
              </w:rPr>
              <w:lastRenderedPageBreak/>
              <w:t>اب ا</w:t>
            </w:r>
            <w:r>
              <w:rPr>
                <w:bidi/>
                <w:rtl/>
              </w:rPr>
              <w:lastRenderedPageBreak/>
              <w:t>لتجا</w:t>
            </w:r>
            <w:r>
              <w:rPr>
                <w:bidi/>
                <w:rtl/>
              </w:rPr>
              <w:lastRenderedPageBreak/>
              <w:t>ري (</w:t>
            </w:r>
            <w:r>
              <w:rPr>
                <w:rtl/>
              </w:rPr>
              <w:lastRenderedPageBreak/>
              <w:t>25)</w:t>
            </w:r>
          </w:p>
        </w:tc>
        <w:tc>
          <w:tcPr>
            <w:tcW w:w="2744507" w:type="dxa"/>
          </w:tcPr>
          <w:p w14:paraId="42264EE7" w14:textId="77777777" w:rsidR="0024278A" w:rsidRDefault="001B43C3">
            <w:pPr>
              <w:bidi w:val="1"/>
              <w:pStyle w:val="Compact"/>
              <w:jc w:val="right"/>
            </w:pPr>
            <w:r>
              <w:rPr>
                <w:bidi/>
                <w:rtl/>
              </w:rPr>
              <w:lastRenderedPageBreak/>
              <w:t>حساب</w:t>
            </w:r>
            <w:r>
              <w:rPr>
                <w:bidi/>
                <w:rtl/>
              </w:rPr>
              <w:lastRenderedPageBreak/>
              <w:t>ات ا</w:t>
            </w:r>
            <w:r>
              <w:rPr>
                <w:bidi/>
                <w:rtl/>
              </w:rPr>
              <w:lastRenderedPageBreak/>
              <w:t>لتكل</w:t>
            </w:r>
            <w:r>
              <w:rPr>
                <w:bidi/>
                <w:rtl/>
              </w:rPr>
              <w:lastRenderedPageBreak/>
              <w:t>فة ا</w:t>
            </w:r>
            <w:r>
              <w:rPr>
                <w:bidi/>
                <w:rtl/>
              </w:rPr>
              <w:lastRenderedPageBreak/>
              <w:t>لإجما</w:t>
            </w:r>
            <w:r>
              <w:rPr>
                <w:bidi/>
                <w:rtl/>
              </w:rPr>
              <w:lastRenderedPageBreak/>
              <w:t>لية،</w:t>
            </w:r>
            <w:r>
              <w:rPr>
                <w:rtl/>
              </w:rPr>
              <w:lastRenderedPageBreak/>
              <w:t xml:space="preserve"> CMU</w:t>
            </w:r>
            <w:r>
              <w:rPr>
                <w:bidi/>
                <w:rtl/>
              </w:rPr>
              <w:lastRenderedPageBreak/>
              <w:t>P ال</w:t>
            </w:r>
            <w:r>
              <w:rPr>
                <w:bidi/>
                <w:rtl/>
              </w:rPr>
              <w:lastRenderedPageBreak/>
              <w:t>متحر</w:t>
            </w:r>
            <w:r>
              <w:rPr>
                <w:bidi/>
                <w:rtl/>
              </w:rPr>
              <w:lastRenderedPageBreak/>
              <w:t>ك (ا</w:t>
            </w:r>
            <w:r>
              <w:rPr>
                <w:bidi/>
                <w:rtl/>
              </w:rPr>
              <w:lastRenderedPageBreak/>
              <w:t>لفصل</w:t>
            </w:r>
            <w:r>
              <w:rPr>
                <w:bidi/>
                <w:rtl/>
              </w:rPr>
              <w:lastRenderedPageBreak/>
              <w:t xml:space="preserve"> الأو</w:t>
            </w:r>
            <w:r>
              <w:rPr>
                <w:bidi/>
                <w:rtl/>
              </w:rPr>
              <w:lastRenderedPageBreak/>
              <w:t>ل)</w:t>
            </w:r>
          </w:p>
        </w:tc>
      </w:tr>
      <w:tr w:rsidR="0024278A" w14:paraId="07005D9D" w14:textId="77777777" w:rsidTr="0024278A">
        <w:tc>
          <w:tcPr>
            <w:tcW w:w="487873" w:type="dxa"/>
          </w:tcPr>
          <w:p w14:paraId="72C3A5BD" w14:textId="77777777" w:rsidR="0024278A" w:rsidRDefault="0024278A">
            <w:pPr>
              <w:bidi w:val="1"/>
              <w:pStyle w:val="Compact"/>
              <w:jc w:val="right"/>
            </w:pPr>
          </w:p>
        </w:tc>
        <w:tc>
          <w:tcPr>
            <w:tcW w:w="2077618" w:type="dxa"/>
          </w:tcPr>
          <w:p w14:paraId="56BA3267" w14:textId="77777777" w:rsidR="0024278A" w:rsidRDefault="001B43C3">
            <w:pPr>
              <w:bidi w:val="1"/>
              <w:pStyle w:val="Compact"/>
              <w:jc w:val="right"/>
            </w:pPr>
            <w:r>
              <w:rPr>
                <w:bidi/>
                <w:rtl/>
              </w:rPr>
              <w:t>تط</w:t>
            </w:r>
            <w:r>
              <w:rPr>
                <w:bidi/>
                <w:rtl/>
              </w:rPr>
              <w:lastRenderedPageBreak/>
              <w:t xml:space="preserve">بيق </w:t>
            </w:r>
            <w:r>
              <w:rPr>
                <w:bidi/>
                <w:rtl/>
              </w:rPr>
              <w:lastRenderedPageBreak/>
              <w:t>قواع</w:t>
            </w:r>
            <w:r>
              <w:rPr>
                <w:bidi/>
                <w:rtl/>
              </w:rPr>
              <w:lastRenderedPageBreak/>
              <w:t>د ال</w:t>
            </w:r>
            <w:r>
              <w:rPr>
                <w:bidi/>
                <w:rtl/>
              </w:rPr>
              <w:lastRenderedPageBreak/>
              <w:t xml:space="preserve">صحة </w:t>
            </w:r>
            <w:r>
              <w:rPr>
                <w:bidi/>
                <w:rtl/>
              </w:rPr>
              <w:lastRenderedPageBreak/>
              <w:t>والأم</w:t>
            </w:r>
            <w:r>
              <w:rPr>
                <w:bidi/>
                <w:rtl/>
              </w:rPr>
              <w:lastRenderedPageBreak/>
              <w:t>ن وا</w:t>
            </w:r>
            <w:r>
              <w:rPr>
                <w:bidi/>
                <w:rtl/>
              </w:rPr>
              <w:lastRenderedPageBreak/>
              <w:t>لبيئ</w:t>
            </w:r>
            <w:r>
              <w:rPr>
                <w:bidi/>
                <w:rtl/>
              </w:rPr>
              <w:lastRenderedPageBreak/>
              <w:t>ة (2</w:t>
            </w:r>
            <w:r>
              <w:rPr>
                <w:rtl/>
              </w:rPr>
              <w:lastRenderedPageBreak/>
              <w:t>6)</w:t>
            </w:r>
          </w:p>
        </w:tc>
        <w:tc>
          <w:tcPr>
            <w:tcW w:w="2744507" w:type="dxa"/>
          </w:tcPr>
          <w:p w14:paraId="402C853D" w14:textId="77777777" w:rsidR="0024278A" w:rsidRDefault="001B43C3">
            <w:pPr>
              <w:bidi w:val="1"/>
              <w:pStyle w:val="Compact"/>
              <w:jc w:val="right"/>
            </w:pPr>
            <w:r>
              <w:rPr>
                <w:bidi/>
                <w:rtl/>
              </w:rPr>
              <w:lastRenderedPageBreak/>
              <w:t>حم</w:t>
            </w:r>
            <w:r>
              <w:rPr>
                <w:bidi/>
                <w:rtl/>
              </w:rPr>
              <w:lastRenderedPageBreak/>
              <w:t xml:space="preserve">اية </w:t>
            </w:r>
            <w:r>
              <w:rPr>
                <w:bidi/>
                <w:rtl/>
              </w:rPr>
              <w:lastRenderedPageBreak/>
              <w:t>البي</w:t>
            </w:r>
            <w:r>
              <w:rPr>
                <w:bidi/>
                <w:rtl/>
              </w:rPr>
              <w:lastRenderedPageBreak/>
              <w:t>انات</w:t>
            </w:r>
            <w:r>
              <w:rPr>
                <w:bidi/>
                <w:rtl/>
              </w:rPr>
              <w:lastRenderedPageBreak/>
              <w:t>، AC</w:t>
            </w:r>
            <w:r>
              <w:rPr>
                <w:bidi/>
                <w:rtl/>
              </w:rPr>
              <w:lastRenderedPageBreak/>
              <w:t xml:space="preserve">ID، </w:t>
            </w:r>
            <w:r>
              <w:rPr>
                <w:bidi/>
                <w:rtl/>
              </w:rPr>
              <w:lastRenderedPageBreak/>
              <w:t>الصلا</w:t>
            </w:r>
            <w:r>
              <w:rPr>
                <w:bidi/>
                <w:rtl/>
              </w:rPr>
              <w:lastRenderedPageBreak/>
              <w:t>حيات</w:t>
            </w:r>
            <w:r>
              <w:rPr>
                <w:bidi/>
                <w:rtl/>
              </w:rPr>
              <w:lastRenderedPageBreak/>
              <w:t xml:space="preserve"> (ال</w:t>
            </w:r>
            <w:r>
              <w:rPr>
                <w:bidi/>
                <w:rtl/>
              </w:rPr>
              <w:lastRenderedPageBreak/>
              <w:t xml:space="preserve">فصل </w:t>
            </w:r>
            <w:r>
              <w:rPr>
                <w:bidi/>
                <w:rtl/>
              </w:rPr>
              <w:lastRenderedPageBreak/>
              <w:t>الثا</w:t>
            </w:r>
            <w:r>
              <w:rPr>
                <w:bidi/>
                <w:rtl/>
              </w:rPr>
              <w:lastRenderedPageBreak/>
              <w:t>لث)</w:t>
            </w:r>
          </w:p>
        </w:tc>
      </w:tr>
      <w:tr w:rsidR="0024278A" w14:paraId="63E1DAA7" w14:textId="77777777" w:rsidTr="0024278A">
        <w:tc>
          <w:tcPr>
            <w:tcW w:w="487873" w:type="dxa"/>
          </w:tcPr>
          <w:p w14:paraId="34140B74" w14:textId="77777777" w:rsidR="0024278A" w:rsidRDefault="0024278A">
            <w:pPr>
              <w:bidi w:val="1"/>
              <w:pStyle w:val="Compact"/>
              <w:jc w:val="right"/>
            </w:pPr>
          </w:p>
        </w:tc>
        <w:tc>
          <w:tcPr>
            <w:tcW w:w="2077618" w:type="dxa"/>
          </w:tcPr>
          <w:p w14:paraId="00083C8F" w14:textId="77777777" w:rsidR="0024278A" w:rsidRDefault="001B43C3">
            <w:pPr>
              <w:bidi w:val="1"/>
              <w:pStyle w:val="Compact"/>
              <w:jc w:val="right"/>
            </w:pPr>
            <w:r>
              <w:rPr>
                <w:bidi/>
                <w:rtl/>
              </w:rPr>
              <w:t>القا</w:t>
            </w:r>
            <w:r>
              <w:rPr>
                <w:bidi/>
                <w:rtl/>
              </w:rPr>
              <w:lastRenderedPageBreak/>
              <w:t xml:space="preserve">نون </w:t>
            </w:r>
            <w:r>
              <w:rPr>
                <w:bidi/>
                <w:rtl/>
              </w:rPr>
              <w:lastRenderedPageBreak/>
              <w:t>التج</w:t>
            </w:r>
            <w:r>
              <w:rPr>
                <w:bidi/>
                <w:rtl/>
              </w:rPr>
              <w:lastRenderedPageBreak/>
              <w:t xml:space="preserve">اري </w:t>
            </w:r>
            <w:r>
              <w:rPr>
                <w:rtl/>
              </w:rPr>
              <w:lastRenderedPageBreak/>
              <w:t>(27</w:t>
            </w:r>
            <w:r>
              <w:rPr>
                <w:rtl/>
              </w:rPr>
              <w:lastRenderedPageBreak/>
              <w:t>)</w:t>
            </w:r>
          </w:p>
        </w:tc>
        <w:tc>
          <w:tcPr>
            <w:tcW w:w="2744507" w:type="dxa"/>
          </w:tcPr>
          <w:p w14:paraId="5707DE23" w14:textId="77777777" w:rsidR="0024278A" w:rsidRDefault="001B43C3">
            <w:pPr>
              <w:bidi w:val="1"/>
              <w:pStyle w:val="Compact"/>
              <w:jc w:val="right"/>
            </w:pPr>
            <w:r>
              <w:rPr>
                <w:bidi/>
                <w:rtl/>
              </w:rPr>
              <w:lastRenderedPageBreak/>
              <w:t>الصف</w:t>
            </w:r>
            <w:r>
              <w:rPr>
                <w:bidi/>
                <w:rtl/>
              </w:rPr>
              <w:lastRenderedPageBreak/>
              <w:t xml:space="preserve">قات </w:t>
            </w:r>
            <w:r>
              <w:rPr>
                <w:bidi/>
                <w:rtl/>
              </w:rPr>
              <w:lastRenderedPageBreak/>
              <w:t>العم</w:t>
            </w:r>
            <w:r>
              <w:rPr>
                <w:bidi/>
                <w:rtl/>
              </w:rPr>
              <w:lastRenderedPageBreak/>
              <w:t>ومية</w:t>
            </w:r>
            <w:r>
              <w:rPr>
                <w:bidi/>
                <w:rtl/>
              </w:rPr>
              <w:lastRenderedPageBreak/>
              <w:t>، ال</w:t>
            </w:r>
            <w:r>
              <w:rPr>
                <w:bidi/>
                <w:rtl/>
              </w:rPr>
              <w:lastRenderedPageBreak/>
              <w:t>مرسو</w:t>
            </w:r>
            <w:r>
              <w:rPr>
                <w:bidi/>
                <w:rtl/>
              </w:rPr>
              <w:lastRenderedPageBreak/>
              <w:t>م 1</w:t>
            </w:r>
            <w:r>
              <w:rPr>
                <w:rtl/>
              </w:rPr>
              <w:lastRenderedPageBreak/>
              <w:t>5-2</w:t>
            </w:r>
            <w:r>
              <w:rPr>
                <w:rtl/>
              </w:rPr>
              <w:lastRenderedPageBreak/>
              <w:t xml:space="preserve">47 </w:t>
            </w:r>
            <w:r>
              <w:rPr>
                <w:bidi/>
                <w:rtl/>
              </w:rPr>
              <w:lastRenderedPageBreak/>
              <w:t>(الف</w:t>
            </w:r>
            <w:r>
              <w:rPr>
                <w:bidi/>
                <w:rtl/>
              </w:rPr>
              <w:lastRenderedPageBreak/>
              <w:t>صل ا</w:t>
            </w:r>
            <w:r>
              <w:rPr>
                <w:bidi/>
                <w:rtl/>
              </w:rPr>
              <w:lastRenderedPageBreak/>
              <w:t>لثان</w:t>
            </w:r>
            <w:r>
              <w:rPr>
                <w:bidi/>
                <w:rtl/>
              </w:rPr>
              <w:lastRenderedPageBreak/>
              <w:t>ي)</w:t>
            </w:r>
          </w:p>
        </w:tc>
      </w:tr>
      <w:tr w:rsidR="0024278A" w14:paraId="75E882E7" w14:textId="77777777" w:rsidTr="0024278A">
        <w:tc>
          <w:tcPr>
            <w:tcW w:w="487873" w:type="dxa"/>
          </w:tcPr>
          <w:p w14:paraId="6A8E1C65" w14:textId="77777777" w:rsidR="0024278A" w:rsidRDefault="0024278A">
            <w:pPr>
              <w:bidi w:val="1"/>
              <w:pStyle w:val="Compact"/>
              <w:jc w:val="right"/>
            </w:pPr>
          </w:p>
        </w:tc>
        <w:tc>
          <w:tcPr>
            <w:tcW w:w="2077618" w:type="dxa"/>
          </w:tcPr>
          <w:p w14:paraId="68E445D3" w14:textId="77777777" w:rsidR="0024278A" w:rsidRDefault="001B43C3">
            <w:pPr>
              <w:bidi w:val="1"/>
              <w:pStyle w:val="Compact"/>
              <w:jc w:val="right"/>
            </w:pPr>
            <w:r>
              <w:rPr>
                <w:bidi/>
                <w:rtl/>
              </w:rPr>
              <w:t>ال</w:t>
            </w:r>
            <w:r>
              <w:rPr>
                <w:bidi/>
                <w:rtl/>
              </w:rPr>
              <w:lastRenderedPageBreak/>
              <w:t>وثائ</w:t>
            </w:r>
            <w:r>
              <w:rPr>
                <w:bidi/>
                <w:rtl/>
              </w:rPr>
              <w:lastRenderedPageBreak/>
              <w:t>ق ال</w:t>
            </w:r>
            <w:r>
              <w:rPr>
                <w:bidi/>
                <w:rtl/>
              </w:rPr>
              <w:lastRenderedPageBreak/>
              <w:t>تجار</w:t>
            </w:r>
            <w:r>
              <w:rPr>
                <w:bidi/>
                <w:rtl/>
              </w:rPr>
              <w:lastRenderedPageBreak/>
              <w:t>ية (</w:t>
            </w:r>
            <w:r>
              <w:rPr>
                <w:rtl/>
              </w:rPr>
              <w:lastRenderedPageBreak/>
              <w:t>28)</w:t>
            </w:r>
          </w:p>
        </w:tc>
        <w:tc>
          <w:tcPr>
            <w:tcW w:w="2744507" w:type="dxa"/>
          </w:tcPr>
          <w:p w14:paraId="1857A884" w14:textId="77777777" w:rsidR="0024278A" w:rsidRDefault="001B43C3">
            <w:pPr>
              <w:bidi w:val="1"/>
              <w:pStyle w:val="Compact"/>
              <w:jc w:val="right"/>
            </w:pPr>
            <w:r>
              <w:rPr>
                <w:bidi/>
                <w:rtl/>
              </w:rPr>
              <w:lastRenderedPageBreak/>
              <w:t>أو</w:t>
            </w:r>
            <w:r>
              <w:rPr>
                <w:bidi/>
                <w:rtl/>
              </w:rPr>
              <w:lastRenderedPageBreak/>
              <w:t xml:space="preserve">امر </w:t>
            </w:r>
            <w:r>
              <w:rPr>
                <w:bidi/>
                <w:rtl/>
              </w:rPr>
              <w:lastRenderedPageBreak/>
              <w:t>الشر</w:t>
            </w:r>
            <w:r>
              <w:rPr>
                <w:bidi/>
                <w:rtl/>
              </w:rPr>
              <w:lastRenderedPageBreak/>
              <w:t xml:space="preserve">اء، </w:t>
            </w:r>
            <w:r>
              <w:rPr>
                <w:bidi/>
                <w:rtl/>
              </w:rPr>
              <w:lastRenderedPageBreak/>
              <w:t xml:space="preserve">وصل </w:t>
            </w:r>
            <w:r>
              <w:rPr>
                <w:bidi/>
                <w:rtl/>
              </w:rPr>
              <w:lastRenderedPageBreak/>
              <w:t>الاست</w:t>
            </w:r>
            <w:r>
              <w:rPr>
                <w:bidi/>
                <w:rtl/>
              </w:rPr>
              <w:lastRenderedPageBreak/>
              <w:t xml:space="preserve">لام، </w:t>
            </w:r>
            <w:r>
              <w:rPr>
                <w:bidi/>
                <w:rtl/>
              </w:rPr>
              <w:lastRenderedPageBreak/>
              <w:t>الفو</w:t>
            </w:r>
            <w:r>
              <w:rPr>
                <w:bidi/>
                <w:rtl/>
              </w:rPr>
              <w:lastRenderedPageBreak/>
              <w:t>اتير</w:t>
            </w:r>
            <w:r>
              <w:rPr>
                <w:bidi/>
                <w:rtl/>
              </w:rPr>
              <w:lastRenderedPageBreak/>
              <w:t xml:space="preserve"> (ال</w:t>
            </w:r>
            <w:r>
              <w:rPr>
                <w:bidi/>
                <w:rtl/>
              </w:rPr>
              <w:lastRenderedPageBreak/>
              <w:t xml:space="preserve">فصل </w:t>
            </w:r>
            <w:r>
              <w:rPr>
                <w:bidi/>
                <w:rtl/>
              </w:rPr>
              <w:lastRenderedPageBreak/>
              <w:t>الأول</w:t>
            </w:r>
            <w:r>
              <w:rPr>
                <w:rtl/>
              </w:rPr>
              <w:lastRenderedPageBreak/>
              <w:t>)</w:t>
            </w:r>
          </w:p>
        </w:tc>
      </w:tr>
      <w:tr w:rsidR="0024278A" w14:paraId="24AC43AF" w14:textId="77777777" w:rsidTr="0024278A">
        <w:tc>
          <w:tcPr>
            <w:tcW w:w="487873" w:type="dxa"/>
          </w:tcPr>
          <w:p w14:paraId="73F2C589" w14:textId="77777777" w:rsidR="0024278A" w:rsidRDefault="001B43C3">
            <w:pPr>
              <w:bidi w:val="1"/>
              <w:pStyle w:val="Compact"/>
              <w:jc w:val="right"/>
            </w:pPr>
            <w:r>
              <w:rPr>
                <w:bidi/>
                <w:rtl/>
              </w:rPr>
              <w:lastRenderedPageBreak/>
              <w:t>الثالث</w:t>
            </w:r>
          </w:p>
        </w:tc>
        <w:tc>
          <w:tcPr>
            <w:tcW w:w="2077618" w:type="dxa"/>
          </w:tcPr>
          <w:p w14:paraId="43910F15" w14:textId="77777777" w:rsidR="0024278A" w:rsidRDefault="001B43C3">
            <w:pPr>
              <w:bidi w:val="1"/>
              <w:pStyle w:val="Compact"/>
              <w:jc w:val="right"/>
            </w:pPr>
            <w:r>
              <w:rPr>
                <w:bidi/>
                <w:rtl/>
              </w:rPr>
              <w:t>تسج</w:t>
            </w:r>
            <w:r>
              <w:rPr>
                <w:bidi/>
                <w:rtl/>
              </w:rPr>
              <w:lastRenderedPageBreak/>
              <w:t>يل و</w:t>
            </w:r>
            <w:r>
              <w:rPr>
                <w:bidi/>
                <w:rtl/>
              </w:rPr>
              <w:lastRenderedPageBreak/>
              <w:t>مراق</w:t>
            </w:r>
            <w:r>
              <w:rPr>
                <w:bidi/>
                <w:rtl/>
              </w:rPr>
              <w:lastRenderedPageBreak/>
              <w:t>بة ا</w:t>
            </w:r>
            <w:r>
              <w:rPr>
                <w:bidi/>
                <w:rtl/>
              </w:rPr>
              <w:lastRenderedPageBreak/>
              <w:t>لتور</w:t>
            </w:r>
            <w:r>
              <w:rPr>
                <w:bidi/>
                <w:rtl/>
              </w:rPr>
              <w:lastRenderedPageBreak/>
              <w:t>يدات</w:t>
            </w:r>
            <w:r>
              <w:rPr>
                <w:rtl/>
              </w:rPr>
              <w:lastRenderedPageBreak/>
              <w:t xml:space="preserve"> (2</w:t>
            </w:r>
            <w:r>
              <w:rPr>
                <w:rtl/>
              </w:rPr>
              <w:lastRenderedPageBreak/>
              <w:t>9)</w:t>
            </w:r>
          </w:p>
        </w:tc>
        <w:tc>
          <w:tcPr>
            <w:tcW w:w="2744507" w:type="dxa"/>
          </w:tcPr>
          <w:p w14:paraId="2EFC6B47" w14:textId="77777777" w:rsidR="0024278A" w:rsidRDefault="001B43C3">
            <w:pPr>
              <w:bidi w:val="1"/>
              <w:pStyle w:val="Compact"/>
              <w:jc w:val="right"/>
            </w:pPr>
            <w:r>
              <w:rPr>
                <w:bidi/>
                <w:rtl/>
              </w:rPr>
              <w:lastRenderedPageBreak/>
              <w:t>سجل</w:t>
            </w:r>
            <w:r>
              <w:rPr>
                <w:bidi/>
                <w:rtl/>
              </w:rPr>
              <w:lastRenderedPageBreak/>
              <w:t xml:space="preserve"> الح</w:t>
            </w:r>
            <w:r>
              <w:rPr>
                <w:bidi/>
                <w:rtl/>
              </w:rPr>
              <w:lastRenderedPageBreak/>
              <w:t>ركات</w:t>
            </w:r>
            <w:r>
              <w:rPr>
                <w:bidi/>
                <w:rtl/>
              </w:rPr>
              <w:lastRenderedPageBreak/>
              <w:t xml:space="preserve"> الر</w:t>
            </w:r>
            <w:r>
              <w:rPr>
                <w:bidi/>
                <w:rtl/>
              </w:rPr>
              <w:lastRenderedPageBreak/>
              <w:t>قمي،</w:t>
            </w:r>
            <w:r>
              <w:rPr>
                <w:rtl/>
              </w:rPr>
              <w:lastRenderedPageBreak/>
              <w:t xml:space="preserve"> CMU</w:t>
            </w:r>
            <w:r>
              <w:rPr>
                <w:bidi/>
                <w:rtl/>
              </w:rPr>
              <w:lastRenderedPageBreak/>
              <w:t>P الآ</w:t>
            </w:r>
            <w:r>
              <w:rPr>
                <w:bidi/>
                <w:rtl/>
              </w:rPr>
              <w:lastRenderedPageBreak/>
              <w:t>لي (</w:t>
            </w:r>
            <w:r>
              <w:rPr>
                <w:bidi/>
                <w:rtl/>
              </w:rPr>
              <w:lastRenderedPageBreak/>
              <w:t>الفص</w:t>
            </w:r>
            <w:r>
              <w:rPr>
                <w:bidi/>
                <w:rtl/>
              </w:rPr>
              <w:lastRenderedPageBreak/>
              <w:t>ل ال</w:t>
            </w:r>
            <w:r>
              <w:rPr>
                <w:bidi/>
                <w:rtl/>
              </w:rPr>
              <w:lastRenderedPageBreak/>
              <w:t>ثالث</w:t>
            </w:r>
            <w:r>
              <w:rPr>
                <w:rtl/>
              </w:rPr>
              <w:lastRenderedPageBreak/>
              <w:t>)</w:t>
            </w:r>
          </w:p>
        </w:tc>
      </w:tr>
      <w:tr w:rsidR="0024278A" w14:paraId="6058F714" w14:textId="77777777" w:rsidTr="0024278A">
        <w:tc>
          <w:tcPr>
            <w:tcW w:w="487873" w:type="dxa"/>
          </w:tcPr>
          <w:p w14:paraId="7FAD4F96" w14:textId="77777777" w:rsidR="0024278A" w:rsidRDefault="0024278A">
            <w:pPr>
              <w:bidi w:val="1"/>
              <w:pStyle w:val="Compact"/>
              <w:jc w:val="right"/>
            </w:pPr>
          </w:p>
        </w:tc>
        <w:tc>
          <w:tcPr>
            <w:tcW w:w="2077618" w:type="dxa"/>
          </w:tcPr>
          <w:p w14:paraId="36D3247B" w14:textId="77777777" w:rsidR="0024278A" w:rsidRDefault="001B43C3">
            <w:pPr>
              <w:bidi w:val="1"/>
              <w:pStyle w:val="Compact"/>
              <w:jc w:val="right"/>
            </w:pPr>
            <w:r>
              <w:rPr>
                <w:bidi/>
                <w:rtl/>
              </w:rPr>
              <w:t>إجر</w:t>
            </w:r>
            <w:r>
              <w:rPr>
                <w:bidi/>
                <w:rtl/>
              </w:rPr>
              <w:lastRenderedPageBreak/>
              <w:t>اء ا</w:t>
            </w:r>
            <w:r>
              <w:rPr>
                <w:bidi/>
                <w:rtl/>
              </w:rPr>
              <w:lastRenderedPageBreak/>
              <w:t>لجرد</w:t>
            </w:r>
            <w:r>
              <w:rPr>
                <w:bidi/>
                <w:rtl/>
              </w:rPr>
              <w:lastRenderedPageBreak/>
              <w:t xml:space="preserve"> الف</w:t>
            </w:r>
            <w:r>
              <w:rPr>
                <w:bidi/>
                <w:rtl/>
              </w:rPr>
              <w:lastRenderedPageBreak/>
              <w:t xml:space="preserve">علي </w:t>
            </w:r>
            <w:r>
              <w:rPr>
                <w:rtl/>
              </w:rPr>
              <w:lastRenderedPageBreak/>
              <w:t>(30</w:t>
            </w:r>
            <w:r>
              <w:rPr>
                <w:rtl/>
              </w:rPr>
              <w:lastRenderedPageBreak/>
              <w:t>)</w:t>
            </w:r>
          </w:p>
        </w:tc>
        <w:tc>
          <w:tcPr>
            <w:tcW w:w="2744507" w:type="dxa"/>
          </w:tcPr>
          <w:p w14:paraId="5D2B473E" w14:textId="77777777" w:rsidR="0024278A" w:rsidRDefault="001B43C3">
            <w:pPr>
              <w:bidi w:val="1"/>
              <w:pStyle w:val="Compact"/>
              <w:jc w:val="right"/>
            </w:pPr>
            <w:r>
              <w:rPr>
                <w:bidi/>
                <w:rtl/>
              </w:rPr>
              <w:lastRenderedPageBreak/>
              <w:t>الج</w:t>
            </w:r>
            <w:r>
              <w:rPr>
                <w:bidi/>
                <w:rtl/>
              </w:rPr>
              <w:lastRenderedPageBreak/>
              <w:t>رد ا</w:t>
            </w:r>
            <w:r>
              <w:rPr>
                <w:bidi/>
                <w:rtl/>
              </w:rPr>
              <w:lastRenderedPageBreak/>
              <w:t>لآلي،</w:t>
            </w:r>
            <w:r>
              <w:rPr>
                <w:bidi/>
                <w:rtl/>
              </w:rPr>
              <w:lastRenderedPageBreak/>
              <w:t xml:space="preserve"> مقا</w:t>
            </w:r>
            <w:r>
              <w:rPr>
                <w:bidi/>
                <w:rtl/>
              </w:rPr>
              <w:lastRenderedPageBreak/>
              <w:t xml:space="preserve">رنة </w:t>
            </w:r>
            <w:r>
              <w:rPr>
                <w:bidi/>
                <w:rtl/>
              </w:rPr>
              <w:lastRenderedPageBreak/>
              <w:t>الرص</w:t>
            </w:r>
            <w:r>
              <w:rPr>
                <w:bidi/>
                <w:rtl/>
              </w:rPr>
              <w:lastRenderedPageBreak/>
              <w:t>يد ا</w:t>
            </w:r>
            <w:r>
              <w:rPr>
                <w:bidi/>
                <w:rtl/>
              </w:rPr>
              <w:lastRenderedPageBreak/>
              <w:t>لفعل</w:t>
            </w:r>
            <w:r>
              <w:rPr>
                <w:bidi/>
                <w:rtl/>
              </w:rPr>
              <w:lastRenderedPageBreak/>
              <w:t>ي با</w:t>
            </w:r>
            <w:r>
              <w:rPr>
                <w:bidi/>
                <w:rtl/>
              </w:rPr>
              <w:lastRenderedPageBreak/>
              <w:t>لدفت</w:t>
            </w:r>
            <w:r>
              <w:rPr>
                <w:bidi/>
                <w:rtl/>
              </w:rPr>
              <w:lastRenderedPageBreak/>
              <w:t>ري (</w:t>
            </w:r>
            <w:r>
              <w:rPr>
                <w:bidi/>
                <w:rtl/>
              </w:rPr>
              <w:lastRenderedPageBreak/>
              <w:t>الفص</w:t>
            </w:r>
            <w:r>
              <w:rPr>
                <w:bidi/>
                <w:rtl/>
              </w:rPr>
              <w:lastRenderedPageBreak/>
              <w:t>ل ال</w:t>
            </w:r>
            <w:r>
              <w:rPr>
                <w:bidi/>
                <w:rtl/>
              </w:rPr>
              <w:lastRenderedPageBreak/>
              <w:t>رابع</w:t>
            </w:r>
            <w:r>
              <w:rPr>
                <w:rtl/>
              </w:rPr>
              <w:lastRenderedPageBreak/>
              <w:t>)</w:t>
            </w:r>
          </w:p>
        </w:tc>
      </w:tr>
      <w:tr w:rsidR="0024278A" w14:paraId="0E14CBA2" w14:textId="77777777" w:rsidTr="0024278A">
        <w:tc>
          <w:tcPr>
            <w:tcW w:w="487873" w:type="dxa"/>
          </w:tcPr>
          <w:p w14:paraId="500BA723" w14:textId="77777777" w:rsidR="0024278A" w:rsidRDefault="0024278A">
            <w:pPr>
              <w:bidi w:val="1"/>
              <w:pStyle w:val="Compact"/>
              <w:jc w:val="right"/>
            </w:pPr>
          </w:p>
        </w:tc>
        <w:tc>
          <w:tcPr>
            <w:tcW w:w="2077618" w:type="dxa"/>
          </w:tcPr>
          <w:p w14:paraId="6A17C0A1" w14:textId="77777777" w:rsidR="0024278A" w:rsidRDefault="001B43C3">
            <w:pPr>
              <w:bidi w:val="1"/>
              <w:pStyle w:val="Compact"/>
              <w:jc w:val="right"/>
            </w:pPr>
            <w:r>
              <w:rPr>
                <w:bidi/>
                <w:rtl/>
              </w:rPr>
              <w:t>إجر</w:t>
            </w:r>
            <w:r>
              <w:rPr>
                <w:bidi/>
                <w:rtl/>
              </w:rPr>
              <w:lastRenderedPageBreak/>
              <w:t>اء ا</w:t>
            </w:r>
            <w:r>
              <w:rPr>
                <w:bidi/>
                <w:rtl/>
              </w:rPr>
              <w:lastRenderedPageBreak/>
              <w:t>لجرد</w:t>
            </w:r>
            <w:r>
              <w:rPr>
                <w:bidi/>
                <w:rtl/>
              </w:rPr>
              <w:lastRenderedPageBreak/>
              <w:t xml:space="preserve"> الم</w:t>
            </w:r>
            <w:r>
              <w:rPr>
                <w:bidi/>
                <w:rtl/>
              </w:rPr>
              <w:lastRenderedPageBreak/>
              <w:t>حاسب</w:t>
            </w:r>
            <w:r>
              <w:rPr>
                <w:bidi/>
                <w:rtl/>
              </w:rPr>
              <w:lastRenderedPageBreak/>
              <w:t>ي (31)</w:t>
            </w:r>
          </w:p>
        </w:tc>
        <w:tc>
          <w:tcPr>
            <w:tcW w:w="2744507" w:type="dxa"/>
          </w:tcPr>
          <w:p w14:paraId="2C45D54E" w14:textId="77777777" w:rsidR="0024278A" w:rsidRDefault="001B43C3">
            <w:pPr>
              <w:bidi w:val="1"/>
              <w:pStyle w:val="Compact"/>
              <w:jc w:val="right"/>
            </w:pPr>
            <w:r>
              <w:rPr>
                <w:bidi/>
                <w:rtl/>
              </w:rPr>
              <w:lastRenderedPageBreak/>
              <w:t>تقي</w:t>
            </w:r>
            <w:r>
              <w:rPr>
                <w:bidi/>
                <w:rtl/>
              </w:rPr>
              <w:lastRenderedPageBreak/>
              <w:t>يم ا</w:t>
            </w:r>
            <w:r>
              <w:rPr>
                <w:bidi/>
                <w:rtl/>
              </w:rPr>
              <w:lastRenderedPageBreak/>
              <w:t>لمخز</w:t>
            </w:r>
            <w:r>
              <w:rPr>
                <w:bidi/>
                <w:rtl/>
              </w:rPr>
              <w:lastRenderedPageBreak/>
              <w:t xml:space="preserve">ون، </w:t>
            </w:r>
            <w:r>
              <w:rPr>
                <w:rtl/>
              </w:rPr>
              <w:lastRenderedPageBreak/>
              <w:t>CMUP</w:t>
            </w:r>
            <w:r>
              <w:rPr>
                <w:bidi/>
                <w:rtl/>
              </w:rPr>
              <w:lastRenderedPageBreak/>
              <w:t>، FIFO (الفصل الأول)</w:t>
            </w:r>
          </w:p>
        </w:tc>
      </w:tr>
      <w:tr w:rsidR="0024278A" w14:paraId="57A53B16" w14:textId="77777777" w:rsidTr="0024278A">
        <w:tc>
          <w:tcPr>
            <w:tcW w:w="487873" w:type="dxa"/>
          </w:tcPr>
          <w:p w14:paraId="4ED4C577" w14:textId="77777777" w:rsidR="0024278A" w:rsidRDefault="0024278A">
            <w:pPr>
              <w:bidi w:val="1"/>
              <w:pStyle w:val="Compact"/>
              <w:jc w:val="right"/>
            </w:pPr>
          </w:p>
        </w:tc>
        <w:tc>
          <w:tcPr>
            <w:tcW w:w="2077618" w:type="dxa"/>
          </w:tcPr>
          <w:p w14:paraId="53A8483C" w14:textId="77777777" w:rsidR="0024278A" w:rsidRDefault="001B43C3">
            <w:pPr>
              <w:bidi w:val="1"/>
              <w:pStyle w:val="Compact"/>
              <w:jc w:val="right"/>
            </w:pPr>
            <w:r>
              <w:rPr>
                <w:bidi/>
                <w:rtl/>
              </w:rPr>
              <w:t>دراسة وسائل النقل (32)</w:t>
            </w:r>
          </w:p>
        </w:tc>
        <w:tc>
          <w:tcPr>
            <w:tcW w:w="2744507" w:type="dxa"/>
          </w:tcPr>
          <w:p w14:paraId="79E8161C" w14:textId="77777777" w:rsidR="0024278A" w:rsidRDefault="001B43C3">
            <w:pPr>
              <w:bidi w:val="1"/>
              <w:pStyle w:val="Compact"/>
              <w:jc w:val="right"/>
            </w:pPr>
            <w:r>
              <w:rPr>
                <w:bidi/>
                <w:rtl/>
              </w:rPr>
              <w:t>أثر الموقع الجغرافي على سلاسل الإمداد (الفصل الثاني)</w:t>
            </w:r>
          </w:p>
        </w:tc>
      </w:tr>
      <w:tr w:rsidR="0024278A" w14:paraId="1B1E1AFD" w14:textId="77777777" w:rsidTr="0024278A">
        <w:tc>
          <w:tcPr>
            <w:tcW w:w="487873" w:type="dxa"/>
          </w:tcPr>
          <w:p w14:paraId="78D8B233" w14:textId="77777777" w:rsidR="0024278A" w:rsidRDefault="0024278A">
            <w:pPr>
              <w:bidi w:val="1"/>
              <w:pStyle w:val="Compact"/>
              <w:jc w:val="right"/>
            </w:pPr>
          </w:p>
        </w:tc>
        <w:tc>
          <w:tcPr>
            <w:tcW w:w="2077618" w:type="dxa"/>
          </w:tcPr>
          <w:p w14:paraId="2C394E5B" w14:textId="77777777" w:rsidR="0024278A" w:rsidRDefault="001B43C3">
            <w:pPr>
              <w:bidi w:val="1"/>
              <w:pStyle w:val="Compact"/>
              <w:jc w:val="right"/>
            </w:pPr>
            <w:r>
              <w:rPr>
                <w:bidi/>
                <w:rtl/>
              </w:rPr>
              <w:t>تحديد الاحتياجات وعناصر برنامج التوريد (33)</w:t>
            </w:r>
          </w:p>
        </w:tc>
        <w:tc>
          <w:tcPr>
            <w:tcW w:w="2744507" w:type="dxa"/>
          </w:tcPr>
          <w:p w14:paraId="2D7FCE67" w14:textId="77777777" w:rsidR="0024278A" w:rsidRDefault="001B43C3">
            <w:pPr>
              <w:bidi w:val="1"/>
              <w:pStyle w:val="Compact"/>
              <w:jc w:val="right"/>
            </w:pPr>
            <w:r>
              <w:rPr>
                <w:bidi/>
                <w:rtl/>
              </w:rPr>
              <w:t>تقدير D من البيانات الفعلية، ROP الفردي (الفصل الثالث)</w:t>
            </w:r>
          </w:p>
        </w:tc>
      </w:tr>
      <w:tr w:rsidR="0024278A" w14:paraId="21EF6DA0" w14:textId="77777777" w:rsidTr="0024278A">
        <w:tc>
          <w:tcPr>
            <w:tcW w:w="487873" w:type="dxa"/>
          </w:tcPr>
          <w:p w14:paraId="6CFE2004" w14:textId="77777777" w:rsidR="0024278A" w:rsidRDefault="0024278A">
            <w:pPr>
              <w:bidi w:val="1"/>
              <w:pStyle w:val="Compact"/>
              <w:jc w:val="right"/>
            </w:pPr>
          </w:p>
        </w:tc>
        <w:tc>
          <w:tcPr>
            <w:tcW w:w="2077618" w:type="dxa"/>
          </w:tcPr>
          <w:p w14:paraId="6C1F3DED" w14:textId="77777777" w:rsidR="0024278A" w:rsidRDefault="001B43C3">
            <w:pPr>
              <w:bidi w:val="1"/>
              <w:pStyle w:val="Compact"/>
              <w:jc w:val="right"/>
            </w:pPr>
            <w:r>
              <w:rPr>
                <w:bidi/>
                <w:rtl/>
              </w:rPr>
              <w:t>الإدارة الفعالة للتوريدات (34)</w:t>
            </w:r>
          </w:p>
        </w:tc>
        <w:tc>
          <w:tcPr>
            <w:tcW w:w="2744507" w:type="dxa"/>
          </w:tcPr>
          <w:p w14:paraId="05978C56" w14:textId="77777777" w:rsidR="0024278A" w:rsidRDefault="001B43C3">
            <w:pPr>
              <w:bidi w:val="1"/>
              <w:pStyle w:val="Compact"/>
              <w:jc w:val="right"/>
            </w:pPr>
            <w:r>
              <w:rPr>
                <w:bidi/>
                <w:rtl/>
              </w:rPr>
              <w:t>محرك الذكاء المحلي، ABC-XYZ (الفصل الثالث)</w:t>
            </w:r>
          </w:p>
        </w:tc>
      </w:tr>
      <w:tr w:rsidR="0024278A" w14:paraId="5C42A9B2" w14:textId="77777777" w:rsidTr="0024278A">
        <w:tc>
          <w:tcPr>
            <w:tcW w:w="487873" w:type="dxa"/>
          </w:tcPr>
          <w:p w14:paraId="794D574E" w14:textId="77777777" w:rsidR="0024278A" w:rsidRDefault="0024278A">
            <w:pPr>
              <w:bidi w:val="1"/>
              <w:pStyle w:val="Compact"/>
              <w:jc w:val="right"/>
            </w:pPr>
          </w:p>
        </w:tc>
        <w:tc>
          <w:tcPr>
            <w:tcW w:w="2077618" w:type="dxa"/>
          </w:tcPr>
          <w:p w14:paraId="271B56C8" w14:textId="77777777" w:rsidR="0024278A" w:rsidRDefault="001B43C3">
            <w:pPr>
              <w:bidi w:val="1"/>
              <w:pStyle w:val="Compact"/>
              <w:jc w:val="right"/>
            </w:pPr>
            <w:r>
              <w:rPr>
                <w:bidi/>
                <w:rtl/>
              </w:rPr>
              <w:t>تقنيات التعبير والتواصل (35)</w:t>
            </w:r>
          </w:p>
        </w:tc>
        <w:tc>
          <w:tcPr>
            <w:tcW w:w="2744507" w:type="dxa"/>
          </w:tcPr>
          <w:p w14:paraId="5EDCEB7B" w14:textId="77777777" w:rsidR="0024278A" w:rsidRDefault="001B43C3">
            <w:pPr>
              <w:bidi w:val="1"/>
              <w:pStyle w:val="Compact"/>
              <w:jc w:val="right"/>
            </w:pPr>
            <w:r>
              <w:rPr>
                <w:bidi/>
                <w:rtl/>
              </w:rPr>
              <w:t>واجهة المستخدم، لوحة القيادة (الفصل الرابع)</w:t>
            </w:r>
          </w:p>
        </w:tc>
      </w:tr>
      <w:tr w:rsidR="0024278A" w14:paraId="481E62CC" w14:textId="77777777" w:rsidTr="0024278A">
        <w:tc>
          <w:tcPr>
            <w:tcW w:w="487873" w:type="dxa"/>
          </w:tcPr>
          <w:p w14:paraId="0474ED9B" w14:textId="77777777" w:rsidR="0024278A" w:rsidRDefault="0024278A">
            <w:pPr>
              <w:bidi w:val="1"/>
              <w:pStyle w:val="Compact"/>
              <w:jc w:val="right"/>
            </w:pPr>
          </w:p>
        </w:tc>
        <w:tc>
          <w:tcPr>
            <w:tcW w:w="2077618" w:type="dxa"/>
          </w:tcPr>
          <w:p w14:paraId="14CC01EB" w14:textId="77777777" w:rsidR="0024278A" w:rsidRDefault="001B43C3">
            <w:pPr>
              <w:bidi w:val="1"/>
              <w:pStyle w:val="Compact"/>
              <w:jc w:val="right"/>
            </w:pPr>
            <w:r>
              <w:rPr>
                <w:bidi/>
                <w:rtl/>
              </w:rPr>
              <w:t>اقتصاد المؤسسة (36)</w:t>
            </w:r>
          </w:p>
        </w:tc>
        <w:tc>
          <w:tcPr>
            <w:tcW w:w="2744507" w:type="dxa"/>
          </w:tcPr>
          <w:p w14:paraId="71724718" w14:textId="77777777" w:rsidR="0024278A" w:rsidRDefault="001B43C3">
            <w:pPr>
              <w:bidi w:val="1"/>
              <w:pStyle w:val="Compact"/>
              <w:jc w:val="right"/>
            </w:pPr>
            <w:r>
              <w:rPr>
                <w:bidi/>
                <w:rtl/>
              </w:rPr>
              <w:t>تحليل التكاليف، العائد على الاستثمار (الفصل الرابع)</w:t>
            </w:r>
          </w:p>
        </w:tc>
      </w:tr>
      <w:tr w:rsidR="0024278A" w14:paraId="6B6B37D5" w14:textId="77777777" w:rsidTr="0024278A">
        <w:tc>
          <w:tcPr>
            <w:tcW w:w="487873" w:type="dxa"/>
          </w:tcPr>
          <w:p w14:paraId="50C10858" w14:textId="77777777" w:rsidR="0024278A" w:rsidRDefault="0024278A">
            <w:pPr>
              <w:bidi w:val="1"/>
              <w:pStyle w:val="Compact"/>
              <w:jc w:val="right"/>
            </w:pPr>
          </w:p>
        </w:tc>
        <w:tc>
          <w:tcPr>
            <w:tcW w:w="2077618" w:type="dxa"/>
          </w:tcPr>
          <w:p w14:paraId="186A08D0" w14:textId="77777777" w:rsidR="0024278A" w:rsidRDefault="001B43C3">
            <w:pPr>
              <w:bidi w:val="1"/>
              <w:pStyle w:val="Compact"/>
              <w:jc w:val="right"/>
            </w:pPr>
            <w:r>
              <w:rPr>
                <w:bidi/>
                <w:rtl/>
              </w:rPr>
              <w:t>الإحصاء الوصفي (37)</w:t>
            </w:r>
          </w:p>
        </w:tc>
        <w:tc>
          <w:tcPr>
            <w:tcW w:w="2744507" w:type="dxa"/>
          </w:tcPr>
          <w:p w14:paraId="36E0DC2B" w14:textId="77777777" w:rsidR="0024278A" w:rsidRDefault="001B43C3">
            <w:pPr>
              <w:bidi w:val="1"/>
              <w:pStyle w:val="Compact"/>
              <w:jc w:val="right"/>
            </w:pPr>
            <w:r>
              <w:rPr>
                <w:bidi/>
                <w:rtl/>
              </w:rPr>
              <w:t>معامل التباين CV، تحليل XYZ (الفصل الثاني)</w:t>
            </w:r>
          </w:p>
        </w:tc>
      </w:tr>
      <w:tr w:rsidR="0024278A" w14:paraId="3F57AEC5" w14:textId="77777777" w:rsidTr="0024278A">
        <w:tc>
          <w:tcPr>
            <w:tcW w:w="487873" w:type="dxa"/>
          </w:tcPr>
          <w:p w14:paraId="0B49DAE5" w14:textId="77777777" w:rsidR="0024278A" w:rsidRDefault="001B43C3">
            <w:pPr>
              <w:bidi w:val="1"/>
              <w:pStyle w:val="Compact"/>
              <w:jc w:val="right"/>
            </w:pPr>
            <w:r>
              <w:rPr>
                <w:bidi/>
                <w:rtl/>
              </w:rPr>
              <w:t>الرابع</w:t>
            </w:r>
          </w:p>
        </w:tc>
        <w:tc>
          <w:tcPr>
            <w:tcW w:w="2077618" w:type="dxa"/>
          </w:tcPr>
          <w:p w14:paraId="2B5F480D" w14:textId="77777777" w:rsidR="0024278A" w:rsidRDefault="001B43C3">
            <w:pPr>
              <w:bidi w:val="1"/>
              <w:pStyle w:val="Compact"/>
              <w:jc w:val="right"/>
            </w:pPr>
            <w:r>
              <w:rPr>
                <w:bidi/>
                <w:rtl/>
              </w:rPr>
              <w:t>التخطيط الاستراتيجي للوجستيك (38)</w:t>
            </w:r>
          </w:p>
        </w:tc>
        <w:tc>
          <w:tcPr>
            <w:tcW w:w="2744507" w:type="dxa"/>
          </w:tcPr>
          <w:p w14:paraId="015BF1CB" w14:textId="77777777" w:rsidR="0024278A" w:rsidRDefault="001B43C3">
            <w:pPr>
              <w:bidi w:val="1"/>
              <w:pStyle w:val="Compact"/>
              <w:jc w:val="right"/>
            </w:pPr>
            <w:r>
              <w:rPr>
                <w:bidi/>
                <w:rtl/>
              </w:rPr>
              <w:t>مصفوفة ABC-XYZ، الاستراتيجيات الموجهة (الفصل الثاني)</w:t>
            </w:r>
          </w:p>
        </w:tc>
      </w:tr>
      <w:tr w:rsidR="0024278A" w14:paraId="6244BC0C" w14:textId="77777777" w:rsidTr="0024278A">
        <w:tc>
          <w:tcPr>
            <w:tcW w:w="487873" w:type="dxa"/>
          </w:tcPr>
          <w:p w14:paraId="21D893FC" w14:textId="77777777" w:rsidR="0024278A" w:rsidRDefault="0024278A">
            <w:pPr>
              <w:bidi w:val="1"/>
              <w:pStyle w:val="Compact"/>
              <w:jc w:val="right"/>
            </w:pPr>
          </w:p>
        </w:tc>
        <w:tc>
          <w:tcPr>
            <w:tcW w:w="2077618" w:type="dxa"/>
          </w:tcPr>
          <w:p w14:paraId="0CB1F661" w14:textId="77777777" w:rsidR="0024278A" w:rsidRDefault="001B43C3">
            <w:pPr>
              <w:bidi w:val="1"/>
              <w:pStyle w:val="Compact"/>
              <w:jc w:val="right"/>
            </w:pPr>
            <w:r>
              <w:rPr>
                <w:bidi/>
                <w:rtl/>
              </w:rPr>
              <w:t>التخطيط الاستراتيجي (39)</w:t>
            </w:r>
          </w:p>
        </w:tc>
        <w:tc>
          <w:tcPr>
            <w:tcW w:w="2744507" w:type="dxa"/>
          </w:tcPr>
          <w:p w14:paraId="224593D3" w14:textId="77777777" w:rsidR="0024278A" w:rsidRDefault="001B43C3">
            <w:pPr>
              <w:bidi w:val="1"/>
              <w:pStyle w:val="Compact"/>
              <w:jc w:val="right"/>
            </w:pPr>
            <w:r>
              <w:rPr>
                <w:bidi/>
                <w:rtl/>
              </w:rPr>
              <w:t>توصيات الانتقال نحو قاعدة بيانات Access/Odoo (الفصل الرابع)</w:t>
            </w:r>
          </w:p>
        </w:tc>
      </w:tr>
      <w:tr w:rsidR="0024278A" w14:paraId="500CA008" w14:textId="77777777" w:rsidTr="0024278A">
        <w:tc>
          <w:tcPr>
            <w:tcW w:w="487873" w:type="dxa"/>
          </w:tcPr>
          <w:p w14:paraId="01EF139F" w14:textId="77777777" w:rsidR="0024278A" w:rsidRDefault="0024278A">
            <w:pPr>
              <w:bidi w:val="1"/>
              <w:pStyle w:val="Compact"/>
              <w:jc w:val="right"/>
            </w:pPr>
          </w:p>
        </w:tc>
        <w:tc>
          <w:tcPr>
            <w:tcW w:w="2077618" w:type="dxa"/>
          </w:tcPr>
          <w:p w14:paraId="4BD06685" w14:textId="77777777" w:rsidR="0024278A" w:rsidRDefault="001B43C3">
            <w:pPr>
              <w:bidi w:val="1"/>
              <w:pStyle w:val="Compact"/>
              <w:jc w:val="right"/>
            </w:pPr>
            <w:r>
              <w:rPr>
                <w:bidi/>
                <w:rtl/>
              </w:rPr>
              <w:t>تجديد الأمر (40)</w:t>
            </w:r>
          </w:p>
        </w:tc>
        <w:tc>
          <w:tcPr>
            <w:tcW w:w="2744507" w:type="dxa"/>
          </w:tcPr>
          <w:p w14:paraId="14F9D928" w14:textId="77777777" w:rsidR="0024278A" w:rsidRDefault="001B43C3">
            <w:pPr>
              <w:bidi w:val="1"/>
              <w:pStyle w:val="Compact"/>
              <w:jc w:val="right"/>
            </w:pPr>
            <w:r>
              <w:rPr>
                <w:bidi/>
                <w:rtl/>
              </w:rPr>
              <w:t>أتمتة ROP، التنبيه الآلي (الفصل الثالث)</w:t>
            </w:r>
          </w:p>
        </w:tc>
      </w:tr>
      <w:tr w:rsidR="0024278A" w14:paraId="3BF95293" w14:textId="77777777" w:rsidTr="0024278A">
        <w:tc>
          <w:tcPr>
            <w:tcW w:w="487873" w:type="dxa"/>
          </w:tcPr>
          <w:p w14:paraId="0F643E35" w14:textId="77777777" w:rsidR="0024278A" w:rsidRDefault="0024278A">
            <w:pPr>
              <w:bidi w:val="1"/>
              <w:pStyle w:val="Compact"/>
              <w:jc w:val="right"/>
            </w:pPr>
          </w:p>
        </w:tc>
        <w:tc>
          <w:tcPr>
            <w:tcW w:w="2077618" w:type="dxa"/>
          </w:tcPr>
          <w:p w14:paraId="13B32EEE" w14:textId="77777777" w:rsidR="0024278A" w:rsidRDefault="001B43C3">
            <w:pPr>
              <w:bidi w:val="1"/>
              <w:pStyle w:val="Compact"/>
              <w:jc w:val="right"/>
            </w:pPr>
            <w:r>
              <w:rPr>
                <w:bidi/>
                <w:rtl/>
              </w:rPr>
              <w:t>المتابعة والتحكم في المواد المسلَّمة (41)</w:t>
            </w:r>
          </w:p>
        </w:tc>
        <w:tc>
          <w:tcPr>
            <w:tcW w:w="2744507" w:type="dxa"/>
          </w:tcPr>
          <w:p w14:paraId="5C1C125D" w14:textId="77777777" w:rsidR="0024278A" w:rsidRDefault="001B43C3">
            <w:pPr>
              <w:bidi w:val="1"/>
              <w:pStyle w:val="Compact"/>
              <w:jc w:val="right"/>
            </w:pPr>
            <w:r>
              <w:rPr>
                <w:bidi/>
                <w:rtl/>
              </w:rPr>
              <w:t>سلسلة الحراسة السداسية (الفصل الثالث)</w:t>
            </w:r>
          </w:p>
        </w:tc>
      </w:tr>
      <w:tr w:rsidR="0024278A" w14:paraId="4EBB2D4E" w14:textId="77777777" w:rsidTr="0024278A">
        <w:tc>
          <w:tcPr>
            <w:tcW w:w="487873" w:type="dxa"/>
          </w:tcPr>
          <w:p w14:paraId="66E1B49B" w14:textId="77777777" w:rsidR="0024278A" w:rsidRDefault="0024278A">
            <w:pPr>
              <w:bidi w:val="1"/>
              <w:pStyle w:val="Compact"/>
              <w:jc w:val="right"/>
            </w:pPr>
          </w:p>
        </w:tc>
        <w:tc>
          <w:tcPr>
            <w:tcW w:w="2077618" w:type="dxa"/>
          </w:tcPr>
          <w:p w14:paraId="7BDA8B07" w14:textId="77777777" w:rsidR="0024278A" w:rsidRDefault="001B43C3">
            <w:pPr>
              <w:bidi w:val="1"/>
              <w:pStyle w:val="Compact"/>
              <w:jc w:val="right"/>
            </w:pPr>
            <w:r>
              <w:rPr>
                <w:bidi/>
                <w:rtl/>
              </w:rPr>
              <w:t>تنظيم الوسائل اللوجستيكية (42)</w:t>
            </w:r>
          </w:p>
        </w:tc>
        <w:tc>
          <w:tcPr>
            <w:tcW w:w="2744507" w:type="dxa"/>
          </w:tcPr>
          <w:p w14:paraId="0A147AE4" w14:textId="77777777" w:rsidR="0024278A" w:rsidRDefault="001B43C3">
            <w:pPr>
              <w:bidi w:val="1"/>
              <w:pStyle w:val="Compact"/>
              <w:jc w:val="right"/>
            </w:pPr>
            <w:r>
              <w:rPr>
                <w:bidi/>
                <w:rtl/>
              </w:rPr>
              <w:t>هندسة أوراق العمل، بنية المستودع (الفصل الثالث)</w:t>
            </w:r>
          </w:p>
        </w:tc>
      </w:tr>
      <w:tr w:rsidR="0024278A" w14:paraId="2F37597D" w14:textId="77777777" w:rsidTr="0024278A">
        <w:tc>
          <w:tcPr>
            <w:tcW w:w="487873" w:type="dxa"/>
          </w:tcPr>
          <w:p w14:paraId="7DC5F72D" w14:textId="77777777" w:rsidR="0024278A" w:rsidRDefault="0024278A">
            <w:pPr>
              <w:bidi w:val="1"/>
              <w:pStyle w:val="Compact"/>
              <w:jc w:val="right"/>
            </w:pPr>
          </w:p>
        </w:tc>
        <w:tc>
          <w:tcPr>
            <w:tcW w:w="2077618" w:type="dxa"/>
          </w:tcPr>
          <w:p w14:paraId="2EA8847E" w14:textId="77777777" w:rsidR="0024278A" w:rsidRDefault="001B43C3">
            <w:pPr>
              <w:bidi w:val="1"/>
              <w:pStyle w:val="Compact"/>
              <w:jc w:val="right"/>
            </w:pPr>
            <w:r>
              <w:rPr>
                <w:bidi/>
                <w:rtl/>
              </w:rPr>
              <w:t>التسيير الميزانياتي (43)</w:t>
            </w:r>
          </w:p>
        </w:tc>
        <w:tc>
          <w:tcPr>
            <w:tcW w:w="2744507" w:type="dxa"/>
          </w:tcPr>
          <w:p w14:paraId="11EF9517" w14:textId="77777777" w:rsidR="0024278A" w:rsidRDefault="001B43C3">
            <w:pPr>
              <w:bidi w:val="1"/>
              <w:pStyle w:val="Compact"/>
              <w:jc w:val="right"/>
            </w:pPr>
            <w:r>
              <w:rPr>
                <w:bidi/>
                <w:rtl/>
              </w:rPr>
              <w:t>تكلفة الطلب S المُستخرجة ميدانياً (الفصل الأول)</w:t>
            </w:r>
          </w:p>
        </w:tc>
      </w:tr>
      <w:tr w:rsidR="0024278A" w14:paraId="198C104B" w14:textId="77777777" w:rsidTr="0024278A">
        <w:tc>
          <w:tcPr>
            <w:tcW w:w="487873" w:type="dxa"/>
          </w:tcPr>
          <w:p w14:paraId="7970EAD8" w14:textId="77777777" w:rsidR="0024278A" w:rsidRDefault="0024278A">
            <w:pPr>
              <w:bidi w:val="1"/>
              <w:pStyle w:val="Compact"/>
              <w:jc w:val="right"/>
            </w:pPr>
          </w:p>
        </w:tc>
        <w:tc>
          <w:tcPr>
            <w:tcW w:w="2077618" w:type="dxa"/>
          </w:tcPr>
          <w:p w14:paraId="7BEE69E2" w14:textId="77777777" w:rsidR="0024278A" w:rsidRDefault="001B43C3">
            <w:pPr>
              <w:bidi w:val="1"/>
              <w:pStyle w:val="Compact"/>
              <w:jc w:val="right"/>
            </w:pPr>
            <w:r>
              <w:rPr>
                <w:bidi/>
                <w:rtl/>
              </w:rPr>
              <w:t>الإنجليزية التجارية (44)</w:t>
            </w:r>
          </w:p>
        </w:tc>
        <w:tc>
          <w:tcPr>
            <w:tcW w:w="2744507" w:type="dxa"/>
          </w:tcPr>
          <w:p w14:paraId="04610867" w14:textId="77777777" w:rsidR="0024278A" w:rsidRDefault="001B43C3">
            <w:pPr>
              <w:bidi w:val="1"/>
              <w:pStyle w:val="Compact"/>
              <w:jc w:val="right"/>
            </w:pPr>
            <w:r>
              <w:rPr>
                <w:bidi/>
                <w:rtl/>
              </w:rPr>
              <w:t>الملخص الإنجليزي Résumé</w:t>
            </w:r>
          </w:p>
        </w:tc>
      </w:tr>
      <w:tr w:rsidR="0024278A" w14:paraId="7867E938" w14:textId="77777777" w:rsidTr="0024278A">
        <w:tc>
          <w:tcPr>
            <w:tcW w:w="487873" w:type="dxa"/>
          </w:tcPr>
          <w:p w14:paraId="2D59BB8E" w14:textId="77777777" w:rsidR="0024278A" w:rsidRDefault="0024278A">
            <w:pPr>
              <w:bidi w:val="1"/>
              <w:pStyle w:val="Compact"/>
              <w:jc w:val="right"/>
            </w:pPr>
          </w:p>
        </w:tc>
        <w:tc>
          <w:tcPr>
            <w:tcW w:w="2077618" w:type="dxa"/>
          </w:tcPr>
          <w:p w14:paraId="667CF3CD" w14:textId="77777777" w:rsidR="0024278A" w:rsidRDefault="001B43C3">
            <w:pPr>
              <w:bidi w:val="1"/>
              <w:pStyle w:val="Compact"/>
              <w:jc w:val="right"/>
            </w:pPr>
            <w:r>
              <w:rPr>
                <w:bidi/>
                <w:rtl/>
              </w:rPr>
              <w:t>تنظيم المواد (45)</w:t>
            </w:r>
          </w:p>
        </w:tc>
        <w:tc>
          <w:tcPr>
            <w:tcW w:w="2744507" w:type="dxa"/>
          </w:tcPr>
          <w:p w14:paraId="62A1E8AC" w14:textId="77777777" w:rsidR="0024278A" w:rsidRDefault="001B43C3">
            <w:pPr>
              <w:bidi w:val="1"/>
              <w:pStyle w:val="Compact"/>
              <w:jc w:val="right"/>
            </w:pPr>
            <w:r>
              <w:rPr>
                <w:bidi/>
                <w:rtl/>
              </w:rPr>
              <w:t>تصنيف ABC، ترميز الأصناف ART-001→ART-012 (الفصل الثاني)</w:t>
            </w:r>
          </w:p>
        </w:tc>
      </w:tr>
      <w:tr w:rsidR="0024278A" w14:paraId="63994BAB" w14:textId="77777777" w:rsidTr="0024278A">
        <w:tc>
          <w:tcPr>
            <w:tcW w:w="487873" w:type="dxa"/>
          </w:tcPr>
          <w:p w14:paraId="456B0846" w14:textId="77777777" w:rsidR="0024278A" w:rsidRDefault="0024278A">
            <w:pPr>
              <w:bidi w:val="1"/>
              <w:pStyle w:val="Compact"/>
              <w:jc w:val="right"/>
            </w:pPr>
          </w:p>
        </w:tc>
        <w:tc>
          <w:tcPr>
            <w:tcW w:w="2077618" w:type="dxa"/>
          </w:tcPr>
          <w:p w14:paraId="362933E1" w14:textId="77777777" w:rsidR="0024278A" w:rsidRDefault="001B43C3">
            <w:pPr>
              <w:bidi w:val="1"/>
              <w:pStyle w:val="Compact"/>
              <w:jc w:val="right"/>
            </w:pPr>
            <w:r>
              <w:rPr>
                <w:bidi/>
                <w:rtl/>
              </w:rPr>
              <w:t>المنهجية (46)</w:t>
            </w:r>
          </w:p>
        </w:tc>
        <w:tc>
          <w:tcPr>
            <w:tcW w:w="2744507" w:type="dxa"/>
          </w:tcPr>
          <w:p w14:paraId="65B81F65" w14:textId="77777777" w:rsidR="0024278A" w:rsidRDefault="001B43C3">
            <w:pPr>
              <w:bidi w:val="1"/>
              <w:pStyle w:val="Compact"/>
              <w:jc w:val="right"/>
            </w:pPr>
            <w:r>
              <w:rPr>
                <w:bidi/>
                <w:rtl/>
              </w:rPr>
              <w:t>المنهج الوصفي التحليلي + التجريبي التطبيقي (المقدمة)</w:t>
            </w:r>
          </w:p>
        </w:tc>
      </w:tr>
      <w:tr w:rsidR="0024278A" w14:paraId="3FC92E82" w14:textId="77777777" w:rsidTr="0024278A">
        <w:tc>
          <w:tcPr>
            <w:tcW w:w="487873" w:type="dxa"/>
          </w:tcPr>
          <w:p w14:paraId="0AF8C122" w14:textId="77777777" w:rsidR="0024278A" w:rsidRDefault="0024278A">
            <w:pPr>
              <w:bidi w:val="1"/>
              <w:pStyle w:val="Compact"/>
              <w:jc w:val="right"/>
            </w:pPr>
          </w:p>
        </w:tc>
        <w:tc>
          <w:tcPr>
            <w:tcW w:w="2077618" w:type="dxa"/>
          </w:tcPr>
          <w:p w14:paraId="0415D8F2" w14:textId="77777777" w:rsidR="0024278A" w:rsidRDefault="001B43C3">
            <w:pPr>
              <w:bidi w:val="1"/>
              <w:pStyle w:val="Compact"/>
              <w:jc w:val="right"/>
            </w:pPr>
            <w:r>
              <w:rPr>
                <w:bidi/>
                <w:rtl/>
              </w:rPr>
              <w:t>المعجم اللوجستيكي (47)</w:t>
            </w:r>
          </w:p>
        </w:tc>
        <w:tc>
          <w:tcPr>
            <w:tcW w:w="2744507" w:type="dxa"/>
          </w:tcPr>
          <w:p w14:paraId="55307A1B" w14:textId="77777777" w:rsidR="0024278A" w:rsidRDefault="001B43C3">
            <w:pPr>
              <w:bidi w:val="1"/>
              <w:pStyle w:val="Compact"/>
              <w:jc w:val="right"/>
            </w:pPr>
            <w:r>
              <w:rPr>
                <w:bidi/>
                <w:rtl/>
              </w:rPr>
              <w:t>جدول المختصرات والرموز التقنية (خاتمة المذكرة)</w:t>
            </w:r>
          </w:p>
        </w:tc>
      </w:tr>
    </w:tbl>
    <w:p w14:paraId="2409FCC2" w14:textId="77777777" w:rsidR="0024278A" w:rsidRDefault="001B43C3">
      <w:pPr>
        <w:bidi w:val="1"/>
        <w:pStyle w:val="Heading1"/>
        <w:jc w:val="right"/>
      </w:pPr>
      <w:bookmarkStart w:id="28" w:name="_Toc233820993"/>
      <w:bookmarkStart w:id="29" w:name="Xdded5c7f65391e1348f873ece249db48d441899"/>
      <w:bookmarkEnd w:id="27"/>
      <w:bookmarkEnd w:id="13"/>
      <w:r>
        <w:rPr>
          <w:bidi/>
          <w:rtl/>
        </w:rPr>
        <w:t>الفصل الأول: الإطار النظري للتسيير اللوجيستي</w:t>
      </w:r>
      <w:bookmarkEnd w:id="28"/>
    </w:p>
    <w:p w14:paraId="2E32558D" w14:textId="77777777" w:rsidR="0024278A" w:rsidRDefault="001B43C3">
      <w:pPr>
        <w:bidi w:val="1"/>
        <w:pStyle w:val="FirstParagraph"/>
        <w:jc w:val="right"/>
      </w:pPr>
      <w:r>
        <w:rPr>
          <w:bidi/>
          <w:rtl/>
        </w:rPr>
        <w:t>تمهيد الفصل</w:t>
      </w:r>
      <w:r>
        <w:t xml:space="preserve"> </w:t>
      </w:r>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14:paraId="5C08C91A" w14:textId="77777777" w:rsidR="0024278A" w:rsidRDefault="001B43C3">
      <w:pPr>
        <w:bidi w:val="1"/>
        <w:pStyle w:val="Heading2"/>
        <w:jc w:val="right"/>
      </w:pPr>
      <w:bookmarkStart w:id="30" w:name="_Toc233820994"/>
      <w:bookmarkStart w:id="31" w:name="X948e1094553a531d6db6f4893473d29311c3135"/>
      <w:r>
        <w:rPr>
          <w:bidi/>
          <w:rtl/>
        </w:rPr>
        <w:t>المبحث الأول: المفاهيم الأساسية للتسيير اللوجيستي</w:t>
      </w:r>
      <w:bookmarkEnd w:id="30"/>
    </w:p>
    <w:p w14:paraId="5817E434" w14:textId="77777777" w:rsidR="0024278A" w:rsidRDefault="001B43C3">
      <w:pPr>
        <w:bidi w:val="1"/>
        <w:pStyle w:val="Heading3"/>
        <w:jc w:val="right"/>
      </w:pPr>
      <w:bookmarkStart w:id="32" w:name="_Toc233820995"/>
      <w:bookmarkStart w:id="33" w:name="X247cbabf78344c01f65d8fa3842cf79ae40a79e"/>
      <w:r>
        <w:rPr>
          <w:bidi/>
          <w:rtl/>
        </w:rPr>
        <w:t>1. مفهوم التسيير اللوجيستي (Logistics Management)</w:t>
      </w:r>
      <w:bookmarkEnd w:id="32"/>
    </w:p>
    <w:p w14:paraId="279A7F1A" w14:textId="77777777" w:rsidR="0024278A" w:rsidRDefault="001B43C3">
      <w:pPr>
        <w:bidi w:val="1"/>
        <w:pStyle w:val="FirstParagraph"/>
        <w:jc w:val="right"/>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t xml:space="preserve"> </w:t>
      </w:r>
      <w:r>
        <w:rPr>
          <w:bidi/>
          <w:rtl/>
        </w:rPr>
        <w:t>“ذلك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t xml:space="preserve"> </w:t>
      </w:r>
      <w:r>
        <w:rPr>
          <w:rStyle w:val="FootnoteReference"/>
        </w:rPr>
        <w:footnoteReference w:id="1"/>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14:paraId="6D0AC49C" w14:textId="77777777" w:rsidR="0024278A" w:rsidRDefault="001B43C3">
      <w:pPr>
        <w:bidi w:val="1"/>
        <w:pStyle w:val="Heading3"/>
        <w:jc w:val="right"/>
      </w:pPr>
      <w:bookmarkStart w:id="34" w:name="_Toc233820996"/>
      <w:bookmarkStart w:id="35" w:name="X78f649da7f72f06c121a511f1800ef6cecef41e"/>
      <w:bookmarkEnd w:id="33"/>
      <w:r>
        <w:rPr>
          <w:bidi/>
          <w:rtl/>
        </w:rPr>
        <w:t>2. إدارة سلسلة التوريد (Supply Chain Management - SCM)</w:t>
      </w:r>
      <w:bookmarkEnd w:id="34"/>
    </w:p>
    <w:p w14:paraId="51258F67" w14:textId="77777777" w:rsidR="0024278A" w:rsidRDefault="001B43C3">
      <w:pPr>
        <w:bidi w:val="1"/>
        <w:pStyle w:val="FirstParagraph"/>
        <w:jc w:val="right"/>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t xml:space="preserve"> “Global Supply Chain Forum” </w:t>
      </w:r>
      <w:r>
        <w:rPr>
          <w:bidi/>
          <w:rtl/>
        </w:rPr>
        <w:t>(GSCF)، تُعرَّف SCM بأنها:</w:t>
      </w:r>
      <w:r>
        <w:t xml:space="preserve"> </w:t>
      </w:r>
      <w:r>
        <w:rPr>
          <w:bidi/>
          <w:rtl/>
        </w:rPr>
        <w:t>“تكامل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t xml:space="preserve"> </w:t>
      </w:r>
      <w:r>
        <w:rPr>
          <w:rStyle w:val="FootnoteReference"/>
        </w:rPr>
        <w:footnoteReference w:id="2"/>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14:paraId="28FB50A4" w14:textId="77777777" w:rsidR="0024278A" w:rsidRDefault="001B43C3">
      <w:pPr>
        <w:bidi w:val="1"/>
        <w:pStyle w:val="Heading3"/>
        <w:jc w:val="right"/>
      </w:pPr>
      <w:bookmarkStart w:id="36" w:name="_Toc233820997"/>
      <w:bookmarkStart w:id="37" w:name="دور-المستودعات-وتصنيفها"/>
      <w:bookmarkEnd w:id="35"/>
      <w:r>
        <w:rPr>
          <w:bidi/>
          <w:rtl/>
        </w:rPr>
        <w:t>3. دور المستودعات وتصنيفها</w:t>
      </w:r>
      <w:bookmarkEnd w:id="36"/>
    </w:p>
    <w:p w14:paraId="4C515E79" w14:textId="77777777" w:rsidR="0024278A" w:rsidRDefault="001B43C3">
      <w:pPr>
        <w:bidi w:val="1"/>
        <w:pStyle w:val="FirstParagraph"/>
        <w:jc w:val="right"/>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t xml:space="preserve"> </w:t>
      </w:r>
      <w:r>
        <w:rPr>
          <w:rStyle w:val="FootnoteReference"/>
        </w:rPr>
        <w:footnoteReference w:id="3"/>
      </w:r>
      <w:r>
        <w:t xml:space="preserve">: - </w:t>
      </w:r>
      <w:r>
        <w:rPr>
          <w:bidi/>
          <w:b/>
          <w:bCs/>
          <w:rtl/>
        </w:rPr>
        <w:t>تجميع الشحنات: تجميع كميات صغيرة من موردين مختلفين في شحنة واحدة موحدة لتقليل تكاليف النقل وتحسين مردودية وسائل الشحن.</w:t>
      </w:r>
      <w:r>
        <w:t xml:space="preserve"> - </w:t>
      </w:r>
      <w:r>
        <w:rPr>
          <w:bidi/>
          <w:b/>
          <w:bCs/>
          <w:rtl/>
        </w:rPr>
        <w:t>تجزئة الشحنات: تفكيك الشحنات الكبيرة الواردة إلى وحدات أصغر تتناسب مع احتياجات المستهلكين النهائيين أو الوحدات الداخلية.</w:t>
      </w:r>
      <w:r>
        <w:t xml:space="preserve"> - </w:t>
      </w:r>
      <w:r>
        <w:rPr>
          <w:bidi/>
          <w:b/>
          <w:bCs/>
          <w:rtl/>
        </w:rPr>
        <w:t>الحماية والتأمين: الحفاظ على سلامة المخزون من التلف المادي أو الضياع أو السرقة، وضمان ظروف تخزين ملائمة (حرارة، رطوبة، تهوية).</w:t>
      </w:r>
      <w:r>
        <w:t xml:space="preserve"> - </w:t>
      </w:r>
      <w:r>
        <w:rPr>
          <w:bidi/>
          <w:b/>
          <w:bCs/>
          <w:rtl/>
        </w:rPr>
        <w:t>تسهيل التوزيع: العمل كنقطة انطلاق سريعة لتلبية الطلبات العاجلة، مما يُقلِّص زمن الاستجابة بين الطلب والتسليم.</w:t>
      </w:r>
    </w:p>
    <w:p w14:paraId="68A218F4" w14:textId="77777777" w:rsidR="0024278A" w:rsidRDefault="001B43C3">
      <w:pPr>
        <w:bidi w:val="1"/>
        <w:pStyle w:val="BodyText"/>
        <w:jc w:val="right"/>
      </w:pPr>
      <w:r>
        <w:rPr>
          <w:bidi/>
          <w:rtl/>
        </w:rPr>
        <w:t>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t xml:space="preserve"> </w:t>
      </w:r>
      <w:r>
        <w:rPr>
          <w:rStyle w:val="FootnoteReference"/>
        </w:rPr>
        <w:footnoteReference w:id="4"/>
      </w:r>
      <w:r>
        <w:t>.</w:t>
      </w:r>
    </w:p>
    <w:p w14:paraId="2DA4300B" w14:textId="77777777" w:rsidR="0024278A" w:rsidRDefault="001B43C3">
      <w:pPr>
        <w:bidi w:val="1"/>
        <w:pStyle w:val="Heading2"/>
        <w:jc w:val="right"/>
      </w:pPr>
      <w:bookmarkStart w:id="38" w:name="_Toc233820998"/>
      <w:bookmarkStart w:id="39" w:name="Xb98e67e6d1739a4d79f518326bb9bac61b25523"/>
      <w:bookmarkEnd w:id="37"/>
      <w:bookmarkEnd w:id="31"/>
      <w:r>
        <w:rPr>
          <w:bidi/>
          <w:rtl/>
        </w:rPr>
        <w:t>المبحث الثاني: تسيير المخزونات في القطاع العام</w:t>
      </w:r>
      <w:bookmarkEnd w:id="38"/>
    </w:p>
    <w:p w14:paraId="0ED3E2F3" w14:textId="77777777" w:rsidR="0024278A" w:rsidRDefault="001B43C3">
      <w:pPr>
        <w:bidi w:val="1"/>
        <w:pStyle w:val="Heading3"/>
        <w:jc w:val="right"/>
      </w:pPr>
      <w:bookmarkStart w:id="40" w:name="_Toc233820999"/>
      <w:bookmarkStart w:id="41" w:name="X4346af033012f584f0f53ef9c9230c3d59e87ac"/>
      <w:r>
        <w:rPr>
          <w:bidi/>
          <w:rtl/>
        </w:rPr>
        <w:t>أولاً: تعريف المخزون وأهميته في المؤسسة العمومية</w:t>
      </w:r>
      <w:bookmarkEnd w:id="40"/>
    </w:p>
    <w:p w14:paraId="71B64CA8" w14:textId="77777777" w:rsidR="0024278A" w:rsidRDefault="001B43C3">
      <w:pPr>
        <w:bidi w:val="1"/>
        <w:pStyle w:val="FirstParagraph"/>
        <w:jc w:val="right"/>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t xml:space="preserve"> - </w:t>
      </w:r>
      <w:r>
        <w:rPr>
          <w:bidi/>
          <w:b/>
          <w:bCs/>
          <w:rtl/>
        </w:rPr>
        <w:t>المواد الاستهلاكية ذات الدوران السريع: كرزم الورق A4 (التي يبلغ استهلاكها السنوي 2,112 رزمة)، وأحبار الطابعات (التي يبلغ استهلاكها السنوي 33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t xml:space="preserve"> - </w:t>
      </w:r>
      <w:r>
        <w:rPr>
          <w:bidi/>
          <w:b/>
          <w:bCs/>
          <w:rtl/>
        </w:rPr>
        <w:t>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14:paraId="79A7B4B3" w14:textId="77777777" w:rsidR="0024278A" w:rsidRDefault="001B43C3">
      <w:pPr>
        <w:bidi w:val="1"/>
        <w:pStyle w:val="Heading3"/>
        <w:jc w:val="right"/>
      </w:pPr>
      <w:bookmarkStart w:id="42" w:name="_Toc233821000"/>
      <w:bookmarkStart w:id="43" w:name="ثانيا-أهمية-تسيير-المخزون"/>
      <w:bookmarkEnd w:id="41"/>
      <w:r>
        <w:rPr>
          <w:bidi/>
          <w:rtl/>
        </w:rPr>
        <w:t>ثانياً: أهمية تسيير المخزون</w:t>
      </w:r>
      <w:bookmarkEnd w:id="42"/>
    </w:p>
    <w:p w14:paraId="31CC37FB" w14:textId="77777777" w:rsidR="0024278A" w:rsidRDefault="001B43C3">
      <w:pPr>
        <w:bidi w:val="1"/>
        <w:pStyle w:val="FirstParagraph"/>
        <w:jc w:val="right"/>
      </w:pPr>
      <w:r>
        <w:rPr>
          <w:bidi/>
          <w:rtl/>
        </w:rPr>
        <w:t>تبرز أهمية تسيير المخزون من خلال أربع وظائف استراتيجية متكاملة تتفاعل فيما بينها لتشكل منظومة الإدارة المخزنية:</w:t>
      </w:r>
      <w:r>
        <w:t xml:space="preserve"> - </w:t>
      </w:r>
      <w:r>
        <w:rPr>
          <w:bidi/>
          <w:b/>
          <w:bCs/>
          <w:rtl/>
        </w:rPr>
        <w:t>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t xml:space="preserve"> - </w:t>
      </w:r>
      <w:r>
        <w:rPr>
          <w:bidi/>
          <w:b/>
          <w:bCs/>
          <w:rtl/>
        </w:rPr>
        <w:t>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b/>
          <w:bCs/>
        </w:rPr>
        <w:t xml:space="preserve"> </w:t>
      </w:r>
      <w:r>
        <w:rPr>
          <w:bidi/>
          <w:b/>
          <w:bCs/>
          <w:rtl/>
        </w:rPr>
        <w:t>“نقطة التوازن”</w:t>
      </w:r>
      <w:r>
        <w:rPr>
          <w:b/>
          <w:bCs/>
        </w:rPr>
        <w:t xml:space="preserve"> </w:t>
      </w:r>
      <w:r>
        <w:rPr>
          <w:bidi/>
          <w:b/>
          <w:bCs/>
          <w:rtl/>
        </w:rPr>
        <w:t>بين هاتين الظاهرتين، وهو ما تُحققه النماذج الكمية التي ستُعرض لاحقاً في هذا الفصل.</w:t>
      </w:r>
      <w:r>
        <w:t xml:space="preserve"> - </w:t>
      </w:r>
      <w:r>
        <w:rPr>
          <w:bidi/>
          <w:b/>
          <w:bCs/>
          <w:rtl/>
        </w:rPr>
        <w:t>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t xml:space="preserve"> - </w:t>
      </w:r>
      <w:r>
        <w:rPr>
          <w:bidi/>
          <w:b/>
          <w:bCs/>
          <w:rtl/>
        </w:rPr>
        <w:t>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14:paraId="028C62E4" w14:textId="77777777" w:rsidR="0024278A" w:rsidRDefault="001B43C3">
      <w:pPr>
        <w:bidi w:val="1"/>
        <w:pStyle w:val="Heading3"/>
        <w:jc w:val="right"/>
      </w:pPr>
      <w:bookmarkStart w:id="44" w:name="_Toc233821001"/>
      <w:bookmarkStart w:id="45" w:name="ثالثا-الإطار-التنظيمي-الجزائري"/>
      <w:bookmarkEnd w:id="43"/>
      <w:r>
        <w:rPr>
          <w:bidi/>
          <w:rtl/>
        </w:rPr>
        <w:t>ثالثاً: الإطار التنظيمي الجزائري</w:t>
      </w:r>
      <w:bookmarkEnd w:id="44"/>
    </w:p>
    <w:p w14:paraId="5EBA7BF9" w14:textId="77777777" w:rsidR="0024278A" w:rsidRDefault="001B43C3">
      <w:pPr>
        <w:bidi w:val="1"/>
        <w:pStyle w:val="FirstParagraph"/>
        <w:jc w:val="right"/>
      </w:pPr>
      <w:r>
        <w:rPr>
          <w:bidi/>
          <w:b/>
          <w:bCs/>
          <w:rtl/>
        </w:rPr>
        <w:t>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b/>
          <w:bCs/>
        </w:rPr>
        <w:t xml:space="preserve"> </w:t>
      </w:r>
      <w:r>
        <w:rPr>
          <w:rStyle w:val="FootnoteReference"/>
        </w:rPr>
        <w:footnoteReference w:id="5"/>
      </w:r>
      <w:r>
        <w:rPr>
          <w:bidi/>
          <w:b/>
          <w:bCs/>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t xml:space="preserve"> - </w:t>
      </w:r>
      <w:r>
        <w:rPr>
          <w:bidi/>
          <w:b/>
          <w:bCs/>
          <w:rtl/>
        </w:rPr>
        <w:t>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t xml:space="preserve"> - </w:t>
      </w:r>
      <w:r>
        <w:rPr>
          <w:bidi/>
          <w:b/>
          <w:bCs/>
          <w:rtl/>
        </w:rPr>
        <w:t>الرقابة المالية المُسبقة: تخضع جميع عمليات الشراء التي تتجاوز عتبة مالية معيّنة (محددة سنوياً في قانون المالية) لرقابة</w:t>
      </w:r>
      <w:r>
        <w:rPr>
          <w:b/>
          <w:bCs/>
        </w:rPr>
        <w:t xml:space="preserve"> </w:t>
      </w:r>
      <w:r>
        <w:rPr>
          <w:bidi/>
          <w:b/>
          <w:bCs/>
          <w:rtl/>
        </w:rPr>
        <w:t>“المراقب المالي”</w:t>
      </w:r>
      <w:r>
        <w:rPr>
          <w:b/>
          <w:bCs/>
        </w:rPr>
        <w:t xml:space="preserve"> </w:t>
      </w:r>
      <w:r>
        <w:rPr>
          <w:bidi/>
          <w:b/>
          <w:bCs/>
          <w:rtl/>
        </w:rPr>
        <w:t>المُعتمد لدى المديرية، والذي يتحقق من توفر الاعتمادات المالية ومطابقة الإجراءات للقوانين الجاري بها العمل قبل إصدار الأمر بالشراء.</w:t>
      </w:r>
      <w:r>
        <w:t xml:space="preserve"> - </w:t>
      </w:r>
      <w:r>
        <w:rPr>
          <w:bidi/>
          <w:b/>
          <w:bCs/>
          <w:rtl/>
        </w:rPr>
        <w:t>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b/>
          <w:bCs/>
        </w:rPr>
        <w:t xml:space="preserve"> </w:t>
      </w:r>
      <w:r>
        <w:rPr>
          <w:bidi/>
          <w:b/>
          <w:bCs/>
          <w:rtl/>
        </w:rPr>
        <w:t>“سلسلة التوثيق”</w:t>
      </w:r>
      <w:r>
        <w:rPr>
          <w:b/>
          <w:bCs/>
        </w:rPr>
        <w:t xml:space="preserve"> </w:t>
      </w:r>
      <w:r>
        <w:rPr>
          <w:bidi/>
          <w:b/>
          <w:bCs/>
          <w:rtl/>
        </w:rPr>
        <w:t>(Documentation Chain) التي تُمكّن أجهزة الرقابة من تتبع مسار كل دينار عمومي.</w:t>
      </w:r>
      <w:r>
        <w:t xml:space="preserve"> - </w:t>
      </w:r>
      <w:r>
        <w:rPr>
          <w:bidi/>
          <w:b/>
          <w:bCs/>
          <w:rtl/>
        </w:rPr>
        <w:t>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t xml:space="preserve"> - </w:t>
      </w:r>
      <w:r>
        <w:rPr>
          <w:bidi/>
          <w:b/>
          <w:bCs/>
          <w:rtl/>
        </w:rPr>
        <w:t>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b/>
          <w:bCs/>
        </w:rPr>
        <w:t xml:space="preserve"> </w:t>
      </w:r>
      <w:r>
        <w:rPr>
          <w:rStyle w:val="FootnoteReference"/>
        </w:rPr>
        <w:footnoteReference w:id="6"/>
      </w:r>
      <w:r>
        <w:rPr>
          <w:bidi/>
          <w:b/>
          <w:bCs/>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1,200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v13.4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14:paraId="3332F3AD" w14:textId="77777777" w:rsidR="0024278A" w:rsidRDefault="001B43C3">
      <w:pPr>
        <w:bidi w:val="1"/>
        <w:pStyle w:val="Heading2"/>
        <w:jc w:val="right"/>
      </w:pPr>
      <w:bookmarkStart w:id="46" w:name="_Toc233821002"/>
      <w:bookmarkStart w:id="47" w:name="X0b33a1787aeef4eb8491627c0fcc2828f98e578"/>
      <w:bookmarkEnd w:id="45"/>
      <w:bookmarkEnd w:id="39"/>
      <w:r>
        <w:rPr>
          <w:bidi/>
          <w:rtl/>
        </w:rPr>
        <w:t>المبحث الثالث: إدارة الشراء والدورة المستندية</w:t>
      </w:r>
      <w:bookmarkEnd w:id="46"/>
    </w:p>
    <w:p w14:paraId="44BAF3C3" w14:textId="77777777" w:rsidR="0024278A" w:rsidRDefault="001B43C3">
      <w:pPr>
        <w:bidi w:val="1"/>
        <w:pStyle w:val="Heading3"/>
        <w:jc w:val="right"/>
      </w:pPr>
      <w:bookmarkStart w:id="48" w:name="_Toc233821003"/>
      <w:bookmarkStart w:id="49" w:name="وظيفة-الشراء-procurement-function"/>
      <w:r>
        <w:rPr>
          <w:bidi/>
          <w:rtl/>
        </w:rPr>
        <w:t>1. وظيفة الشراء (Procurement Function)</w:t>
      </w:r>
      <w:bookmarkEnd w:id="48"/>
    </w:p>
    <w:p w14:paraId="5326575B" w14:textId="77777777" w:rsidR="0024278A" w:rsidRDefault="001B43C3">
      <w:pPr>
        <w:bidi w:val="1"/>
        <w:pStyle w:val="FirstParagraph"/>
        <w:jc w:val="right"/>
      </w:pPr>
      <w:r>
        <w:rPr>
          <w:bidi/>
          <w:b/>
          <w:bCs/>
          <w:rtl/>
        </w:rPr>
        <w:t>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b/>
          <w:bCs/>
        </w:rPr>
        <w:t xml:space="preserve"> </w:t>
      </w:r>
      <w:r>
        <w:rPr>
          <w:bidi/>
          <w:b/>
          <w:bCs/>
          <w:rtl/>
        </w:rPr>
        <w:t>“الخمسة الصحيحة”</w:t>
      </w:r>
      <w:r>
        <w:rPr>
          <w:b/>
          <w:bCs/>
        </w:rPr>
        <w:t xml:space="preserve"> </w:t>
      </w:r>
      <w:r>
        <w:rPr>
          <w:bidi/>
          <w:b/>
          <w:bCs/>
          <w:rtl/>
        </w:rPr>
        <w:t>(5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b/>
          <w:bCs/>
        </w:rPr>
        <w:t xml:space="preserve"> </w:t>
      </w:r>
      <w:r>
        <w:rPr>
          <w:rStyle w:val="FootnoteReference"/>
        </w:rPr>
        <w:footnoteReference w:id="7"/>
      </w:r>
      <w:r>
        <w:rPr>
          <w:bidi/>
          <w:b/>
          <w:bCs/>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14:paraId="00F21DE5" w14:textId="77777777" w:rsidR="0024278A" w:rsidRDefault="001B43C3">
      <w:pPr>
        <w:bidi w:val="1"/>
        <w:pStyle w:val="Heading3"/>
        <w:jc w:val="right"/>
      </w:pPr>
      <w:bookmarkStart w:id="50" w:name="_Toc233821004"/>
      <w:bookmarkStart w:id="51" w:name="الدورة-المستندية-في-الإدارة-العمومية"/>
      <w:bookmarkEnd w:id="49"/>
      <w:r>
        <w:rPr>
          <w:bidi/>
          <w:rtl/>
        </w:rPr>
        <w:t>2. الدورة المستندية في الإدارة العمومية</w:t>
      </w:r>
      <w:bookmarkEnd w:id="50"/>
    </w:p>
    <w:p w14:paraId="637199E1" w14:textId="77777777" w:rsidR="0024278A" w:rsidRDefault="001B43C3">
      <w:pPr>
        <w:bidi w:val="1"/>
        <w:pStyle w:val="FirstParagraph"/>
        <w:jc w:val="right"/>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t xml:space="preserve"> - </w:t>
      </w:r>
      <w:r>
        <w:rPr>
          <w:bidi/>
          <w:b/>
          <w:bCs/>
          <w:rtl/>
        </w:rPr>
        <w:t>طلب الاحتياجات: تبدأ الدورة عندما ترفع مصلحة معينة (مثلاً: مصلحة التعليم الثانوي) طلباً داخلياً يُحدّد المواد المطلوبة وكمياتها ودرجة استعجالها.</w:t>
      </w:r>
      <w:r>
        <w:t xml:space="preserve"> - </w:t>
      </w:r>
      <w:r>
        <w:rPr>
          <w:bidi/>
          <w:b/>
          <w:bCs/>
          <w:rtl/>
        </w:rPr>
        <w:t>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t xml:space="preserve"> - </w:t>
      </w:r>
      <w:r>
        <w:rPr>
          <w:bidi/>
          <w:b/>
          <w:bCs/>
          <w:rtl/>
        </w:rPr>
        <w:t>استشارة الموردين: يتم التواصل مع ثلاثة موردين على الأقل (وفقاً لمبدأ المنافسة) لطلب عروض الأسعار والمواصفات الفنية.</w:t>
      </w:r>
      <w:r>
        <w:t xml:space="preserve"> - </w:t>
      </w:r>
      <w:r>
        <w:rPr>
          <w:bidi/>
          <w:b/>
          <w:bCs/>
          <w:rtl/>
        </w:rPr>
        <w:t>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t xml:space="preserve"> - </w:t>
      </w:r>
      <w:r>
        <w:rPr>
          <w:bidi/>
          <w:b/>
          <w:bCs/>
          <w:rtl/>
        </w:rPr>
        <w:t>وصل الاستلام: عند وصول السلع إلى المستودع، يتم فحصها كمياً ونوعياً ومطابقتها لأمر الشراء.</w:t>
      </w:r>
      <w:r>
        <w:t xml:space="preserve"> - </w:t>
      </w:r>
      <w:r>
        <w:rPr>
          <w:bidi/>
          <w:b/>
          <w:bCs/>
          <w:rtl/>
        </w:rPr>
        <w:t>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14:paraId="182935B7" w14:textId="77777777" w:rsidR="0024278A" w:rsidRDefault="001B43C3">
      <w:pPr>
        <w:bidi w:val="1"/>
        <w:pStyle w:val="Heading3"/>
        <w:jc w:val="right"/>
      </w:pPr>
      <w:bookmarkStart w:id="52" w:name="_Toc233821005"/>
      <w:bookmarkStart w:id="53" w:name="التكامل-بين-الشراء-والتخزين"/>
      <w:bookmarkEnd w:id="51"/>
      <w:r>
        <w:rPr>
          <w:bidi/>
          <w:rtl/>
        </w:rPr>
        <w:t>3. التكامل بين الشراء والتخزين</w:t>
      </w:r>
      <w:bookmarkEnd w:id="52"/>
    </w:p>
    <w:p w14:paraId="7FFE7EC6" w14:textId="77777777" w:rsidR="0024278A" w:rsidRDefault="001B43C3">
      <w:pPr>
        <w:bidi w:val="1"/>
        <w:pStyle w:val="FirstParagraph"/>
        <w:jc w:val="right"/>
      </w:pPr>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t xml:space="preserve"> </w:t>
      </w:r>
      <w:r>
        <w:rPr>
          <w:bidi/>
          <w:rtl/>
        </w:rPr>
        <w:t>“ثقوب سوداء”</w:t>
      </w:r>
      <w:r>
        <w:t xml:space="preserve"> </w:t>
      </w:r>
      <w:r>
        <w:rPr>
          <w:bidi/>
          <w:rtl/>
        </w:rPr>
        <w:t>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14:paraId="61527534" w14:textId="77777777" w:rsidR="0024278A" w:rsidRDefault="001B43C3">
      <w:pPr>
        <w:bidi w:val="1"/>
        <w:pStyle w:val="Heading2"/>
        <w:jc w:val="right"/>
      </w:pPr>
      <w:bookmarkStart w:id="54" w:name="_Toc233821006"/>
      <w:bookmarkStart w:id="55" w:name="Xe71e4b4fd93dee69f233a0223a30763675d81f6"/>
      <w:bookmarkEnd w:id="53"/>
      <w:bookmarkEnd w:id="47"/>
      <w:r>
        <w:rPr>
          <w:bidi/>
          <w:rtl/>
        </w:rPr>
        <w:t>المبحث الرابع: أدوات التقييم المحاسبي للمخزون</w:t>
      </w:r>
      <w:bookmarkEnd w:id="54"/>
    </w:p>
    <w:p w14:paraId="33672EB9" w14:textId="77777777" w:rsidR="0024278A" w:rsidRDefault="001B43C3">
      <w:pPr>
        <w:bidi w:val="1"/>
        <w:pStyle w:val="Heading3"/>
        <w:jc w:val="right"/>
      </w:pPr>
      <w:bookmarkStart w:id="56" w:name="_Toc233821007"/>
      <w:bookmarkStart w:id="57" w:name="أولا-تحليل-abc"/>
      <w:r>
        <w:rPr>
          <w:bidi/>
          <w:rtl/>
        </w:rPr>
        <w:t>أولاً: تحليل ABC</w:t>
      </w:r>
      <w:bookmarkEnd w:id="56"/>
    </w:p>
    <w:p w14:paraId="18783917" w14:textId="77777777" w:rsidR="0024278A" w:rsidRDefault="001B43C3">
      <w:pPr>
        <w:bidi w:val="1"/>
        <w:pStyle w:val="FirstParagraph"/>
        <w:jc w:val="right"/>
      </w:pPr>
      <w:r>
        <w:rPr>
          <w:bidi/>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t xml:space="preserve"> - </w:t>
      </w:r>
      <w:r>
        <w:rPr>
          <w:bidi/>
          <w:b/>
          <w:bCs/>
          <w:rtl/>
        </w:rPr>
        <w:t>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(ART-002) ضمن هذه الفئة نظراً لارتفاع قيمته الاستهلاكية (39,600 دج سنوياً = 33 وحدة × 1,200 دج).</w:t>
      </w:r>
      <w:r>
        <w:t xml:space="preserve"> - </w:t>
      </w:r>
      <w:r>
        <w:rPr>
          <w:bidi/>
          <w:b/>
          <w:bCs/>
          <w:rtl/>
        </w:rPr>
        <w:t>الفئة B: تضم نحو 20-30% من المقالات وتُمثّل 15-20% من القيمة. تخضع لمتابعة دورية (فصلية) مع هوامش أمان أوسع نظراً لانخفاض تكلفة الرقابة مقارنة بقيمة المخزون.</w:t>
      </w:r>
      <w:r>
        <w:t xml:space="preserve"> - </w:t>
      </w:r>
      <w:r>
        <w:rPr>
          <w:bidi/>
          <w:b/>
          <w:bCs/>
          <w:rtl/>
        </w:rPr>
        <w:t>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b/>
          <w:bCs/>
        </w:rPr>
        <w:t xml:space="preserve"> </w:t>
      </w:r>
      <w:r>
        <w:rPr>
          <w:rStyle w:val="FootnoteReference"/>
        </w:rPr>
        <w:footnoteReference w:id="8"/>
      </w:r>
      <w:r>
        <w:rPr>
          <w:b/>
          <w:bCs/>
        </w:rPr>
        <w:t>.</w:t>
      </w:r>
    </w:p>
    <w:p w14:paraId="5732DE94" w14:textId="77777777" w:rsidR="0024278A" w:rsidRDefault="001B43C3">
      <w:pPr>
        <w:bidi w:val="1"/>
        <w:pStyle w:val="Heading3"/>
        <w:jc w:val="right"/>
      </w:pPr>
      <w:bookmarkStart w:id="58" w:name="_Toc233821008"/>
      <w:bookmarkStart w:id="59" w:name="X44798d37eec6a2af9f8be4fa3f7a1f92b208602"/>
      <w:bookmarkEnd w:id="57"/>
      <w:r>
        <w:rPr>
          <w:bidi/>
          <w:rtl/>
        </w:rPr>
        <w:t>ثانياً: نموذج ويلسون للكمية الاقتصادية للطلب</w:t>
      </w:r>
      <w:bookmarkEnd w:id="58"/>
    </w:p>
    <w:p w14:paraId="5591A895" w14:textId="77777777" w:rsidR="0024278A" w:rsidRDefault="001B43C3">
      <w:pPr>
        <w:bidi w:val="1"/>
        <w:pStyle w:val="FirstParagraph"/>
        <w:jc w:val="right"/>
      </w:pPr>
      <w:r>
        <w:rPr>
          <w:bidi/>
          <w:b/>
          <w:bCs/>
          <w:rtl/>
        </w:rPr>
        <w:t>طوّر العالم فرانك ويلسون (Harris, 1913; Wilson, 1934) النموذج الأكثر شهرة في إدارة المخزونات، والذي يُعرف بنموذج الكمية الاقتصادية للطلب</w:t>
      </w:r>
      <w:r>
        <w:rPr>
          <w:b/>
          <w:bCs/>
        </w:rPr>
        <w:t xml:space="preserve"> </w:t>
      </w:r>
      <w:r>
        <w:rPr>
          <w:rStyle w:val="FootnoteReference"/>
        </w:rPr>
        <w:footnoteReference w:id="9"/>
      </w:r>
      <w:r>
        <w:rPr>
          <w:bidi/>
          <w:b/>
          <w:bCs/>
          <w:rtl/>
        </w:rPr>
        <w:t>. يُعدّ هذا النموذج حجر الزاوية في أسس إدارة المخزون الحديثة</w:t>
      </w:r>
      <w:r>
        <w:rPr>
          <w:b/>
          <w:bCs/>
        </w:rPr>
        <w:t xml:space="preserve"> </w:t>
      </w:r>
      <w:r>
        <w:rPr>
          <w:rStyle w:val="FootnoteReference"/>
        </w:rPr>
        <w:footnoteReference w:id="10"/>
      </w:r>
      <w:r>
        <w:rPr>
          <w:bidi/>
          <w:b/>
          <w:bCs/>
          <w:rtl/>
        </w:rPr>
        <w:t>.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14:paraId="4FFD4DA5" w14:textId="77777777" w:rsidR="0024278A" w:rsidRDefault="001B43C3">
      <w:pPr>
        <w:bidi w:val="1"/>
        <w:pStyle w:val="BodyText"/>
        <w:jc w:val="right"/>
      </w:pPr>
      <w:r>
        <w:rPr>
          <w:bidi/>
          <w:rtl/>
        </w:rPr>
        <w:t>حيث:</w:t>
      </w:r>
      <w:r>
        <w:t xml:space="preserve"> - </w:t>
      </w:r>
      <w:r>
        <w:rPr>
          <w:bidi/>
          <w:b/>
          <w:bCs/>
          <w:rtl/>
        </w:rPr>
        <w:t>TC: التكلفة الإجمالية السنوية (دج)</w:t>
      </w:r>
      <w:r>
        <w:t xml:space="preserve"> - </w:t>
      </w:r>
      <w:r>
        <w:rPr>
          <w:bidi/>
          <w:b/>
          <w:bCs/>
          <w:rtl/>
        </w:rPr>
        <w:t>D: الطلب السنوي (وحدة/سنة)</w:t>
      </w:r>
      <w:r>
        <w:t xml:space="preserve"> - </w:t>
      </w:r>
      <w:r>
        <w:rPr>
          <w:bidi/>
          <w:b/>
          <w:bCs/>
          <w:rtl/>
        </w:rPr>
        <w:t>Q: كمية الطلب (متغير القرار)</w:t>
      </w:r>
      <w:r>
        <w:t xml:space="preserve"> - </w:t>
      </w:r>
      <w:r>
        <w:rPr>
          <w:bidi/>
          <w:b/>
          <w:bCs/>
          <w:rtl/>
        </w:rPr>
        <w:t>S: تكلفة إصدار الطلبية الواحدة (دج)</w:t>
      </w:r>
      <w:r>
        <w:t xml:space="preserve"> - </w:t>
      </w:r>
      <w:r>
        <w:rPr>
          <w:bidi/>
          <w:b/>
          <w:bCs/>
          <w:rtl/>
        </w:rPr>
        <w:t>I: معدل الاحتفاظ بالمخزون السنوي (%)</w:t>
      </w:r>
      <w:r>
        <w:t xml:space="preserve"> - </w:t>
      </w:r>
      <w:r>
        <w:rPr>
          <w:bidi/>
          <w:b/>
          <w:bCs/>
          <w:rtl/>
        </w:rPr>
        <w:t>PU: سعر الوحدة (دج) لإيجاد القيمة المُثلى Q* التي تُدني التكلفة الإجمالية، نُشتق الدالة بالنسبة لـ Q ونساوي المشتقة بالصفر:</w:t>
      </w:r>
    </w:p>
    <w:p w14:paraId="439893E6" w14:textId="77777777" w:rsidR="0024278A" w:rsidRDefault="001B43C3" w:rsidP="001B43C3">
      <w:pPr>
        <w:bidi w:val="1"/>
        <w:numPr>
          <w:ilvl w:val="0"/>
          <w:numId w:val="1"/>
        </w:numPr>
        <w:jc w:val="right"/>
      </w:pPr>
      <w:r>
        <w:rPr>
          <w:bidi/>
          <w:rtl/>
        </w:rPr>
        <w:t>ومنه:</w:t>
      </w:r>
    </w:p>
    <w:p w14:paraId="4F6EBA0B" w14:textId="77777777" w:rsidR="0024278A" w:rsidRDefault="001B43C3" w:rsidP="001B43C3">
      <w:pPr>
        <w:bidi w:val="1"/>
        <w:numPr>
          <w:ilvl w:val="0"/>
          <w:numId w:val="1"/>
        </w:numPr>
        <w:jc w:val="right"/>
      </w:pPr>
      <w:r>
        <w:rPr>
          <w:bidi/>
          <w:b/>
          <w:bCs/>
          <w:rtl/>
        </w:rPr>
        <w:t>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33 وحدة (Toner G030 - ART-002)، وتكلفة الطلب S = 801.45 دج (مُستخرجة من تحليل التكاليف الفعلية في الميدان)، وسعر الوحدة PU = 1,200 دج (سعر الحبر المتوافق)، ومعدل الاحتفاظ I = 20%:</w:t>
      </w:r>
    </w:p>
    <w:p w14:paraId="65E40984" w14:textId="77777777" w:rsidR="0024278A" w:rsidRDefault="001B43C3" w:rsidP="001B43C3">
      <w:pPr>
        <w:bidi w:val="1"/>
        <w:numPr>
          <w:ilvl w:val="0"/>
          <w:numId w:val="1"/>
        </w:numPr>
        <w:jc w:val="right"/>
      </w:pPr>
      <w:r>
        <w:rPr>
          <w:bidi/>
          <w:rtl/>
        </w:rPr>
        <w:t>تكون التكلفة الإجمالية الدنيا عند هذه الكمية: Q* = 15 وحدة</w:t>
      </w:r>
    </w:p>
    <w:p w14:paraId="784DFEC4" w14:textId="77777777" w:rsidR="0024278A" w:rsidRDefault="001B43C3" w:rsidP="001B43C3">
      <w:pPr>
        <w:bidi w:val="1"/>
        <w:numPr>
          <w:ilvl w:val="0"/>
          <w:numId w:val="1"/>
        </w:numPr>
        <w:jc w:val="right"/>
      </w:pPr>
      <w:r>
        <w:rPr>
          <w:bidi/>
          <w:b/>
          <w:bCs/>
          <w:rtl/>
        </w:rPr>
        <w:t>نلاحظ أن التكلفة الإجمالية تتوزع تقريباً بين تكاليف الطلب (1,763 دج) وتكاليف الاحتفاظ (1,800 دج) — فرق بسيط ناتج عن تكثير Q* من 14.85 إلى 15. عند الكمية المثلى الحقيقية Q* = 14.85، تتساوى الحدّان تماماً. العدد الأمثل للطلبيات سنوياً: N = 33/15 ≈ 2.2 طلبيات/سنة.</w:t>
      </w:r>
    </w:p>
    <w:p w14:paraId="6333A208" w14:textId="77777777" w:rsidR="0024278A" w:rsidRDefault="001B43C3" w:rsidP="001B43C3">
      <w:pPr>
        <w:bidi w:val="1"/>
        <w:numPr>
          <w:ilvl w:val="0"/>
          <w:numId w:val="1"/>
        </w:numPr>
        <w:jc w:val="right"/>
      </w:pPr>
      <w:r>
        <w:rPr>
          <w:bidi/>
          <w:rtl/>
        </w:rPr>
        <w:t>وهذا يعني أنه يجب تقديم طلبية واحدة كل 365/2.2 ≈ 166 يوماً، وهو تردد معقول مقارنة بأجال التموين في مؤسسات القطاع العام.</w:t>
      </w:r>
    </w:p>
    <w:p w14:paraId="4EDBFE6C" w14:textId="77777777" w:rsidR="0024278A" w:rsidRDefault="001B43C3">
      <w:pPr>
        <w:bidi w:val="1"/>
        <w:pStyle w:val="Heading3"/>
        <w:jc w:val="right"/>
      </w:pPr>
      <w:bookmarkStart w:id="60" w:name="_Toc233821009"/>
      <w:bookmarkStart w:id="61" w:name="ثالثا-نقطة-إعادة-الطلب-ومخزون-الأمان"/>
      <w:bookmarkEnd w:id="59"/>
      <w:r>
        <w:rPr>
          <w:bidi/>
          <w:rtl/>
        </w:rPr>
        <w:t>ثالثاً: نقطة إعادة الطلب ومخزون الأمان</w:t>
      </w:r>
      <w:bookmarkEnd w:id="60"/>
    </w:p>
    <w:p w14:paraId="68BC5630" w14:textId="77777777" w:rsidR="0024278A" w:rsidRDefault="001B43C3">
      <w:pPr>
        <w:bidi w:val="1"/>
        <w:pStyle w:val="FirstParagraph"/>
        <w:jc w:val="right"/>
      </w:pPr>
      <w:r>
        <w:rPr>
          <w:bidi/>
          <w:b/>
          <w:bCs/>
          <w:rtl/>
        </w:rPr>
        <w:t>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14:paraId="1C43714A" w14:textId="77777777" w:rsidR="0024278A" w:rsidRDefault="001B43C3">
      <w:pPr>
        <w:bidi w:val="1"/>
        <w:pStyle w:val="BodyText"/>
        <w:jc w:val="right"/>
      </w:pPr>
      <w:r>
        <w:rPr>
          <w:bidi/>
          <w:b/>
          <w:bCs/>
          <w:rtl/>
        </w:rPr>
        <w:t>نقطة إعادة الطلب = (الاستهلاك اليومي × أجل التسليم) + مخزون الأمان</w:t>
      </w:r>
      <w:r>
        <w:t xml:space="preserve"> </w:t>
      </w:r>
      <w:r>
        <w:rPr>
          <w:bidi/>
          <w:rtl/>
        </w:rPr>
        <w:t>تطبيق (بناءً على بيانات المشروع الحقيقية): بفرض استهلاك يومي قدره 0.132 وحدة (= D/250 = 33/250)، وأجل تسليم (LT) قدره 7 أيام (متوسط آجال التوريد 5-10 أيام حسب التحليل الجغرافي)، ومخزون أمان (SS) قدره 200 وحدة: ROP = (0.132 × 7) + 200 ≈ 201 وحدة**</w:t>
      </w:r>
    </w:p>
    <w:p w14:paraId="625DF567" w14:textId="77777777" w:rsidR="0024278A" w:rsidRDefault="001B43C3">
      <w:pPr>
        <w:bidi w:val="1"/>
        <w:pStyle w:val="BodyText"/>
        <w:jc w:val="right"/>
      </w:pPr>
      <w:r>
        <w:rPr>
          <w:bidi/>
          <w:b/>
          <w:bCs/>
          <w:rtl/>
        </w:rPr>
        <w:t>تبرير مخزون الأمان (SS = 200):</w:t>
      </w:r>
      <w:r>
        <w:t xml:space="preserve"> </w:t>
      </w:r>
      <w:r>
        <w:rPr>
          <w:bidi/>
          <w:rtl/>
        </w:rPr>
        <w:t xml:space="preserve">النموذج الرياضي القياسي SS = z × σd × √LT يُعطي قيمة صغيرة جداً (2-3 وحدات) لطلب منخفض كهذا. لكن في سياق القطاع العام الجزائري، حيث يمكن أن تتضاعف آجال التوريد فجأة بسبب الاضطرابات المناخية (الثلوج، الفيضانات) أو تعطل الموردين، اتخذت المديرية قراراً سياسياً </w:t>
      </w:r>
      <w:r>
        <w:rPr>
          <w:bidi/>
          <w:rFonts w:hint="eastAsia"/>
          <w:rtl/>
        </w:rPr>
        <w:t>ب固定</w:t>
      </w:r>
      <w:r>
        <w:rPr>
          <w:bidi/>
          <w:rtl/>
        </w:rPr>
        <w:t xml:space="preserve"> مخزون أمان مرتفع (200 وحدة) يضمن عدم النفاد مهما طال التأخير. هذا المبلغ يُمثل قراراً إدارياً مُتعمداً وليس نتيجة حساب رياضي بحت.</w:t>
      </w:r>
    </w:p>
    <w:p w14:paraId="499C623C" w14:textId="77777777" w:rsidR="0024278A" w:rsidRDefault="001B43C3">
      <w:pPr>
        <w:bidi w:val="1"/>
        <w:pStyle w:val="Heading3"/>
        <w:jc w:val="right"/>
      </w:pPr>
      <w:bookmarkStart w:id="62" w:name="_Toc233821010"/>
      <w:bookmarkStart w:id="63" w:name="رابعا-طرق-تقييم-المخزون"/>
      <w:bookmarkEnd w:id="61"/>
      <w:r>
        <w:rPr>
          <w:bidi/>
          <w:rtl/>
        </w:rPr>
        <w:t>رابعاً: طرق تقييم المخزون</w:t>
      </w:r>
      <w:bookmarkEnd w:id="62"/>
    </w:p>
    <w:p w14:paraId="0F716E44" w14:textId="77777777" w:rsidR="0024278A" w:rsidRDefault="001B43C3">
      <w:pPr>
        <w:bidi w:val="1"/>
        <w:pStyle w:val="FirstParagraph"/>
        <w:jc w:val="right"/>
      </w:pPr>
      <w:r>
        <w:rPr>
          <w:bidi/>
          <w:rtl/>
        </w:rPr>
        <w:t>تتعدد الطرق المحاسبية لتقييم قيمة الوحدات الخارجة من المخزون، وأبرزها:</w:t>
      </w:r>
      <w:r>
        <w:t xml:space="preserve"> - </w:t>
      </w:r>
      <w:r>
        <w:rPr>
          <w:bidi/>
          <w:b/>
          <w:bCs/>
          <w:rtl/>
        </w:rPr>
        <w:t>طريقة FIFO (أول دخول أول خروج): تعتمد على إخراج الوحدات الأقدم أولاً. تُناسب المواد القابلة للتلف.</w:t>
      </w:r>
      <w:r>
        <w:t xml:space="preserve"> - </w:t>
      </w:r>
      <w:r>
        <w:rPr>
          <w:bidi/>
          <w:b/>
          <w:bCs/>
          <w:rtl/>
        </w:rPr>
        <w:t>طريقة CMUP (المتوسط المرجّح للتكلفة): تُحسب تكلفة وحدة الخروج كمتوسط مرجّح لتكلفة المخزون الموجود قبل كل عملية دخول جديدة. الصيغة الرياضية:</w:t>
      </w:r>
    </w:p>
    <w:p w14:paraId="0D9FF1B6" w14:textId="77777777" w:rsidR="0024278A" w:rsidRDefault="001B43C3" w:rsidP="001B43C3">
      <w:pPr>
        <w:bidi w:val="1"/>
        <w:pStyle w:val="Compact"/>
        <w:numPr>
          <w:ilvl w:val="0"/>
          <w:numId w:val="2"/>
        </w:numPr>
        <w:jc w:val="right"/>
      </w:pPr>
      <w:r>
        <w:rPr>
          <w:bidi/>
          <w:b/>
          <w:bCs/>
          <w:rtl/>
        </w:rPr>
        <w:t>CMUP = (قيمة الرصيد قبل الدخول + قيمة الدخول) ÷ (كمية الرصيد قبل الدخول + كمية الدخول)</w:t>
      </w:r>
    </w:p>
    <w:p w14:paraId="4C087FC6" w14:textId="77777777" w:rsidR="0024278A" w:rsidRDefault="001B43C3">
      <w:pPr>
        <w:bidi w:val="1"/>
        <w:pStyle w:val="Heading2"/>
        <w:jc w:val="right"/>
      </w:pPr>
      <w:bookmarkStart w:id="64" w:name="_Toc233821011"/>
      <w:bookmarkStart w:id="65" w:name="المبحث-الخامس-تقييم-الموردين-ومفهوم-erp"/>
      <w:bookmarkEnd w:id="63"/>
      <w:bookmarkEnd w:id="55"/>
      <w:r>
        <w:rPr>
          <w:bidi/>
          <w:rtl/>
        </w:rPr>
        <w:t>المبحث الخامس: تقييم الموردين ومفهوم ERP</w:t>
      </w:r>
      <w:bookmarkEnd w:id="64"/>
    </w:p>
    <w:p w14:paraId="7D1AB2A8" w14:textId="77777777" w:rsidR="0024278A" w:rsidRDefault="001B43C3">
      <w:pPr>
        <w:bidi w:val="1"/>
        <w:pStyle w:val="Heading3"/>
        <w:jc w:val="right"/>
      </w:pPr>
      <w:bookmarkStart w:id="66" w:name="_Toc233821012"/>
      <w:bookmarkStart w:id="67" w:name="تقييم-الموردين-supplier-evaluation"/>
      <w:r>
        <w:rPr>
          <w:bidi/>
          <w:rtl/>
        </w:rPr>
        <w:t>1. تقييم الموردين (Supplier Evaluation)</w:t>
      </w:r>
      <w:bookmarkEnd w:id="66"/>
    </w:p>
    <w:p w14:paraId="0444CE2C" w14:textId="77777777" w:rsidR="0024278A" w:rsidRDefault="001B43C3">
      <w:pPr>
        <w:bidi w:val="1"/>
        <w:pStyle w:val="FirstParagraph"/>
        <w:jc w:val="right"/>
      </w:pPr>
      <w:r>
        <w:rPr>
          <w:bidi/>
          <w:rtl/>
        </w:rPr>
        <w:t>لضمان استمرارية التزويد بجودة عالية، يجب على المؤسسة اعتماد نظام دوري لتقييم الموردين بناءً على معايير موضوعية، أهمها:</w:t>
      </w:r>
      <w:r>
        <w:t xml:space="preserve"> - </w:t>
      </w:r>
      <w:r>
        <w:rPr>
          <w:bidi/>
          <w:b/>
          <w:bCs/>
          <w:rtl/>
        </w:rPr>
        <w:t>الجودة (Quality): مدى مطابقة المواد الموردة للمواصفات التقنية المطلوبة.</w:t>
      </w:r>
      <w:r>
        <w:t xml:space="preserve"> - </w:t>
      </w:r>
      <w:r>
        <w:rPr>
          <w:bidi/>
          <w:b/>
          <w:bCs/>
          <w:rtl/>
        </w:rPr>
        <w:t>الالتزام بالآجال : القدرة على تسليم الطلبيات في المواعيد المتفق عليها.</w:t>
      </w:r>
      <w:r>
        <w:t xml:space="preserve"> - </w:t>
      </w:r>
      <w:r>
        <w:rPr>
          <w:bidi/>
          <w:b/>
          <w:bCs/>
          <w:rtl/>
        </w:rPr>
        <w:t>التنافسية السعرية (Pricing): موازنة السعر مع القيمة والجودة المقدمة.</w:t>
      </w:r>
      <w:r>
        <w:t xml:space="preserve"> - </w:t>
      </w:r>
      <w:r>
        <w:rPr>
          <w:bidi/>
          <w:b/>
          <w:bCs/>
          <w:rtl/>
        </w:rPr>
        <w:t>الموثوقية والخدمة (Reliability &amp; Service): سرعة الاستجابة للمشاكل، ومرونة التعامل، وتقديم الدعم الفني إذا لزم الأمر.</w:t>
      </w:r>
    </w:p>
    <w:p w14:paraId="5EA61A44" w14:textId="77777777" w:rsidR="0024278A" w:rsidRDefault="001B43C3">
      <w:pPr>
        <w:bidi w:val="1"/>
        <w:pStyle w:val="Heading3"/>
        <w:jc w:val="right"/>
      </w:pPr>
      <w:bookmarkStart w:id="68" w:name="_Toc233821013"/>
      <w:bookmarkStart w:id="69" w:name="Xb68060b29c3c1e1f393cce9f99a443e0fc48320"/>
      <w:bookmarkEnd w:id="67"/>
      <w:r>
        <w:rPr>
          <w:bidi/>
          <w:rtl/>
        </w:rPr>
        <w:t>2. مفهوم الأنظمة المندمجة (ERP - Enterprise Resource Planning)</w:t>
      </w:r>
      <w:bookmarkEnd w:id="68"/>
    </w:p>
    <w:p w14:paraId="254A89F5" w14:textId="77777777" w:rsidR="0024278A" w:rsidRDefault="001B43C3">
      <w:pPr>
        <w:bidi w:val="1"/>
        <w:pStyle w:val="FirstParagraph"/>
        <w:jc w:val="right"/>
      </w:pPr>
      <w:r>
        <w:rPr>
          <w:bidi/>
          <w:b/>
          <w:bCs/>
          <w:rtl/>
        </w:rPr>
        <w:t>تُمثل الأنظمة المندمجة الجيل الحديث من البرمجيات الإدارية</w:t>
      </w:r>
      <w:r>
        <w:rPr>
          <w:b/>
          <w:bCs/>
        </w:rPr>
        <w:t xml:space="preserve"> </w:t>
      </w:r>
      <w:r>
        <w:rPr>
          <w:rStyle w:val="FootnoteReference"/>
        </w:rPr>
        <w:footnoteReference w:id="11"/>
      </w:r>
      <w:r>
        <w:rPr>
          <w:bidi/>
          <w:b/>
          <w:bCs/>
          <w:rtl/>
        </w:rPr>
        <w:t>،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t xml:space="preserve"> - </w:t>
      </w:r>
      <w:r>
        <w:rPr>
          <w:bidi/>
          <w:b/>
          <w:bCs/>
          <w:rtl/>
        </w:rPr>
        <w:t>وحدة البيانات (Data Integrity): القضاء على تضارب المعلومات بين المصالح المختلفة (مثلاً: مطابقة رصيد المستودع مع الرصيد المحاسبي تلقائياً).</w:t>
      </w:r>
      <w:r>
        <w:t xml:space="preserve"> - </w:t>
      </w:r>
      <w:r>
        <w:rPr>
          <w:bidi/>
          <w:b/>
          <w:bCs/>
          <w:rtl/>
        </w:rPr>
        <w:t>السرعة والفاعلية: توفير معلومات آنية (Real-time) تدعم اتخاذ القرارات السريعة.</w:t>
      </w:r>
      <w:r>
        <w:t xml:space="preserve"> - </w:t>
      </w:r>
      <w:r>
        <w:rPr>
          <w:bidi/>
          <w:b/>
          <w:bCs/>
          <w:rtl/>
        </w:rPr>
        <w:t>الرقابة والشفافية: تسهيل عمليات التدقيق من خلال تتبع مسار كل عملية (Audit Trail) من الطلب إلى الدفع.</w:t>
      </w:r>
      <w:r>
        <w:t xml:space="preserve"> - </w:t>
      </w:r>
      <w:r>
        <w:rPr>
          <w:bidi/>
          <w:b/>
          <w:bCs/>
          <w:rtl/>
        </w:rPr>
        <w:t>تقليل التكاليف: من خلال أتمتة العمليات اليدوية المتكررة وتقليل الأخطاء البشرية. في مشروعنا الحالي، يهدف نظام دعم القرار v13.4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14:paraId="379B3B05" w14:textId="77777777" w:rsidR="0024278A" w:rsidRDefault="001B43C3">
      <w:pPr>
        <w:bidi w:val="1"/>
        <w:pStyle w:val="BodyText"/>
        <w:jc w:val="right"/>
      </w:pPr>
      <w:r>
        <w:rPr>
          <w:bidi/>
          <w:b/>
          <w:bCs/>
          <w:rtl/>
        </w:rPr>
        <w:t>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p w14:paraId="5933FF70" w14:textId="77777777" w:rsidR="0024278A" w:rsidRDefault="001B43C3">
      <w:pPr>
        <w:bidi w:val="1"/>
        <w:pStyle w:val="Heading1"/>
        <w:jc w:val="right"/>
      </w:pPr>
      <w:bookmarkStart w:id="70" w:name="_Toc233821014"/>
      <w:bookmarkStart w:id="71" w:name="Xfd09630af81a064bb869de4cc3333972b7b71f8"/>
      <w:bookmarkEnd w:id="69"/>
      <w:bookmarkEnd w:id="65"/>
      <w:bookmarkEnd w:id="29"/>
      <w:r>
        <w:rPr>
          <w:bidi/>
          <w:rtl/>
        </w:rPr>
        <w:t>الفصل الثاني: الإطار العملي والتشخيص الميداني</w:t>
      </w:r>
      <w:bookmarkEnd w:id="70"/>
    </w:p>
    <w:p w14:paraId="3ADB569C" w14:textId="77777777" w:rsidR="0024278A" w:rsidRDefault="001B43C3">
      <w:pPr>
        <w:bidi w:val="1"/>
        <w:pStyle w:val="FirstParagraph"/>
        <w:jc w:val="right"/>
      </w:pPr>
      <w:r>
        <w:rPr>
          <w:bidi/>
          <w:rtl/>
        </w:rPr>
        <w:t>تمهيد الفصل</w:t>
      </w:r>
      <w:r>
        <w:t xml:space="preserve"> </w:t>
      </w:r>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14:paraId="0B96803B" w14:textId="77777777" w:rsidR="0024278A" w:rsidRDefault="001B43C3">
      <w:pPr>
        <w:bidi w:val="1"/>
        <w:pStyle w:val="Heading2"/>
        <w:jc w:val="right"/>
      </w:pPr>
      <w:bookmarkStart w:id="72" w:name="_Toc233821015"/>
      <w:bookmarkStart w:id="73" w:name="Xd96d29689cd7b7c28a53e63cb30434c1b4e42ae"/>
      <w:r>
        <w:rPr>
          <w:bidi/>
          <w:rtl/>
        </w:rPr>
        <w:t>المبحث الأول: النماذج الرياضية للتسيير الكمي للمخزون</w:t>
      </w:r>
      <w:bookmarkEnd w:id="72"/>
    </w:p>
    <w:p w14:paraId="27C21DF1" w14:textId="77777777" w:rsidR="0024278A" w:rsidRDefault="001B43C3">
      <w:pPr>
        <w:bidi w:val="1"/>
        <w:pStyle w:val="FirstParagraph"/>
        <w:jc w:val="right"/>
      </w:pPr>
      <w:r>
        <w:rPr>
          <w:bid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14:paraId="5D037D77" w14:textId="77777777" w:rsidR="0024278A" w:rsidRDefault="001B43C3">
      <w:pPr>
        <w:bidi w:val="1"/>
        <w:pStyle w:val="Heading3"/>
        <w:jc w:val="right"/>
      </w:pPr>
      <w:bookmarkStart w:id="74" w:name="_Toc233821016"/>
      <w:bookmarkStart w:id="75" w:name="Xe162c2d154090c2b8adefffa2043470303c4cb8"/>
      <w:r>
        <w:rPr>
          <w:bidi/>
          <w:rtl/>
        </w:rPr>
        <w:t>المطلب الأول: نموذج ويلسون — التطبيق على بيانات المشروع</w:t>
      </w:r>
      <w:bookmarkEnd w:id="74"/>
    </w:p>
    <w:p w14:paraId="69F1330B" w14:textId="77777777" w:rsidR="0024278A" w:rsidRDefault="001B43C3">
      <w:pPr>
        <w:bidi w:val="1"/>
        <w:pStyle w:val="FirstParagraph"/>
        <w:jc w:val="right"/>
      </w:pPr>
      <w:r>
        <w:rPr>
          <w:bidi/>
          <w:rtl/>
        </w:rPr>
        <w:t>كما شُرح تفصيلياً في الفصل الأول (المبحث الرابع)، تقوم معادلة ويلسون على تحقيق التوازن بين تكلفة إصدار الطلبية وتكلفة الاحتفاظ بالمخزون. نُعيد هنا تطبيقها على بيانات المشروع الفعلية استخراجاً من سجلات مصلحة المخازن خلال 38 يوم عمل:</w:t>
      </w:r>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912"/>
        <w:gridCol w:w="140"/>
        <w:gridCol w:w="140"/>
      </w:tblGrid>
      <w:tr w:rsidR="0024278A" w14:paraId="2C47103C"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463200" w:type="dxa"/>
          </w:tcPr>
          <w:p w14:paraId="65400DA7" w14:textId="77777777" w:rsidR="0024278A" w:rsidRDefault="001B43C3">
            <w:pPr>
              <w:bidi w:val="1"/>
              <w:pStyle w:val="Compact"/>
              <w:jc w:val="right"/>
            </w:pPr>
            <w:r>
              <w:rPr>
                <w:bidi/>
                <w:rtl/>
              </w:rPr>
              <w:t>المُعامل</w:t>
            </w:r>
          </w:p>
        </w:tc>
        <w:tc>
          <w:tcPr>
            <w:tcW w:w="1105266" w:type="dxa"/>
          </w:tcPr>
          <w:p w14:paraId="6558A5A5" w14:textId="77777777" w:rsidR="0024278A" w:rsidRDefault="001B43C3">
            <w:pPr>
              <w:bidi w:val="1"/>
              <w:pStyle w:val="Compact"/>
              <w:jc w:val="right"/>
            </w:pPr>
            <w:r>
              <w:rPr>
                <w:bidi/>
                <w:rtl/>
              </w:rPr>
              <w:t>القيمة الميدانية</w:t>
            </w:r>
          </w:p>
        </w:tc>
        <w:tc>
          <w:tcPr>
            <w:tcW w:w="2741533" w:type="dxa"/>
          </w:tcPr>
          <w:p w14:paraId="14D78CF3" w14:textId="77777777" w:rsidR="0024278A" w:rsidRDefault="001B43C3">
            <w:pPr>
              <w:bidi w:val="1"/>
              <w:pStyle w:val="Compact"/>
              <w:jc w:val="right"/>
            </w:pPr>
            <w:r>
              <w:rPr>
                <w:bidi/>
                <w:rtl/>
              </w:rPr>
              <w:t>المصدر</w:t>
            </w:r>
          </w:p>
        </w:tc>
      </w:tr>
      <w:tr w:rsidR="0024278A" w14:paraId="49DF3EF6" w14:textId="77777777" w:rsidTr="0024278A">
        <w:tc>
          <w:tcPr>
            <w:tcW w:w="1463200" w:type="dxa"/>
          </w:tcPr>
          <w:p w14:paraId="3D468BFD" w14:textId="77777777" w:rsidR="0024278A" w:rsidRDefault="001B43C3">
            <w:pPr>
              <w:bidi w:val="1"/>
              <w:pStyle w:val="Compact"/>
              <w:jc w:val="right"/>
            </w:pPr>
            <w:r>
              <w:rPr>
                <w:bidi/>
                <w:rtl/>
              </w:rPr>
              <w:t>الطلب السنوي (D)</w:t>
            </w:r>
          </w:p>
        </w:tc>
        <w:tc>
          <w:tcPr>
            <w:tcW w:w="1105266" w:type="dxa"/>
          </w:tcPr>
          <w:p w14:paraId="5675399B" w14:textId="77777777" w:rsidR="0024278A" w:rsidRDefault="001B43C3">
            <w:pPr>
              <w:bidi w:val="1"/>
              <w:pStyle w:val="Compact"/>
              <w:jc w:val="right"/>
            </w:pPr>
            <w:r>
              <w:rPr>
                <w:bidi/>
                <w:rtl/>
              </w:rPr>
              <w:t>33 وحدة</w:t>
            </w:r>
          </w:p>
        </w:tc>
        <w:tc>
          <w:tcPr>
            <w:tcW w:w="2741533" w:type="dxa"/>
          </w:tcPr>
          <w:p w14:paraId="6A2FE133" w14:textId="77777777" w:rsidR="0024278A" w:rsidRDefault="001B43C3">
            <w:pPr>
              <w:bidi w:val="1"/>
              <w:pStyle w:val="Compact"/>
              <w:jc w:val="right"/>
            </w:pPr>
            <w:r>
              <w:rPr>
                <w:bidi/>
                <w:rtl/>
              </w:rPr>
              <w:t>جرد فعلي + إسقاط سنوي (5 OUT × 250/38)</w:t>
            </w:r>
            <w:r>
              <w:t xml:space="preserve"> </w:t>
            </w:r>
            <w:r>
              <w:rPr>
                <w:rStyle w:val="FootnoteReference"/>
              </w:rPr>
              <w:footnoteReference w:id="12"/>
            </w:r>
          </w:p>
        </w:tc>
      </w:tr>
      <w:tr w:rsidR="0024278A" w14:paraId="695EFA26" w14:textId="77777777" w:rsidTr="0024278A">
        <w:tc>
          <w:tcPr>
            <w:tcW w:w="1463200" w:type="dxa"/>
          </w:tcPr>
          <w:p w14:paraId="147F509E" w14:textId="77777777" w:rsidR="0024278A" w:rsidRDefault="001B43C3">
            <w:pPr>
              <w:bidi w:val="1"/>
              <w:pStyle w:val="Compact"/>
              <w:jc w:val="right"/>
            </w:pPr>
            <w:r>
              <w:rPr>
                <w:bidi/>
                <w:rtl/>
              </w:rPr>
              <w:t>تكلفة إصدار الطلبية (S)</w:t>
            </w:r>
          </w:p>
        </w:tc>
        <w:tc>
          <w:tcPr>
            <w:tcW w:w="1105266" w:type="dxa"/>
          </w:tcPr>
          <w:p w14:paraId="73446A6D" w14:textId="77777777" w:rsidR="0024278A" w:rsidRDefault="001B43C3">
            <w:pPr>
              <w:bidi w:val="1"/>
              <w:pStyle w:val="Compact"/>
              <w:jc w:val="right"/>
            </w:pPr>
            <w:r>
              <w:rPr>
                <w:bidi/>
                <w:rtl/>
              </w:rPr>
              <w:t>801.45 دج</w:t>
            </w:r>
          </w:p>
        </w:tc>
        <w:tc>
          <w:tcPr>
            <w:tcW w:w="2741533" w:type="dxa"/>
          </w:tcPr>
          <w:p w14:paraId="22B3DE2C" w14:textId="77777777" w:rsidR="0024278A" w:rsidRDefault="001B43C3">
            <w:pPr>
              <w:bidi w:val="1"/>
              <w:pStyle w:val="Compact"/>
              <w:jc w:val="right"/>
            </w:pPr>
            <w:r>
              <w:rPr>
                <w:bidi/>
                <w:rtl/>
              </w:rPr>
              <w:t>تحليل التكاليف الإدارية الفعلية</w:t>
            </w:r>
          </w:p>
        </w:tc>
      </w:tr>
      <w:tr w:rsidR="0024278A" w14:paraId="54A260B5" w14:textId="77777777" w:rsidTr="0024278A">
        <w:tc>
          <w:tcPr>
            <w:tcW w:w="1463200" w:type="dxa"/>
          </w:tcPr>
          <w:p w14:paraId="7BAF7E89" w14:textId="77777777" w:rsidR="0024278A" w:rsidRDefault="001B43C3">
            <w:pPr>
              <w:bidi w:val="1"/>
              <w:pStyle w:val="Compact"/>
              <w:jc w:val="right"/>
            </w:pPr>
            <w:r>
              <w:rPr>
                <w:bidi/>
                <w:rtl/>
              </w:rPr>
              <w:t>سعر الوحدة (PU)</w:t>
            </w:r>
          </w:p>
        </w:tc>
        <w:tc>
          <w:tcPr>
            <w:tcW w:w="1105266" w:type="dxa"/>
          </w:tcPr>
          <w:p w14:paraId="16963BD8" w14:textId="77777777" w:rsidR="0024278A" w:rsidRDefault="001B43C3">
            <w:pPr>
              <w:bidi w:val="1"/>
              <w:pStyle w:val="Compact"/>
              <w:jc w:val="right"/>
            </w:pPr>
            <w:r>
              <w:rPr>
                <w:bidi/>
                <w:rtl/>
              </w:rPr>
              <w:t>1,200 دج</w:t>
            </w:r>
          </w:p>
        </w:tc>
        <w:tc>
          <w:tcPr>
            <w:tcW w:w="2741533" w:type="dxa"/>
          </w:tcPr>
          <w:p w14:paraId="1C827A81" w14:textId="77777777" w:rsidR="0024278A" w:rsidRDefault="001B43C3">
            <w:pPr>
              <w:bidi w:val="1"/>
              <w:pStyle w:val="Compact"/>
              <w:jc w:val="right"/>
            </w:pPr>
            <w:r>
              <w:rPr>
                <w:bidi/>
                <w:rtl/>
              </w:rPr>
              <w:t>سعر الحبر المتوافق (ENAP/الموردين المحليين)</w:t>
            </w:r>
          </w:p>
        </w:tc>
      </w:tr>
      <w:tr w:rsidR="0024278A" w14:paraId="5D0652D4" w14:textId="77777777" w:rsidTr="0024278A">
        <w:tc>
          <w:tcPr>
            <w:tcW w:w="1463200" w:type="dxa"/>
          </w:tcPr>
          <w:p w14:paraId="7464E248" w14:textId="77777777" w:rsidR="0024278A" w:rsidRDefault="001B43C3">
            <w:pPr>
              <w:bidi w:val="1"/>
              <w:pStyle w:val="Compact"/>
              <w:jc w:val="right"/>
            </w:pPr>
            <w:r>
              <w:rPr>
                <w:bidi/>
                <w:rtl/>
              </w:rPr>
              <w:t>معدل الاحتفاظ (I)</w:t>
            </w:r>
          </w:p>
        </w:tc>
        <w:tc>
          <w:tcPr>
            <w:tcW w:w="1105266" w:type="dxa"/>
          </w:tcPr>
          <w:p w14:paraId="5D49DEE3" w14:textId="77777777" w:rsidR="0024278A" w:rsidRDefault="001B43C3">
            <w:pPr>
              <w:bidi w:val="1"/>
              <w:pStyle w:val="Compact"/>
              <w:jc w:val="right"/>
            </w:pPr>
            <w:r>
              <w:t>20%</w:t>
            </w:r>
          </w:p>
        </w:tc>
        <w:tc>
          <w:tcPr>
            <w:tcW w:w="2741533" w:type="dxa"/>
          </w:tcPr>
          <w:p w14:paraId="75F898AE" w14:textId="77777777" w:rsidR="0024278A" w:rsidRDefault="001B43C3">
            <w:pPr>
              <w:bidi w:val="1"/>
              <w:pStyle w:val="Compact"/>
              <w:jc w:val="right"/>
            </w:pPr>
            <w:r>
              <w:rPr>
                <w:bidi/>
                <w:rtl/>
              </w:rPr>
              <w:t>معيار CNEPD للقطاع العمومي</w:t>
            </w:r>
          </w:p>
        </w:tc>
      </w:tr>
    </w:tbl>
    <w:p w14:paraId="56A48686" w14:textId="77777777" w:rsidR="0024278A" w:rsidRDefault="001B43C3">
      <w:pPr>
        <w:bidi w:val="1"/>
        <w:pStyle w:val="BodyText"/>
        <w:jc w:val="right"/>
      </w:pPr>
      <w:r>
        <w:rPr>
          <w:bidi/>
          <w:rtl/>
        </w:rPr>
        <w:t>بتطبيق المعادلة: Q* = √(2 × 33 × 801.45 / (1200 × 0.2)) = 15 وحدة</w:t>
      </w:r>
    </w:p>
    <w:p w14:paraId="00C9B806" w14:textId="77777777" w:rsidR="0024278A" w:rsidRDefault="001B43C3">
      <w:pPr>
        <w:bidi w:val="1"/>
        <w:pStyle w:val="BodyText"/>
        <w:jc w:val="right"/>
      </w:pPr>
      <w:r>
        <w:rPr>
          <w:bidi/>
          <w:b/>
          <w:bCs/>
          <w:rtl/>
        </w:rPr>
        <w:t>تأكيد هذا المستوى أن طلبية كل 166 يوماً تقريباً (N = 33/15 ≈ 2.2) هو تردد معقول مقارنة بأجال التوريد في القطاع العمومي. وعند هذه الكمية، تقترب تكلفة الإصدار (1,763 دج) من تكلفة الاحتفاظ (1,800 دج) — فرق بسيط ناتج عن تكثير Q* — وهو ما يُثبّت صحة التطبيق الميداني للنموذج.</w:t>
      </w:r>
    </w:p>
    <w:p w14:paraId="55A55C86" w14:textId="77777777" w:rsidR="0024278A" w:rsidRDefault="001B43C3">
      <w:pPr>
        <w:bidi w:val="1"/>
        <w:pStyle w:val="Heading4"/>
        <w:jc w:val="right"/>
      </w:pPr>
      <w:bookmarkStart w:id="76" w:name="_Toc233821017"/>
      <w:bookmarkStart w:id="77" w:name="نقطة-إعادة-الطلب-ومخزون-الأمان"/>
      <w:r>
        <w:rPr>
          <w:bidi/>
          <w:rtl/>
        </w:rPr>
        <w:t>نقطة إعادة الطلب ومخزون الأمان</w:t>
      </w:r>
      <w:bookmarkEnd w:id="76"/>
    </w:p>
    <w:p w14:paraId="43DB702D" w14:textId="77777777" w:rsidR="0024278A" w:rsidRDefault="001B43C3">
      <w:pPr>
        <w:bidi w:val="1"/>
        <w:pStyle w:val="FirstParagraph"/>
        <w:jc w:val="right"/>
      </w:pPr>
      <w:r>
        <w:rPr>
          <w:bidi/>
          <w:b/>
          <w:bCs/>
          <w:rtl/>
        </w:rPr>
        <w:t xml:space="preserve">مخزون الأمان (SS) = 200 وحدة — قرار سياسي: النموذج الرياضي القياسي (SS = z × σd × √LT) يُعطي قيمة صغيرة (2-3 وحدات) لطلب منخفض كهذا. لكن في سياكSector العام الجزائري، حيث يمكن أن تتضاعف آجال التوريد فجأة بسبب الاضطرابات المناخية، اتخذت المديرية قراراً </w:t>
      </w:r>
      <w:r>
        <w:rPr>
          <w:bidi/>
          <w:rFonts w:hint="eastAsia"/>
          <w:b/>
          <w:bCs/>
          <w:rtl/>
        </w:rPr>
        <w:t>ب固定</w:t>
      </w:r>
      <w:r>
        <w:rPr>
          <w:bidi/>
          <w:b/>
          <w:bCs/>
          <w:rtl/>
        </w:rPr>
        <w:t xml:space="preserve"> مخزون أمان مرتفع يضمن عدم النفاد مهما طال التأخير.</w:t>
      </w:r>
    </w:p>
    <w:p w14:paraId="546B3814" w14:textId="77777777" w:rsidR="0024278A" w:rsidRDefault="001B43C3">
      <w:pPr>
        <w:bidi w:val="1"/>
        <w:pStyle w:val="Heading3"/>
        <w:jc w:val="right"/>
      </w:pPr>
      <w:bookmarkStart w:id="78" w:name="_Toc233821018"/>
      <w:bookmarkStart w:id="79" w:name="X8e0159f1d2f3d00a2c55390304a3f511ec7f37f"/>
      <w:bookmarkEnd w:id="77"/>
      <w:bookmarkEnd w:id="75"/>
      <w:r>
        <w:rPr>
          <w:bidi/>
          <w:rtl/>
        </w:rPr>
        <w:t>المطلب الثاني: تحليل ABC — التطبيق على بيانات المديرية</w:t>
      </w:r>
      <w:bookmarkEnd w:id="78"/>
    </w:p>
    <w:p w14:paraId="305326EA" w14:textId="77777777" w:rsidR="0024278A" w:rsidRDefault="001B43C3">
      <w:pPr>
        <w:bidi w:val="1"/>
        <w:pStyle w:val="FirstParagraph"/>
        <w:jc w:val="right"/>
      </w:pPr>
      <w:r>
        <w:rPr>
          <w:bidi/>
          <w:rtl/>
        </w:rPr>
        <w:t>كما هو موضح في الفصل الأول (المبحث الرابع)، يُصنِّف تحليل ABC المخزون وفق مبدأ باريتو إلى ثلاث فئات (A, B, C) حسب القيمة الاستهلاكية السنوية. عند تطبيق هذا المعيار على الأصناف الاثني عشر المسجلة في سجلات المديرية، تتصدر Toner G030 (ART-002) الفئة A بقيمة استهلاكية سنوية 39,600 دج (33 × 1,200 = 39,600). يليه صنف ورق A4 (ART-001) ضمن الفئة نفسها بقيمة استهلاكية معتبرة (2,112 × 400 = 844,800 دج).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p w14:paraId="0108BC13" w14:textId="77777777" w:rsidR="0024278A" w:rsidRDefault="001B43C3">
      <w:pPr>
        <w:bidi w:val="1"/>
        <w:pStyle w:val="Heading3"/>
        <w:jc w:val="right"/>
      </w:pPr>
      <w:bookmarkStart w:id="80" w:name="_Toc233821019"/>
      <w:bookmarkStart w:id="81" w:name="X3d546febf7430a2ea3250247e57315bf530ac8e"/>
      <w:bookmarkEnd w:id="79"/>
      <w:r>
        <w:rPr>
          <w:bidi/>
          <w:rtl/>
        </w:rPr>
        <w:t>المطلب الثالث: تحليل XYZ ومصفوفة القرار ABC-XYZ</w:t>
      </w:r>
      <w:bookmarkEnd w:id="80"/>
    </w:p>
    <w:p w14:paraId="4723C8F1" w14:textId="77777777" w:rsidR="0024278A" w:rsidRDefault="001B43C3">
      <w:pPr>
        <w:bidi w:val="1"/>
        <w:pStyle w:val="FirstParagraph"/>
        <w:jc w:val="right"/>
      </w:pPr>
      <w:r>
        <w:rPr>
          <w:bidi/>
          <w:rtl/>
        </w:rPr>
        <w:t>يضيف تحليل XYZ بُعداً سلوكياً إلى تحليل ABC. يصنف الأصناف حسب استقرار الطلب باستخدام معامل التباين (CV):</w:t>
      </w:r>
    </w:p>
    <w:p w14:paraId="42E0AD8D" w14:textId="77777777" w:rsidR="0024278A" w:rsidRDefault="001B43C3">
      <w:pPr>
        <w:bidi w:val="1"/>
        <w:pStyle w:val="BodyText"/>
        <w:jc w:val="right"/>
      </w:pPr>
      <w:r>
        <w:rPr>
          <w:bidi/>
          <w:rtl/>
        </w:rPr>
        <w:t>حيث σ = الانحراف المعياري للطلب الدوري، وμ = متوسطه.</w:t>
      </w:r>
    </w:p>
    <w:tbl>
      <w:tblPr>
        <w:tblStyle w:val="Table"/>
        <w:tblW w:w="0" w:type="auto"/>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83"/>
        <w:gridCol w:w="7103"/>
        <w:gridCol w:w="776"/>
        <w:gridCol w:w="830"/>
      </w:tblGrid>
      <w:tr w:rsidR="0024278A" w14:paraId="5FFAD119"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513716" w:type="dxa"/>
          </w:tcPr>
          <w:p w14:paraId="406EE406" w14:textId="77777777" w:rsidR="0024278A" w:rsidRDefault="001B43C3">
            <w:pPr>
              <w:bidi w:val="1"/>
              <w:pStyle w:val="Compact"/>
              <w:jc w:val="right"/>
            </w:pPr>
            <w:r>
              <w:rPr>
                <w:bidi/>
                <w:rtl/>
              </w:rPr>
              <w:t>الفئة</w:t>
            </w:r>
          </w:p>
        </w:tc>
        <w:tc>
          <w:tcPr>
            <w:tcW w:w="1004601" w:type="dxa"/>
          </w:tcPr>
          <w:p w14:paraId="792E7FEF" w14:textId="77777777" w:rsidR="0024278A" w:rsidRDefault="001B43C3">
            <w:pPr>
              <w:bidi w:val="1"/>
              <w:pStyle w:val="Compact"/>
              <w:jc w:val="right"/>
            </w:pPr>
            <w:r>
              <w:rPr>
                <w:bidi/>
                <w:rtl/>
              </w:rPr>
              <w:t>معيار CV</w:t>
            </w:r>
          </w:p>
        </w:tc>
        <w:tc>
          <w:tcPr>
            <w:tcW w:w="1769469" w:type="dxa"/>
          </w:tcPr>
          <w:p w14:paraId="07EEF827" w14:textId="77777777" w:rsidR="0024278A" w:rsidRDefault="001B43C3">
            <w:pPr>
              <w:bidi w:val="1"/>
              <w:pStyle w:val="Compact"/>
              <w:jc w:val="right"/>
            </w:pPr>
            <w:r>
              <w:rPr>
                <w:bidi/>
                <w:rtl/>
              </w:rPr>
              <w:t>طبيعة الطلب</w:t>
            </w:r>
          </w:p>
        </w:tc>
        <w:tc>
          <w:tcPr>
            <w:tcW w:w="1872212" w:type="dxa"/>
          </w:tcPr>
          <w:p w14:paraId="75B29B40" w14:textId="77777777" w:rsidR="0024278A" w:rsidRDefault="001B43C3">
            <w:pPr>
              <w:bidi w:val="1"/>
              <w:pStyle w:val="Compact"/>
              <w:jc w:val="right"/>
            </w:pPr>
            <w:r>
              <w:rPr>
                <w:bidi/>
                <w:rtl/>
              </w:rPr>
              <w:t>السياسة المناسبة</w:t>
            </w:r>
          </w:p>
        </w:tc>
      </w:tr>
      <w:tr w:rsidR="0024278A" w14:paraId="0421B0CD" w14:textId="77777777" w:rsidTr="0024278A">
        <w:tc>
          <w:tcPr>
            <w:tcW w:w="513716" w:type="dxa"/>
          </w:tcPr>
          <w:p w14:paraId="343486D2" w14:textId="77777777" w:rsidR="0024278A" w:rsidRDefault="001B43C3">
            <w:pPr>
              <w:bidi w:val="1"/>
              <w:pStyle w:val="Compact"/>
              <w:jc w:val="right"/>
            </w:pPr>
            <w:r>
              <w:t>X</w:t>
            </w:r>
          </w:p>
        </w:tc>
        <w:tc>
          <w:tcPr>
            <w:tcW w:w="1004601" w:type="dxa"/>
          </w:tcPr>
          <w:p w14:paraId="5E24FEDA" w14:textId="77777777" w:rsidR="0024278A" w:rsidRDefault="001B43C3">
            <w:pPr>
              <w:bidi w:val="1"/>
              <w:pStyle w:val="Compact"/>
              <w:jc w:val="right"/>
            </w:pPr>
            <w:r>
              <w:t>CV &lt; 0.10</w:t>
            </w:r>
          </w:p>
        </w:tc>
        <w:tc>
          <w:tcPr>
            <w:tcW w:w="1769469" w:type="dxa"/>
          </w:tcPr>
          <w:p w14:paraId="4C51E5DC" w14:textId="77777777" w:rsidR="0024278A" w:rsidRDefault="001B43C3">
            <w:pPr>
              <w:bidi w:val="1"/>
              <w:pStyle w:val="Compact"/>
              <w:jc w:val="right"/>
            </w:pPr>
            <w:r>
              <w:rPr>
                <w:bidi/>
                <w:rtl/>
              </w:rPr>
              <w:t>مستقر وقابل للتنبؤ</w:t>
            </w:r>
          </w:p>
        </w:tc>
        <w:tc>
          <w:tcPr>
            <w:tcW w:w="1872212" w:type="dxa"/>
          </w:tcPr>
          <w:p w14:paraId="7CEBFBA4" w14:textId="77777777" w:rsidR="0024278A" w:rsidRDefault="001B43C3">
            <w:pPr>
              <w:bidi w:val="1"/>
              <w:pStyle w:val="Compact"/>
              <w:jc w:val="right"/>
            </w:pPr>
            <w:r>
              <w:rPr>
                <w:bidi/>
                <w:rtl/>
              </w:rPr>
              <w:t>نموذج ويلسون الصارم</w:t>
            </w:r>
          </w:p>
        </w:tc>
      </w:tr>
      <w:tr w:rsidR="0024278A" w14:paraId="4E5A45FC" w14:textId="77777777" w:rsidTr="0024278A">
        <w:tc>
          <w:tcPr>
            <w:tcW w:w="513716" w:type="dxa"/>
          </w:tcPr>
          <w:p w14:paraId="1B886372" w14:textId="77777777" w:rsidR="0024278A" w:rsidRDefault="001B43C3">
            <w:pPr>
              <w:bidi w:val="1"/>
              <w:pStyle w:val="Compact"/>
              <w:jc w:val="right"/>
            </w:pPr>
            <w:r>
              <w:t>Y</w:t>
            </w:r>
          </w:p>
        </w:tc>
        <w:tc>
          <w:tcPr>
            <w:tcW w:w="1004601" w:type="dxa"/>
          </w:tcPr>
          <w:p w14:paraId="5A5BBE04" w14:textId="77777777" w:rsidR="0024278A" w:rsidRDefault="001B43C3">
            <w:pPr>
              <w:bidi w:val="1"/>
              <w:pStyle w:val="Compact"/>
              <w:jc w:val="right"/>
            </w:pPr>
            <w:r>
              <w:t>0.10 ≤ CV &lt; 0.25</w:t>
            </w:r>
          </w:p>
        </w:tc>
        <w:tc>
          <w:tcPr>
            <w:tcW w:w="1769469" w:type="dxa"/>
          </w:tcPr>
          <w:p w14:paraId="0C9582BD" w14:textId="77777777" w:rsidR="0024278A" w:rsidRDefault="001B43C3">
            <w:pPr>
              <w:bidi w:val="1"/>
              <w:pStyle w:val="Compact"/>
              <w:jc w:val="right"/>
            </w:pPr>
            <w:r>
              <w:rPr>
                <w:bidi/>
                <w:rtl/>
              </w:rPr>
              <w:t>تذبذب موسمي معتدل</w:t>
            </w:r>
          </w:p>
        </w:tc>
        <w:tc>
          <w:tcPr>
            <w:tcW w:w="1872212" w:type="dxa"/>
          </w:tcPr>
          <w:p w14:paraId="5EC5339F" w14:textId="77777777" w:rsidR="0024278A" w:rsidRDefault="001B43C3">
            <w:pPr>
              <w:bidi w:val="1"/>
              <w:pStyle w:val="Compact"/>
              <w:jc w:val="right"/>
            </w:pPr>
            <w:r>
              <w:rPr>
                <w:bidi/>
                <w:rtl/>
              </w:rPr>
              <w:t>مخزون أمان مُعزَّز</w:t>
            </w:r>
          </w:p>
        </w:tc>
      </w:tr>
      <w:tr w:rsidR="0024278A" w14:paraId="0B1ECBC3" w14:textId="77777777" w:rsidTr="0024278A">
        <w:tc>
          <w:tcPr>
            <w:tcW w:w="513716" w:type="dxa"/>
          </w:tcPr>
          <w:p w14:paraId="783BAB9C" w14:textId="77777777" w:rsidR="0024278A" w:rsidRDefault="001B43C3">
            <w:pPr>
              <w:bidi w:val="1"/>
              <w:pStyle w:val="Compact"/>
              <w:jc w:val="right"/>
            </w:pPr>
            <w:r>
              <w:t>Z</w:t>
            </w:r>
          </w:p>
        </w:tc>
        <w:tc>
          <w:tcPr>
            <w:tcW w:w="1004601" w:type="dxa"/>
          </w:tcPr>
          <w:p w14:paraId="2433826C" w14:textId="77777777" w:rsidR="0024278A" w:rsidRDefault="001B43C3">
            <w:pPr>
              <w:bidi w:val="1"/>
              <w:pStyle w:val="Compact"/>
              <w:jc w:val="right"/>
            </w:pPr>
            <w:r>
              <w:t>CV ≥ 0.25</w:t>
            </w:r>
          </w:p>
        </w:tc>
        <w:tc>
          <w:tcPr>
            <w:tcW w:w="1769469" w:type="dxa"/>
          </w:tcPr>
          <w:p w14:paraId="671F41B9" w14:textId="77777777" w:rsidR="0024278A" w:rsidRDefault="001B43C3">
            <w:pPr>
              <w:bidi w:val="1"/>
              <w:pStyle w:val="Compact"/>
              <w:jc w:val="right"/>
            </w:pPr>
            <w:r>
              <w:rPr>
                <w:bidi/>
                <w:rtl/>
              </w:rPr>
              <w:t>غير منتظم</w:t>
            </w:r>
          </w:p>
        </w:tc>
        <w:tc>
          <w:tcPr>
            <w:tcW w:w="1872212" w:type="dxa"/>
          </w:tcPr>
          <w:p w14:paraId="352943E7" w14:textId="77777777" w:rsidR="0024278A" w:rsidRDefault="001B43C3">
            <w:pPr>
              <w:bidi w:val="1"/>
              <w:pStyle w:val="Compact"/>
              <w:jc w:val="right"/>
            </w:pPr>
            <w:r>
              <w:rPr>
                <w:bidi/>
                <w:rtl/>
              </w:rPr>
              <w:t>احتياط استثنائي</w:t>
            </w:r>
          </w:p>
        </w:tc>
      </w:tr>
    </w:tbl>
    <w:p w14:paraId="377BBF53" w14:textId="77777777" w:rsidR="0024278A" w:rsidRDefault="001B43C3">
      <w:pPr>
        <w:bidi w:val="1"/>
        <w:pStyle w:val="BodyText"/>
        <w:jc w:val="right"/>
      </w:pPr>
      <w:r>
        <w:rPr>
          <w:bidi/>
          <w:b/>
          <w:bCs/>
          <w:rtl/>
        </w:rPr>
        <w:t>من دمج البعدين (ABC × XYZ) تنتج مصفوفة من تسع خانات استراتيجية. الصنف المرجعي ART-002 (Toner G030) يقع في الخانة AX — أعلى قيمة وأكثر استقراراً — مما يلزم برقابة يومية وتطبيق صارم لمعادلة ويلسون</w:t>
      </w:r>
      <w:r>
        <w:rPr>
          <w:b/>
          <w:bCs/>
        </w:rPr>
        <w:t xml:space="preserve"> </w:t>
      </w:r>
      <w:r>
        <w:rPr>
          <w:rStyle w:val="FootnoteReference"/>
        </w:rPr>
        <w:footnoteReference w:id="13"/>
      </w:r>
      <w:r>
        <w:rPr>
          <w:bidi/>
          <w:b/>
          <w:bCs/>
          <w:rtl/>
        </w:rPr>
        <w:t>.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b/>
          <w:bCs/>
        </w:rPr>
        <w:t xml:space="preserve"> </w:t>
      </w:r>
      <w:r>
        <w:rPr>
          <w:rStyle w:val="FootnoteReference"/>
        </w:rPr>
        <w:footnoteReference w:id="14"/>
      </w:r>
      <w:r>
        <w:rPr>
          <w:b/>
          <w:bCs/>
        </w:rPr>
        <w:t xml:space="preserve"> </w:t>
      </w:r>
      <w:r>
        <w:rPr>
          <w:rStyle w:val="FootnoteReference"/>
        </w:rPr>
        <w:footnoteReference w:id="15"/>
      </w:r>
      <w:r>
        <w:rPr>
          <w:b/>
          <w:bCs/>
        </w:rPr>
        <w:t xml:space="preserve"> </w:t>
      </w:r>
      <w:r>
        <w:rPr>
          <w:rStyle w:val="FootnoteReference"/>
        </w:rPr>
        <w:footnoteReference w:id="16"/>
      </w:r>
      <w:r>
        <w:rPr>
          <w:b/>
          <w:bCs/>
        </w:rPr>
        <w:t>.</w:t>
      </w:r>
    </w:p>
    <w:p w14:paraId="21679192" w14:textId="77777777" w:rsidR="0024278A" w:rsidRDefault="001B43C3">
      <w:pPr>
        <w:bidi w:val="1"/>
        <w:pStyle w:val="BodyText"/>
        <w:jc w:val="right"/>
      </w:pPr>
      <w:r>
        <w:rPr>
          <w:bidi/>
          <w:b/>
          <w:bCs/>
          <w:rtl/>
        </w:rPr>
        <w:t>خلاصة المبحث الأول: النماذج الثلاثة قادرة على تحويل البيانات الخام إلى معطيات قرارية دقيقة — EOQ = 15، ROP = 200،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14:paraId="1D484D48" w14:textId="77777777" w:rsidR="0024278A" w:rsidRDefault="001B43C3">
      <w:pPr>
        <w:bidi w:val="1"/>
        <w:pStyle w:val="Heading2"/>
        <w:jc w:val="right"/>
      </w:pPr>
      <w:bookmarkStart w:id="82" w:name="_Toc233821020"/>
      <w:bookmarkStart w:id="83" w:name="المبحث-الثاني-الإطار-الجغرافي-والمؤسسي"/>
      <w:bookmarkEnd w:id="81"/>
      <w:bookmarkEnd w:id="73"/>
      <w:r>
        <w:rPr>
          <w:bidi/>
          <w:rtl/>
        </w:rPr>
        <w:t>المبحث الثاني: الإطار الجغرافي والمؤسسي</w:t>
      </w:r>
      <w:bookmarkEnd w:id="82"/>
    </w:p>
    <w:p w14:paraId="79C98251" w14:textId="77777777" w:rsidR="0024278A" w:rsidRDefault="001B43C3">
      <w:pPr>
        <w:bidi w:val="1"/>
        <w:pStyle w:val="FirstParagraph"/>
        <w:jc w:val="right"/>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14:paraId="42996259" w14:textId="77777777" w:rsidR="0024278A" w:rsidRDefault="001B43C3">
      <w:pPr>
        <w:bidi w:val="1"/>
        <w:pStyle w:val="Heading3"/>
        <w:jc w:val="right"/>
      </w:pPr>
      <w:bookmarkStart w:id="84" w:name="_Toc233821021"/>
      <w:bookmarkStart w:id="85" w:name="Xe4f249edd1737d467925de2bc2b8314c0457ef9"/>
      <w:r>
        <w:rPr>
          <w:bidi/>
          <w:rtl/>
        </w:rPr>
        <w:t>المطلب الأول: ولاية البيض — الإطار الجغرافي والأثر اللوجيستي</w:t>
      </w:r>
      <w:bookmarkEnd w:id="84"/>
    </w:p>
    <w:p w14:paraId="115ED32A" w14:textId="77777777" w:rsidR="0024278A" w:rsidRDefault="001B43C3">
      <w:pPr>
        <w:bidi w:val="1"/>
        <w:pStyle w:val="Heading4"/>
        <w:jc w:val="right"/>
      </w:pPr>
      <w:bookmarkStart w:id="86" w:name="_Toc233821022"/>
      <w:bookmarkStart w:id="87" w:name="أولا-الموقع-والخصائص-الجغرافية"/>
      <w:r>
        <w:rPr>
          <w:bidi/>
          <w:rtl/>
        </w:rPr>
        <w:t>أولاً: الموقع والخصائص الجغرافية</w:t>
      </w:r>
      <w:bookmarkEnd w:id="86"/>
    </w:p>
    <w:p w14:paraId="7DD7BC22" w14:textId="77777777" w:rsidR="0024278A" w:rsidRDefault="001B43C3">
      <w:pPr>
        <w:bidi w:val="1"/>
        <w:pStyle w:val="FirstParagraph"/>
        <w:jc w:val="right"/>
      </w:pPr>
      <w:r>
        <w:rPr>
          <w:bidi/>
          <w:b/>
          <w:bCs/>
          <w:rtl/>
        </w:rPr>
        <w:t>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p w14:paraId="5859684D" w14:textId="77777777" w:rsidR="0024278A" w:rsidRDefault="001B43C3">
      <w:pPr>
        <w:bidi w:val="1"/>
        <w:pStyle w:val="Heading4"/>
        <w:jc w:val="right"/>
      </w:pPr>
      <w:bookmarkStart w:id="88" w:name="_Toc233821023"/>
      <w:bookmarkStart w:id="89" w:name="ثانيا-تأثير-الموقع-على-سلاسل-الإمداد"/>
      <w:bookmarkEnd w:id="87"/>
      <w:r>
        <w:rPr>
          <w:bidi/>
          <w:rtl/>
        </w:rPr>
        <w:t>ثانياً: تأثير الموقع على سلاسل الإمداد</w:t>
      </w:r>
      <w:bookmarkEnd w:id="88"/>
    </w:p>
    <w:p w14:paraId="790326DD" w14:textId="77777777" w:rsidR="0024278A" w:rsidRDefault="001B43C3">
      <w:pPr>
        <w:bidi w:val="1"/>
        <w:pStyle w:val="FirstParagraph"/>
        <w:jc w:val="right"/>
      </w:pPr>
      <w:r>
        <w:rPr>
          <w:bidi/>
          <w:b/>
          <w:bCs/>
          <w:rtl/>
        </w:rPr>
        <w:t>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14:paraId="08F6E4C6" w14:textId="77777777" w:rsidR="0024278A" w:rsidRDefault="001B43C3">
      <w:pPr>
        <w:bidi w:val="1"/>
        <w:pStyle w:val="Heading3"/>
        <w:jc w:val="right"/>
      </w:pPr>
      <w:bookmarkStart w:id="90" w:name="_Toc233821024"/>
      <w:bookmarkStart w:id="91" w:name="X3f57fa00f89ba85d9588878684ea58fb7f040ef"/>
      <w:bookmarkEnd w:id="89"/>
      <w:bookmarkEnd w:id="85"/>
      <w:r>
        <w:rPr>
          <w:bidi/>
          <w:rtl/>
        </w:rPr>
        <w:t>المطلب الثاني: تقديم مديرية التربية لولاية البيض</w:t>
      </w:r>
      <w:bookmarkEnd w:id="90"/>
    </w:p>
    <w:p w14:paraId="02B33668" w14:textId="77777777" w:rsidR="0024278A" w:rsidRDefault="001B43C3">
      <w:pPr>
        <w:bidi w:val="1"/>
        <w:pStyle w:val="Heading4"/>
        <w:jc w:val="right"/>
      </w:pPr>
      <w:bookmarkStart w:id="92" w:name="_Toc233821025"/>
      <w:bookmarkStart w:id="93" w:name="أولا-الوضع-القانوني-والمهام-المؤسسية"/>
      <w:r>
        <w:rPr>
          <w:bidi/>
          <w:rtl/>
        </w:rPr>
        <w:t>أولاً: الوضع القانوني والمهام المؤسسية</w:t>
      </w:r>
      <w:bookmarkEnd w:id="92"/>
    </w:p>
    <w:p w14:paraId="303AE948" w14:textId="77777777" w:rsidR="0024278A" w:rsidRDefault="001B43C3">
      <w:pPr>
        <w:bidi w:val="1"/>
        <w:pStyle w:val="FirstParagraph"/>
        <w:jc w:val="right"/>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t xml:space="preserve"> - </w:t>
      </w:r>
      <w:r>
        <w:rPr>
          <w:bidi/>
          <w:b/>
          <w:bCs/>
          <w:rtl/>
        </w:rPr>
        <w:t>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t xml:space="preserve"> - </w:t>
      </w:r>
      <w:r>
        <w:rPr>
          <w:bidi/>
          <w:b/>
          <w:bCs/>
          <w:rtl/>
        </w:rPr>
        <w:t>المهمة الثانية (التسيير البشري): إدارة المنظومة البشرية الشاملة من موظفين إداريين وإطارات تربوية.</w:t>
      </w:r>
      <w:r>
        <w:t xml:space="preserve"> - </w:t>
      </w:r>
      <w:r>
        <w:rPr>
          <w:bidi/>
          <w:b/>
          <w:bCs/>
          <w:rtl/>
        </w:rPr>
        <w:t>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b/>
          <w:bCs/>
        </w:rPr>
        <w:t xml:space="preserve"> </w:t>
      </w:r>
      <w:r>
        <w:rPr>
          <w:rStyle w:val="FootnoteReference"/>
        </w:rPr>
        <w:footnoteReference w:id="17"/>
      </w:r>
      <w:r>
        <w:rPr>
          <w:b/>
          <w:bCs/>
        </w:rPr>
        <w:t>.</w:t>
      </w:r>
    </w:p>
    <w:p w14:paraId="5F143D28" w14:textId="77777777" w:rsidR="0024278A" w:rsidRDefault="001B43C3">
      <w:pPr>
        <w:bidi w:val="1"/>
        <w:pStyle w:val="Heading4"/>
        <w:jc w:val="right"/>
      </w:pPr>
      <w:bookmarkStart w:id="94" w:name="_Toc233821026"/>
      <w:bookmarkStart w:id="95" w:name="X01d3ef8a5826c75c8439d1097f2a09587d09e67"/>
      <w:bookmarkEnd w:id="93"/>
      <w:r>
        <w:rPr>
          <w:bidi/>
          <w:rtl/>
        </w:rPr>
        <w:t>ثانياً: الهيكل التنظيمي وعلاقته بدورة التخزين</w:t>
      </w:r>
      <w:bookmarkEnd w:id="94"/>
    </w:p>
    <w:p w14:paraId="267B1BBF" w14:textId="77777777" w:rsidR="0024278A" w:rsidRDefault="001B43C3">
      <w:pPr>
        <w:bidi w:val="1"/>
        <w:pStyle w:val="FirstParagraph"/>
        <w:jc w:val="right"/>
      </w:pPr>
      <w:r>
        <w:rPr>
          <w:bidi/>
          <w:b/>
          <w:bCs/>
          <w:rtl/>
        </w:rPr>
        <w:t>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p w14:paraId="5BE43DA9" w14:textId="77777777" w:rsidR="0024278A" w:rsidRDefault="001B43C3">
      <w:pPr>
        <w:bidi w:val="1"/>
        <w:pStyle w:val="Heading3"/>
        <w:jc w:val="right"/>
      </w:pPr>
      <w:bookmarkStart w:id="96" w:name="_Toc233821027"/>
      <w:bookmarkStart w:id="97" w:name="Xe95b080e745ed60cca3f74edd213d00166ee89f"/>
      <w:bookmarkEnd w:id="95"/>
      <w:bookmarkEnd w:id="91"/>
      <w:r>
        <w:rPr>
          <w:bidi/>
          <w:rtl/>
        </w:rPr>
        <w:t>المطلب الثالث: وصف مصلحة المخازن وتقييم بيئتها التشغيلية</w:t>
      </w:r>
      <w:bookmarkEnd w:id="96"/>
    </w:p>
    <w:p w14:paraId="5E1E5CFA" w14:textId="77777777" w:rsidR="0024278A" w:rsidRDefault="001B43C3">
      <w:pPr>
        <w:bidi w:val="1"/>
        <w:pStyle w:val="Heading4"/>
        <w:jc w:val="right"/>
      </w:pPr>
      <w:bookmarkStart w:id="98" w:name="_Toc233821028"/>
      <w:bookmarkStart w:id="99" w:name="أولا-البنية-المادية-والواقع-التجهيزي"/>
      <w:r>
        <w:rPr>
          <w:bidi/>
          <w:rtl/>
        </w:rPr>
        <w:t>أولاً: البنية المادية والواقع التجهيزي</w:t>
      </w:r>
      <w:bookmarkEnd w:id="98"/>
    </w:p>
    <w:p w14:paraId="4DE1C1D4" w14:textId="77777777" w:rsidR="0024278A" w:rsidRDefault="001B43C3">
      <w:pPr>
        <w:bidi w:val="1"/>
        <w:pStyle w:val="FirstParagraph"/>
        <w:jc w:val="right"/>
      </w:pPr>
      <w:r>
        <w:rPr>
          <w:bidi/>
          <w:b/>
          <w:bCs/>
          <w:rtl/>
        </w:rPr>
        <w:t>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t xml:space="preserve"> - </w:t>
      </w:r>
      <w:r>
        <w:rPr>
          <w:bidi/>
          <w:b/>
          <w:bCs/>
          <w:rtl/>
        </w:rPr>
        <w:t>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t xml:space="preserve"> - </w:t>
      </w:r>
      <w:r>
        <w:rPr>
          <w:bidi/>
          <w:b/>
          <w:bCs/>
          <w:rtl/>
        </w:rPr>
        <w:t>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b/>
          <w:bCs/>
        </w:rPr>
        <w:t xml:space="preserve"> </w:t>
      </w:r>
      <w:r>
        <w:rPr>
          <w:rStyle w:val="FootnoteReference"/>
        </w:rPr>
        <w:footnoteReference w:id="18"/>
      </w:r>
      <w:r>
        <w:rPr>
          <w:b/>
          <w:bCs/>
        </w:rPr>
        <w:t>.</w:t>
      </w:r>
    </w:p>
    <w:p w14:paraId="68D5C824" w14:textId="77777777" w:rsidR="0024278A" w:rsidRDefault="001B43C3">
      <w:pPr>
        <w:bidi w:val="1"/>
        <w:pStyle w:val="Heading4"/>
        <w:jc w:val="right"/>
      </w:pPr>
      <w:bookmarkStart w:id="100" w:name="_Toc233821029"/>
      <w:bookmarkStart w:id="101" w:name="Xf538c3815bf5bc34642ae68a16b1ad061eeda6a"/>
      <w:bookmarkEnd w:id="99"/>
      <w:r>
        <w:rPr>
          <w:bidi/>
          <w:rtl/>
        </w:rPr>
        <w:t>ثانياً: نظام التسيير الحالي وقيوده الهيكلية</w:t>
      </w:r>
      <w:bookmarkEnd w:id="100"/>
    </w:p>
    <w:p w14:paraId="6C6BFD05" w14:textId="77777777" w:rsidR="0024278A" w:rsidRDefault="001B43C3">
      <w:pPr>
        <w:bidi w:val="1"/>
        <w:pStyle w:val="FirstParagraph"/>
        <w:jc w:val="right"/>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t xml:space="preserve"> - </w:t>
      </w:r>
      <w:r>
        <w:rPr>
          <w:bidi/>
          <w:b/>
          <w:bCs/>
          <w:rtl/>
        </w:rPr>
        <w:t>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t xml:space="preserve"> - </w:t>
      </w:r>
      <w:r>
        <w:rPr>
          <w:bidi/>
          <w:b/>
          <w:bCs/>
          <w:rtl/>
        </w:rPr>
        <w:t>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t xml:space="preserve"> - </w:t>
      </w:r>
      <w:r>
        <w:rPr>
          <w:bidi/>
          <w:b/>
          <w:bCs/>
          <w:rtl/>
        </w:rPr>
        <w:t>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t xml:space="preserve"> - </w:t>
      </w:r>
      <w:r>
        <w:rPr>
          <w:bidi/>
          <w:b/>
          <w:bCs/>
          <w:rtl/>
        </w:rPr>
        <w:t>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t xml:space="preserve"> </w:t>
      </w: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14:paraId="05D690E5" w14:textId="77777777" w:rsidR="0024278A" w:rsidRDefault="001B43C3">
      <w:pPr>
        <w:bidi w:val="1"/>
        <w:pStyle w:val="Heading2"/>
        <w:jc w:val="right"/>
      </w:pPr>
      <w:bookmarkStart w:id="102" w:name="_Toc233821030"/>
      <w:bookmarkStart w:id="103" w:name="X45c22bf0528f185d6de6f59ddda56ed6c67ca33"/>
      <w:bookmarkEnd w:id="101"/>
      <w:bookmarkEnd w:id="97"/>
      <w:bookmarkEnd w:id="83"/>
      <w:r>
        <w:rPr>
          <w:bidi/>
          <w:rtl/>
        </w:rPr>
        <w:t>المبحث الثالث: التشخيص الميداني وتحليل الفجوات</w:t>
      </w:r>
      <w:bookmarkEnd w:id="102"/>
    </w:p>
    <w:p w14:paraId="13816036" w14:textId="77777777" w:rsidR="0024278A" w:rsidRDefault="001B43C3">
      <w:pPr>
        <w:bidi w:val="1"/>
        <w:pStyle w:val="FirstParagraph"/>
        <w:jc w:val="right"/>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t xml:space="preserve"> </w:t>
      </w:r>
      <w:r>
        <w:rPr>
          <w:bidi/>
          <w:rtl/>
        </w:rPr>
        <w:t>“الفجوة التشغيلية”</w:t>
      </w:r>
      <w:r>
        <w:t xml:space="preserve"> </w:t>
      </w:r>
      <w:r>
        <w:rPr>
          <w:bidi/>
          <w:rtl/>
        </w:rPr>
        <w:t>التي يسعى نظام دعم القرار v13.4 إلى ردمها.</w:t>
      </w:r>
    </w:p>
    <w:p w14:paraId="6554A1E0" w14:textId="77777777" w:rsidR="0024278A" w:rsidRDefault="001B43C3">
      <w:pPr>
        <w:bidi w:val="1"/>
        <w:pStyle w:val="Heading3"/>
        <w:jc w:val="right"/>
      </w:pPr>
      <w:bookmarkStart w:id="104" w:name="_Toc233821031"/>
      <w:bookmarkStart w:id="105" w:name="المطلب-الأول-التحليل-الكمي-جدول-رقم-01"/>
      <w:r>
        <w:rPr>
          <w:bidi/>
          <w:rtl/>
        </w:rPr>
        <w:t>المطلب الأول: التحليل الكمي — جدول رقم 01</w:t>
      </w:r>
      <w:bookmarkEnd w:id="104"/>
    </w:p>
    <w:p w14:paraId="7AD2F94B" w14:textId="77777777" w:rsidR="0024278A" w:rsidRDefault="001B43C3">
      <w:pPr>
        <w:bidi w:val="1"/>
        <w:pStyle w:val="FirstParagraph"/>
        <w:jc w:val="right"/>
      </w:pPr>
      <w:r>
        <w:rPr>
          <w:bidi/>
          <w:rtl/>
        </w:rPr>
        <w:t>المؤشرات الكمية المثالية المحتسبة وفق نموذج Wilson EOQ:</w:t>
      </w:r>
    </w:p>
    <w:p w14:paraId="0AB2BA2B" w14:textId="77777777" w:rsidR="0024278A" w:rsidRDefault="001B43C3">
      <w:pPr>
        <w:bidi w:val="1"/>
        <w:pStyle w:val="TableCaption"/>
        <w:jc w:val="right"/>
      </w:pPr>
      <w:bookmarkStart w:id="106" w:name="tbl:01"/>
      <w:r>
        <w:rPr>
          <w:bidi/>
          <w:rtl/>
        </w:rPr>
        <w:t>المؤشرات الكمية المثالية للأصناف الاستراتيجية</w:t>
      </w:r>
    </w:p>
    <w:tbl>
      <w:tblPr>
        <w:tblStyle w:val="Table"/>
        <w:tblW w:w="5000" w:type="pct"/>
        <w:tblLayout w:type="fixed"/>
        <w:tblLook w:val="0020" w:firstRow="1" w:lastRow="0" w:firstColumn="0" w:lastColumn="0" w:noHBand="0" w:noVBand="0"/>
        <w:tblCaption w:val="المؤشرات الكمية المثالية للأصناف الاستراتيجية"/>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5575"/>
        <w:gridCol w:w="140"/>
        <w:gridCol w:w="140"/>
        <w:gridCol w:w="140"/>
        <w:gridCol w:w="473"/>
        <w:gridCol w:w="2304"/>
        <w:gridCol w:w="140"/>
        <w:gridCol w:w="140"/>
        <w:gridCol w:w="140"/>
      </w:tblGrid>
      <w:tr w:rsidR="0024278A" w14:paraId="110ECDBF"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554224" w:type="dxa"/>
          </w:tcPr>
          <w:p w14:paraId="059CCA48" w14:textId="77777777" w:rsidR="0024278A" w:rsidRDefault="001B43C3">
            <w:pPr>
              <w:bidi w:val="1"/>
              <w:pStyle w:val="Compact"/>
              <w:jc w:val="right"/>
            </w:pPr>
            <w:r>
              <w:rPr>
                <w:bidi/>
                <w:rtl/>
              </w:rPr>
              <w:t>الصنف</w:t>
            </w:r>
          </w:p>
        </w:tc>
        <w:tc>
          <w:tcPr>
            <w:tcW w:w="441595" w:type="dxa"/>
          </w:tcPr>
          <w:p w14:paraId="6B08EAA5" w14:textId="77777777" w:rsidR="0024278A" w:rsidRDefault="001B43C3">
            <w:pPr>
              <w:bidi w:val="1"/>
              <w:pStyle w:val="Compact"/>
              <w:jc w:val="right"/>
            </w:pPr>
            <w:r>
              <w:rPr>
                <w:bidi/>
                <w:rtl/>
              </w:rPr>
              <w:t>الطلب السنوي (D)</w:t>
            </w:r>
          </w:p>
        </w:tc>
        <w:tc>
          <w:tcPr>
            <w:tcW w:w="441595" w:type="dxa"/>
          </w:tcPr>
          <w:p w14:paraId="501EA883" w14:textId="77777777" w:rsidR="0024278A" w:rsidRDefault="001B43C3">
            <w:pPr>
              <w:bidi w:val="1"/>
              <w:pStyle w:val="Compact"/>
              <w:jc w:val="right"/>
            </w:pPr>
            <w:r>
              <w:rPr>
                <w:bidi/>
                <w:rtl/>
              </w:rPr>
              <w:t>تكلفة الطلب (S)</w:t>
            </w:r>
          </w:p>
        </w:tc>
        <w:tc>
          <w:tcPr>
            <w:tcW w:w="441595" w:type="dxa"/>
          </w:tcPr>
          <w:p w14:paraId="43338B12" w14:textId="77777777" w:rsidR="0024278A" w:rsidRDefault="001B43C3">
            <w:pPr>
              <w:bidi w:val="1"/>
              <w:pStyle w:val="Compact"/>
              <w:jc w:val="right"/>
            </w:pPr>
            <w:r>
              <w:rPr>
                <w:bidi/>
                <w:rtl/>
              </w:rPr>
              <w:t>سعر الوحدة (PU)</w:t>
            </w:r>
          </w:p>
        </w:tc>
        <w:tc>
          <w:tcPr>
            <w:tcW w:w="460720" w:type="dxa"/>
          </w:tcPr>
          <w:p w14:paraId="2B6B1771" w14:textId="77777777" w:rsidR="0024278A" w:rsidRDefault="001B43C3">
            <w:pPr>
              <w:bidi w:val="1"/>
              <w:pStyle w:val="Compact"/>
              <w:jc w:val="right"/>
            </w:pPr>
            <w:r>
              <w:rPr>
                <w:bidi/>
                <w:rtl/>
              </w:rPr>
              <w:t>معدل الاحتفاظ (I)</w:t>
            </w:r>
          </w:p>
        </w:tc>
        <w:tc>
          <w:tcPr>
            <w:tcW w:w="601826" w:type="dxa"/>
          </w:tcPr>
          <w:p w14:paraId="466F2517" w14:textId="77777777" w:rsidR="0024278A" w:rsidRDefault="001B43C3">
            <w:pPr>
              <w:bidi w:val="1"/>
              <w:pStyle w:val="Compact"/>
              <w:jc w:val="right"/>
            </w:pPr>
            <w:r>
              <w:rPr>
                <w:bidi/>
                <w:rtl/>
              </w:rPr>
              <w:t>الكمية الاقتصادية (Q*)</w:t>
            </w:r>
          </w:p>
        </w:tc>
        <w:tc>
          <w:tcPr>
            <w:tcW w:w="578025" w:type="dxa"/>
          </w:tcPr>
          <w:p w14:paraId="30EEB16F" w14:textId="77777777" w:rsidR="0024278A" w:rsidRDefault="001B43C3">
            <w:pPr>
              <w:bidi w:val="1"/>
              <w:pStyle w:val="Compact"/>
              <w:jc w:val="right"/>
            </w:pPr>
            <w:r>
              <w:rPr>
                <w:bidi/>
                <w:rtl/>
              </w:rPr>
              <w:t>نقطة إعادة الطلب (ROP)</w:t>
            </w:r>
          </w:p>
        </w:tc>
        <w:tc>
          <w:tcPr>
            <w:tcW w:w="448819" w:type="dxa"/>
          </w:tcPr>
          <w:p w14:paraId="5019AD24" w14:textId="77777777" w:rsidR="0024278A" w:rsidRDefault="001B43C3">
            <w:pPr>
              <w:bidi w:val="1"/>
              <w:pStyle w:val="Compact"/>
              <w:jc w:val="right"/>
            </w:pPr>
            <w:r>
              <w:rPr>
                <w:bidi/>
                <w:rtl/>
              </w:rPr>
              <w:t>مخزون الأمان (SS)</w:t>
            </w:r>
          </w:p>
        </w:tc>
        <w:tc>
          <w:tcPr>
            <w:tcW w:w="441595" w:type="dxa"/>
          </w:tcPr>
          <w:p w14:paraId="0414124D" w14:textId="77777777" w:rsidR="0024278A" w:rsidRDefault="0024278A">
            <w:pPr>
              <w:bidi w:val="1"/>
              <w:pStyle w:val="Compact"/>
              <w:jc w:val="right"/>
            </w:pPr>
          </w:p>
        </w:tc>
      </w:tr>
      <w:tr w:rsidR="0024278A" w14:paraId="34880000" w14:textId="77777777" w:rsidTr="0024278A">
        <w:tc>
          <w:tcPr>
            <w:tcW w:w="554224" w:type="dxa"/>
          </w:tcPr>
          <w:p w14:paraId="7FF7CD95" w14:textId="77777777" w:rsidR="0024278A" w:rsidRDefault="001B43C3">
            <w:pPr>
              <w:bidi w:val="1"/>
              <w:pStyle w:val="Compact"/>
              <w:jc w:val="right"/>
            </w:pPr>
            <w:r>
              <w:t>ART-002 Toner G030</w:t>
            </w:r>
          </w:p>
        </w:tc>
        <w:tc>
          <w:tcPr>
            <w:tcW w:w="441595" w:type="dxa"/>
          </w:tcPr>
          <w:p w14:paraId="6096CBFB" w14:textId="77777777" w:rsidR="0024278A" w:rsidRDefault="001B43C3">
            <w:pPr>
              <w:bidi w:val="1"/>
              <w:pStyle w:val="Compact"/>
              <w:jc w:val="right"/>
            </w:pPr>
            <w:r>
              <w:t>33</w:t>
            </w:r>
          </w:p>
        </w:tc>
        <w:tc>
          <w:tcPr>
            <w:tcW w:w="441595" w:type="dxa"/>
          </w:tcPr>
          <w:p w14:paraId="141C49F5" w14:textId="77777777" w:rsidR="0024278A" w:rsidRDefault="001B43C3">
            <w:pPr>
              <w:bidi w:val="1"/>
              <w:pStyle w:val="Compact"/>
              <w:jc w:val="right"/>
            </w:pPr>
            <w:r>
              <w:t>801.45</w:t>
            </w:r>
          </w:p>
        </w:tc>
        <w:tc>
          <w:tcPr>
            <w:tcW w:w="441595" w:type="dxa"/>
          </w:tcPr>
          <w:p w14:paraId="1C4DF374" w14:textId="77777777" w:rsidR="0024278A" w:rsidRDefault="001B43C3">
            <w:pPr>
              <w:bidi w:val="1"/>
              <w:pStyle w:val="Compact"/>
              <w:jc w:val="right"/>
            </w:pPr>
            <w:r>
              <w:t>1,200</w:t>
            </w:r>
          </w:p>
        </w:tc>
        <w:tc>
          <w:tcPr>
            <w:tcW w:w="460720" w:type="dxa"/>
          </w:tcPr>
          <w:p w14:paraId="75816C80" w14:textId="77777777" w:rsidR="0024278A" w:rsidRDefault="001B43C3">
            <w:pPr>
              <w:bidi w:val="1"/>
              <w:pStyle w:val="Compact"/>
              <w:jc w:val="right"/>
            </w:pPr>
            <w:r>
              <w:t>20%</w:t>
            </w:r>
          </w:p>
        </w:tc>
        <w:tc>
          <w:tcPr>
            <w:tcW w:w="601826" w:type="dxa"/>
          </w:tcPr>
          <w:p w14:paraId="012C4FA8" w14:textId="77777777" w:rsidR="0024278A" w:rsidRDefault="001B43C3">
            <w:pPr>
              <w:bidi w:val="1"/>
              <w:pStyle w:val="Compact"/>
              <w:jc w:val="right"/>
            </w:pPr>
            <w:r>
              <w:t>15</w:t>
            </w:r>
          </w:p>
        </w:tc>
        <w:tc>
          <w:tcPr>
            <w:tcW w:w="578025" w:type="dxa"/>
          </w:tcPr>
          <w:p w14:paraId="1BF89BE7" w14:textId="77777777" w:rsidR="0024278A" w:rsidRDefault="001B43C3">
            <w:pPr>
              <w:bidi w:val="1"/>
              <w:pStyle w:val="Compact"/>
              <w:jc w:val="right"/>
            </w:pPr>
            <w:r>
              <w:t>200</w:t>
            </w:r>
          </w:p>
        </w:tc>
        <w:tc>
          <w:tcPr>
            <w:tcW w:w="448819" w:type="dxa"/>
          </w:tcPr>
          <w:p w14:paraId="2B81A56B" w14:textId="77777777" w:rsidR="0024278A" w:rsidRDefault="001B43C3">
            <w:pPr>
              <w:bidi w:val="1"/>
              <w:pStyle w:val="Compact"/>
              <w:jc w:val="right"/>
            </w:pPr>
            <w:r>
              <w:t>200</w:t>
            </w:r>
          </w:p>
        </w:tc>
        <w:tc>
          <w:tcPr>
            <w:tcW w:w="441595" w:type="dxa"/>
          </w:tcPr>
          <w:p w14:paraId="27B3B734" w14:textId="77777777" w:rsidR="0024278A" w:rsidRDefault="0024278A">
            <w:pPr>
              <w:bidi w:val="1"/>
              <w:pStyle w:val="Compact"/>
              <w:jc w:val="right"/>
            </w:pPr>
          </w:p>
        </w:tc>
      </w:tr>
      <w:tr w:rsidR="0024278A" w14:paraId="223509B1" w14:textId="77777777" w:rsidTr="0024278A">
        <w:tc>
          <w:tcPr>
            <w:tcW w:w="554224" w:type="dxa"/>
          </w:tcPr>
          <w:p w14:paraId="6074C160" w14:textId="77777777" w:rsidR="0024278A" w:rsidRDefault="001B43C3">
            <w:pPr>
              <w:bidi w:val="1"/>
              <w:pStyle w:val="Compact"/>
              <w:jc w:val="right"/>
            </w:pPr>
            <w:r>
              <w:rPr>
                <w:bidi/>
                <w:rtl/>
              </w:rPr>
              <w:t>ART-001 ورق A4</w:t>
            </w:r>
          </w:p>
        </w:tc>
        <w:tc>
          <w:tcPr>
            <w:tcW w:w="441595" w:type="dxa"/>
          </w:tcPr>
          <w:p w14:paraId="7A2B5900" w14:textId="77777777" w:rsidR="0024278A" w:rsidRDefault="001B43C3">
            <w:pPr>
              <w:bidi w:val="1"/>
              <w:pStyle w:val="Compact"/>
              <w:jc w:val="right"/>
            </w:pPr>
            <w:r>
              <w:t>2,112</w:t>
            </w:r>
          </w:p>
        </w:tc>
        <w:tc>
          <w:tcPr>
            <w:tcW w:w="441595" w:type="dxa"/>
          </w:tcPr>
          <w:p w14:paraId="6C024457" w14:textId="77777777" w:rsidR="0024278A" w:rsidRDefault="001B43C3">
            <w:pPr>
              <w:bidi w:val="1"/>
              <w:pStyle w:val="Compact"/>
              <w:jc w:val="right"/>
            </w:pPr>
            <w:r>
              <w:t>50</w:t>
            </w:r>
          </w:p>
        </w:tc>
        <w:tc>
          <w:tcPr>
            <w:tcW w:w="441595" w:type="dxa"/>
          </w:tcPr>
          <w:p w14:paraId="2E04BAD0" w14:textId="77777777" w:rsidR="0024278A" w:rsidRDefault="001B43C3">
            <w:pPr>
              <w:bidi w:val="1"/>
              <w:pStyle w:val="Compact"/>
              <w:jc w:val="right"/>
            </w:pPr>
            <w:r>
              <w:t>400</w:t>
            </w:r>
          </w:p>
        </w:tc>
        <w:tc>
          <w:tcPr>
            <w:tcW w:w="460720" w:type="dxa"/>
          </w:tcPr>
          <w:p w14:paraId="067F851F" w14:textId="77777777" w:rsidR="0024278A" w:rsidRDefault="001B43C3">
            <w:pPr>
              <w:bidi w:val="1"/>
              <w:pStyle w:val="Compact"/>
              <w:jc w:val="right"/>
            </w:pPr>
            <w:r>
              <w:t>20%</w:t>
            </w:r>
          </w:p>
        </w:tc>
        <w:tc>
          <w:tcPr>
            <w:tcW w:w="601826" w:type="dxa"/>
          </w:tcPr>
          <w:p w14:paraId="6522BBA5" w14:textId="77777777" w:rsidR="0024278A" w:rsidRDefault="001B43C3">
            <w:pPr>
              <w:bidi w:val="1"/>
              <w:pStyle w:val="Compact"/>
              <w:jc w:val="right"/>
            </w:pPr>
            <w:r>
              <w:t>50</w:t>
            </w:r>
          </w:p>
        </w:tc>
        <w:tc>
          <w:tcPr>
            <w:tcW w:w="578025" w:type="dxa"/>
          </w:tcPr>
          <w:p w14:paraId="00858A6D" w14:textId="77777777" w:rsidR="0024278A" w:rsidRDefault="001B43C3">
            <w:pPr>
              <w:bidi w:val="1"/>
              <w:pStyle w:val="Compact"/>
              <w:jc w:val="right"/>
            </w:pPr>
            <w:r>
              <w:t>416</w:t>
            </w:r>
          </w:p>
        </w:tc>
        <w:tc>
          <w:tcPr>
            <w:tcW w:w="448819" w:type="dxa"/>
          </w:tcPr>
          <w:p w14:paraId="1E1C3724" w14:textId="77777777" w:rsidR="0024278A" w:rsidRDefault="001B43C3">
            <w:pPr>
              <w:bidi w:val="1"/>
              <w:pStyle w:val="Compact"/>
              <w:jc w:val="right"/>
            </w:pPr>
            <w:r>
              <w:t>400</w:t>
            </w:r>
          </w:p>
        </w:tc>
        <w:tc>
          <w:tcPr>
            <w:tcW w:w="441595" w:type="dxa"/>
          </w:tcPr>
          <w:p w14:paraId="3B7C14C1" w14:textId="77777777" w:rsidR="0024278A" w:rsidRDefault="0024278A">
            <w:pPr>
              <w:bidi w:val="1"/>
              <w:pStyle w:val="Compact"/>
              <w:jc w:val="right"/>
            </w:pPr>
          </w:p>
        </w:tc>
      </w:tr>
      <w:tr w:rsidR="0024278A" w14:paraId="36955E28" w14:textId="77777777" w:rsidTr="0024278A">
        <w:tc>
          <w:tcPr>
            <w:tcW w:w="554224" w:type="dxa"/>
          </w:tcPr>
          <w:p w14:paraId="67C197BA" w14:textId="77777777" w:rsidR="0024278A" w:rsidRDefault="001B43C3">
            <w:pPr>
              <w:bidi w:val="1"/>
              <w:pStyle w:val="Compact"/>
              <w:jc w:val="right"/>
            </w:pPr>
            <w:r>
              <w:rPr>
                <w:bidi/>
                <w:rtl/>
              </w:rPr>
              <w:t>ART-003 ورق A3</w:t>
            </w:r>
          </w:p>
        </w:tc>
        <w:tc>
          <w:tcPr>
            <w:tcW w:w="441595" w:type="dxa"/>
          </w:tcPr>
          <w:p w14:paraId="08E69EE7" w14:textId="77777777" w:rsidR="0024278A" w:rsidRDefault="001B43C3">
            <w:pPr>
              <w:bidi w:val="1"/>
              <w:pStyle w:val="Compact"/>
              <w:jc w:val="right"/>
            </w:pPr>
            <w:r>
              <w:t>645</w:t>
            </w:r>
          </w:p>
        </w:tc>
        <w:tc>
          <w:tcPr>
            <w:tcW w:w="441595" w:type="dxa"/>
          </w:tcPr>
          <w:p w14:paraId="126ABFB7" w14:textId="77777777" w:rsidR="0024278A" w:rsidRDefault="001B43C3">
            <w:pPr>
              <w:bidi w:val="1"/>
              <w:pStyle w:val="Compact"/>
              <w:jc w:val="right"/>
            </w:pPr>
            <w:r>
              <w:t>50</w:t>
            </w:r>
          </w:p>
        </w:tc>
        <w:tc>
          <w:tcPr>
            <w:tcW w:w="441595" w:type="dxa"/>
          </w:tcPr>
          <w:p w14:paraId="24498103" w14:textId="77777777" w:rsidR="0024278A" w:rsidRDefault="001B43C3">
            <w:pPr>
              <w:bidi w:val="1"/>
              <w:pStyle w:val="Compact"/>
              <w:jc w:val="right"/>
            </w:pPr>
            <w:r>
              <w:t>600</w:t>
            </w:r>
          </w:p>
        </w:tc>
        <w:tc>
          <w:tcPr>
            <w:tcW w:w="460720" w:type="dxa"/>
          </w:tcPr>
          <w:p w14:paraId="32E7060A" w14:textId="77777777" w:rsidR="0024278A" w:rsidRDefault="001B43C3">
            <w:pPr>
              <w:bidi w:val="1"/>
              <w:pStyle w:val="Compact"/>
              <w:jc w:val="right"/>
            </w:pPr>
            <w:r>
              <w:t>20%</w:t>
            </w:r>
          </w:p>
        </w:tc>
        <w:tc>
          <w:tcPr>
            <w:tcW w:w="601826" w:type="dxa"/>
          </w:tcPr>
          <w:p w14:paraId="63DF7F14" w14:textId="77777777" w:rsidR="0024278A" w:rsidRDefault="001B43C3">
            <w:pPr>
              <w:bidi w:val="1"/>
              <w:pStyle w:val="Compact"/>
              <w:jc w:val="right"/>
            </w:pPr>
            <w:r>
              <w:t>23</w:t>
            </w:r>
          </w:p>
        </w:tc>
        <w:tc>
          <w:tcPr>
            <w:tcW w:w="578025" w:type="dxa"/>
          </w:tcPr>
          <w:p w14:paraId="101B0D1E" w14:textId="77777777" w:rsidR="0024278A" w:rsidRDefault="001B43C3">
            <w:pPr>
              <w:bidi w:val="1"/>
              <w:pStyle w:val="Compact"/>
              <w:jc w:val="right"/>
            </w:pPr>
            <w:r>
              <w:t>35</w:t>
            </w:r>
          </w:p>
        </w:tc>
        <w:tc>
          <w:tcPr>
            <w:tcW w:w="448819" w:type="dxa"/>
          </w:tcPr>
          <w:p w14:paraId="78D2EC1F" w14:textId="77777777" w:rsidR="0024278A" w:rsidRDefault="001B43C3">
            <w:pPr>
              <w:bidi w:val="1"/>
              <w:pStyle w:val="Compact"/>
              <w:jc w:val="right"/>
            </w:pPr>
            <w:r>
              <w:t>30</w:t>
            </w:r>
          </w:p>
        </w:tc>
        <w:tc>
          <w:tcPr>
            <w:tcW w:w="441595" w:type="dxa"/>
          </w:tcPr>
          <w:p w14:paraId="4EB95241" w14:textId="77777777" w:rsidR="0024278A" w:rsidRDefault="0024278A">
            <w:pPr>
              <w:bidi w:val="1"/>
              <w:pStyle w:val="Compact"/>
              <w:jc w:val="right"/>
            </w:pPr>
          </w:p>
        </w:tc>
      </w:tr>
      <w:tr w:rsidR="0024278A" w14:paraId="24B7C1E2" w14:textId="77777777" w:rsidTr="0024278A">
        <w:tc>
          <w:tcPr>
            <w:tcW w:w="554224" w:type="dxa"/>
          </w:tcPr>
          <w:p w14:paraId="1B49F681" w14:textId="77777777" w:rsidR="0024278A" w:rsidRDefault="001B43C3">
            <w:pPr>
              <w:bidi w:val="1"/>
              <w:pStyle w:val="Compact"/>
              <w:jc w:val="right"/>
            </w:pPr>
            <w:r>
              <w:rPr>
                <w:bidi/>
                <w:rtl/>
              </w:rPr>
              <w:t>ART-004 صندوق أرشيف</w:t>
            </w:r>
          </w:p>
        </w:tc>
        <w:tc>
          <w:tcPr>
            <w:tcW w:w="441595" w:type="dxa"/>
          </w:tcPr>
          <w:p w14:paraId="7F8281C2" w14:textId="77777777" w:rsidR="0024278A" w:rsidRDefault="001B43C3">
            <w:pPr>
              <w:bidi w:val="1"/>
              <w:pStyle w:val="Compact"/>
              <w:jc w:val="right"/>
            </w:pPr>
            <w:r>
              <w:t>329</w:t>
            </w:r>
          </w:p>
        </w:tc>
        <w:tc>
          <w:tcPr>
            <w:tcW w:w="441595" w:type="dxa"/>
          </w:tcPr>
          <w:p w14:paraId="4CB8F9F2" w14:textId="77777777" w:rsidR="0024278A" w:rsidRDefault="001B43C3">
            <w:pPr>
              <w:bidi w:val="1"/>
              <w:pStyle w:val="Compact"/>
              <w:jc w:val="right"/>
            </w:pPr>
            <w:r>
              <w:t>50</w:t>
            </w:r>
          </w:p>
        </w:tc>
        <w:tc>
          <w:tcPr>
            <w:tcW w:w="441595" w:type="dxa"/>
          </w:tcPr>
          <w:p w14:paraId="6F59862A" w14:textId="77777777" w:rsidR="0024278A" w:rsidRDefault="001B43C3">
            <w:pPr>
              <w:bidi w:val="1"/>
              <w:pStyle w:val="Compact"/>
              <w:jc w:val="right"/>
            </w:pPr>
            <w:r>
              <w:t>150</w:t>
            </w:r>
          </w:p>
        </w:tc>
        <w:tc>
          <w:tcPr>
            <w:tcW w:w="460720" w:type="dxa"/>
          </w:tcPr>
          <w:p w14:paraId="587CDD83" w14:textId="77777777" w:rsidR="0024278A" w:rsidRDefault="001B43C3">
            <w:pPr>
              <w:bidi w:val="1"/>
              <w:pStyle w:val="Compact"/>
              <w:jc w:val="right"/>
            </w:pPr>
            <w:r>
              <w:t>20%</w:t>
            </w:r>
          </w:p>
        </w:tc>
        <w:tc>
          <w:tcPr>
            <w:tcW w:w="601826" w:type="dxa"/>
          </w:tcPr>
          <w:p w14:paraId="494AC5ED" w14:textId="77777777" w:rsidR="0024278A" w:rsidRDefault="001B43C3">
            <w:pPr>
              <w:bidi w:val="1"/>
              <w:pStyle w:val="Compact"/>
              <w:jc w:val="right"/>
            </w:pPr>
            <w:r>
              <w:t>33</w:t>
            </w:r>
          </w:p>
        </w:tc>
        <w:tc>
          <w:tcPr>
            <w:tcW w:w="578025" w:type="dxa"/>
          </w:tcPr>
          <w:p w14:paraId="5497FF0C" w14:textId="77777777" w:rsidR="0024278A" w:rsidRDefault="001B43C3">
            <w:pPr>
              <w:bidi w:val="1"/>
              <w:pStyle w:val="Compact"/>
              <w:jc w:val="right"/>
            </w:pPr>
            <w:r>
              <w:t>23</w:t>
            </w:r>
          </w:p>
        </w:tc>
        <w:tc>
          <w:tcPr>
            <w:tcW w:w="448819" w:type="dxa"/>
          </w:tcPr>
          <w:p w14:paraId="6620430D" w14:textId="77777777" w:rsidR="0024278A" w:rsidRDefault="001B43C3">
            <w:pPr>
              <w:bidi w:val="1"/>
              <w:pStyle w:val="Compact"/>
              <w:jc w:val="right"/>
            </w:pPr>
            <w:r>
              <w:t>20</w:t>
            </w:r>
          </w:p>
        </w:tc>
        <w:tc>
          <w:tcPr>
            <w:tcW w:w="441595" w:type="dxa"/>
          </w:tcPr>
          <w:p w14:paraId="7EB945CD" w14:textId="77777777" w:rsidR="0024278A" w:rsidRDefault="0024278A">
            <w:pPr>
              <w:bidi w:val="1"/>
              <w:pStyle w:val="Compact"/>
              <w:jc w:val="right"/>
            </w:pPr>
          </w:p>
        </w:tc>
      </w:tr>
      <w:tr w:rsidR="0024278A" w14:paraId="097DBA30" w14:textId="77777777" w:rsidTr="0024278A">
        <w:tc>
          <w:tcPr>
            <w:tcW w:w="554224" w:type="dxa"/>
          </w:tcPr>
          <w:p w14:paraId="3895D10C" w14:textId="77777777" w:rsidR="0024278A" w:rsidRDefault="001B43C3">
            <w:pPr>
              <w:bidi w:val="1"/>
              <w:pStyle w:val="Compact"/>
              <w:jc w:val="right"/>
            </w:pPr>
            <w:r>
              <w:rPr>
                <w:bidi/>
                <w:rtl/>
              </w:rPr>
              <w:t>ART-005 دباسة مكتبية</w:t>
            </w:r>
          </w:p>
        </w:tc>
        <w:tc>
          <w:tcPr>
            <w:tcW w:w="441595" w:type="dxa"/>
          </w:tcPr>
          <w:p w14:paraId="668179F2" w14:textId="77777777" w:rsidR="0024278A" w:rsidRDefault="001B43C3">
            <w:pPr>
              <w:bidi w:val="1"/>
              <w:pStyle w:val="Compact"/>
              <w:jc w:val="right"/>
            </w:pPr>
            <w:r>
              <w:t>13</w:t>
            </w:r>
          </w:p>
        </w:tc>
        <w:tc>
          <w:tcPr>
            <w:tcW w:w="441595" w:type="dxa"/>
          </w:tcPr>
          <w:p w14:paraId="103028C9" w14:textId="77777777" w:rsidR="0024278A" w:rsidRDefault="001B43C3">
            <w:pPr>
              <w:bidi w:val="1"/>
              <w:pStyle w:val="Compact"/>
              <w:jc w:val="right"/>
            </w:pPr>
            <w:r>
              <w:t>50</w:t>
            </w:r>
          </w:p>
        </w:tc>
        <w:tc>
          <w:tcPr>
            <w:tcW w:w="441595" w:type="dxa"/>
          </w:tcPr>
          <w:p w14:paraId="229961C4" w14:textId="77777777" w:rsidR="0024278A" w:rsidRDefault="001B43C3">
            <w:pPr>
              <w:bidi w:val="1"/>
              <w:pStyle w:val="Compact"/>
              <w:jc w:val="right"/>
            </w:pPr>
            <w:r>
              <w:t>800</w:t>
            </w:r>
          </w:p>
        </w:tc>
        <w:tc>
          <w:tcPr>
            <w:tcW w:w="460720" w:type="dxa"/>
          </w:tcPr>
          <w:p w14:paraId="71485F43" w14:textId="77777777" w:rsidR="0024278A" w:rsidRDefault="001B43C3">
            <w:pPr>
              <w:bidi w:val="1"/>
              <w:pStyle w:val="Compact"/>
              <w:jc w:val="right"/>
            </w:pPr>
            <w:r>
              <w:t>20%</w:t>
            </w:r>
          </w:p>
        </w:tc>
        <w:tc>
          <w:tcPr>
            <w:tcW w:w="601826" w:type="dxa"/>
          </w:tcPr>
          <w:p w14:paraId="007B7CFD" w14:textId="77777777" w:rsidR="0024278A" w:rsidRDefault="001B43C3">
            <w:pPr>
              <w:bidi w:val="1"/>
              <w:pStyle w:val="Compact"/>
              <w:jc w:val="right"/>
            </w:pPr>
            <w:r>
              <w:t>3</w:t>
            </w:r>
          </w:p>
        </w:tc>
        <w:tc>
          <w:tcPr>
            <w:tcW w:w="578025" w:type="dxa"/>
          </w:tcPr>
          <w:p w14:paraId="1C769BE7" w14:textId="77777777" w:rsidR="0024278A" w:rsidRDefault="001B43C3">
            <w:pPr>
              <w:bidi w:val="1"/>
              <w:pStyle w:val="Compact"/>
              <w:jc w:val="right"/>
            </w:pPr>
            <w:r>
              <w:t>2</w:t>
            </w:r>
          </w:p>
        </w:tc>
        <w:tc>
          <w:tcPr>
            <w:tcW w:w="448819" w:type="dxa"/>
          </w:tcPr>
          <w:p w14:paraId="0D47A3EC" w14:textId="77777777" w:rsidR="0024278A" w:rsidRDefault="001B43C3">
            <w:pPr>
              <w:bidi w:val="1"/>
              <w:pStyle w:val="Compact"/>
              <w:jc w:val="right"/>
            </w:pPr>
            <w:r>
              <w:t>2</w:t>
            </w:r>
          </w:p>
        </w:tc>
        <w:tc>
          <w:tcPr>
            <w:tcW w:w="441595" w:type="dxa"/>
          </w:tcPr>
          <w:p w14:paraId="106839CA" w14:textId="77777777" w:rsidR="0024278A" w:rsidRDefault="0024278A">
            <w:pPr>
              <w:bidi w:val="1"/>
              <w:pStyle w:val="Compact"/>
              <w:jc w:val="right"/>
            </w:pPr>
          </w:p>
        </w:tc>
      </w:tr>
      <w:tr w:rsidR="0024278A" w14:paraId="5A39782A" w14:textId="77777777" w:rsidTr="0024278A">
        <w:tc>
          <w:tcPr>
            <w:tcW w:w="554224" w:type="dxa"/>
          </w:tcPr>
          <w:p w14:paraId="375C7D52" w14:textId="77777777" w:rsidR="0024278A" w:rsidRDefault="001B43C3">
            <w:pPr>
              <w:bidi w:val="1"/>
              <w:pStyle w:val="Compact"/>
              <w:jc w:val="right"/>
            </w:pPr>
            <w:r>
              <w:rPr>
                <w:bidi/>
                <w:rtl/>
              </w:rPr>
              <w:t>ART-006 علامة أزرار</w:t>
            </w:r>
          </w:p>
        </w:tc>
        <w:tc>
          <w:tcPr>
            <w:tcW w:w="441595" w:type="dxa"/>
          </w:tcPr>
          <w:p w14:paraId="7240859F" w14:textId="77777777" w:rsidR="0024278A" w:rsidRDefault="001B43C3">
            <w:pPr>
              <w:bidi w:val="1"/>
              <w:pStyle w:val="Compact"/>
              <w:jc w:val="right"/>
            </w:pPr>
            <w:r>
              <w:t>—</w:t>
            </w:r>
          </w:p>
        </w:tc>
        <w:tc>
          <w:tcPr>
            <w:tcW w:w="441595" w:type="dxa"/>
          </w:tcPr>
          <w:p w14:paraId="30530A37" w14:textId="77777777" w:rsidR="0024278A" w:rsidRDefault="001B43C3">
            <w:pPr>
              <w:bidi w:val="1"/>
              <w:pStyle w:val="Compact"/>
              <w:jc w:val="right"/>
            </w:pPr>
            <w:r>
              <w:t>—</w:t>
            </w:r>
          </w:p>
        </w:tc>
        <w:tc>
          <w:tcPr>
            <w:tcW w:w="441595" w:type="dxa"/>
          </w:tcPr>
          <w:p w14:paraId="7CBBB7B8" w14:textId="77777777" w:rsidR="0024278A" w:rsidRDefault="001B43C3">
            <w:pPr>
              <w:bidi w:val="1"/>
              <w:pStyle w:val="Compact"/>
              <w:jc w:val="right"/>
            </w:pPr>
            <w:r>
              <w:t>—</w:t>
            </w:r>
          </w:p>
        </w:tc>
        <w:tc>
          <w:tcPr>
            <w:tcW w:w="460720" w:type="dxa"/>
          </w:tcPr>
          <w:p w14:paraId="48840295" w14:textId="77777777" w:rsidR="0024278A" w:rsidRDefault="001B43C3">
            <w:pPr>
              <w:bidi w:val="1"/>
              <w:pStyle w:val="Compact"/>
              <w:jc w:val="right"/>
            </w:pPr>
            <w:r>
              <w:t>—</w:t>
            </w:r>
          </w:p>
        </w:tc>
        <w:tc>
          <w:tcPr>
            <w:tcW w:w="601826" w:type="dxa"/>
          </w:tcPr>
          <w:p w14:paraId="0B63E7F9" w14:textId="77777777" w:rsidR="0024278A" w:rsidRDefault="001B43C3">
            <w:pPr>
              <w:bidi w:val="1"/>
              <w:pStyle w:val="Compact"/>
              <w:jc w:val="right"/>
            </w:pPr>
            <w:r>
              <w:t>—</w:t>
            </w:r>
          </w:p>
        </w:tc>
        <w:tc>
          <w:tcPr>
            <w:tcW w:w="578025" w:type="dxa"/>
          </w:tcPr>
          <w:p w14:paraId="12C6E6C5" w14:textId="77777777" w:rsidR="0024278A" w:rsidRDefault="001B43C3">
            <w:pPr>
              <w:bidi w:val="1"/>
              <w:pStyle w:val="Compact"/>
              <w:jc w:val="right"/>
            </w:pPr>
            <w:r>
              <w:t>7</w:t>
            </w:r>
          </w:p>
        </w:tc>
        <w:tc>
          <w:tcPr>
            <w:tcW w:w="448819" w:type="dxa"/>
          </w:tcPr>
          <w:p w14:paraId="738FC697" w14:textId="77777777" w:rsidR="0024278A" w:rsidRDefault="001B43C3">
            <w:pPr>
              <w:bidi w:val="1"/>
              <w:pStyle w:val="Compact"/>
              <w:jc w:val="right"/>
            </w:pPr>
            <w:r>
              <w:t>—</w:t>
            </w:r>
          </w:p>
        </w:tc>
        <w:tc>
          <w:tcPr>
            <w:tcW w:w="441595" w:type="dxa"/>
          </w:tcPr>
          <w:p w14:paraId="6DC28371" w14:textId="77777777" w:rsidR="0024278A" w:rsidRDefault="0024278A">
            <w:pPr>
              <w:bidi w:val="1"/>
              <w:pStyle w:val="Compact"/>
              <w:jc w:val="right"/>
            </w:pPr>
          </w:p>
        </w:tc>
      </w:tr>
      <w:tr w:rsidR="0024278A" w14:paraId="00697DD2" w14:textId="77777777" w:rsidTr="0024278A">
        <w:tc>
          <w:tcPr>
            <w:tcW w:w="554224" w:type="dxa"/>
          </w:tcPr>
          <w:p w14:paraId="69C3D5AC" w14:textId="77777777" w:rsidR="0024278A" w:rsidRDefault="001B43C3">
            <w:pPr>
              <w:bidi w:val="1"/>
              <w:pStyle w:val="Compact"/>
              <w:jc w:val="right"/>
            </w:pPr>
            <w:r>
              <w:rPr>
                <w:bidi/>
                <w:rtl/>
              </w:rPr>
              <w:t>ART-007 سجل كبير</w:t>
            </w:r>
          </w:p>
        </w:tc>
        <w:tc>
          <w:tcPr>
            <w:tcW w:w="441595" w:type="dxa"/>
          </w:tcPr>
          <w:p w14:paraId="18E90F56" w14:textId="77777777" w:rsidR="0024278A" w:rsidRDefault="001B43C3">
            <w:pPr>
              <w:bidi w:val="1"/>
              <w:pStyle w:val="Compact"/>
              <w:jc w:val="right"/>
            </w:pPr>
            <w:r>
              <w:t>—</w:t>
            </w:r>
          </w:p>
        </w:tc>
        <w:tc>
          <w:tcPr>
            <w:tcW w:w="441595" w:type="dxa"/>
          </w:tcPr>
          <w:p w14:paraId="3FFE26A4" w14:textId="77777777" w:rsidR="0024278A" w:rsidRDefault="001B43C3">
            <w:pPr>
              <w:bidi w:val="1"/>
              <w:pStyle w:val="Compact"/>
              <w:jc w:val="right"/>
            </w:pPr>
            <w:r>
              <w:t>—</w:t>
            </w:r>
          </w:p>
        </w:tc>
        <w:tc>
          <w:tcPr>
            <w:tcW w:w="441595" w:type="dxa"/>
          </w:tcPr>
          <w:p w14:paraId="141D3799" w14:textId="77777777" w:rsidR="0024278A" w:rsidRDefault="001B43C3">
            <w:pPr>
              <w:bidi w:val="1"/>
              <w:pStyle w:val="Compact"/>
              <w:jc w:val="right"/>
            </w:pPr>
            <w:r>
              <w:t>—</w:t>
            </w:r>
          </w:p>
        </w:tc>
        <w:tc>
          <w:tcPr>
            <w:tcW w:w="460720" w:type="dxa"/>
          </w:tcPr>
          <w:p w14:paraId="3FEAB024" w14:textId="77777777" w:rsidR="0024278A" w:rsidRDefault="001B43C3">
            <w:pPr>
              <w:bidi w:val="1"/>
              <w:pStyle w:val="Compact"/>
              <w:jc w:val="right"/>
            </w:pPr>
            <w:r>
              <w:t>—</w:t>
            </w:r>
          </w:p>
        </w:tc>
        <w:tc>
          <w:tcPr>
            <w:tcW w:w="601826" w:type="dxa"/>
          </w:tcPr>
          <w:p w14:paraId="29741A77" w14:textId="77777777" w:rsidR="0024278A" w:rsidRDefault="001B43C3">
            <w:pPr>
              <w:bidi w:val="1"/>
              <w:pStyle w:val="Compact"/>
              <w:jc w:val="right"/>
            </w:pPr>
            <w:r>
              <w:t>—</w:t>
            </w:r>
          </w:p>
        </w:tc>
        <w:tc>
          <w:tcPr>
            <w:tcW w:w="578025" w:type="dxa"/>
          </w:tcPr>
          <w:p w14:paraId="66280259" w14:textId="77777777" w:rsidR="0024278A" w:rsidRDefault="001B43C3">
            <w:pPr>
              <w:bidi w:val="1"/>
              <w:pStyle w:val="Compact"/>
              <w:jc w:val="right"/>
            </w:pPr>
            <w:r>
              <w:t>2</w:t>
            </w:r>
          </w:p>
        </w:tc>
        <w:tc>
          <w:tcPr>
            <w:tcW w:w="448819" w:type="dxa"/>
          </w:tcPr>
          <w:p w14:paraId="27EEF63C" w14:textId="77777777" w:rsidR="0024278A" w:rsidRDefault="001B43C3">
            <w:pPr>
              <w:bidi w:val="1"/>
              <w:pStyle w:val="Compact"/>
              <w:jc w:val="right"/>
            </w:pPr>
            <w:r>
              <w:t>—</w:t>
            </w:r>
          </w:p>
        </w:tc>
        <w:tc>
          <w:tcPr>
            <w:tcW w:w="441595" w:type="dxa"/>
          </w:tcPr>
          <w:p w14:paraId="156936D6" w14:textId="77777777" w:rsidR="0024278A" w:rsidRDefault="0024278A">
            <w:pPr>
              <w:bidi w:val="1"/>
              <w:pStyle w:val="Compact"/>
              <w:jc w:val="right"/>
            </w:pPr>
          </w:p>
        </w:tc>
      </w:tr>
      <w:tr w:rsidR="0024278A" w14:paraId="16E2CD0C" w14:textId="77777777" w:rsidTr="0024278A">
        <w:tc>
          <w:tcPr>
            <w:tcW w:w="554224" w:type="dxa"/>
          </w:tcPr>
          <w:p w14:paraId="6A0C9F1A" w14:textId="77777777" w:rsidR="0024278A" w:rsidRDefault="001B43C3">
            <w:pPr>
              <w:bidi w:val="1"/>
              <w:pStyle w:val="Compact"/>
              <w:jc w:val="right"/>
            </w:pPr>
            <w:r>
              <w:rPr>
                <w:bidi/>
                <w:rtl/>
              </w:rPr>
              <w:t>ART-008 حبر أختام</w:t>
            </w:r>
          </w:p>
        </w:tc>
        <w:tc>
          <w:tcPr>
            <w:tcW w:w="441595" w:type="dxa"/>
          </w:tcPr>
          <w:p w14:paraId="0140A309" w14:textId="77777777" w:rsidR="0024278A" w:rsidRDefault="001B43C3">
            <w:pPr>
              <w:bidi w:val="1"/>
              <w:pStyle w:val="Compact"/>
              <w:jc w:val="right"/>
            </w:pPr>
            <w:r>
              <w:t>—</w:t>
            </w:r>
          </w:p>
        </w:tc>
        <w:tc>
          <w:tcPr>
            <w:tcW w:w="441595" w:type="dxa"/>
          </w:tcPr>
          <w:p w14:paraId="27BB3210" w14:textId="77777777" w:rsidR="0024278A" w:rsidRDefault="001B43C3">
            <w:pPr>
              <w:bidi w:val="1"/>
              <w:pStyle w:val="Compact"/>
              <w:jc w:val="right"/>
            </w:pPr>
            <w:r>
              <w:t>—</w:t>
            </w:r>
          </w:p>
        </w:tc>
        <w:tc>
          <w:tcPr>
            <w:tcW w:w="441595" w:type="dxa"/>
          </w:tcPr>
          <w:p w14:paraId="537C6694" w14:textId="77777777" w:rsidR="0024278A" w:rsidRDefault="001B43C3">
            <w:pPr>
              <w:bidi w:val="1"/>
              <w:pStyle w:val="Compact"/>
              <w:jc w:val="right"/>
            </w:pPr>
            <w:r>
              <w:t>—</w:t>
            </w:r>
          </w:p>
        </w:tc>
        <w:tc>
          <w:tcPr>
            <w:tcW w:w="460720" w:type="dxa"/>
          </w:tcPr>
          <w:p w14:paraId="66782E24" w14:textId="77777777" w:rsidR="0024278A" w:rsidRDefault="001B43C3">
            <w:pPr>
              <w:bidi w:val="1"/>
              <w:pStyle w:val="Compact"/>
              <w:jc w:val="right"/>
            </w:pPr>
            <w:r>
              <w:t>—</w:t>
            </w:r>
          </w:p>
        </w:tc>
        <w:tc>
          <w:tcPr>
            <w:tcW w:w="601826" w:type="dxa"/>
          </w:tcPr>
          <w:p w14:paraId="2B8F12AA" w14:textId="77777777" w:rsidR="0024278A" w:rsidRDefault="001B43C3">
            <w:pPr>
              <w:bidi w:val="1"/>
              <w:pStyle w:val="Compact"/>
              <w:jc w:val="right"/>
            </w:pPr>
            <w:r>
              <w:t>—</w:t>
            </w:r>
          </w:p>
        </w:tc>
        <w:tc>
          <w:tcPr>
            <w:tcW w:w="578025" w:type="dxa"/>
          </w:tcPr>
          <w:p w14:paraId="2ACBD9B4" w14:textId="77777777" w:rsidR="0024278A" w:rsidRDefault="001B43C3">
            <w:pPr>
              <w:bidi w:val="1"/>
              <w:pStyle w:val="Compact"/>
              <w:jc w:val="right"/>
            </w:pPr>
            <w:r>
              <w:t>2</w:t>
            </w:r>
          </w:p>
        </w:tc>
        <w:tc>
          <w:tcPr>
            <w:tcW w:w="448819" w:type="dxa"/>
          </w:tcPr>
          <w:p w14:paraId="696B8EFA" w14:textId="77777777" w:rsidR="0024278A" w:rsidRDefault="001B43C3">
            <w:pPr>
              <w:bidi w:val="1"/>
              <w:pStyle w:val="Compact"/>
              <w:jc w:val="right"/>
            </w:pPr>
            <w:r>
              <w:t>—</w:t>
            </w:r>
          </w:p>
        </w:tc>
        <w:tc>
          <w:tcPr>
            <w:tcW w:w="441595" w:type="dxa"/>
          </w:tcPr>
          <w:p w14:paraId="5E58FCB0" w14:textId="77777777" w:rsidR="0024278A" w:rsidRDefault="0024278A">
            <w:pPr>
              <w:bidi w:val="1"/>
              <w:pStyle w:val="Compact"/>
              <w:jc w:val="right"/>
            </w:pPr>
          </w:p>
        </w:tc>
      </w:tr>
      <w:tr w:rsidR="0024278A" w14:paraId="0965D828" w14:textId="77777777" w:rsidTr="0024278A">
        <w:tc>
          <w:tcPr>
            <w:tcW w:w="554224" w:type="dxa"/>
          </w:tcPr>
          <w:p w14:paraId="15E1086C" w14:textId="77777777" w:rsidR="0024278A" w:rsidRDefault="001B43C3">
            <w:pPr>
              <w:bidi w:val="1"/>
              <w:pStyle w:val="Compact"/>
              <w:jc w:val="right"/>
            </w:pPr>
            <w:r>
              <w:rPr>
                <w:bidi/>
                <w:rtl/>
              </w:rPr>
              <w:t>ART-009 ملف كرتوني</w:t>
            </w:r>
          </w:p>
        </w:tc>
        <w:tc>
          <w:tcPr>
            <w:tcW w:w="441595" w:type="dxa"/>
          </w:tcPr>
          <w:p w14:paraId="750CE083" w14:textId="77777777" w:rsidR="0024278A" w:rsidRDefault="001B43C3">
            <w:pPr>
              <w:bidi w:val="1"/>
              <w:pStyle w:val="Compact"/>
              <w:jc w:val="right"/>
            </w:pPr>
            <w:r>
              <w:t>—</w:t>
            </w:r>
          </w:p>
        </w:tc>
        <w:tc>
          <w:tcPr>
            <w:tcW w:w="441595" w:type="dxa"/>
          </w:tcPr>
          <w:p w14:paraId="0A0DF429" w14:textId="77777777" w:rsidR="0024278A" w:rsidRDefault="001B43C3">
            <w:pPr>
              <w:bidi w:val="1"/>
              <w:pStyle w:val="Compact"/>
              <w:jc w:val="right"/>
            </w:pPr>
            <w:r>
              <w:t>—</w:t>
            </w:r>
          </w:p>
        </w:tc>
        <w:tc>
          <w:tcPr>
            <w:tcW w:w="441595" w:type="dxa"/>
          </w:tcPr>
          <w:p w14:paraId="545C7207" w14:textId="77777777" w:rsidR="0024278A" w:rsidRDefault="001B43C3">
            <w:pPr>
              <w:bidi w:val="1"/>
              <w:pStyle w:val="Compact"/>
              <w:jc w:val="right"/>
            </w:pPr>
            <w:r>
              <w:t>—</w:t>
            </w:r>
          </w:p>
        </w:tc>
        <w:tc>
          <w:tcPr>
            <w:tcW w:w="460720" w:type="dxa"/>
          </w:tcPr>
          <w:p w14:paraId="798F6C07" w14:textId="77777777" w:rsidR="0024278A" w:rsidRDefault="001B43C3">
            <w:pPr>
              <w:bidi w:val="1"/>
              <w:pStyle w:val="Compact"/>
              <w:jc w:val="right"/>
            </w:pPr>
            <w:r>
              <w:t>—</w:t>
            </w:r>
          </w:p>
        </w:tc>
        <w:tc>
          <w:tcPr>
            <w:tcW w:w="601826" w:type="dxa"/>
          </w:tcPr>
          <w:p w14:paraId="0E30418E" w14:textId="77777777" w:rsidR="0024278A" w:rsidRDefault="001B43C3">
            <w:pPr>
              <w:bidi w:val="1"/>
              <w:pStyle w:val="Compact"/>
              <w:jc w:val="right"/>
            </w:pPr>
            <w:r>
              <w:t>—</w:t>
            </w:r>
          </w:p>
        </w:tc>
        <w:tc>
          <w:tcPr>
            <w:tcW w:w="578025" w:type="dxa"/>
          </w:tcPr>
          <w:p w14:paraId="6C4FA58C" w14:textId="77777777" w:rsidR="0024278A" w:rsidRDefault="001B43C3">
            <w:pPr>
              <w:bidi w:val="1"/>
              <w:pStyle w:val="Compact"/>
              <w:jc w:val="right"/>
            </w:pPr>
            <w:r>
              <w:t>12</w:t>
            </w:r>
          </w:p>
        </w:tc>
        <w:tc>
          <w:tcPr>
            <w:tcW w:w="448819" w:type="dxa"/>
          </w:tcPr>
          <w:p w14:paraId="468ED835" w14:textId="77777777" w:rsidR="0024278A" w:rsidRDefault="001B43C3">
            <w:pPr>
              <w:bidi w:val="1"/>
              <w:pStyle w:val="Compact"/>
              <w:jc w:val="right"/>
            </w:pPr>
            <w:r>
              <w:t>—</w:t>
            </w:r>
          </w:p>
        </w:tc>
        <w:tc>
          <w:tcPr>
            <w:tcW w:w="441595" w:type="dxa"/>
          </w:tcPr>
          <w:p w14:paraId="710935E7" w14:textId="77777777" w:rsidR="0024278A" w:rsidRDefault="0024278A">
            <w:pPr>
              <w:bidi w:val="1"/>
              <w:pStyle w:val="Compact"/>
              <w:jc w:val="right"/>
            </w:pPr>
          </w:p>
        </w:tc>
      </w:tr>
      <w:tr w:rsidR="0024278A" w14:paraId="12C33F17" w14:textId="77777777" w:rsidTr="0024278A">
        <w:tc>
          <w:tcPr>
            <w:tcW w:w="554224" w:type="dxa"/>
          </w:tcPr>
          <w:p w14:paraId="2322261D" w14:textId="77777777" w:rsidR="0024278A" w:rsidRDefault="001B43C3">
            <w:pPr>
              <w:bidi w:val="1"/>
              <w:pStyle w:val="Compact"/>
              <w:jc w:val="right"/>
            </w:pPr>
            <w:r>
              <w:rPr>
                <w:bidi/>
                <w:rtl/>
              </w:rPr>
              <w:t>ART-010 ملف كرتوني</w:t>
            </w:r>
          </w:p>
        </w:tc>
        <w:tc>
          <w:tcPr>
            <w:tcW w:w="441595" w:type="dxa"/>
          </w:tcPr>
          <w:p w14:paraId="701CE71F" w14:textId="77777777" w:rsidR="0024278A" w:rsidRDefault="001B43C3">
            <w:pPr>
              <w:bidi w:val="1"/>
              <w:pStyle w:val="Compact"/>
              <w:jc w:val="right"/>
            </w:pPr>
            <w:r>
              <w:t>—</w:t>
            </w:r>
          </w:p>
        </w:tc>
        <w:tc>
          <w:tcPr>
            <w:tcW w:w="441595" w:type="dxa"/>
          </w:tcPr>
          <w:p w14:paraId="1FDB8022" w14:textId="77777777" w:rsidR="0024278A" w:rsidRDefault="001B43C3">
            <w:pPr>
              <w:bidi w:val="1"/>
              <w:pStyle w:val="Compact"/>
              <w:jc w:val="right"/>
            </w:pPr>
            <w:r>
              <w:t>—</w:t>
            </w:r>
          </w:p>
        </w:tc>
        <w:tc>
          <w:tcPr>
            <w:tcW w:w="441595" w:type="dxa"/>
          </w:tcPr>
          <w:p w14:paraId="42CF532C" w14:textId="77777777" w:rsidR="0024278A" w:rsidRDefault="001B43C3">
            <w:pPr>
              <w:bidi w:val="1"/>
              <w:pStyle w:val="Compact"/>
              <w:jc w:val="right"/>
            </w:pPr>
            <w:r>
              <w:t>—</w:t>
            </w:r>
          </w:p>
        </w:tc>
        <w:tc>
          <w:tcPr>
            <w:tcW w:w="460720" w:type="dxa"/>
          </w:tcPr>
          <w:p w14:paraId="26B68904" w14:textId="77777777" w:rsidR="0024278A" w:rsidRDefault="001B43C3">
            <w:pPr>
              <w:bidi w:val="1"/>
              <w:pStyle w:val="Compact"/>
              <w:jc w:val="right"/>
            </w:pPr>
            <w:r>
              <w:t>—</w:t>
            </w:r>
          </w:p>
        </w:tc>
        <w:tc>
          <w:tcPr>
            <w:tcW w:w="601826" w:type="dxa"/>
          </w:tcPr>
          <w:p w14:paraId="43B3239D" w14:textId="77777777" w:rsidR="0024278A" w:rsidRDefault="001B43C3">
            <w:pPr>
              <w:bidi w:val="1"/>
              <w:pStyle w:val="Compact"/>
              <w:jc w:val="right"/>
            </w:pPr>
            <w:r>
              <w:t>—</w:t>
            </w:r>
          </w:p>
        </w:tc>
        <w:tc>
          <w:tcPr>
            <w:tcW w:w="578025" w:type="dxa"/>
          </w:tcPr>
          <w:p w14:paraId="4A6A0A9D" w14:textId="77777777" w:rsidR="0024278A" w:rsidRDefault="001B43C3">
            <w:pPr>
              <w:bidi w:val="1"/>
              <w:pStyle w:val="Compact"/>
              <w:jc w:val="right"/>
            </w:pPr>
            <w:r>
              <w:t>6</w:t>
            </w:r>
          </w:p>
        </w:tc>
        <w:tc>
          <w:tcPr>
            <w:tcW w:w="448819" w:type="dxa"/>
          </w:tcPr>
          <w:p w14:paraId="6125F4F0" w14:textId="77777777" w:rsidR="0024278A" w:rsidRDefault="001B43C3">
            <w:pPr>
              <w:bidi w:val="1"/>
              <w:pStyle w:val="Compact"/>
              <w:jc w:val="right"/>
            </w:pPr>
            <w:r>
              <w:t>—</w:t>
            </w:r>
          </w:p>
        </w:tc>
        <w:tc>
          <w:tcPr>
            <w:tcW w:w="441595" w:type="dxa"/>
          </w:tcPr>
          <w:p w14:paraId="0832751B" w14:textId="77777777" w:rsidR="0024278A" w:rsidRDefault="0024278A">
            <w:pPr>
              <w:bidi w:val="1"/>
              <w:pStyle w:val="Compact"/>
              <w:jc w:val="right"/>
            </w:pPr>
          </w:p>
        </w:tc>
      </w:tr>
      <w:tr w:rsidR="0024278A" w14:paraId="1446A697" w14:textId="77777777" w:rsidTr="0024278A">
        <w:tc>
          <w:tcPr>
            <w:tcW w:w="554224" w:type="dxa"/>
          </w:tcPr>
          <w:p w14:paraId="67580442" w14:textId="77777777" w:rsidR="0024278A" w:rsidRDefault="001B43C3">
            <w:pPr>
              <w:bidi w:val="1"/>
              <w:pStyle w:val="Compact"/>
              <w:jc w:val="right"/>
            </w:pPr>
            <w:r>
              <w:rPr>
                <w:bidi/>
                <w:rtl/>
              </w:rPr>
              <w:t>ART-011 رول ورق فاكس</w:t>
            </w:r>
          </w:p>
        </w:tc>
        <w:tc>
          <w:tcPr>
            <w:tcW w:w="441595" w:type="dxa"/>
          </w:tcPr>
          <w:p w14:paraId="36A84CF1" w14:textId="77777777" w:rsidR="0024278A" w:rsidRDefault="001B43C3">
            <w:pPr>
              <w:bidi w:val="1"/>
              <w:pStyle w:val="Compact"/>
              <w:jc w:val="right"/>
            </w:pPr>
            <w:r>
              <w:t>—</w:t>
            </w:r>
          </w:p>
        </w:tc>
        <w:tc>
          <w:tcPr>
            <w:tcW w:w="441595" w:type="dxa"/>
          </w:tcPr>
          <w:p w14:paraId="719C81C7" w14:textId="77777777" w:rsidR="0024278A" w:rsidRDefault="001B43C3">
            <w:pPr>
              <w:bidi w:val="1"/>
              <w:pStyle w:val="Compact"/>
              <w:jc w:val="right"/>
            </w:pPr>
            <w:r>
              <w:t>—</w:t>
            </w:r>
          </w:p>
        </w:tc>
        <w:tc>
          <w:tcPr>
            <w:tcW w:w="441595" w:type="dxa"/>
          </w:tcPr>
          <w:p w14:paraId="1C2BB365" w14:textId="77777777" w:rsidR="0024278A" w:rsidRDefault="001B43C3">
            <w:pPr>
              <w:bidi w:val="1"/>
              <w:pStyle w:val="Compact"/>
              <w:jc w:val="right"/>
            </w:pPr>
            <w:r>
              <w:t>—</w:t>
            </w:r>
          </w:p>
        </w:tc>
        <w:tc>
          <w:tcPr>
            <w:tcW w:w="460720" w:type="dxa"/>
          </w:tcPr>
          <w:p w14:paraId="538DE628" w14:textId="77777777" w:rsidR="0024278A" w:rsidRDefault="001B43C3">
            <w:pPr>
              <w:bidi w:val="1"/>
              <w:pStyle w:val="Compact"/>
              <w:jc w:val="right"/>
            </w:pPr>
            <w:r>
              <w:t>—</w:t>
            </w:r>
          </w:p>
        </w:tc>
        <w:tc>
          <w:tcPr>
            <w:tcW w:w="601826" w:type="dxa"/>
          </w:tcPr>
          <w:p w14:paraId="05C37CC7" w14:textId="77777777" w:rsidR="0024278A" w:rsidRDefault="001B43C3">
            <w:pPr>
              <w:bidi w:val="1"/>
              <w:pStyle w:val="Compact"/>
              <w:jc w:val="right"/>
            </w:pPr>
            <w:r>
              <w:t>—</w:t>
            </w:r>
          </w:p>
        </w:tc>
        <w:tc>
          <w:tcPr>
            <w:tcW w:w="578025" w:type="dxa"/>
          </w:tcPr>
          <w:p w14:paraId="37969584" w14:textId="77777777" w:rsidR="0024278A" w:rsidRDefault="001B43C3">
            <w:pPr>
              <w:bidi w:val="1"/>
              <w:pStyle w:val="Compact"/>
              <w:jc w:val="right"/>
            </w:pPr>
            <w:r>
              <w:t>1</w:t>
            </w:r>
          </w:p>
        </w:tc>
        <w:tc>
          <w:tcPr>
            <w:tcW w:w="448819" w:type="dxa"/>
          </w:tcPr>
          <w:p w14:paraId="26F2BDC6" w14:textId="77777777" w:rsidR="0024278A" w:rsidRDefault="001B43C3">
            <w:pPr>
              <w:bidi w:val="1"/>
              <w:pStyle w:val="Compact"/>
              <w:jc w:val="right"/>
            </w:pPr>
            <w:r>
              <w:t>—</w:t>
            </w:r>
          </w:p>
        </w:tc>
        <w:tc>
          <w:tcPr>
            <w:tcW w:w="441595" w:type="dxa"/>
          </w:tcPr>
          <w:p w14:paraId="49672015" w14:textId="77777777" w:rsidR="0024278A" w:rsidRDefault="0024278A">
            <w:pPr>
              <w:bidi w:val="1"/>
              <w:pStyle w:val="Compact"/>
              <w:jc w:val="right"/>
            </w:pPr>
          </w:p>
        </w:tc>
      </w:tr>
      <w:tr w:rsidR="0024278A" w14:paraId="40E87A02" w14:textId="77777777" w:rsidTr="0024278A">
        <w:tc>
          <w:tcPr>
            <w:tcW w:w="554224" w:type="dxa"/>
          </w:tcPr>
          <w:p w14:paraId="7571A3FA" w14:textId="77777777" w:rsidR="0024278A" w:rsidRDefault="001B43C3">
            <w:pPr>
              <w:bidi w:val="1"/>
              <w:pStyle w:val="Compact"/>
              <w:jc w:val="right"/>
            </w:pPr>
            <w:r>
              <w:rPr>
                <w:bidi/>
                <w:rtl/>
              </w:rPr>
              <w:t>ART-012 قلم تحديد أسود</w:t>
            </w:r>
          </w:p>
        </w:tc>
        <w:tc>
          <w:tcPr>
            <w:tcW w:w="441595" w:type="dxa"/>
          </w:tcPr>
          <w:p w14:paraId="23ACA5B5" w14:textId="77777777" w:rsidR="0024278A" w:rsidRDefault="001B43C3">
            <w:pPr>
              <w:bidi w:val="1"/>
              <w:pStyle w:val="Compact"/>
              <w:jc w:val="right"/>
            </w:pPr>
            <w:r>
              <w:t>—</w:t>
            </w:r>
          </w:p>
        </w:tc>
        <w:tc>
          <w:tcPr>
            <w:tcW w:w="441595" w:type="dxa"/>
          </w:tcPr>
          <w:p w14:paraId="315DDC35" w14:textId="77777777" w:rsidR="0024278A" w:rsidRDefault="001B43C3">
            <w:pPr>
              <w:bidi w:val="1"/>
              <w:pStyle w:val="Compact"/>
              <w:jc w:val="right"/>
            </w:pPr>
            <w:r>
              <w:t>—</w:t>
            </w:r>
          </w:p>
        </w:tc>
        <w:tc>
          <w:tcPr>
            <w:tcW w:w="441595" w:type="dxa"/>
          </w:tcPr>
          <w:p w14:paraId="78D5B3B8" w14:textId="77777777" w:rsidR="0024278A" w:rsidRDefault="001B43C3">
            <w:pPr>
              <w:bidi w:val="1"/>
              <w:pStyle w:val="Compact"/>
              <w:jc w:val="right"/>
            </w:pPr>
            <w:r>
              <w:t>—</w:t>
            </w:r>
          </w:p>
        </w:tc>
        <w:tc>
          <w:tcPr>
            <w:tcW w:w="460720" w:type="dxa"/>
          </w:tcPr>
          <w:p w14:paraId="395C8B36" w14:textId="77777777" w:rsidR="0024278A" w:rsidRDefault="001B43C3">
            <w:pPr>
              <w:bidi w:val="1"/>
              <w:pStyle w:val="Compact"/>
              <w:jc w:val="right"/>
            </w:pPr>
            <w:r>
              <w:t>—</w:t>
            </w:r>
          </w:p>
        </w:tc>
        <w:tc>
          <w:tcPr>
            <w:tcW w:w="601826" w:type="dxa"/>
          </w:tcPr>
          <w:p w14:paraId="2E5569B7" w14:textId="77777777" w:rsidR="0024278A" w:rsidRDefault="001B43C3">
            <w:pPr>
              <w:bidi w:val="1"/>
              <w:pStyle w:val="Compact"/>
              <w:jc w:val="right"/>
            </w:pPr>
            <w:r>
              <w:t>—</w:t>
            </w:r>
          </w:p>
        </w:tc>
        <w:tc>
          <w:tcPr>
            <w:tcW w:w="578025" w:type="dxa"/>
          </w:tcPr>
          <w:p w14:paraId="1DC555D1" w14:textId="77777777" w:rsidR="0024278A" w:rsidRDefault="001B43C3">
            <w:pPr>
              <w:bidi w:val="1"/>
              <w:pStyle w:val="Compact"/>
              <w:jc w:val="right"/>
            </w:pPr>
            <w:r>
              <w:t>5</w:t>
            </w:r>
          </w:p>
        </w:tc>
        <w:tc>
          <w:tcPr>
            <w:tcW w:w="448819" w:type="dxa"/>
          </w:tcPr>
          <w:p w14:paraId="3679FF94" w14:textId="77777777" w:rsidR="0024278A" w:rsidRDefault="001B43C3">
            <w:pPr>
              <w:bidi w:val="1"/>
              <w:pStyle w:val="Compact"/>
              <w:jc w:val="right"/>
            </w:pPr>
            <w:r>
              <w:t>—</w:t>
            </w:r>
          </w:p>
        </w:tc>
        <w:tc>
          <w:tcPr>
            <w:tcW w:w="441595" w:type="dxa"/>
          </w:tcPr>
          <w:p w14:paraId="014EA3A4" w14:textId="77777777" w:rsidR="0024278A" w:rsidRDefault="0024278A">
            <w:pPr>
              <w:bidi w:val="1"/>
              <w:pStyle w:val="Compact"/>
              <w:jc w:val="right"/>
            </w:pPr>
          </w:p>
        </w:tc>
      </w:tr>
    </w:tbl>
    <w:bookmarkEnd w:id="106"/>
    <w:p w14:paraId="319D77BE" w14:textId="77777777" w:rsidR="0024278A" w:rsidRDefault="001B43C3">
      <w:pPr>
        <w:bidi w:val="1"/>
        <w:pStyle w:val="BodyText"/>
        <w:jc w:val="right"/>
      </w:pPr>
      <w:r>
        <w:rPr>
          <w:bidi/>
          <w:b/>
          <w:bCs/>
          <w:rtl/>
        </w:rPr>
        <w:t>ملاحظة:</w:t>
      </w:r>
      <w:r>
        <w:t xml:space="preserve"> </w:t>
      </w:r>
      <w:r>
        <w:rPr>
          <w:bidi/>
          <w:rtl/>
        </w:rPr>
        <w:t>جدول أعلاه يُظهر الحساب التفصيلي (EOQ + ROP + SS) للأصناف الخمسة الاستراتيجية (الفئات A و B). الأصناف السبعة المتبقية (الفئة C) تُدار بنظام نقطة إعادة طلب بسيط كما هو موضح في الملحق الثالث.</w:t>
      </w:r>
    </w:p>
    <w:p w14:paraId="0107913D" w14:textId="77777777" w:rsidR="0024278A" w:rsidRDefault="001B43C3">
      <w:pPr>
        <w:bidi w:val="1"/>
        <w:pStyle w:val="Heading4"/>
        <w:jc w:val="right"/>
      </w:pPr>
      <w:bookmarkStart w:id="107" w:name="_Toc233821032"/>
      <w:bookmarkStart w:id="108" w:name="ثانيا-تحليل-النتائج-ودلالاتها-التشغيلية"/>
      <w:r>
        <w:rPr>
          <w:bidi/>
          <w:rtl/>
        </w:rPr>
        <w:t>ثانياً: تحليل النتائج ودلالاتها التشغيلية</w:t>
      </w:r>
      <w:bookmarkEnd w:id="107"/>
    </w:p>
    <w:p w14:paraId="1A5B8324" w14:textId="77777777" w:rsidR="0024278A" w:rsidRDefault="001B43C3">
      <w:pPr>
        <w:bidi w:val="1"/>
        <w:pStyle w:val="FirstParagraph"/>
        <w:jc w:val="right"/>
      </w:pPr>
      <w:r>
        <w:rPr>
          <w:bidi/>
          <w:rtl/>
        </w:rPr>
        <w:t>يُظهر التحليل النتائج التالية:</w:t>
      </w:r>
      <w:r>
        <w:t xml:space="preserve"> - </w:t>
      </w:r>
      <w:r>
        <w:rPr>
          <w:bidi/>
          <w:b/>
          <w:bCs/>
          <w:rtl/>
        </w:rPr>
        <w:t>تباين الاحتياجات: التباين بين احتياجات الصنف AX (Toner G030) الذي يتطلب مخزون أمان مرتفع (200 وحدة) ورقابة دورية، والصنف CZ (الدباسة) الذي يكفي فيه مخزون أمان ضئيل (2 وحدات).</w:t>
      </w:r>
      <w:r>
        <w:t xml:space="preserve"> - </w:t>
      </w:r>
      <w:r>
        <w:rPr>
          <w:bidi/>
          <w:b/>
          <w:bCs/>
          <w:rtl/>
        </w:rPr>
        <w:t>خطر التقدير الذاتي: في النظام اليدوي الحالي، يتم طلب جميع هذه الأصناف بناءً على</w:t>
      </w:r>
      <w:r>
        <w:rPr>
          <w:b/>
          <w:bCs/>
        </w:rPr>
        <w:t xml:space="preserve"> </w:t>
      </w:r>
      <w:r>
        <w:rPr>
          <w:bidi/>
          <w:b/>
          <w:bCs/>
          <w:rtl/>
        </w:rPr>
        <w:t>“تقدير تقريبي”</w:t>
      </w:r>
      <w:r>
        <w:rPr>
          <w:b/>
          <w:bCs/>
        </w:rPr>
        <w:t xml:space="preserve"> </w:t>
      </w:r>
      <w:r>
        <w:rPr>
          <w:bidi/>
          <w:b/>
          <w:bCs/>
          <w:rtl/>
        </w:rPr>
        <w:t>للمسير، مما يؤدي إما إلى تكديس أصناف الفئة C (هدر مالي) أو نفاد أصناف الفئة A (تعطيل إداري).</w:t>
      </w:r>
    </w:p>
    <w:p w14:paraId="43C2B579" w14:textId="77777777" w:rsidR="0024278A" w:rsidRDefault="001B43C3">
      <w:pPr>
        <w:bidi w:val="1"/>
        <w:pStyle w:val="Heading3"/>
        <w:jc w:val="right"/>
      </w:pPr>
      <w:bookmarkStart w:id="109" w:name="_Toc233821033"/>
      <w:bookmarkStart w:id="110" w:name="X3176255b1a0f4db6ceff80a5b4dfea779c52172"/>
      <w:bookmarkEnd w:id="108"/>
      <w:bookmarkEnd w:id="105"/>
      <w:r>
        <w:rPr>
          <w:bidi/>
          <w:rtl/>
        </w:rPr>
        <w:t>المطلب الثاني: مصفوفة تحليل الفجوات — جدول رقم 02</w:t>
      </w:r>
      <w:bookmarkEnd w:id="109"/>
    </w:p>
    <w:p w14:paraId="1FB8CD8B" w14:textId="77777777" w:rsidR="0024278A" w:rsidRDefault="001B43C3">
      <w:pPr>
        <w:bidi w:val="1"/>
        <w:pStyle w:val="FirstParagraph"/>
        <w:jc w:val="right"/>
      </w:pPr>
      <w:r>
        <w:rPr>
          <w:bidi/>
          <w:rtl/>
        </w:rPr>
        <w:t>تُقارن المصفوفة التالية (جدول رقم 02) بين التسيير اليدوي والنظام الرقمي المقترح.</w:t>
      </w:r>
    </w:p>
    <w:p w14:paraId="0FB222EB" w14:textId="77777777" w:rsidR="0024278A" w:rsidRDefault="001B43C3">
      <w:pPr>
        <w:bidi w:val="1"/>
        <w:pStyle w:val="TableCaption"/>
        <w:jc w:val="right"/>
      </w:pPr>
      <w:bookmarkStart w:id="111" w:name="tbl:02"/>
      <w:r>
        <w:rPr>
          <w:bidi/>
          <w:rtl/>
        </w:rPr>
        <w:t>تحليل الفجوة التشغيلية بين التسيير اليدوي ونظام دعم القرار</w:t>
      </w:r>
    </w:p>
    <w:tbl>
      <w:tblPr>
        <w:tblStyle w:val="Table"/>
        <w:tblW w:w="0" w:type="auto"/>
        <w:tblLook w:val="0020" w:firstRow="1" w:lastRow="0" w:firstColumn="0" w:lastColumn="0" w:noHBand="0" w:noVBand="0"/>
        <w:tblCaption w:val="تحليل الفجوة التشغيلية بين التسيير اليدوي ونظام دعم القرار"/>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59"/>
        <w:gridCol w:w="920"/>
        <w:gridCol w:w="914"/>
        <w:gridCol w:w="6499"/>
      </w:tblGrid>
      <w:tr w:rsidR="0024278A" w14:paraId="1D101C25"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179577" w:type="dxa"/>
          </w:tcPr>
          <w:p w14:paraId="3FF2478B" w14:textId="77777777" w:rsidR="0024278A" w:rsidRDefault="001B43C3">
            <w:pPr>
              <w:bidi w:val="1"/>
              <w:pStyle w:val="Compact"/>
              <w:jc w:val="right"/>
            </w:pPr>
            <w:r>
              <w:rPr>
                <w:bidi/>
                <w:rtl/>
              </w:rPr>
              <w:t>المعيار</w:t>
            </w:r>
          </w:p>
        </w:tc>
        <w:tc>
          <w:tcPr>
            <w:tcW w:w="1148398" w:type="dxa"/>
          </w:tcPr>
          <w:p w14:paraId="4CAF85D9" w14:textId="77777777" w:rsidR="0024278A" w:rsidRDefault="001B43C3">
            <w:pPr>
              <w:bidi w:val="1"/>
              <w:pStyle w:val="Compact"/>
              <w:jc w:val="right"/>
            </w:pPr>
            <w:r>
              <w:rPr>
                <w:bidi/>
                <w:rtl/>
              </w:rPr>
              <w:t>يدوياً</w:t>
            </w:r>
          </w:p>
        </w:tc>
        <w:tc>
          <w:tcPr>
            <w:tcW w:w="1371842" w:type="dxa"/>
          </w:tcPr>
          <w:p w14:paraId="04AEB452" w14:textId="77777777" w:rsidR="0024278A" w:rsidRDefault="001B43C3">
            <w:pPr>
              <w:bidi w:val="1"/>
              <w:pStyle w:val="Compact"/>
              <w:jc w:val="right"/>
            </w:pPr>
            <w:r>
              <w:t>DSS</w:t>
            </w:r>
          </w:p>
        </w:tc>
        <w:tc>
          <w:tcPr>
            <w:tcW w:w="1460181" w:type="dxa"/>
          </w:tcPr>
          <w:p w14:paraId="3D486323" w14:textId="77777777" w:rsidR="0024278A" w:rsidRDefault="001B43C3">
            <w:pPr>
              <w:bidi w:val="1"/>
              <w:pStyle w:val="Compact"/>
              <w:jc w:val="right"/>
            </w:pPr>
            <w:r>
              <w:rPr>
                <w:bidi/>
                <w:rtl/>
              </w:rPr>
              <w:t>الفجوة</w:t>
            </w:r>
          </w:p>
        </w:tc>
      </w:tr>
      <w:tr w:rsidR="0024278A" w14:paraId="34468BC0" w14:textId="77777777" w:rsidTr="0024278A">
        <w:tc>
          <w:tcPr>
            <w:tcW w:w="1179577" w:type="dxa"/>
          </w:tcPr>
          <w:p w14:paraId="0E147689" w14:textId="77777777" w:rsidR="0024278A" w:rsidRDefault="001B43C3">
            <w:pPr>
              <w:bidi w:val="1"/>
              <w:pStyle w:val="Compact"/>
              <w:jc w:val="right"/>
            </w:pPr>
            <w:r>
              <w:t>ROP trigger</w:t>
            </w:r>
          </w:p>
        </w:tc>
        <w:tc>
          <w:tcPr>
            <w:tcW w:w="1148398" w:type="dxa"/>
          </w:tcPr>
          <w:p w14:paraId="421416FF" w14:textId="77777777" w:rsidR="0024278A" w:rsidRDefault="001B43C3">
            <w:pPr>
              <w:bidi w:val="1"/>
              <w:pStyle w:val="Compact"/>
              <w:jc w:val="right"/>
            </w:pPr>
            <w:r>
              <w:rPr>
                <w:bidi/>
                <w:rtl/>
              </w:rPr>
              <w:t>تقدير بصري</w:t>
            </w:r>
          </w:p>
        </w:tc>
        <w:tc>
          <w:tcPr>
            <w:tcW w:w="1371842" w:type="dxa"/>
          </w:tcPr>
          <w:p w14:paraId="17C31B71" w14:textId="77777777" w:rsidR="0024278A" w:rsidRDefault="001B43C3">
            <w:pPr>
              <w:bidi w:val="1"/>
              <w:pStyle w:val="Compact"/>
              <w:jc w:val="right"/>
            </w:pPr>
            <w:r>
              <w:rPr>
                <w:bidi/>
                <w:rtl/>
              </w:rPr>
              <w:t>تنبيه آلي عند ROP</w:t>
            </w:r>
          </w:p>
        </w:tc>
        <w:tc>
          <w:tcPr>
            <w:tcW w:w="1460181" w:type="dxa"/>
          </w:tcPr>
          <w:p w14:paraId="3300799F" w14:textId="77777777" w:rsidR="0024278A" w:rsidRDefault="001B43C3">
            <w:pPr>
              <w:bidi w:val="1"/>
              <w:pStyle w:val="Compact"/>
              <w:jc w:val="right"/>
            </w:pPr>
            <w:r>
              <w:rPr>
                <w:bidi/>
                <w:rtl/>
              </w:rPr>
              <w:t>تفاعلي ← استباقي</w:t>
            </w:r>
          </w:p>
        </w:tc>
      </w:tr>
      <w:tr w:rsidR="0024278A" w14:paraId="7F02BEFA" w14:textId="77777777" w:rsidTr="0024278A">
        <w:tc>
          <w:tcPr>
            <w:tcW w:w="1179577" w:type="dxa"/>
          </w:tcPr>
          <w:p w14:paraId="116C0711" w14:textId="77777777" w:rsidR="0024278A" w:rsidRDefault="001B43C3">
            <w:pPr>
              <w:bidi w:val="1"/>
              <w:pStyle w:val="Compact"/>
              <w:jc w:val="right"/>
            </w:pPr>
            <w:r>
              <w:rPr>
                <w:bidi/>
                <w:rtl/>
              </w:rPr>
              <w:t>دقة البيانات</w:t>
            </w:r>
          </w:p>
        </w:tc>
        <w:tc>
          <w:tcPr>
            <w:tcW w:w="1148398" w:type="dxa"/>
          </w:tcPr>
          <w:p w14:paraId="7857C122" w14:textId="77777777" w:rsidR="0024278A" w:rsidRDefault="001B43C3">
            <w:pPr>
              <w:bidi w:val="1"/>
              <w:pStyle w:val="Compact"/>
              <w:jc w:val="right"/>
            </w:pPr>
            <w:r>
              <w:rPr>
                <w:bidi/>
                <w:rtl/>
              </w:rPr>
              <w:t>15% تباين</w:t>
            </w:r>
          </w:p>
        </w:tc>
        <w:tc>
          <w:tcPr>
            <w:tcW w:w="1371842" w:type="dxa"/>
          </w:tcPr>
          <w:p w14:paraId="59992AC3" w14:textId="77777777" w:rsidR="0024278A" w:rsidRDefault="001B43C3">
            <w:pPr>
              <w:bidi w:val="1"/>
              <w:pStyle w:val="Compact"/>
              <w:jc w:val="right"/>
            </w:pPr>
            <w:r>
              <w:rPr>
                <w:bidi/>
                <w:rtl/>
              </w:rPr>
              <w:t>مزامنة آنية</w:t>
            </w:r>
          </w:p>
        </w:tc>
        <w:tc>
          <w:tcPr>
            <w:tcW w:w="1460181" w:type="dxa"/>
          </w:tcPr>
          <w:p w14:paraId="640A6CF4" w14:textId="77777777" w:rsidR="0024278A" w:rsidRDefault="001B43C3">
            <w:pPr>
              <w:bidi w:val="1"/>
              <w:pStyle w:val="Compact"/>
              <w:jc w:val="right"/>
            </w:pPr>
            <w:r>
              <w:rPr>
                <w:bidi/>
                <w:rtl/>
              </w:rPr>
              <w:t>إلغاء الأخطاء</w:t>
            </w:r>
          </w:p>
        </w:tc>
      </w:tr>
      <w:tr w:rsidR="0024278A" w14:paraId="45982F7C" w14:textId="77777777" w:rsidTr="0024278A">
        <w:tc>
          <w:tcPr>
            <w:tcW w:w="1179577" w:type="dxa"/>
          </w:tcPr>
          <w:p w14:paraId="27658411" w14:textId="77777777" w:rsidR="0024278A" w:rsidRDefault="001B43C3">
            <w:pPr>
              <w:bidi w:val="1"/>
              <w:pStyle w:val="Compact"/>
              <w:jc w:val="right"/>
            </w:pPr>
            <w:r>
              <w:rPr>
                <w:bidi/>
                <w:rtl/>
              </w:rPr>
              <w:t>زمن المعالجة</w:t>
            </w:r>
          </w:p>
        </w:tc>
        <w:tc>
          <w:tcPr>
            <w:tcW w:w="1148398" w:type="dxa"/>
          </w:tcPr>
          <w:p w14:paraId="7C8854C4" w14:textId="77777777" w:rsidR="0024278A" w:rsidRDefault="001B43C3">
            <w:pPr>
              <w:bidi w:val="1"/>
              <w:pStyle w:val="Compact"/>
              <w:jc w:val="right"/>
            </w:pPr>
            <w:r>
              <w:rPr>
                <w:bidi/>
                <w:rtl/>
              </w:rPr>
              <w:t>20-30 دقيقة/أمر</w:t>
            </w:r>
          </w:p>
        </w:tc>
        <w:tc>
          <w:tcPr>
            <w:tcW w:w="1371842" w:type="dxa"/>
          </w:tcPr>
          <w:p w14:paraId="1528E62E" w14:textId="77777777" w:rsidR="0024278A" w:rsidRDefault="001B43C3">
            <w:pPr>
              <w:bidi w:val="1"/>
              <w:pStyle w:val="Compact"/>
              <w:jc w:val="right"/>
            </w:pPr>
            <w:r>
              <w:rPr>
                <w:bidi/>
                <w:rtl/>
              </w:rPr>
              <w:t>&lt;5 ثوان</w:t>
            </w:r>
          </w:p>
        </w:tc>
        <w:tc>
          <w:tcPr>
            <w:tcW w:w="1460181" w:type="dxa"/>
          </w:tcPr>
          <w:p w14:paraId="5D1339AB" w14:textId="77777777" w:rsidR="0024278A" w:rsidRDefault="001B43C3">
            <w:pPr>
              <w:bidi w:val="1"/>
              <w:pStyle w:val="Compact"/>
              <w:jc w:val="right"/>
            </w:pPr>
            <w:r>
              <w:rPr>
                <w:bidi/>
                <w:rtl/>
              </w:rPr>
              <w:t>تحسن 99.7%</w:t>
            </w:r>
          </w:p>
        </w:tc>
      </w:tr>
      <w:tr w:rsidR="0024278A" w14:paraId="69BBEB17" w14:textId="77777777" w:rsidTr="0024278A">
        <w:tc>
          <w:tcPr>
            <w:tcW w:w="1179577" w:type="dxa"/>
          </w:tcPr>
          <w:p w14:paraId="7A628421" w14:textId="77777777" w:rsidR="0024278A" w:rsidRDefault="001B43C3">
            <w:pPr>
              <w:bidi w:val="1"/>
              <w:pStyle w:val="Compact"/>
              <w:jc w:val="right"/>
            </w:pPr>
            <w:r>
              <w:rPr>
                <w:bidi/>
                <w:rtl/>
              </w:rPr>
              <w:t>حساب التكاليف</w:t>
            </w:r>
          </w:p>
        </w:tc>
        <w:tc>
          <w:tcPr>
            <w:tcW w:w="1148398" w:type="dxa"/>
          </w:tcPr>
          <w:p w14:paraId="3073EF42" w14:textId="77777777" w:rsidR="0024278A" w:rsidRDefault="001B43C3">
            <w:pPr>
              <w:bidi w:val="1"/>
              <w:pStyle w:val="Compact"/>
              <w:jc w:val="right"/>
            </w:pPr>
            <w:r>
              <w:rPr>
                <w:bidi/>
                <w:rtl/>
              </w:rPr>
              <w:t>تقدير يدوي</w:t>
            </w:r>
          </w:p>
        </w:tc>
        <w:tc>
          <w:tcPr>
            <w:tcW w:w="1371842" w:type="dxa"/>
          </w:tcPr>
          <w:p w14:paraId="6AAE87D2" w14:textId="77777777" w:rsidR="0024278A" w:rsidRDefault="001B43C3">
            <w:pPr>
              <w:bidi w:val="1"/>
              <w:pStyle w:val="Compact"/>
              <w:jc w:val="right"/>
            </w:pPr>
            <w:r>
              <w:rPr>
                <w:bidi/>
                <w:rtl/>
              </w:rPr>
              <w:t>CMUP + Q* آلي</w:t>
            </w:r>
          </w:p>
        </w:tc>
        <w:tc>
          <w:tcPr>
            <w:tcW w:w="1460181" w:type="dxa"/>
          </w:tcPr>
          <w:p w14:paraId="449D831E" w14:textId="77777777" w:rsidR="0024278A" w:rsidRDefault="001B43C3">
            <w:pPr>
              <w:bidi w:val="1"/>
              <w:pStyle w:val="Compact"/>
              <w:jc w:val="right"/>
            </w:pPr>
            <w:r>
              <w:rPr>
                <w:bidi/>
                <w:rtl/>
              </w:rPr>
              <w:t>دقة مطلقة</w:t>
            </w:r>
          </w:p>
        </w:tc>
      </w:tr>
      <w:tr w:rsidR="0024278A" w14:paraId="2B1F3E85" w14:textId="77777777" w:rsidTr="0024278A">
        <w:tc>
          <w:tcPr>
            <w:tcW w:w="1179577" w:type="dxa"/>
          </w:tcPr>
          <w:p w14:paraId="6936BF59" w14:textId="77777777" w:rsidR="0024278A" w:rsidRDefault="001B43C3">
            <w:pPr>
              <w:bidi w:val="1"/>
              <w:pStyle w:val="Compact"/>
              <w:jc w:val="right"/>
            </w:pPr>
            <w:r>
              <w:rPr>
                <w:bidi/>
                <w:rtl/>
              </w:rPr>
              <w:t>إدارة المخاطر</w:t>
            </w:r>
          </w:p>
        </w:tc>
        <w:tc>
          <w:tcPr>
            <w:tcW w:w="1148398" w:type="dxa"/>
          </w:tcPr>
          <w:p w14:paraId="7457AC0B" w14:textId="77777777" w:rsidR="0024278A" w:rsidRDefault="001B43C3">
            <w:pPr>
              <w:bidi w:val="1"/>
              <w:pStyle w:val="Compact"/>
              <w:jc w:val="right"/>
            </w:pPr>
            <w:r>
              <w:rPr>
                <w:bidi/>
                <w:rtl/>
              </w:rPr>
              <w:t>نفاد متكرر</w:t>
            </w:r>
          </w:p>
        </w:tc>
        <w:tc>
          <w:tcPr>
            <w:tcW w:w="1371842" w:type="dxa"/>
          </w:tcPr>
          <w:p w14:paraId="627025B8" w14:textId="77777777" w:rsidR="0024278A" w:rsidRDefault="001B43C3">
            <w:pPr>
              <w:bidi w:val="1"/>
              <w:pStyle w:val="Compact"/>
              <w:jc w:val="right"/>
            </w:pPr>
            <w:r>
              <w:rPr>
                <w:bidi/>
                <w:rtl/>
              </w:rPr>
              <w:t>صفر نفاد (SS)</w:t>
            </w:r>
          </w:p>
        </w:tc>
        <w:tc>
          <w:tcPr>
            <w:tcW w:w="1460181" w:type="dxa"/>
          </w:tcPr>
          <w:p w14:paraId="0363EA46" w14:textId="77777777" w:rsidR="0024278A" w:rsidRDefault="001B43C3">
            <w:pPr>
              <w:bidi w:val="1"/>
              <w:pStyle w:val="Compact"/>
              <w:jc w:val="right"/>
            </w:pPr>
            <w:r>
              <w:rPr>
                <w:bidi/>
                <w:rtl/>
              </w:rPr>
              <w:t>استمرارية الخدمة</w:t>
            </w:r>
          </w:p>
        </w:tc>
      </w:tr>
    </w:tbl>
    <w:p w14:paraId="68AE4BE8" w14:textId="77777777" w:rsidR="0024278A" w:rsidRDefault="001B43C3">
      <w:pPr>
        <w:bidi w:val="1"/>
        <w:pStyle w:val="Heading3"/>
        <w:jc w:val="right"/>
      </w:pPr>
      <w:bookmarkStart w:id="112" w:name="_Toc233821034"/>
      <w:bookmarkStart w:id="113" w:name="Xf44bb1cbb1fbf8d3786fd5660f5e5e712de4010"/>
      <w:bookmarkEnd w:id="111"/>
      <w:bookmarkEnd w:id="110"/>
      <w:r>
        <w:rPr>
          <w:bidi/>
          <w:rtl/>
        </w:rPr>
        <w:t>المطلب الثالث: تصنيف ABC-XYZ كأداة لتوجيه القرار</w:t>
      </w:r>
      <w:bookmarkEnd w:id="112"/>
    </w:p>
    <w:p w14:paraId="01A2EA16" w14:textId="77777777" w:rsidR="0024278A" w:rsidRDefault="001B43C3">
      <w:pPr>
        <w:bidi w:val="1"/>
        <w:pStyle w:val="FirstParagraph"/>
        <w:jc w:val="right"/>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14:paraId="61FB098F" w14:textId="77777777" w:rsidR="0024278A" w:rsidRDefault="001B43C3">
      <w:pPr>
        <w:bidi w:val="1"/>
        <w:pStyle w:val="Heading4"/>
        <w:jc w:val="right"/>
      </w:pPr>
      <w:bookmarkStart w:id="114" w:name="_Toc233821035"/>
      <w:bookmarkStart w:id="115" w:name="أولا-منطق-التصنيف-المعتمد"/>
      <w:r>
        <w:rPr>
          <w:bidi/>
          <w:rtl/>
        </w:rPr>
        <w:t>أولاً: منطق التصنيف المعتمد</w:t>
      </w:r>
      <w:bookmarkEnd w:id="114"/>
    </w:p>
    <w:p w14:paraId="76AA9C4C" w14:textId="77777777" w:rsidR="0024278A" w:rsidRDefault="001B43C3" w:rsidP="001B43C3">
      <w:pPr>
        <w:bidi w:val="1"/>
        <w:pStyle w:val="Compact"/>
        <w:numPr>
          <w:ilvl w:val="0"/>
          <w:numId w:val="3"/>
        </w:numPr>
        <w:jc w:val="right"/>
      </w:pPr>
      <w:r>
        <w:rPr>
          <w:bidi/>
          <w:b/>
          <w:bCs/>
          <w:rtl/>
        </w:rPr>
        <w:t>المحور A-B-C (القيمة): يتم تحديد الفئة بناءً على الوزن التراكمي للقيمة الاستهلاكية السنوية.</w:t>
      </w:r>
    </w:p>
    <w:p w14:paraId="0A3B03C0" w14:textId="77777777" w:rsidR="0024278A" w:rsidRDefault="001B43C3" w:rsidP="001B43C3">
      <w:pPr>
        <w:bidi w:val="1"/>
        <w:pStyle w:val="Compact"/>
        <w:numPr>
          <w:ilvl w:val="0"/>
          <w:numId w:val="3"/>
        </w:numPr>
        <w:jc w:val="right"/>
      </w:pPr>
      <w:r>
        <w:rPr>
          <w:bidi/>
          <w:b/>
          <w:bCs/>
          <w:rtl/>
        </w:rPr>
        <w:t>المحور X-Y-Z (الاستقرار): يتم تحديد الفئة بناءً على معامل التباين (CV) للطلب الدوري.</w:t>
      </w:r>
    </w:p>
    <w:p w14:paraId="150BA535" w14:textId="77777777" w:rsidR="0024278A" w:rsidRDefault="001B43C3">
      <w:pPr>
        <w:bidi w:val="1"/>
        <w:pStyle w:val="Heading4"/>
        <w:jc w:val="right"/>
      </w:pPr>
      <w:bookmarkStart w:id="116" w:name="_Toc233821036"/>
      <w:bookmarkStart w:id="117" w:name="ثانيا-استراتيجية-التسيير-الموجهة"/>
      <w:bookmarkEnd w:id="115"/>
      <w:r>
        <w:rPr>
          <w:bidi/>
          <w:rtl/>
        </w:rPr>
        <w:t>ثانياً: استراتيجية التسيير الموجهة</w:t>
      </w:r>
      <w:bookmarkEnd w:id="116"/>
    </w:p>
    <w:p w14:paraId="7ACDAE87" w14:textId="77777777" w:rsidR="0024278A" w:rsidRDefault="001B43C3">
      <w:pPr>
        <w:bidi w:val="1"/>
        <w:pStyle w:val="FirstParagraph"/>
        <w:jc w:val="right"/>
      </w:pPr>
      <w:r>
        <w:rPr>
          <w:bidi/>
          <w:rtl/>
        </w:rPr>
        <w:t>بناءً على هذا التصنيف، يتبنى نظام دعم القرار الاستراتيجيات التالية:</w:t>
      </w:r>
      <w:r>
        <w:t xml:space="preserve"> - </w:t>
      </w:r>
      <w:r>
        <w:rPr>
          <w:bidi/>
          <w:b/>
          <w:bCs/>
          <w:rtl/>
        </w:rPr>
        <w:t>الأصناف AX (عالية القيمة/مستقرة): تطبيق صارم لنموذج ويلسون مع تحديث يومي للأرصدة.</w:t>
      </w:r>
      <w:r>
        <w:t xml:space="preserve"> - </w:t>
      </w:r>
      <w:r>
        <w:rPr>
          <w:bidi/>
          <w:b/>
          <w:bCs/>
          <w:rtl/>
        </w:rPr>
        <w:t>الأصناف BY (متوسطة القيمة/موسمية): تطبيق هوامش أمان مرنة تتكيف مع فترات الذروة (مثل بداية السنة الدراسية).</w:t>
      </w:r>
      <w:r>
        <w:t xml:space="preserve"> - </w:t>
      </w:r>
      <w:r>
        <w:rPr>
          <w:bidi/>
          <w:b/>
          <w:bCs/>
          <w:rtl/>
        </w:rPr>
        <w:t>الأصناف CZ (منخفضة القيمة/غير منتظمة): تبسيط إجراءات التموين مع الاعتماد على الطلب عند الحاجة (Just-in-Time).</w:t>
      </w:r>
      <w:r>
        <w:t xml:space="preserve"> </w:t>
      </w:r>
      <w:r>
        <w:rPr>
          <w:bidi/>
          <w:rtl/>
        </w:rPr>
        <w:t>هذا التصنيف هو الذي يمنح النظام</w:t>
      </w:r>
      <w:r>
        <w:t xml:space="preserve"> </w:t>
      </w:r>
      <w:r>
        <w:rPr>
          <w:bidi/>
          <w:rtl/>
        </w:rPr>
        <w:t>“ذكاءً تشغيلياً”، حيث لا يعامل جميع الأصناف بنفس الطريقة، بل يوجه موارد الرقابة نحو الأصناف التي تشكل الخطر الأكبر على سير العمل.</w:t>
      </w:r>
    </w:p>
    <w:p w14:paraId="3FAD6DCD" w14:textId="77777777" w:rsidR="0024278A" w:rsidRDefault="001B43C3">
      <w:pPr>
        <w:bidi w:val="1"/>
        <w:pStyle w:val="BodyText"/>
        <w:jc w:val="right"/>
      </w:pPr>
      <w:r>
        <w:rPr>
          <w:bidi/>
          <w:b/>
          <w:bCs/>
          <w:rtl/>
        </w:rPr>
        <w:t>خلاصة الفصل الثاني</w:t>
      </w:r>
      <w:r>
        <w:t xml:space="preserve"> </w:t>
      </w:r>
      <w:r>
        <w:rPr>
          <w:bidi/>
          <w:rtl/>
        </w:rPr>
        <w:t>كشف هذا الفصل عن الهوَّة القائمة بين ما تستوجبه النماذج الرياضية من دقة كمية (15 وحدة، ROP = 200،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v13.4 وإنجازه.</w:t>
      </w:r>
      <w:r>
        <w:t xml:space="preserve"> </w:t>
      </w:r>
      <w:r>
        <w:rPr>
          <w:bidi/>
          <w:rtl/>
        </w:rPr>
        <w:t>— نهاية الفصل الثاني —</w:t>
      </w:r>
    </w:p>
    <w:p w14:paraId="7B5A1594" w14:textId="77777777" w:rsidR="0024278A" w:rsidRDefault="001B43C3">
      <w:pPr>
        <w:bidi w:val="1"/>
        <w:pStyle w:val="Heading1"/>
        <w:jc w:val="right"/>
      </w:pPr>
      <w:bookmarkStart w:id="118" w:name="_Toc233821037"/>
      <w:bookmarkStart w:id="119" w:name="X425548a444476a4a4f36373e56e022eba81766a"/>
      <w:bookmarkEnd w:id="117"/>
      <w:bookmarkEnd w:id="113"/>
      <w:bookmarkEnd w:id="103"/>
      <w:bookmarkEnd w:id="71"/>
      <w:r>
        <w:rPr>
          <w:bidi/>
          <w:rtl/>
        </w:rPr>
        <w:t>الفصل الثالث: تصميم وإنجاز نظام دعم القرار</w:t>
      </w:r>
      <w:bookmarkEnd w:id="118"/>
    </w:p>
    <w:p w14:paraId="49FAD33D" w14:textId="77777777" w:rsidR="0024278A" w:rsidRDefault="001B43C3">
      <w:pPr>
        <w:bidi w:val="1"/>
        <w:pStyle w:val="FirstParagraph"/>
        <w:jc w:val="right"/>
      </w:pPr>
      <w:r>
        <w:rPr>
          <w:bidi/>
          <w:rtl/>
        </w:rPr>
        <w:t>تمهيد الفصل</w:t>
      </w:r>
      <w:r>
        <w:t xml:space="preserve"> </w:t>
      </w:r>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14:paraId="3686AA65" w14:textId="77777777" w:rsidR="0024278A" w:rsidRDefault="001B43C3">
      <w:pPr>
        <w:bidi w:val="1"/>
        <w:pStyle w:val="Heading2"/>
        <w:jc w:val="right"/>
      </w:pPr>
      <w:bookmarkStart w:id="120" w:name="_Toc233821038"/>
      <w:bookmarkStart w:id="121" w:name="Xa676c4e96c951c611f1581966c5cca345efded0"/>
      <w:r>
        <w:rPr>
          <w:bidi/>
          <w:rtl/>
        </w:rPr>
        <w:t>المبحث الأول: الهندسة المتكاملة لنظام دعم القرار</w:t>
      </w:r>
      <w:bookmarkEnd w:id="120"/>
    </w:p>
    <w:p w14:paraId="6743B95C" w14:textId="77777777" w:rsidR="0024278A" w:rsidRDefault="001B43C3">
      <w:pPr>
        <w:bidi w:val="1"/>
        <w:pStyle w:val="FirstParagraph"/>
        <w:jc w:val="right"/>
      </w:pPr>
      <w:r>
        <w:rPr>
          <w:bidi/>
          <w:rtl/>
        </w:rPr>
        <w:t>يستهدف هذا المبحث تفكيك البنية الهندسية للنظام المقترح، موضحاً كيف تحول من مجرد</w:t>
      </w:r>
      <w:r>
        <w:t xml:space="preserve"> </w:t>
      </w:r>
      <w:r>
        <w:rPr>
          <w:bidi/>
          <w:rtl/>
        </w:rPr>
        <w:t>“أداة تسجيل”</w:t>
      </w:r>
      <w:r>
        <w:t xml:space="preserve"> </w:t>
      </w:r>
      <w:r>
        <w:rPr>
          <w:bidi/>
          <w:rtl/>
        </w:rPr>
        <w:t>إلى</w:t>
      </w:r>
      <w:r>
        <w:t xml:space="preserve"> </w:t>
      </w:r>
      <w:r>
        <w:rPr>
          <w:bidi/>
          <w:rtl/>
        </w:rPr>
        <w:t>“نظام دعم قرار”</w:t>
      </w:r>
      <w:r>
        <w:t xml:space="preserve"> </w:t>
      </w:r>
      <w:r>
        <w:rPr>
          <w:bidi/>
          <w:rtl/>
        </w:rPr>
        <w:t>متكامل. لا تكمن قيمة النظام في استخدام لغة VBA فحسب، بل في فلسفة التصميم التي تدمج بين الدقة المحاسبية، والسرعة اللوجيستية، وبساطة التشغيل.</w:t>
      </w:r>
    </w:p>
    <w:p w14:paraId="2C2AE201" w14:textId="77777777" w:rsidR="0024278A" w:rsidRDefault="001B43C3">
      <w:pPr>
        <w:bidi w:val="1"/>
        <w:pStyle w:val="Heading3"/>
        <w:jc w:val="right"/>
      </w:pPr>
      <w:bookmarkStart w:id="122" w:name="_Toc233821039"/>
      <w:bookmarkStart w:id="123" w:name="X50eda9fd44e4b29eb77e7e9ee21c27f44b1ac92"/>
      <w:r>
        <w:rPr>
          <w:bidi/>
          <w:rtl/>
        </w:rPr>
        <w:t>المطلب الأول: فلسفة التصميم والتحول من الأنظمة أحادية الطبقة</w:t>
      </w:r>
      <w:bookmarkEnd w:id="122"/>
    </w:p>
    <w:p w14:paraId="042D0334" w14:textId="77777777" w:rsidR="0024278A" w:rsidRDefault="001B43C3">
      <w:pPr>
        <w:bidi w:val="1"/>
        <w:pStyle w:val="FirstParagraph"/>
        <w:jc w:val="right"/>
      </w:pPr>
      <w:r>
        <w:rPr>
          <w:bidi/>
          <w:rtl/>
        </w:rPr>
        <w:t>تعتمد معظم الحلول البرمجية التقليدية الموجهة للمؤسسات الصغيرة على</w:t>
      </w:r>
      <w:r>
        <w:t xml:space="preserve"> </w:t>
      </w:r>
      <w:r>
        <w:rPr>
          <w:bidi/>
          <w:rtl/>
        </w:rPr>
        <w:t>“الأنظمة أحادية الطبقة”</w:t>
      </w:r>
      <w:r>
        <w:t xml:space="preserve"> </w:t>
      </w:r>
      <w:r>
        <w:rPr>
          <w:bidi/>
          <w:rtl/>
        </w:rPr>
        <w:t>(Single-Layer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t xml:space="preserve"> - </w:t>
      </w:r>
      <w:r>
        <w:rPr>
          <w:bidi/>
          <w:b/>
          <w:bCs/>
          <w:rtl/>
        </w:rPr>
        <w:t>تشتت البيانات (Data Fragmentation): حيث يتم تسجيل المداخل في ورقة والمخارج في أخرى، مما يجعل عملية المطابقة (Reconciliation) عملية يدوية مجهدة وعرضة للخطأ.</w:t>
      </w:r>
      <w:r>
        <w:t xml:space="preserve"> - </w:t>
      </w:r>
      <w:r>
        <w:rPr>
          <w:bidi/>
          <w:b/>
          <w:bCs/>
          <w:rtl/>
        </w:rPr>
        <w:t>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t xml:space="preserve"> - </w:t>
      </w:r>
      <w:r>
        <w:rPr>
          <w:bidi/>
          <w:b/>
          <w:bCs/>
          <w:rtl/>
        </w:rPr>
        <w:t>ضعف الرقابة (Control Gap): انعدام القدرة على فرض قيود إدخال (Input Constraints)، مما يسمح بتسجيل كميات سالبة أو أكواد أصناف غير موجودة.</w:t>
      </w:r>
      <w:r>
        <w:t xml:space="preserve"> </w:t>
      </w:r>
      <w:r>
        <w:rPr>
          <w:bidi/>
          <w:rtl/>
        </w:rPr>
        <w:t>يُشار إلى أن عدة دراسات جزائرية سابقة تناولت هذا الإشكال، منها أعمال Sebti حول أدوات دعم القرار لتسيير المخزون</w:t>
      </w:r>
      <w:r>
        <w:t xml:space="preserve"> </w:t>
      </w:r>
      <w:r>
        <w:rPr>
          <w:rStyle w:val="FootnoteReference"/>
        </w:rPr>
        <w:footnoteReference w:id="19"/>
      </w:r>
      <w:r>
        <w:rPr>
          <w:bidi/>
          <w:rtl/>
        </w:rPr>
        <w:t>، وYahi حول برمجيات تسيير مخزون قطع الغيار</w:t>
      </w:r>
      <w:r>
        <w:t xml:space="preserve"> </w:t>
      </w:r>
      <w:r>
        <w:rPr>
          <w:rStyle w:val="FootnoteReference"/>
        </w:rPr>
        <w:footnoteReference w:id="20"/>
      </w:r>
      <w:r>
        <w:rPr>
          <w:bidi/>
          <w:rtl/>
        </w:rPr>
        <w:t>، وبشكل أحدث Bouchahlata الذي جمع بين بيئة VBA وذكاء الأعمال في سياق Ericsson Algérie</w:t>
      </w:r>
      <w:r>
        <w:t xml:space="preserve"> </w:t>
      </w:r>
      <w:r>
        <w:rPr>
          <w:rStyle w:val="FootnoteReference"/>
        </w:rPr>
        <w:footnoteReference w:id="21"/>
      </w:r>
      <w:r>
        <w:t>.</w:t>
      </w:r>
    </w:p>
    <w:p w14:paraId="4DE09644" w14:textId="77777777" w:rsidR="0024278A" w:rsidRDefault="001B43C3">
      <w:pPr>
        <w:bidi w:val="1"/>
        <w:pStyle w:val="Heading3"/>
        <w:jc w:val="right"/>
      </w:pPr>
      <w:bookmarkStart w:id="124" w:name="_Toc233821040"/>
      <w:bookmarkStart w:id="125" w:name="Xd01ba28ceb43c2aafcfa279441271082bf35e79"/>
      <w:bookmarkEnd w:id="123"/>
      <w:r>
        <w:rPr>
          <w:bidi/>
          <w:rtl/>
        </w:rPr>
        <w:t>المطلب الثاني: مبدأ التكامل الوظيفي في بيئة Excel/VBA</w:t>
      </w:r>
      <w:bookmarkEnd w:id="124"/>
    </w:p>
    <w:p w14:paraId="3BF18745" w14:textId="77777777" w:rsidR="0024278A" w:rsidRDefault="001B43C3">
      <w:pPr>
        <w:bidi w:val="1"/>
        <w:pStyle w:val="FirstParagraph"/>
        <w:jc w:val="right"/>
      </w:pPr>
      <w:r>
        <w:rPr>
          <w:bidi/>
          <w:b/>
          <w:bCs/>
          <w:rtl/>
        </w:rPr>
        <w:t>يقوم نظام دعم القرار v13.4 على مبدأ</w:t>
      </w:r>
      <w:r>
        <w:rPr>
          <w:b/>
          <w:bCs/>
        </w:rPr>
        <w:t xml:space="preserve"> </w:t>
      </w:r>
      <w:r>
        <w:rPr>
          <w:bidi/>
          <w:b/>
          <w:bCs/>
          <w:rtl/>
        </w:rPr>
        <w:t>“التكامل الوظيفي”</w:t>
      </w:r>
      <w:r>
        <w:rPr>
          <w:b/>
          <w:bCs/>
        </w:rPr>
        <w:t xml:space="preserve"> </w:t>
      </w:r>
      <w:r>
        <w:rPr>
          <w:bidi/>
          <w:b/>
          <w:bCs/>
          <w:rtl/>
        </w:rPr>
        <w:t>(Functional Integration)، حيث يتم تحويل أوراق العمل من</w:t>
      </w:r>
      <w:r>
        <w:rPr>
          <w:b/>
          <w:bCs/>
        </w:rPr>
        <w:t xml:space="preserve"> </w:t>
      </w:r>
      <w:r>
        <w:rPr>
          <w:bidi/>
          <w:b/>
          <w:bCs/>
          <w:rtl/>
        </w:rPr>
        <w:t>“جزر معزولة”</w:t>
      </w:r>
      <w:r>
        <w:rPr>
          <w:b/>
          <w:bCs/>
        </w:rPr>
        <w:t xml:space="preserve"> </w:t>
      </w:r>
      <w:r>
        <w:rPr>
          <w:bidi/>
          <w:b/>
          <w:bCs/>
          <w:rtl/>
        </w:rPr>
        <w:t>إلى</w:t>
      </w:r>
      <w:r>
        <w:rPr>
          <w:b/>
          <w:bCs/>
        </w:rPr>
        <w:t xml:space="preserve"> </w:t>
      </w:r>
      <w:r>
        <w:rPr>
          <w:bidi/>
          <w:b/>
          <w:bCs/>
          <w:rtl/>
        </w:rPr>
        <w:t>“وحدات مترابطة”</w:t>
      </w:r>
      <w:r>
        <w:rPr>
          <w:b/>
          <w:bCs/>
        </w:rPr>
        <w:t xml:space="preserve"> </w:t>
      </w:r>
      <w:r>
        <w:rPr>
          <w:bidi/>
          <w:b/>
          <w:bCs/>
          <w:rtl/>
        </w:rPr>
        <w:t>تعمل ككيان واحد. يتم تحقيق هذا التكامل عبر مسارين:</w:t>
      </w:r>
      <w:r>
        <w:t xml:space="preserve"> - </w:t>
      </w:r>
      <w:r>
        <w:rPr>
          <w:bidi/>
          <w:b/>
          <w:bCs/>
          <w:rtl/>
        </w:rPr>
        <w:t>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t xml:space="preserve"> - </w:t>
      </w:r>
      <w:r>
        <w:rPr>
          <w:bidi/>
          <w:b/>
          <w:bCs/>
          <w:rtl/>
        </w:rPr>
        <w:t>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p w14:paraId="3BDF305E" w14:textId="77777777" w:rsidR="0024278A" w:rsidRDefault="001B43C3">
      <w:pPr>
        <w:bidi w:val="1"/>
        <w:pStyle w:val="Heading3"/>
        <w:jc w:val="right"/>
      </w:pPr>
      <w:bookmarkStart w:id="126" w:name="_Toc233821041"/>
      <w:bookmarkStart w:id="127" w:name="Xb3cd0739dd5a83bd5baa46bdafa673a7ae7a4aa"/>
      <w:bookmarkEnd w:id="125"/>
      <w:r>
        <w:rPr>
          <w:bidi/>
          <w:rtl/>
        </w:rPr>
        <w:t>المطلب الثالث: معايير الاستقلالية التشغيلية والانتشار</w:t>
      </w:r>
      <w:bookmarkEnd w:id="126"/>
    </w:p>
    <w:p w14:paraId="7C4F58DE" w14:textId="77777777" w:rsidR="0024278A" w:rsidRDefault="001B43C3">
      <w:pPr>
        <w:bidi w:val="1"/>
        <w:pStyle w:val="FirstParagraph"/>
        <w:jc w:val="right"/>
      </w:pPr>
      <w:r>
        <w:rPr>
          <w:bidi/>
          <w:rtl/>
        </w:rPr>
        <w:t>لضمان استدامة النظام في بيئة العمل العمومية، تم تبني معايير</w:t>
      </w:r>
      <w:r>
        <w:t xml:space="preserve"> </w:t>
      </w:r>
      <w:r>
        <w:rPr>
          <w:bidi/>
          <w:rtl/>
        </w:rPr>
        <w:t>“الاستقلالية التامة”</w:t>
      </w:r>
      <w:r>
        <w:t xml:space="preserve"> </w:t>
      </w:r>
      <w:r>
        <w:rPr>
          <w:bidi/>
          <w:rtl/>
        </w:rPr>
        <w:t>(Operational Autonomy)، والتي تتجلى في ثلاثة أبعاد:</w:t>
      </w:r>
      <w:r>
        <w:t xml:space="preserve"> - </w:t>
      </w:r>
      <w:r>
        <w:rPr>
          <w:bidi/>
          <w:b/>
          <w:bCs/>
          <w:rtl/>
        </w:rPr>
        <w:t>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t xml:space="preserve"> - </w:t>
      </w:r>
      <w:r>
        <w:rPr>
          <w:bidi/>
          <w:b/>
          <w:bCs/>
          <w:rtl/>
        </w:rPr>
        <w:t>الاستقلال عن التكاليف البرمجية: تم تطوير النظام بالكامل باستخدام أدوات Microsoft Office المتاحة مسبقاً في المديرية، مما يجعل تكلفة التطبيق والتشغيل</w:t>
      </w:r>
      <w:r>
        <w:rPr>
          <w:b/>
          <w:bCs/>
        </w:rPr>
        <w:t xml:space="preserve"> </w:t>
      </w:r>
      <w:r>
        <w:rPr>
          <w:bidi/>
          <w:b/>
          <w:bCs/>
          <w:rtl/>
        </w:rPr>
        <w:t>“صفرية”</w:t>
      </w:r>
      <w:r>
        <w:rPr>
          <w:b/>
          <w:bCs/>
        </w:rPr>
        <w:t>.</w:t>
      </w:r>
      <w:r>
        <w:t xml:space="preserve"> - </w:t>
      </w:r>
      <w:r>
        <w:rPr>
          <w:bidi/>
          <w:b/>
          <w:bCs/>
          <w:rtl/>
        </w:rPr>
        <w:t>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p w14:paraId="0B112ADF" w14:textId="77777777" w:rsidR="0024278A" w:rsidRDefault="001B43C3">
      <w:pPr>
        <w:bidi w:val="1"/>
        <w:pStyle w:val="Heading2"/>
        <w:jc w:val="right"/>
      </w:pPr>
      <w:bookmarkStart w:id="128" w:name="_Toc233821042"/>
      <w:bookmarkStart w:id="129" w:name="Xfb30997312ec99a0ff92bdd7dc592fd161b34eb"/>
      <w:bookmarkEnd w:id="127"/>
      <w:bookmarkEnd w:id="121"/>
      <w:r>
        <w:rPr>
          <w:bidi/>
          <w:rtl/>
        </w:rPr>
        <w:t>المبحث الثاني: هندسة تدفق البيانات وآليات الرقابة</w:t>
      </w:r>
      <w:bookmarkEnd w:id="128"/>
    </w:p>
    <w:p w14:paraId="2CA667FB" w14:textId="77777777" w:rsidR="0024278A" w:rsidRDefault="001B43C3">
      <w:pPr>
        <w:bidi w:val="1"/>
        <w:pStyle w:val="FirstParagraph"/>
        <w:jc w:val="right"/>
      </w:pPr>
      <w:r>
        <w:rPr>
          <w:bidi/>
          <w:rtl/>
        </w:rPr>
        <w:t>لا تكمن قوة أي نظام معلوماتي في واجهته الخارجية، بل في</w:t>
      </w:r>
      <w:r>
        <w:t xml:space="preserve"> </w:t>
      </w:r>
      <w:r>
        <w:rPr>
          <w:bidi/>
          <w:rtl/>
        </w:rPr>
        <w:t>“منطق التدفق”</w:t>
      </w:r>
      <w:r>
        <w:t xml:space="preserve"> </w:t>
      </w:r>
      <w:r>
        <w:rPr>
          <w:bidi/>
          <w:rtl/>
        </w:rPr>
        <w:t>(Data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14:paraId="06EFE027" w14:textId="77777777" w:rsidR="0024278A" w:rsidRDefault="001B43C3">
      <w:pPr>
        <w:bidi w:val="1"/>
        <w:pStyle w:val="Heading3"/>
        <w:jc w:val="right"/>
      </w:pPr>
      <w:bookmarkStart w:id="130" w:name="_Toc233821043"/>
      <w:bookmarkStart w:id="131" w:name="Xe1412b27e8b4694678434ce8a4f8b6f261fecdf"/>
      <w:r>
        <w:rPr>
          <w:bidi/>
          <w:rtl/>
        </w:rPr>
        <w:t>المطلب الأول: سلسلة الحراسة السداسية (Six-Guard Data Chain)</w:t>
      </w:r>
      <w:bookmarkEnd w:id="130"/>
    </w:p>
    <w:p w14:paraId="3B76F516" w14:textId="77777777" w:rsidR="0024278A" w:rsidRDefault="001B43C3">
      <w:pPr>
        <w:bidi w:val="1"/>
        <w:pStyle w:val="FirstParagraph"/>
        <w:jc w:val="right"/>
      </w:pPr>
      <w:r>
        <w:rPr>
          <w:bidi/>
          <w:rtl/>
        </w:rPr>
        <w:t>لضمان أعلى مستويات الدقة ومنع التلاعب أو الخطأ العفوي، تم ابتكار بروتوكول رقابي يُعرف بـ</w:t>
      </w:r>
      <w:r>
        <w:t xml:space="preserve"> </w:t>
      </w:r>
      <w:r>
        <w:rPr>
          <w:bidi/>
          <w:rtl/>
        </w:rPr>
        <w:t>“سلسلة الحراسة السداسية”. يعمل هذا البروتوكول كفلتر متسلسل يمر عبره كل إدخال قبل اعتماده نهائياً في السجلات:</w:t>
      </w:r>
      <w:r>
        <w:t xml:space="preserve"> - </w:t>
      </w:r>
      <w:r>
        <w:rPr>
          <w:bidi/>
          <w:b/>
          <w:bCs/>
          <w:rtl/>
        </w:rPr>
        <w:t>حراسة الكود (Code Guard): التحقق من أن رمز المادة مُسجل فعلياً في قاعدة البيانات لمنع خلق أصناف وهمية.</w:t>
      </w:r>
      <w:r>
        <w:t xml:space="preserve"> - </w:t>
      </w:r>
      <w:r>
        <w:rPr>
          <w:bidi/>
          <w:b/>
          <w:bCs/>
          <w:rtl/>
        </w:rPr>
        <w:t>حراسة النوع (Type Guard): إلزام المستخدم بتحديد نوع الحركة (دخول/خروج) بشكل قطعي، مما يمنع الخلط بين التوريد والصرف.</w:t>
      </w:r>
      <w:r>
        <w:t xml:space="preserve"> - </w:t>
      </w:r>
      <w:r>
        <w:rPr>
          <w:bidi/>
          <w:b/>
          <w:bCs/>
          <w:rtl/>
        </w:rPr>
        <w:t>حراسة الكمية (Quantity Guard): تطبيق قيود رياضية تمنع إدخال كميات سالبة أو قيم غير منطقية تتجاوز السعة التخزينية.</w:t>
      </w:r>
      <w:r>
        <w:t xml:space="preserve"> - </w:t>
      </w:r>
      <w:r>
        <w:rPr>
          <w:bidi/>
          <w:b/>
          <w:bCs/>
          <w:rtl/>
        </w:rPr>
        <w:t>حراسة التكلفة (Cost Guard): مطابقة سعر الوحدة مع آخر سعر مسجل أو السعر المعتمد في أمر الشراء لضمان دقة التقييم المالي.</w:t>
      </w:r>
      <w:r>
        <w:t xml:space="preserve"> - </w:t>
      </w:r>
      <w:r>
        <w:rPr>
          <w:bidi/>
          <w:b/>
          <w:bCs/>
          <w:rtl/>
        </w:rPr>
        <w:t>حراسة المرجع (Reference Guard): ربط كل حركة برقم وثيقة مادية (وصل استلام أو أمر صرف)، مما يحول السجل الرقمي إلى مرآة للواقع المستندي.</w:t>
      </w:r>
      <w:r>
        <w:t xml:space="preserve"> - </w:t>
      </w:r>
      <w:r>
        <w:rPr>
          <w:bidi/>
          <w:b/>
          <w:bCs/>
          <w:rtl/>
        </w:rPr>
        <w:t>حراسة المزامنة (Sync Guard): تحديث كافة المؤشرات (الرصيد، التكلفة، التنبيهات) في لحظة واحدة لضمان عدم وجود تضارب بين أوراق العمل.</w:t>
      </w:r>
    </w:p>
    <w:p w14:paraId="5DA51A51" w14:textId="77777777" w:rsidR="0024278A" w:rsidRDefault="001B43C3">
      <w:pPr>
        <w:bidi w:val="1"/>
        <w:pStyle w:val="Heading3"/>
        <w:jc w:val="right"/>
      </w:pPr>
      <w:bookmarkStart w:id="132" w:name="_Toc233821044"/>
      <w:bookmarkStart w:id="133" w:name="X790f7c97394d912e1af56ef75b8396a4139580d"/>
      <w:bookmarkEnd w:id="131"/>
      <w:r>
        <w:rPr>
          <w:bidi/>
          <w:rtl/>
        </w:rPr>
        <w:t>المطلب الثاني: السجل الرقمي (Digital Ledger) كمرجع للمراجعة</w:t>
      </w:r>
      <w:bookmarkEnd w:id="132"/>
    </w:p>
    <w:p w14:paraId="21EF80A6" w14:textId="77777777" w:rsidR="0024278A" w:rsidRDefault="001B43C3">
      <w:pPr>
        <w:bidi w:val="1"/>
        <w:pStyle w:val="FirstParagraph"/>
        <w:jc w:val="right"/>
      </w:pPr>
      <w:r>
        <w:rPr>
          <w:bidi/>
          <w:rtl/>
        </w:rPr>
        <w:t>تم استبدال السجلات الورقية التقليدية بـ</w:t>
      </w:r>
      <w:r>
        <w:t xml:space="preserve"> </w:t>
      </w:r>
      <w:r>
        <w:rPr>
          <w:bidi/>
          <w:rtl/>
        </w:rPr>
        <w:t>“سجل الحركات الرقمي”</w:t>
      </w:r>
      <w:r>
        <w:t xml:space="preserve"> </w:t>
      </w:r>
      <w:r>
        <w:rPr>
          <w:bidi/>
          <w:rtl/>
        </w:rPr>
        <w:t>(MOUVEMENTS Sheet)، والذي صُمِّم ليعمل وفق مبدأ</w:t>
      </w:r>
      <w:r>
        <w:t xml:space="preserve"> </w:t>
      </w:r>
      <w:r>
        <w:rPr>
          <w:bidi/>
          <w:rtl/>
        </w:rPr>
        <w:t>“سجل المراجعة غير القابل للتعديل”</w:t>
      </w:r>
      <w:r>
        <w:t xml:space="preserve"> </w:t>
      </w:r>
      <w:r>
        <w:rPr>
          <w:bidi/>
          <w:rtl/>
        </w:rPr>
        <w:t>(Immutable Audit Trail). يتميز هذا السجل بالخصائص الآتية:</w:t>
      </w:r>
      <w:r>
        <w:t xml:space="preserve"> - </w:t>
      </w:r>
      <w:r>
        <w:rPr>
          <w:bidi/>
          <w:b/>
          <w:bCs/>
          <w:rtl/>
        </w:rPr>
        <w:t>التوثيق الزمني (Timestamping): تسجيل التاريخ والوقت الدقيق لكل حركة، مما يتيح تتبع تسلسل الأحداث بدقة ثانية.</w:t>
      </w:r>
      <w:r>
        <w:t xml:space="preserve"> - </w:t>
      </w:r>
      <w:r>
        <w:rPr>
          <w:bidi/>
          <w:b/>
          <w:bCs/>
          <w:rtl/>
        </w:rPr>
        <w:t>المرجعية الموحدة: توحيد كافة الحركات (دخول، خروج، تعديل) في جدول واحد، مما يسهل عمليات الفلترة والبحث والتدقيق المالي.</w:t>
      </w:r>
      <w:r>
        <w:t xml:space="preserve"> - </w:t>
      </w:r>
      <w:r>
        <w:rPr>
          <w:bidi/>
          <w:b/>
          <w:bCs/>
          <w:rtl/>
        </w:rPr>
        <w:t>الشفافية الرقابية: يتيح السجل للمراقب المالي أو المفتش تتبع مسار أي مادة من لحظة دخولها المخزن حتى صرفها للمصلحة المستفيدة، مما يلغي</w:t>
      </w:r>
      <w:r>
        <w:rPr>
          <w:b/>
          <w:bCs/>
        </w:rPr>
        <w:t xml:space="preserve"> </w:t>
      </w:r>
      <w:r>
        <w:rPr>
          <w:bidi/>
          <w:b/>
          <w:bCs/>
          <w:rtl/>
        </w:rPr>
        <w:t>“الثقوب السوداء”</w:t>
      </w:r>
      <w:r>
        <w:rPr>
          <w:b/>
          <w:bCs/>
        </w:rPr>
        <w:t xml:space="preserve"> </w:t>
      </w:r>
      <w:r>
        <w:rPr>
          <w:bidi/>
          <w:b/>
          <w:bCs/>
          <w:rtl/>
        </w:rPr>
        <w:t>المعلوماتية التي كانت تميز النظام اليدوي.</w:t>
      </w:r>
    </w:p>
    <w:p w14:paraId="7C27375E" w14:textId="77777777" w:rsidR="0024278A" w:rsidRDefault="001B43C3">
      <w:pPr>
        <w:bidi w:val="1"/>
        <w:pStyle w:val="Heading3"/>
        <w:jc w:val="right"/>
      </w:pPr>
      <w:bookmarkStart w:id="134" w:name="_Toc233821045"/>
      <w:bookmarkStart w:id="135" w:name="X444a26c814394dcd7d1e55a55a610cb16854269"/>
      <w:bookmarkEnd w:id="133"/>
      <w:r>
        <w:rPr>
          <w:bidi/>
          <w:rtl/>
        </w:rPr>
        <w:t>المطلب الثالث: دور محرك VBA في أتمتة الدورة المستندية</w:t>
      </w:r>
      <w:bookmarkEnd w:id="134"/>
    </w:p>
    <w:p w14:paraId="078413E7" w14:textId="77777777" w:rsidR="0024278A" w:rsidRDefault="001B43C3">
      <w:pPr>
        <w:bidi w:val="1"/>
        <w:pStyle w:val="FirstParagraph"/>
        <w:jc w:val="right"/>
      </w:pPr>
      <w:r>
        <w:rPr>
          <w:bidi/>
          <w:b/>
          <w:bCs/>
          <w:rtl/>
        </w:rPr>
        <w:t>يعمل محرك VBA (Visual Basic for Applications) في النظام ليس كأداة مساعدة، بل كـ</w:t>
      </w:r>
      <w:r>
        <w:rPr>
          <w:b/>
          <w:bCs/>
        </w:rPr>
        <w:t xml:space="preserve"> </w:t>
      </w:r>
      <w:r>
        <w:rPr>
          <w:bidi/>
          <w:b/>
          <w:bCs/>
          <w:rtl/>
        </w:rPr>
        <w:t>“مايسترو”</w:t>
      </w:r>
      <w:r>
        <w:rPr>
          <w:b/>
          <w:bCs/>
        </w:rPr>
        <w:t xml:space="preserve"> </w:t>
      </w:r>
      <w:r>
        <w:rPr>
          <w:bidi/>
          <w:b/>
          <w:bCs/>
          <w:rtl/>
        </w:rPr>
        <w:t>يدير كافة العمليات. يتولى المحرك ثلاث مهام استراتيجية:</w:t>
      </w:r>
      <w:r>
        <w:t xml:space="preserve"> - </w:t>
      </w:r>
      <w:r>
        <w:rPr>
          <w:bidi/>
          <w:b/>
          <w:bCs/>
          <w:rtl/>
        </w:rPr>
        <w:t>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t xml:space="preserve"> - </w:t>
      </w:r>
      <w:r>
        <w:rPr>
          <w:bidi/>
          <w:b/>
          <w:bCs/>
          <w:rtl/>
        </w:rPr>
        <w:t>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t xml:space="preserve"> - </w:t>
      </w:r>
      <w:r>
        <w:rPr>
          <w:bidi/>
          <w:b/>
          <w:bCs/>
          <w:rtl/>
        </w:rPr>
        <w:t>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t xml:space="preserve"> </w:t>
      </w:r>
      <w:r>
        <w:rPr>
          <w:bidi/>
          <w:rtl/>
        </w:rPr>
        <w:t>يُستند في تطوير هذا المحرك إلى مرجعية Microsoft الرسمية لـ VBA</w:t>
      </w:r>
      <w:r>
        <w:t xml:space="preserve"> </w:t>
      </w:r>
      <w:r>
        <w:rPr>
          <w:rStyle w:val="FootnoteReference"/>
        </w:rPr>
        <w:footnoteReference w:id="22"/>
      </w:r>
      <w:r>
        <w:t xml:space="preserve"> </w:t>
      </w:r>
      <w:r>
        <w:rPr>
          <w:bidi/>
          <w:rtl/>
        </w:rPr>
        <w:t>ونموذج كائنات Excel</w:t>
      </w:r>
      <w:r>
        <w:t xml:space="preserve"> </w:t>
      </w:r>
      <w:r>
        <w:rPr>
          <w:rStyle w:val="FootnoteReference"/>
        </w:rPr>
        <w:footnoteReference w:id="23"/>
      </w:r>
      <w:r>
        <w:t>.</w:t>
      </w:r>
    </w:p>
    <w:p w14:paraId="70FC370B" w14:textId="77777777" w:rsidR="0024278A" w:rsidRDefault="001B43C3">
      <w:pPr>
        <w:bidi w:val="1"/>
        <w:pStyle w:val="Heading2"/>
        <w:jc w:val="right"/>
      </w:pPr>
      <w:bookmarkStart w:id="136" w:name="_Toc233821046"/>
      <w:bookmarkStart w:id="137" w:name="Xffbf1b46ecde0efcc86730acfd968fe379c5668"/>
      <w:bookmarkEnd w:id="135"/>
      <w:bookmarkEnd w:id="129"/>
      <w:r>
        <w:rPr>
          <w:bidi/>
          <w:rtl/>
        </w:rPr>
        <w:t>المبحث الثالث: محرك الذكاء المحلي (VBA Engine)</w:t>
      </w:r>
      <w:bookmarkEnd w:id="136"/>
    </w:p>
    <w:p w14:paraId="16D88EB2" w14:textId="77777777" w:rsidR="0024278A" w:rsidRDefault="001B43C3">
      <w:pPr>
        <w:bidi w:val="1"/>
        <w:pStyle w:val="FirstParagraph"/>
        <w:jc w:val="right"/>
      </w:pPr>
      <w:r>
        <w:rPr>
          <w:bidi/>
          <w:rtl/>
        </w:rPr>
        <w:t>إذا كانت واجهة المستخدم هي</w:t>
      </w:r>
      <w:r>
        <w:t xml:space="preserve"> </w:t>
      </w:r>
      <w:r>
        <w:rPr>
          <w:bidi/>
          <w:rtl/>
        </w:rPr>
        <w:t>“جسد”</w:t>
      </w:r>
      <w:r>
        <w:t xml:space="preserve"> </w:t>
      </w:r>
      <w:r>
        <w:rPr>
          <w:bidi/>
          <w:rtl/>
        </w:rPr>
        <w:t>النظام، فإن محرك الـ VBA هو</w:t>
      </w:r>
      <w:r>
        <w:t xml:space="preserve"> </w:t>
      </w:r>
      <w:r>
        <w:rPr>
          <w:bidi/>
          <w:rtl/>
        </w:rPr>
        <w:t>“عقله”</w:t>
      </w:r>
      <w:r>
        <w:t xml:space="preserve"> </w:t>
      </w:r>
      <w:r>
        <w:rPr>
          <w:bidi/>
          <w:rtl/>
        </w:rPr>
        <w:t>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14:paraId="0CE6F325" w14:textId="77777777" w:rsidR="0024278A" w:rsidRDefault="001B43C3">
      <w:pPr>
        <w:bidi w:val="1"/>
        <w:pStyle w:val="Heading3"/>
        <w:jc w:val="right"/>
      </w:pPr>
      <w:bookmarkStart w:id="138" w:name="_Toc233821047"/>
      <w:bookmarkStart w:id="139" w:name="X2b5683333895272df7448c3123c2d6911fb19dd"/>
      <w:r>
        <w:rPr>
          <w:bidi/>
          <w:rtl/>
        </w:rPr>
        <w:t>المطلب الأول: الهندسة البرمجية وبنية الوحدات النمطية</w:t>
      </w:r>
      <w:bookmarkEnd w:id="138"/>
    </w:p>
    <w:p w14:paraId="130A99ED" w14:textId="77777777" w:rsidR="0024278A" w:rsidRDefault="001B43C3">
      <w:pPr>
        <w:bidi w:val="1"/>
        <w:pStyle w:val="FirstParagraph"/>
        <w:jc w:val="right"/>
      </w:pPr>
      <w:r>
        <w:rPr>
          <w:bidi/>
          <w:rtl/>
        </w:rPr>
        <w:t>لضمان استدامة النظام وسهولة صيانته، تم اعتماد</w:t>
      </w:r>
      <w:r>
        <w:t xml:space="preserve"> </w:t>
      </w:r>
      <w:r>
        <w:rPr>
          <w:bidi/>
          <w:rtl/>
        </w:rPr>
        <w:t>“الهندسة النمطية”</w:t>
      </w:r>
      <w:r>
        <w:t xml:space="preserve"> </w:t>
      </w:r>
      <w:r>
        <w:rPr>
          <w:bidi/>
          <w:rtl/>
        </w:rPr>
        <w:t>(Modular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t xml:space="preserve"> - </w:t>
      </w:r>
      <w:r>
        <w:rPr>
          <w:bidi/>
          <w:b/>
          <w:bCs/>
          <w:rtl/>
        </w:rPr>
        <w:t>وحدة المحرك الأساسي (mod_StockEngine): تمثل النواة الحسابية للنظام، حيث تتركز فيها خوارزميات حساب EOQ و ROP و CMUP.</w:t>
      </w:r>
      <w:r>
        <w:t xml:space="preserve"> - </w:t>
      </w:r>
      <w:r>
        <w:rPr>
          <w:bidi/>
          <w:b/>
          <w:bCs/>
          <w:rtl/>
        </w:rPr>
        <w:t>وحدة منطق الإدخال (mod_StockEntry_Logic): تدير تدفق البيانات من واجهات المستخدم إلى السجلات، مع تفعيل بروتوكول</w:t>
      </w:r>
      <w:r>
        <w:rPr>
          <w:b/>
          <w:bCs/>
        </w:rPr>
        <w:t xml:space="preserve"> </w:t>
      </w:r>
      <w:r>
        <w:rPr>
          <w:bidi/>
          <w:b/>
          <w:bCs/>
          <w:rtl/>
        </w:rPr>
        <w:t>“سلسلة الحراسة”</w:t>
      </w:r>
      <w:r>
        <w:rPr>
          <w:b/>
          <w:bCs/>
        </w:rPr>
        <w:t>.</w:t>
      </w:r>
      <w:r>
        <w:t xml:space="preserve"> - </w:t>
      </w:r>
      <w:r>
        <w:rPr>
          <w:bidi/>
          <w:b/>
          <w:bCs/>
          <w:rtl/>
        </w:rPr>
        <w:t>وحدة جسر المزامنة (mod_SyncBridge): تضمن التطابق المطلق بين السجل الرقمي (Ledger) والعرض المرئي في أوراق العمل، مما يلغي أي تضارب في البيانات.</w:t>
      </w:r>
      <w:r>
        <w:t xml:space="preserve"> - </w:t>
      </w:r>
      <w:r>
        <w:rPr>
          <w:bidi/>
          <w:b/>
          <w:bCs/>
          <w:rtl/>
        </w:rPr>
        <w:t>وحدة التصدير والتقارير (mod_ExportEngine): تحول البيانات الرقمية إلى وثائق إدارية رسمية (PDF) تحاكي الدورة المستندية القانونية.</w:t>
      </w:r>
      <w:r>
        <w:t xml:space="preserve"> - </w:t>
      </w:r>
      <w:r>
        <w:rPr>
          <w:bidi/>
          <w:b/>
          <w:bCs/>
          <w:rtl/>
        </w:rPr>
        <w:t>وحدة سلامة العمليات (mod_TransactionSafety): تضمن تنفيذ العمليات ككتلة واحدة غير قابلة للتجزئة، مما يحمي البيانات من التلف عند حدوث انقطاع مفاجئ.</w:t>
      </w:r>
    </w:p>
    <w:p w14:paraId="18BFD784" w14:textId="77777777" w:rsidR="0024278A" w:rsidRDefault="001B43C3">
      <w:pPr>
        <w:bidi w:val="1"/>
        <w:pStyle w:val="Heading3"/>
        <w:jc w:val="right"/>
      </w:pPr>
      <w:bookmarkStart w:id="140" w:name="_Toc233821048"/>
      <w:bookmarkStart w:id="141" w:name="X9b60cd1fa0cbe72f7f71191beb861644b5c9805"/>
      <w:bookmarkEnd w:id="139"/>
      <w:r>
        <w:rPr>
          <w:bidi/>
          <w:rtl/>
        </w:rPr>
        <w:t>المطلب الثاني: خوارزميات التموين والتحسين الكمي</w:t>
      </w:r>
      <w:bookmarkEnd w:id="140"/>
    </w:p>
    <w:p w14:paraId="12BBA232" w14:textId="77777777" w:rsidR="0024278A" w:rsidRDefault="001B43C3">
      <w:pPr>
        <w:bidi w:val="1"/>
        <w:pStyle w:val="FirstParagraph"/>
        <w:jc w:val="right"/>
      </w:pPr>
      <w:r>
        <w:rPr>
          <w:bidi/>
          <w:rtl/>
        </w:rPr>
        <w:t>يعتمد النظام في اتخاذ قرارات التموين على تحويل النماذج الرياضية إلى خوارزميات برمجية تعمل في الخلفية دون تدخل المستخدم:</w:t>
      </w:r>
    </w:p>
    <w:p w14:paraId="434A1754" w14:textId="77777777" w:rsidR="0024278A" w:rsidRDefault="001B43C3">
      <w:pPr>
        <w:bidi w:val="1"/>
        <w:pStyle w:val="Heading4"/>
        <w:jc w:val="right"/>
      </w:pPr>
      <w:bookmarkStart w:id="142" w:name="_Toc233821049"/>
      <w:bookmarkStart w:id="143" w:name="أولا-أتمتة-نموذج-ويلسون-eoq-algorithm"/>
      <w:r>
        <w:rPr>
          <w:bidi/>
          <w:rtl/>
        </w:rPr>
        <w:t>أولاً: أتمتة نموذج ويلسون (EOQ Algorithm)</w:t>
      </w:r>
      <w:bookmarkEnd w:id="142"/>
    </w:p>
    <w:p w14:paraId="0C6DD014" w14:textId="77777777" w:rsidR="0024278A" w:rsidRDefault="001B43C3">
      <w:pPr>
        <w:bidi w:val="1"/>
        <w:pStyle w:val="FirstParagraph"/>
        <w:jc w:val="right"/>
      </w:pPr>
      <w:r>
        <w:rPr>
          <w:bidi/>
          <w:rtl/>
        </w:rPr>
        <w:t>يقوم المحرك بتنفيذ عملية</w:t>
      </w:r>
      <w:r>
        <w:t xml:space="preserve"> </w:t>
      </w:r>
      <w:r>
        <w:rPr>
          <w:bidi/>
          <w:rtl/>
        </w:rPr>
        <w:t>“التحسين المستمر”</w:t>
      </w:r>
      <w:r>
        <w:t xml:space="preserve"> </w:t>
      </w:r>
      <w:r>
        <w:rPr>
          <w:bidi/>
          <w:rtl/>
        </w:rPr>
        <w:t>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p w14:paraId="6BD44B95" w14:textId="77777777" w:rsidR="0024278A" w:rsidRDefault="001B43C3">
      <w:pPr>
        <w:bidi w:val="1"/>
        <w:pStyle w:val="BodyText"/>
        <w:jc w:val="right"/>
      </w:pPr>
      <w:r>
        <w:rPr>
          <w:bidi/>
          <w:b/>
          <w:bCs/>
          <w:rtl/>
        </w:rPr>
        <w:t>نقطة الكود (Code Excerpt):</w:t>
      </w:r>
      <w:r>
        <w:t xml:space="preserve"> </w:t>
      </w:r>
      <w:r>
        <w:rPr>
          <w:bidi/>
          <w:rtl/>
        </w:rPr>
        <w:t>النموذج التالي يُظهر الجزء الأساسي من خوارزمية حساب EOQ في وحدة</w:t>
      </w:r>
      <w:r>
        <w:t xml:space="preserve"> </w:t>
      </w:r>
      <w:r>
        <w:rPr>
          <w:rStyle w:val="VerbatimChar"/>
        </w:rPr>
        <w:t>mod_StockEngine</w:t>
      </w:r>
      <w:r>
        <w:t>:</w:t>
      </w:r>
    </w:p>
    <w:p w14:paraId="4A64756F" w14:textId="77777777" w:rsidR="0024278A" w:rsidRDefault="001B43C3">
      <w:pPr>
        <w:bidi w:val="1"/>
        <w:pStyle w:val="SourceCode"/>
        <w:jc w:val="right"/>
      </w:pPr>
      <w:r>
        <w:rPr>
          <w:rStyle w:val="VerbatimChar"/>
        </w:rPr>
        <w:t>' === Wilson EOQ Calculation ===</w:t>
      </w:r>
      <w:r>
        <w:br/>
      </w:r>
      <w:r>
        <w:rPr>
          <w:rStyle w:val="VerbatimChar"/>
        </w:rPr>
        <w:t>Public Function CalculateEOQ(ByVal annualDemand As Double, _</w:t>
      </w:r>
      <w:r>
        <w:br/>
      </w:r>
      <w:r>
        <w:rPr>
          <w:rStyle w:val="VerbatimChar"/>
        </w:rPr>
        <w:t xml:space="preserve">                             ByVal orderCost As Double, _</w:t>
      </w:r>
      <w:r>
        <w:br/>
      </w:r>
      <w:r>
        <w:rPr>
          <w:rStyle w:val="VerbatimChar"/>
        </w:rPr>
        <w:t xml:space="preserve">                             ByVal holdingRate As Double, _</w:t>
      </w:r>
      <w:r>
        <w:br/>
      </w:r>
      <w:r>
        <w:rPr>
          <w:rStyle w:val="VerbatimChar"/>
        </w:rPr>
        <w:t xml:space="preserve">                             ByVal unitPrice As Double) As Double</w:t>
      </w:r>
      <w:r>
        <w:br/>
      </w:r>
      <w:r>
        <w:rPr>
          <w:rStyle w:val="VerbatimChar"/>
        </w:rPr>
        <w:t xml:space="preserve">    ' Q* = SQRT(2 * D * S / (I * PU))</w:t>
      </w:r>
      <w:r>
        <w:br/>
      </w:r>
      <w:r>
        <w:rPr>
          <w:rStyle w:val="VerbatimChar"/>
        </w:rPr>
        <w:t xml:space="preserve">    Dim numerator As Double</w:t>
      </w:r>
      <w:r>
        <w:br/>
      </w:r>
      <w:r>
        <w:rPr>
          <w:rStyle w:val="VerbatimChar"/>
        </w:rPr>
        <w:t xml:space="preserve">    Dim denominator As Double</w:t>
      </w:r>
      <w:r>
        <w:br/>
      </w:r>
      <w:r>
        <w:rPr>
          <w:rStyle w:val="VerbatimChar"/>
        </w:rPr>
        <w:t xml:space="preserve">    </w:t>
      </w:r>
      <w:r>
        <w:br/>
      </w:r>
      <w:r>
        <w:rPr>
          <w:rStyle w:val="VerbatimChar"/>
        </w:rPr>
        <w:t xml:space="preserve">    numerator = 2 * annualDemand * orderCost</w:t>
      </w:r>
      <w:r>
        <w:br/>
      </w:r>
      <w:r>
        <w:rPr>
          <w:rStyle w:val="VerbatimChar"/>
        </w:rPr>
        <w:t xml:space="preserve">    denominator = holdingRate * unitPrice</w:t>
      </w:r>
      <w:r>
        <w:br/>
      </w:r>
      <w:r>
        <w:rPr>
          <w:rStyle w:val="VerbatimChar"/>
        </w:rPr>
        <w:t xml:space="preserve">    </w:t>
      </w:r>
      <w:r>
        <w:br/>
      </w:r>
      <w:r>
        <w:rPr>
          <w:rStyle w:val="VerbatimChar"/>
        </w:rPr>
        <w:t xml:space="preserve">    If denominator = 0 Then</w:t>
      </w:r>
      <w:r>
        <w:br/>
      </w:r>
      <w:r>
        <w:rPr>
          <w:rStyle w:val="VerbatimChar"/>
        </w:rPr>
        <w:t xml:space="preserve">        CalculateEOQ = 0</w:t>
      </w:r>
      <w:r>
        <w:br/>
      </w:r>
      <w:r>
        <w:rPr>
          <w:rStyle w:val="VerbatimChar"/>
        </w:rPr>
        <w:t xml:space="preserve">    Else</w:t>
      </w:r>
      <w:r>
        <w:br/>
      </w:r>
      <w:r>
        <w:rPr>
          <w:rStyle w:val="VerbatimChar"/>
        </w:rPr>
        <w:t xml:space="preserve">        CalculateEOQ = WorksheetFunction.RoundUp(Sqr(numerator / denominator), 0)</w:t>
      </w:r>
      <w:r>
        <w:br/>
      </w:r>
      <w:r>
        <w:rPr>
          <w:rStyle w:val="VerbatimChar"/>
        </w:rPr>
        <w:t xml:space="preserve">    End If</w:t>
      </w:r>
      <w:r>
        <w:br/>
      </w:r>
      <w:r>
        <w:rPr>
          <w:rStyle w:val="VerbatimChar"/>
        </w:rPr>
        <w:t>End Function</w:t>
      </w:r>
      <w:r>
        <w:br/>
      </w:r>
      <w:r>
        <w:br/>
      </w:r>
      <w:r>
        <w:rPr>
          <w:rStyle w:val="VerbatimChar"/>
        </w:rPr>
        <w:t>' === ROP with Individual Safety Stock ===</w:t>
      </w:r>
      <w:r>
        <w:br/>
      </w:r>
      <w:r>
        <w:rPr>
          <w:rStyle w:val="VerbatimChar"/>
        </w:rPr>
        <w:t>Public Function CalculateROP(ByVal dailyDemand As Double, _</w:t>
      </w:r>
      <w:r>
        <w:br/>
      </w:r>
      <w:r>
        <w:rPr>
          <w:rStyle w:val="VerbatimChar"/>
        </w:rPr>
        <w:t xml:space="preserve">                             ByVal leadTimeDays As Long, _</w:t>
      </w:r>
      <w:r>
        <w:br/>
      </w:r>
      <w:r>
        <w:rPr>
          <w:rStyle w:val="VerbatimChar"/>
        </w:rPr>
        <w:t xml:space="preserve">                             ByVal safetyStock As Double) As Double</w:t>
      </w:r>
      <w:r>
        <w:br/>
      </w:r>
      <w:r>
        <w:rPr>
          <w:rStyle w:val="VerbatimChar"/>
        </w:rPr>
        <w:t xml:space="preserve">    ' ROP = (D/250) * LT + SS</w:t>
      </w:r>
      <w:r>
        <w:br/>
      </w:r>
      <w:r>
        <w:rPr>
          <w:rStyle w:val="VerbatimChar"/>
        </w:rPr>
        <w:t xml:space="preserve">    CalculateROP = (dailyDemand * leadTimeDays) + safetyStock</w:t>
      </w:r>
      <w:r>
        <w:br/>
      </w:r>
      <w:r>
        <w:rPr>
          <w:rStyle w:val="VerbatimChar"/>
        </w:rPr>
        <w:t>End Function</w:t>
      </w:r>
    </w:p>
    <w:p w14:paraId="0AFA0928" w14:textId="77777777" w:rsidR="0024278A" w:rsidRDefault="001B43C3">
      <w:pPr>
        <w:bidi w:val="1"/>
        <w:pStyle w:val="FirstParagraph"/>
        <w:jc w:val="right"/>
      </w:pPr>
      <w:r>
        <w:rPr>
          <w:bidi/>
          <w:b/>
          <w:bCs/>
          <w:rtl/>
        </w:rPr>
        <w:t>ملاحظة:</w:t>
      </w:r>
      <w:r>
        <w:t xml:space="preserve"> </w:t>
      </w:r>
      <w:r>
        <w:rPr>
          <w:bidi/>
          <w:rtl/>
        </w:rPr>
        <w:t>الدالة</w:t>
      </w:r>
      <w:r>
        <w:t xml:space="preserve"> </w:t>
      </w:r>
      <w:r>
        <w:rPr>
          <w:rStyle w:val="VerbatimChar"/>
        </w:rPr>
        <w:t>RoundUp</w:t>
      </w:r>
      <w:r>
        <w:t xml:space="preserve"> </w:t>
      </w:r>
      <w:r>
        <w:rPr>
          <w:bidi/>
          <w:rtl/>
        </w:rPr>
        <w:t>تضمن أن الكمية المحسوبة دائماً عدد صحيح موجب، وهو ما يتوافق مع واقع طلب القطع الفعلية.</w:t>
      </w:r>
    </w:p>
    <w:p w14:paraId="353DF13D" w14:textId="77777777" w:rsidR="0024278A" w:rsidRDefault="001B43C3">
      <w:pPr>
        <w:bidi w:val="1"/>
        <w:pStyle w:val="Heading4"/>
        <w:jc w:val="right"/>
      </w:pPr>
      <w:bookmarkStart w:id="144" w:name="_Toc233821050"/>
      <w:bookmarkStart w:id="145" w:name="ثانيا-ديناميكية-نقطة-إعادة-الطلب-rop"/>
      <w:bookmarkEnd w:id="143"/>
      <w:r>
        <w:rPr>
          <w:bidi/>
          <w:rtl/>
        </w:rPr>
        <w:t>ثانياً: ديناميكية نقطة إعادة الطلب (ROP)</w:t>
      </w:r>
      <w:bookmarkEnd w:id="144"/>
    </w:p>
    <w:p w14:paraId="245C835C" w14:textId="77777777" w:rsidR="0024278A" w:rsidRDefault="001B43C3">
      <w:pPr>
        <w:bidi w:val="1"/>
        <w:pStyle w:val="FirstParagraph"/>
        <w:jc w:val="right"/>
      </w:pPr>
      <w:r>
        <w:rPr>
          <w:bidi/>
          <w:rtl/>
        </w:rPr>
        <w:t>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t xml:space="preserve"> </w:t>
      </w:r>
      <w:r>
        <w:rPr>
          <w:bidi/>
          <w:rtl/>
        </w:rPr>
        <w:t>“رد الفعل”</w:t>
      </w:r>
      <w:r>
        <w:t xml:space="preserve"> </w:t>
      </w:r>
      <w:r>
        <w:rPr>
          <w:bidi/>
          <w:rtl/>
        </w:rPr>
        <w:t>عند النفاد إلى</w:t>
      </w:r>
      <w:r>
        <w:t xml:space="preserve"> </w:t>
      </w:r>
      <w:r>
        <w:rPr>
          <w:bidi/>
          <w:rtl/>
        </w:rPr>
        <w:t>“الاستباقية”</w:t>
      </w:r>
      <w:r>
        <w:t xml:space="preserve"> </w:t>
      </w:r>
      <w:r>
        <w:rPr>
          <w:bidi/>
          <w:rtl/>
        </w:rPr>
        <w:t>في الطلب.</w:t>
      </w:r>
    </w:p>
    <w:p w14:paraId="0C281DDE" w14:textId="77777777" w:rsidR="0024278A" w:rsidRDefault="001B43C3">
      <w:pPr>
        <w:bidi w:val="1"/>
        <w:pStyle w:val="Heading3"/>
        <w:jc w:val="right"/>
      </w:pPr>
      <w:bookmarkStart w:id="146" w:name="_Toc233821051"/>
      <w:bookmarkStart w:id="147" w:name="Xdb72e8c31238e5bc8bb35e9197d335bc848251d"/>
      <w:bookmarkEnd w:id="145"/>
      <w:bookmarkEnd w:id="141"/>
      <w:r>
        <w:rPr>
          <w:bidi/>
          <w:rtl/>
        </w:rPr>
        <w:t>المطلب الثالث: إدارة التكاليف والنزاهة المالية</w:t>
      </w:r>
      <w:bookmarkEnd w:id="146"/>
    </w:p>
    <w:p w14:paraId="7A0E7F06" w14:textId="77777777" w:rsidR="0024278A" w:rsidRDefault="001B43C3">
      <w:pPr>
        <w:bidi w:val="1"/>
        <w:pStyle w:val="FirstParagraph"/>
        <w:jc w:val="right"/>
      </w:pPr>
      <w:r>
        <w:rPr>
          <w:bidi/>
          <w:rtl/>
        </w:rPr>
        <w:t>يواجه التسيير اليدوي مشكلة كبرى في تقييم المخزون عند تذبذب الأسعار. عالج نظام دعم القرار هذه المشكلة عبر تطبيق</w:t>
      </w:r>
      <w:r>
        <w:t xml:space="preserve"> </w:t>
      </w:r>
      <w:r>
        <w:rPr>
          <w:bidi/>
          <w:rtl/>
        </w:rPr>
        <w:t>“منطق التكلفة المرجحة المتحركة”</w:t>
      </w:r>
      <w:r>
        <w:t xml:space="preserve"> (Moving Average Costing): - </w:t>
      </w:r>
      <w:r>
        <w:rPr>
          <w:bidi/>
          <w:b/>
          <w:bCs/>
          <w:rtl/>
        </w:rPr>
        <w:t>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t xml:space="preserve"> - </w:t>
      </w:r>
      <w:r>
        <w:rPr>
          <w:bidi/>
          <w:b/>
          <w:bCs/>
          <w:rtl/>
        </w:rPr>
        <w:t>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p w14:paraId="192BFDEC" w14:textId="77777777" w:rsidR="0024278A" w:rsidRDefault="001B43C3">
      <w:pPr>
        <w:bidi w:val="1"/>
        <w:pStyle w:val="Heading3"/>
        <w:jc w:val="right"/>
      </w:pPr>
      <w:bookmarkStart w:id="148" w:name="_Toc233821052"/>
      <w:bookmarkStart w:id="149" w:name="Xb42ed883f4a4d77c904837a9483548fc91a7185"/>
      <w:bookmarkEnd w:id="147"/>
      <w:r>
        <w:rPr>
          <w:bidi/>
          <w:rtl/>
        </w:rPr>
        <w:t>المطلب الرابع: محاكاة مبادئ ACID لسلامة البيانات</w:t>
      </w:r>
      <w:bookmarkEnd w:id="148"/>
    </w:p>
    <w:p w14:paraId="47B8FA36" w14:textId="77777777" w:rsidR="0024278A" w:rsidRDefault="001B43C3">
      <w:pPr>
        <w:bidi w:val="1"/>
        <w:pStyle w:val="FirstParagraph"/>
        <w:jc w:val="right"/>
      </w:pPr>
      <w:r>
        <w:rPr>
          <w:bidi/>
          <w:rtl/>
        </w:rPr>
        <w:t>بالرغم من عمل النظام في بيئة Excel، فقد تم دمج مبادئ قواعد البيانات الاحترافية (ACID) لضمان عدم ضياع أو تشوه البيانات:</w:t>
      </w:r>
      <w:r>
        <w:t xml:space="preserve"> - </w:t>
      </w:r>
      <w:r>
        <w:rPr>
          <w:bidi/>
          <w:b/>
          <w:bCs/>
          <w:rtl/>
        </w:rPr>
        <w:t>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b/>
          <w:bCs/>
        </w:rPr>
        <w:t xml:space="preserve"> </w:t>
      </w:r>
      <w:r>
        <w:rPr>
          <w:bidi/>
          <w:b/>
          <w:bCs/>
          <w:rtl/>
        </w:rPr>
        <w:t>“أرصدة معلقة”</w:t>
      </w:r>
      <w:r>
        <w:rPr>
          <w:b/>
          <w:bCs/>
        </w:rPr>
        <w:t>.</w:t>
      </w:r>
      <w:r>
        <w:t xml:space="preserve"> - </w:t>
      </w:r>
      <w:r>
        <w:rPr>
          <w:bidi/>
          <w:b/>
          <w:bCs/>
          <w:rtl/>
        </w:rPr>
        <w:t>الاتساق (Consistency): يرفض النظام أي عملية تؤدي إلى كسر القواعد المنطقية (مثل صرف كمية أكبر من المتوفر في الرصيد الفعلي).</w:t>
      </w:r>
      <w:r>
        <w:t xml:space="preserve"> - </w:t>
      </w:r>
      <w:r>
        <w:rPr>
          <w:bidi/>
          <w:b/>
          <w:bCs/>
          <w:rtl/>
        </w:rPr>
        <w:t>العزل (Isolation): يتم قفل السجلات برمجياً أثناء لحظة التحديث لمنع تداخل العمليات إذا تم استخدام النظام من قبل أكثر من مستخدم.</w:t>
      </w:r>
      <w:r>
        <w:t xml:space="preserve"> - </w:t>
      </w:r>
      <w:r>
        <w:rPr>
          <w:bidi/>
          <w:b/>
          <w:bCs/>
          <w:rtl/>
        </w:rPr>
        <w:t>الديمومة (Durability): يتم تفعيل أمر الحفظ القسري (Force Save) بعد كل عملية حرجة لضمان كتابة البيانات على القرص الصلب فوراً.</w:t>
      </w:r>
    </w:p>
    <w:p w14:paraId="1E63BB4B" w14:textId="77777777" w:rsidR="0024278A" w:rsidRDefault="001B43C3">
      <w:pPr>
        <w:bidi w:val="1"/>
        <w:pStyle w:val="Heading3"/>
        <w:jc w:val="right"/>
      </w:pPr>
      <w:bookmarkStart w:id="150" w:name="_Toc233821053"/>
      <w:bookmarkStart w:id="151" w:name="X1c2ea8d86c4f45404ae3647941d3499fe8305c9"/>
      <w:bookmarkEnd w:id="149"/>
      <w:r>
        <w:rPr>
          <w:bidi/>
          <w:rtl/>
        </w:rPr>
        <w:t>المطلب الخامس: محرك التصنيف الذكي (ABC-XYZ Engine)</w:t>
      </w:r>
      <w:bookmarkEnd w:id="150"/>
    </w:p>
    <w:p w14:paraId="7314DF45" w14:textId="77777777" w:rsidR="0024278A" w:rsidRDefault="001B43C3">
      <w:pPr>
        <w:bidi w:val="1"/>
        <w:pStyle w:val="FirstParagraph"/>
        <w:jc w:val="right"/>
      </w:pPr>
      <w:r>
        <w:rPr>
          <w:bidi/>
          <w:rtl/>
        </w:rPr>
        <w:t>يتوج المحرك عمله بدمج بُعدين للتحليل لتقديم استراتيجية تسيير مخصصة لكل صنف:</w:t>
      </w:r>
      <w:r>
        <w:t xml:space="preserve"> - </w:t>
      </w:r>
      <w:r>
        <w:rPr>
          <w:bidi/>
          <w:b/>
          <w:bCs/>
          <w:rtl/>
        </w:rPr>
        <w:t>البعد المادي (ABC): يصنف الأصناف بناءً على القيمة الاستهلاكية السنوية، حيث يوجه النظام الرقابة الصارمة نحو الفئة A (عالية القيمة).</w:t>
      </w:r>
      <w:r>
        <w:t xml:space="preserve"> - </w:t>
      </w:r>
      <w:r>
        <w:rPr>
          <w:bidi/>
          <w:b/>
          <w:bCs/>
          <w:rtl/>
        </w:rPr>
        <w:t>البعد السلوكي (XYZ): يصنف الأصناف بناءً على معامل التباين () للطلب، حيث يحدد مدى استقرار أو تذبذب الاستهلاك.</w:t>
      </w:r>
      <w:r>
        <w:t xml:space="preserve"> </w:t>
      </w:r>
      <w:r>
        <w:rPr>
          <w:bidi/>
          <w:b/>
          <w:bCs/>
          <w:rtl/>
        </w:rPr>
        <w:t>ينتج عن هذا الدمج</w:t>
      </w:r>
      <w:r>
        <w:rPr>
          <w:b/>
          <w:bCs/>
        </w:rPr>
        <w:t xml:space="preserve"> </w:t>
      </w:r>
      <w:r>
        <w:rPr>
          <w:bidi/>
          <w:b/>
          <w:bCs/>
          <w:rtl/>
        </w:rPr>
        <w:t>“مصفوفة قرار”</w:t>
      </w:r>
      <w:r>
        <w:rPr>
          <w:b/>
          <w:bCs/>
        </w:rPr>
        <w:t xml:space="preserve"> </w:t>
      </w:r>
      <w:r>
        <w:rPr>
          <w:bidi/>
          <w:b/>
          <w:bCs/>
          <w:rtl/>
        </w:rPr>
        <w:t>توجه النظام لاتخاذ إجراءات متباينة؛ فالأصناف من فئة AX تخضع لرقابة يومية صارمة، بينما تُدار أصناف CZ بمرونة أكبر، مما يحقق التوازن الأمثل بين</w:t>
      </w:r>
      <w:r>
        <w:rPr>
          <w:b/>
          <w:bCs/>
        </w:rPr>
        <w:t xml:space="preserve"> </w:t>
      </w:r>
      <w:r>
        <w:rPr>
          <w:bidi/>
          <w:b/>
          <w:bCs/>
          <w:rtl/>
        </w:rPr>
        <w:t>“جهد الرقابة”</w:t>
      </w:r>
      <w:r>
        <w:rPr>
          <w:b/>
          <w:bCs/>
        </w:rPr>
        <w:t xml:space="preserve"> </w:t>
      </w:r>
      <w:r>
        <w:rPr>
          <w:bidi/>
          <w:b/>
          <w:bCs/>
          <w:rtl/>
        </w:rPr>
        <w:t>و”قيمة المخزون”.</w:t>
      </w:r>
    </w:p>
    <w:p w14:paraId="02C64EA9" w14:textId="77777777" w:rsidR="0024278A" w:rsidRDefault="001B43C3">
      <w:pPr>
        <w:bidi w:val="1"/>
        <w:pStyle w:val="Heading2"/>
        <w:jc w:val="right"/>
      </w:pPr>
      <w:bookmarkStart w:id="152" w:name="_Toc233821054"/>
      <w:bookmarkStart w:id="153" w:name="Xc6e18aa2af3011a1373a5d4857df80b39c98584"/>
      <w:bookmarkEnd w:id="151"/>
      <w:bookmarkEnd w:id="137"/>
      <w:r>
        <w:rPr>
          <w:bidi/>
          <w:rtl/>
        </w:rPr>
        <w:t>المبحث الرابع: هندسة واجهة المستخدم والأصالة الابتكارية</w:t>
      </w:r>
      <w:bookmarkEnd w:id="152"/>
    </w:p>
    <w:p w14:paraId="0CC44ECA" w14:textId="77777777" w:rsidR="0024278A" w:rsidRDefault="001B43C3">
      <w:pPr>
        <w:bidi w:val="1"/>
        <w:pStyle w:val="FirstParagraph"/>
        <w:jc w:val="right"/>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w:t>
      </w:r>
      <w:r>
        <w:t xml:space="preserve"> </w:t>
      </w:r>
      <w:r>
        <w:rPr>
          <w:bidi/>
          <w:rtl/>
        </w:rPr>
        <w:t>“تجربة المستخدم”</w:t>
      </w:r>
      <w:r>
        <w:t xml:space="preserve"> </w:t>
      </w:r>
      <w:r>
        <w:rPr>
          <w:bidi/>
          <w:rtl/>
        </w:rPr>
        <w:t>(UX Design) لضمان تحويل البيانات المعقدة إلى مؤشرات بصرية بسيطة تدعم اتخاذ القرار السريع والدقيق.</w:t>
      </w:r>
    </w:p>
    <w:p w14:paraId="620F40FF" w14:textId="77777777" w:rsidR="0024278A" w:rsidRDefault="001B43C3">
      <w:pPr>
        <w:bidi w:val="1"/>
        <w:pStyle w:val="Heading3"/>
        <w:jc w:val="right"/>
      </w:pPr>
      <w:bookmarkStart w:id="154" w:name="_Toc233821055"/>
      <w:bookmarkStart w:id="155" w:name="Xdcbed4a529f139898c76cbbdb64bb8c1a119adb"/>
      <w:r>
        <w:rPr>
          <w:bidi/>
          <w:rtl/>
        </w:rPr>
        <w:t>المطلب الأول: الهندسة البنيوية لأوراق العمل (Sheet Architecture)</w:t>
      </w:r>
      <w:bookmarkEnd w:id="154"/>
    </w:p>
    <w:p w14:paraId="7E3D6E82" w14:textId="77777777" w:rsidR="0024278A" w:rsidRDefault="001B43C3">
      <w:pPr>
        <w:bidi w:val="1"/>
        <w:pStyle w:val="FirstParagraph"/>
        <w:jc w:val="right"/>
      </w:pPr>
      <w:r>
        <w:rPr>
          <w:bidi/>
          <w:rtl/>
        </w:rPr>
        <w:t>تم تصميم هيكلية النظام بناءً على</w:t>
      </w:r>
      <w:r>
        <w:t xml:space="preserve"> </w:t>
      </w:r>
      <w:r>
        <w:rPr>
          <w:bidi/>
          <w:rtl/>
        </w:rPr>
        <w:t>“خريطة تدفق الوظائف”، حيث تمثل كل ورقة عمل مرحلة محددة من دورة حياة المادة المخزنية، مما يضمن تنظيماً منطقياً يمنع تشتت البيانات:</w:t>
      </w:r>
      <w:r>
        <w:t xml:space="preserve"> - </w:t>
      </w:r>
      <w:r>
        <w:rPr>
          <w:bidi/>
          <w:b/>
          <w:bCs/>
          <w:rtl/>
        </w:rPr>
        <w:t>واجهة الانطلاق (ACCUEIL): تمثل</w:t>
      </w:r>
      <w:r>
        <w:rPr>
          <w:b/>
          <w:bCs/>
        </w:rPr>
        <w:t xml:space="preserve"> </w:t>
      </w:r>
      <w:r>
        <w:rPr>
          <w:bidi/>
          <w:b/>
          <w:bCs/>
          <w:rtl/>
        </w:rPr>
        <w:t>“مركز القيادة”</w:t>
      </w:r>
      <w:r>
        <w:rPr>
          <w:b/>
          <w:bCs/>
        </w:rPr>
        <w:t xml:space="preserve"> </w:t>
      </w:r>
      <w:r>
        <w:rPr>
          <w:bidi/>
          <w:b/>
          <w:bCs/>
          <w:rtl/>
        </w:rPr>
        <w:t>الذي يوفر وصولاً سريعاً لكافة وظائف النظام وملخصات تنفيذية فورية.</w:t>
      </w:r>
      <w:r>
        <w:t xml:space="preserve"> </w:t>
      </w:r>
      <w:r>
        <w:rPr>
          <w:bidi/>
          <w:rtl/>
        </w:rPr>
        <w:t>-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b/>
          <w:bCs/>
        </w:rPr>
        <w:t xml:space="preserve"> - </w:t>
      </w:r>
      <w:r>
        <w:rPr>
          <w:bidi/>
          <w:rtl/>
        </w:rPr>
        <w:t>سجل الحركات الرقمي (MOUVEMENTS): يمثل</w:t>
      </w:r>
      <w:r>
        <w:t xml:space="preserve"> </w:t>
      </w:r>
      <w:r>
        <w:rPr>
          <w:bidi/>
          <w:rtl/>
        </w:rPr>
        <w:t>“الذاكرة التاريخية”</w:t>
      </w:r>
      <w:r>
        <w:t xml:space="preserve"> </w:t>
      </w:r>
      <w:r>
        <w:rPr>
          <w:bidi/>
          <w:rtl/>
        </w:rPr>
        <w:t>للنظام، حيث تُسجَّل كافة التدفقات الواردة والصادرة كـ Audit Trail غير قابل للتعديل.</w:t>
      </w:r>
      <w:r>
        <w:rPr>
          <w:b/>
          <w:bCs/>
        </w:rPr>
        <w:t xml:space="preserve"> - </w:t>
      </w:r>
      <w:r>
        <w:rPr>
          <w:bidi/>
          <w:rtl/>
        </w:rPr>
        <w:t>لوحة القيادة الاستراتيجية (TABLEAU DE BORD): تحول البيانات الخام إلى رؤى بصرية عبر رسوم بيانية ومؤشرات أداء (KPIs) تتيح للمسؤول مراقبة حالة المخزن في ثوانٍ.</w:t>
      </w:r>
      <w:r>
        <w:rPr>
          <w:b/>
          <w:bCs/>
        </w:rPr>
        <w:t xml:space="preserve"> - </w:t>
      </w:r>
      <w:r>
        <w:rPr>
          <w:bidi/>
          <w:rtl/>
        </w:rPr>
        <w:t>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14:paraId="15C57A20" w14:textId="77777777" w:rsidR="0024278A" w:rsidRDefault="001B43C3">
      <w:pPr>
        <w:bidi w:val="1"/>
        <w:pStyle w:val="Heading3"/>
        <w:jc w:val="right"/>
      </w:pPr>
      <w:bookmarkStart w:id="156" w:name="_Toc233821056"/>
      <w:bookmarkStart w:id="157" w:name="Xc3e868391841f7562f5d5b2b3c4438a8091e2eb"/>
      <w:bookmarkEnd w:id="155"/>
      <w:r>
        <w:rPr>
          <w:bidi/>
          <w:rtl/>
        </w:rPr>
        <w:t>المطلب الثاني: نظام التنبيه اللوني والذكاء البصري</w:t>
      </w:r>
      <w:bookmarkEnd w:id="156"/>
    </w:p>
    <w:p w14:paraId="53EACBB4" w14:textId="77777777" w:rsidR="0024278A" w:rsidRDefault="001B43C3">
      <w:pPr>
        <w:bidi w:val="1"/>
        <w:pStyle w:val="FirstParagraph"/>
        <w:jc w:val="right"/>
      </w:pPr>
      <w:r>
        <w:rPr>
          <w:bidi/>
          <w:rtl/>
        </w:rPr>
        <w:t>اعتمد النظام لغة بصرية فورية تعتمد على</w:t>
      </w:r>
      <w:r>
        <w:t xml:space="preserve"> </w:t>
      </w:r>
      <w:r>
        <w:rPr>
          <w:bidi/>
          <w:rtl/>
        </w:rPr>
        <w:t>“التدرج اللوني الوظيفي”</w:t>
      </w:r>
      <w:r>
        <w:t xml:space="preserve"> </w:t>
      </w:r>
      <w:r>
        <w:rPr>
          <w:bidi/>
          <w:rtl/>
        </w:rPr>
        <w:t>(Chromatic Logic)، وهي تقنية تهدف إلى تقليل الجهد الإدراكي للمستخدم وتحويل الرقابة من عملية</w:t>
      </w:r>
      <w:r>
        <w:t xml:space="preserve"> </w:t>
      </w:r>
      <w:r>
        <w:rPr>
          <w:bidi/>
          <w:rtl/>
        </w:rPr>
        <w:t>“بحث وتدقيق”</w:t>
      </w:r>
      <w:r>
        <w:t xml:space="preserve"> </w:t>
      </w:r>
      <w:r>
        <w:rPr>
          <w:bidi/>
          <w:rtl/>
        </w:rPr>
        <w:t>إلى عملية</w:t>
      </w:r>
      <w:r>
        <w:t xml:space="preserve"> </w:t>
      </w:r>
      <w:r>
        <w:rPr>
          <w:bidi/>
          <w:rtl/>
        </w:rPr>
        <w:t>“رؤية واستجابة”</w:t>
      </w:r>
      <w:r>
        <w:t xml:space="preserve">: - </w:t>
      </w:r>
      <w:r>
        <w:rPr>
          <w:bidi/>
          <w:b/>
          <w:bCs/>
          <w:rtl/>
        </w:rPr>
        <w:t>المستوى الأخضر (Safe Zone): يُفعل عندما يكون الرصيد أعلى من نقطة إعادة الطلب بمساحة آمنة، مما يشير إلى استقرار الوضع اللوجيستي.</w:t>
      </w:r>
      <w:r>
        <w:t xml:space="preserve"> - </w:t>
      </w:r>
      <w:r>
        <w:rPr>
          <w:bidi/>
          <w:b/>
          <w:bCs/>
          <w:rtl/>
        </w:rPr>
        <w:t>المستوى الأصفر (Warning Zone): يُفعل لحظة ملامسة الرصيد لقيمة ROP، وهو</w:t>
      </w:r>
      <w:r>
        <w:rPr>
          <w:b/>
          <w:bCs/>
        </w:rPr>
        <w:t xml:space="preserve"> </w:t>
      </w:r>
      <w:r>
        <w:rPr>
          <w:bidi/>
          <w:b/>
          <w:bCs/>
          <w:rtl/>
        </w:rPr>
        <w:t>“إنذار مبكر”</w:t>
      </w:r>
      <w:r>
        <w:rPr>
          <w:b/>
          <w:bCs/>
        </w:rPr>
        <w:t xml:space="preserve"> </w:t>
      </w:r>
      <w:r>
        <w:rPr>
          <w:bidi/>
          <w:b/>
          <w:bCs/>
          <w:rtl/>
        </w:rPr>
        <w:t>يستوجب البدء في إجراءات التموين لمنع الوصول إلى مرحلة الخطر.</w:t>
      </w:r>
      <w:r>
        <w:t xml:space="preserve"> - </w:t>
      </w:r>
      <w:r>
        <w:rPr>
          <w:bidi/>
          <w:b/>
          <w:bCs/>
          <w:rtl/>
        </w:rPr>
        <w:t>المستوى الأحمر (Danger Zone): يُفعل عند اختراق مخزون الأمان (SS) أو الوصول إلى حالة النفاد، مما يتطلب تدخلاً فورياً وعاجلاً لضمان عدم توقف المرفق التربوي.</w:t>
      </w:r>
    </w:p>
    <w:p w14:paraId="7195AD6D" w14:textId="77777777" w:rsidR="0024278A" w:rsidRDefault="001B43C3">
      <w:pPr>
        <w:bidi w:val="1"/>
        <w:pStyle w:val="Heading3"/>
        <w:jc w:val="right"/>
      </w:pPr>
      <w:bookmarkStart w:id="158" w:name="_Toc233821057"/>
      <w:bookmarkStart w:id="159" w:name="X197816f32b7b7ef5c9c4cb4d12a6ba19ec348d5"/>
      <w:bookmarkEnd w:id="157"/>
      <w:r>
        <w:rPr>
          <w:bidi/>
          <w:rtl/>
        </w:rPr>
        <w:t>المطلب الثالث: لوحة القيادة والتحليل الاستراتيجي (Analytics Dashboard)</w:t>
      </w:r>
      <w:bookmarkEnd w:id="158"/>
    </w:p>
    <w:p w14:paraId="162B242A" w14:textId="77777777" w:rsidR="0024278A" w:rsidRDefault="001B43C3">
      <w:pPr>
        <w:bidi w:val="1"/>
        <w:pStyle w:val="FirstParagraph"/>
        <w:jc w:val="right"/>
      </w:pPr>
      <w:r>
        <w:rPr>
          <w:bidi/>
          <w:rtl/>
        </w:rPr>
        <w:t>تتجاوز لوحة القيادة في النظام وظيفة العرض لتصبح</w:t>
      </w:r>
      <w:r>
        <w:t xml:space="preserve"> </w:t>
      </w:r>
      <w:r>
        <w:rPr>
          <w:bidi/>
          <w:rtl/>
        </w:rPr>
        <w:t>“أداة تحليلية”</w:t>
      </w:r>
      <w:r>
        <w:t xml:space="preserve"> </w:t>
      </w:r>
      <w:r>
        <w:rPr>
          <w:bidi/>
          <w:rtl/>
        </w:rPr>
        <w:t>تقوم بتجميع وتلخيص البيانات من كافة الوحدات البرمجية لتوفير رؤية شمولية:</w:t>
      </w:r>
      <w:r>
        <w:t xml:space="preserve"> - </w:t>
      </w:r>
      <w:r>
        <w:rPr>
          <w:bidi/>
          <w:b/>
          <w:bCs/>
          <w:rtl/>
        </w:rPr>
        <w:t>مؤشرات الأداء اللحظية (Real-time KPIs): عرض إجمالي القيمة المالية للمخزون، عدد الأصناف المهددة بالنفاد، ومعدل دوران المخزون العام.</w:t>
      </w:r>
      <w:r>
        <w:t xml:space="preserve"> - </w:t>
      </w:r>
      <w:r>
        <w:rPr>
          <w:bidi/>
          <w:b/>
          <w:bCs/>
          <w:rtl/>
        </w:rPr>
        <w:t>التحليل الهيكلي (Structural Analysis): توزيع الأصناف وفق مصفوفة ABC-XYZ بصرياً، مما يساعد الإدارة في فهم طبيعة المخزون (استراتيجي، روتيني، أم مخاطر).</w:t>
      </w:r>
      <w:r>
        <w:t xml:space="preserve"> - </w:t>
      </w:r>
      <w:r>
        <w:rPr>
          <w:bidi/>
          <w:b/>
          <w:bCs/>
          <w:rtl/>
        </w:rPr>
        <w:t>المتابعة الزمنية (Temporal Tracking): توفير ملخصات عن حركة المخزون خلال فترات محددة، مما يدعم عملية تخطيط الميزانية السنوية بناءً على استهلاكات فعلية دقيقة.</w:t>
      </w:r>
    </w:p>
    <w:p w14:paraId="10171296" w14:textId="77777777" w:rsidR="0024278A" w:rsidRDefault="001B43C3">
      <w:pPr>
        <w:bidi w:val="1"/>
        <w:pStyle w:val="Heading3"/>
        <w:jc w:val="right"/>
      </w:pPr>
      <w:bookmarkStart w:id="160" w:name="_Toc233821058"/>
      <w:bookmarkStart w:id="161" w:name="X43f602add9b7058ce87741ac0c8f7096d34eb8c"/>
      <w:bookmarkEnd w:id="159"/>
      <w:r>
        <w:rPr>
          <w:bidi/>
          <w:rtl/>
        </w:rPr>
        <w:t>المطلب الرابع: المعايير الجمالية والابتكارات الوظيفية</w:t>
      </w:r>
      <w:bookmarkEnd w:id="160"/>
    </w:p>
    <w:p w14:paraId="6030C83A" w14:textId="77777777" w:rsidR="0024278A" w:rsidRDefault="001B43C3">
      <w:pPr>
        <w:bidi w:val="1"/>
        <w:pStyle w:val="FirstParagraph"/>
        <w:jc w:val="right"/>
      </w:pPr>
      <w:r>
        <w:rPr>
          <w:bidi/>
          <w:rtl/>
        </w:rPr>
        <w:t>لضمان احترافية النظام وتوافقه مع معايير البرمجيات الحديثة، تم دمج لمسات تصميمية ووظيفية مبتكرة:</w:t>
      </w:r>
    </w:p>
    <w:p w14:paraId="4A7E3AB4" w14:textId="77777777" w:rsidR="0024278A" w:rsidRDefault="001B43C3">
      <w:pPr>
        <w:bidi w:val="1"/>
        <w:pStyle w:val="Heading4"/>
        <w:jc w:val="right"/>
      </w:pPr>
      <w:bookmarkStart w:id="162" w:name="_Toc233821059"/>
      <w:bookmarkStart w:id="163" w:name="أولا-الهوية-البصرية-zinc-emerald-theme"/>
      <w:r>
        <w:rPr>
          <w:bidi/>
          <w:rtl/>
        </w:rPr>
        <w:t>أولاً: الهوية البصرية (Zinc &amp; Emerald Theme)</w:t>
      </w:r>
      <w:bookmarkEnd w:id="162"/>
    </w:p>
    <w:p w14:paraId="679ED8DD" w14:textId="77777777" w:rsidR="0024278A" w:rsidRDefault="001B43C3">
      <w:pPr>
        <w:bidi w:val="1"/>
        <w:pStyle w:val="FirstParagraph"/>
        <w:jc w:val="right"/>
      </w:pPr>
      <w:r>
        <w:rPr>
          <w:bidi/>
          <w:b/>
          <w:bCs/>
          <w:rtl/>
        </w:rPr>
        <w:t>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p w14:paraId="53F28F71" w14:textId="77777777" w:rsidR="0024278A" w:rsidRDefault="001B43C3">
      <w:pPr>
        <w:bidi w:val="1"/>
        <w:pStyle w:val="Heading4"/>
        <w:jc w:val="right"/>
      </w:pPr>
      <w:bookmarkStart w:id="164" w:name="_Toc233821060"/>
      <w:bookmarkStart w:id="165" w:name="ثانيا-الميزات-الابتكارية-المدمجة"/>
      <w:bookmarkEnd w:id="163"/>
      <w:r>
        <w:rPr>
          <w:bidi/>
          <w:rtl/>
        </w:rPr>
        <w:t>ثانياً: الميزات الابتكارية المدمجة</w:t>
      </w:r>
      <w:bookmarkEnd w:id="164"/>
    </w:p>
    <w:p w14:paraId="1B75D73E" w14:textId="77777777" w:rsidR="0024278A" w:rsidRDefault="001B43C3">
      <w:pPr>
        <w:bidi w:val="1"/>
        <w:pStyle w:val="FirstParagraph"/>
        <w:jc w:val="right"/>
      </w:pPr>
      <w:r>
        <w:rPr>
          <w:bidi/>
          <w:b/>
          <w:bCs/>
          <w:rtl/>
        </w:rPr>
        <w:t>يتميز نظام دعم القرار v13.4 بمجموعة من الإضافات التي ترفعه من مستوى</w:t>
      </w:r>
      <w:r>
        <w:rPr>
          <w:b/>
          <w:bCs/>
        </w:rPr>
        <w:t xml:space="preserve"> </w:t>
      </w:r>
      <w:r>
        <w:rPr>
          <w:bidi/>
          <w:b/>
          <w:bCs/>
          <w:rtl/>
        </w:rPr>
        <w:t>“جدول بيانات”</w:t>
      </w:r>
      <w:r>
        <w:rPr>
          <w:b/>
          <w:bCs/>
        </w:rPr>
        <w:t xml:space="preserve"> </w:t>
      </w:r>
      <w:r>
        <w:rPr>
          <w:bidi/>
          <w:b/>
          <w:bCs/>
          <w:rtl/>
        </w:rPr>
        <w:t>إلى</w:t>
      </w:r>
      <w:r>
        <w:rPr>
          <w:b/>
          <w:bCs/>
        </w:rPr>
        <w:t xml:space="preserve"> </w:t>
      </w:r>
      <w:r>
        <w:rPr>
          <w:bidi/>
          <w:b/>
          <w:bCs/>
          <w:rtl/>
        </w:rPr>
        <w:t>“نظام خبير”</w:t>
      </w:r>
      <w:r>
        <w:rPr>
          <w:b/>
          <w:bCs/>
        </w:rPr>
        <w:t>:</w:t>
      </w:r>
      <w:r>
        <w:t xml:space="preserve"> - </w:t>
      </w:r>
      <w:r>
        <w:rPr>
          <w:bidi/>
          <w:b/>
          <w:bCs/>
          <w:rtl/>
        </w:rPr>
        <w:t>التقارير الآلية: توليد وثائق إدارية رسمية (PDF) بضغطة زر، مما يلغي ساعات من العمل اليدوي.</w:t>
      </w:r>
      <w:r>
        <w:t xml:space="preserve"> - </w:t>
      </w:r>
      <w:r>
        <w:rPr>
          <w:bidi/>
          <w:b/>
          <w:bCs/>
          <w:rtl/>
        </w:rPr>
        <w:t>التحليل التنبؤي البسيط: استخدام البيانات التاريخية لتقدير الاحتياجات المستقبلية وتنبيه المستخدم قبل وقوع الأزمة.</w:t>
      </w:r>
      <w:r>
        <w:t xml:space="preserve"> - </w:t>
      </w:r>
      <w:r>
        <w:rPr>
          <w:bidi/>
          <w:b/>
          <w:bCs/>
          <w:rtl/>
        </w:rPr>
        <w:t>واجهة تفاعلية بديهية: تصميم يوجه المستخدم من</w:t>
      </w:r>
      <w:r>
        <w:rPr>
          <w:b/>
          <w:bCs/>
        </w:rPr>
        <w:t xml:space="preserve"> </w:t>
      </w:r>
      <w:r>
        <w:rPr>
          <w:bidi/>
          <w:b/>
          <w:bCs/>
          <w:rtl/>
        </w:rPr>
        <w:t>“العام”</w:t>
      </w:r>
      <w:r>
        <w:rPr>
          <w:b/>
          <w:bCs/>
        </w:rPr>
        <w:t xml:space="preserve"> </w:t>
      </w:r>
      <w:r>
        <w:rPr>
          <w:bidi/>
          <w:b/>
          <w:bCs/>
          <w:rtl/>
        </w:rPr>
        <w:t>(لوحة القيادة) إلى</w:t>
      </w:r>
      <w:r>
        <w:rPr>
          <w:b/>
          <w:bCs/>
        </w:rPr>
        <w:t xml:space="preserve"> </w:t>
      </w:r>
      <w:r>
        <w:rPr>
          <w:bidi/>
          <w:b/>
          <w:bCs/>
          <w:rtl/>
        </w:rPr>
        <w:t>“الخاص”</w:t>
      </w:r>
      <w:r>
        <w:rPr>
          <w:b/>
          <w:bCs/>
        </w:rPr>
        <w:t xml:space="preserve"> </w:t>
      </w:r>
      <w:r>
        <w:rPr>
          <w:bidi/>
          <w:b/>
          <w:bCs/>
          <w:rtl/>
        </w:rPr>
        <w:t>(تفاصيل الصنف) بسلاسة تامة.</w:t>
      </w:r>
      <w:r>
        <w:t xml:space="preserve"> </w:t>
      </w:r>
      <w:r>
        <w:rPr>
          <w:bidi/>
          <w:rtl/>
        </w:rPr>
        <w:t>بهذا التصميم، يكتمل بناء النظام ليصبح أداة رقمية متكاملة تدمج بين دقة الرياضيات، وقوة البرمجة، وبساطة العرض، مما يحقق الهدف النهائي من الدراسة وهو</w:t>
      </w:r>
      <w:r>
        <w:t xml:space="preserve"> </w:t>
      </w:r>
      <w:r>
        <w:rPr>
          <w:bidi/>
          <w:rtl/>
        </w:rPr>
        <w:t>“رقمنة التسيير اللوجيستي في القطاع التربوي”. الكود المصدري الكامل للنظام متاح في المستودع الرسمي</w:t>
      </w:r>
      <w:r>
        <w:t xml:space="preserve"> </w:t>
      </w:r>
      <w:r>
        <w:rPr>
          <w:rStyle w:val="FootnoteReference"/>
        </w:rPr>
        <w:footnoteReference w:id="24"/>
      </w:r>
      <w:r>
        <w:t xml:space="preserve"> </w:t>
      </w:r>
      <w:r>
        <w:rPr>
          <w:bidi/>
          <w:rtl/>
        </w:rPr>
        <w:t>— نهاية الفصل الثالث —</w:t>
      </w:r>
    </w:p>
    <w:p w14:paraId="12CF1C4D" w14:textId="77777777" w:rsidR="0024278A" w:rsidRDefault="001B43C3">
      <w:pPr>
        <w:bidi w:val="1"/>
        <w:pStyle w:val="Heading1"/>
        <w:jc w:val="right"/>
      </w:pPr>
      <w:bookmarkStart w:id="166" w:name="_Toc233821061"/>
      <w:bookmarkStart w:id="167" w:name="الفصل-الرابع-التجريب-والتحقق-من-النتائج"/>
      <w:bookmarkEnd w:id="165"/>
      <w:bookmarkEnd w:id="161"/>
      <w:bookmarkEnd w:id="153"/>
      <w:bookmarkEnd w:id="119"/>
      <w:r>
        <w:rPr>
          <w:bidi/>
          <w:rtl/>
        </w:rPr>
        <w:t>الفصل الرابع: التجريب والتحقق من النتائج</w:t>
      </w:r>
      <w:bookmarkEnd w:id="166"/>
    </w:p>
    <w:p w14:paraId="2E7D60FC" w14:textId="77777777" w:rsidR="0024278A" w:rsidRDefault="001B43C3">
      <w:pPr>
        <w:bidi w:val="1"/>
        <w:pStyle w:val="Heading2"/>
        <w:jc w:val="right"/>
      </w:pPr>
      <w:bookmarkStart w:id="168" w:name="_Toc233821062"/>
      <w:bookmarkStart w:id="169" w:name="X772d01764d2cdf10730319436c2b610a5dde5fe"/>
      <w:r>
        <w:rPr>
          <w:bidi/>
          <w:rtl/>
        </w:rPr>
        <w:t>المبحث الأول: نتائج التجريب والتحقق من صحة الفرضيات</w:t>
      </w:r>
      <w:bookmarkEnd w:id="168"/>
    </w:p>
    <w:p w14:paraId="1AFE6111" w14:textId="77777777" w:rsidR="0024278A" w:rsidRDefault="001B43C3">
      <w:pPr>
        <w:bidi w:val="1"/>
        <w:pStyle w:val="Heading3"/>
        <w:jc w:val="right"/>
      </w:pPr>
      <w:bookmarkStart w:id="170" w:name="_Toc233821063"/>
      <w:bookmarkStart w:id="171" w:name="مقارنة-مؤشرات-الأداء-قبل-وبعد-التطبيق"/>
      <w:r>
        <w:rPr>
          <w:bidi/>
          <w:rtl/>
        </w:rPr>
        <w:t>1. مقارنة مؤشرات الأداء قبل وبعد التطبيق</w:t>
      </w:r>
      <w:bookmarkEnd w:id="170"/>
    </w:p>
    <w:p w14:paraId="2BDE8186" w14:textId="77777777" w:rsidR="0024278A" w:rsidRDefault="001B43C3">
      <w:pPr>
        <w:bidi w:val="1"/>
        <w:pStyle w:val="FirstParagraph"/>
        <w:jc w:val="right"/>
      </w:pPr>
      <w:r>
        <w:rPr>
          <w:bidi/>
          <w:b/>
          <w:bCs/>
          <w:rtl/>
        </w:rPr>
        <w:t>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w:t>
      </w:r>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0"/>
        <w:gridCol w:w="260"/>
        <w:gridCol w:w="1087"/>
        <w:gridCol w:w="7705"/>
      </w:tblGrid>
      <w:tr w:rsidR="0024278A" w14:paraId="6058FC87"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283651" w:type="dxa"/>
          </w:tcPr>
          <w:p w14:paraId="121BBBF0" w14:textId="77777777" w:rsidR="0024278A" w:rsidRDefault="001B43C3">
            <w:pPr>
              <w:bidi w:val="1"/>
              <w:pStyle w:val="Compact"/>
              <w:jc w:val="right"/>
            </w:pPr>
            <w:r>
              <w:rPr>
                <w:bidi/>
                <w:rtl/>
              </w:rPr>
              <w:t>مؤشر الأداء (KPI)</w:t>
            </w:r>
          </w:p>
        </w:tc>
        <w:tc>
          <w:tcPr>
            <w:tcW w:w="1507597" w:type="dxa"/>
          </w:tcPr>
          <w:p w14:paraId="4D0599E3" w14:textId="77777777" w:rsidR="0024278A" w:rsidRDefault="001B43C3">
            <w:pPr>
              <w:bidi w:val="1"/>
              <w:pStyle w:val="Compact"/>
              <w:jc w:val="right"/>
            </w:pPr>
            <w:r>
              <w:rPr>
                <w:bidi/>
                <w:rtl/>
              </w:rPr>
              <w:t>قبل التطبيق (النظام اليدوي)</w:t>
            </w:r>
          </w:p>
        </w:tc>
        <w:tc>
          <w:tcPr>
            <w:tcW w:w="1442953" w:type="dxa"/>
          </w:tcPr>
          <w:p w14:paraId="6AED800A" w14:textId="77777777" w:rsidR="0024278A" w:rsidRDefault="001B43C3">
            <w:pPr>
              <w:bidi w:val="1"/>
              <w:pStyle w:val="Compact"/>
              <w:jc w:val="right"/>
            </w:pPr>
            <w:r>
              <w:rPr>
                <w:bidi/>
                <w:rtl/>
              </w:rPr>
              <w:t>بعد التطبيق (نظام دعم القرار)</w:t>
            </w:r>
          </w:p>
        </w:tc>
        <w:tc>
          <w:tcPr>
            <w:tcW w:w="925798" w:type="dxa"/>
          </w:tcPr>
          <w:p w14:paraId="3455F306" w14:textId="77777777" w:rsidR="0024278A" w:rsidRDefault="001B43C3">
            <w:pPr>
              <w:bidi w:val="1"/>
              <w:pStyle w:val="Compact"/>
              <w:jc w:val="right"/>
            </w:pPr>
            <w:r>
              <w:rPr>
                <w:bidi/>
                <w:rtl/>
              </w:rPr>
              <w:t>نسبة التحسُّن</w:t>
            </w:r>
          </w:p>
        </w:tc>
      </w:tr>
      <w:tr w:rsidR="0024278A" w14:paraId="636889CE" w14:textId="77777777" w:rsidTr="0024278A">
        <w:tc>
          <w:tcPr>
            <w:tcW w:w="1283651" w:type="dxa"/>
          </w:tcPr>
          <w:p w14:paraId="50DCAE98" w14:textId="77777777" w:rsidR="0024278A" w:rsidRDefault="001B43C3">
            <w:pPr>
              <w:bidi w:val="1"/>
              <w:pStyle w:val="Compact"/>
              <w:jc w:val="right"/>
            </w:pPr>
            <w:r>
              <w:rPr>
                <w:bidi/>
                <w:rtl/>
              </w:rPr>
              <w:t>وقت معالجة الطلبية الواحدة</w:t>
            </w:r>
          </w:p>
        </w:tc>
        <w:tc>
          <w:tcPr>
            <w:tcW w:w="1507597" w:type="dxa"/>
          </w:tcPr>
          <w:p w14:paraId="3D22D81B" w14:textId="77777777" w:rsidR="0024278A" w:rsidRDefault="001B43C3">
            <w:pPr>
              <w:bidi w:val="1"/>
              <w:pStyle w:val="Compact"/>
              <w:jc w:val="right"/>
            </w:pPr>
            <w:r>
              <w:rPr>
                <w:bidi/>
                <w:rtl/>
              </w:rPr>
              <w:t>20–30 دقيقة (ورقي متعدد المراحل)</w:t>
            </w:r>
          </w:p>
        </w:tc>
        <w:tc>
          <w:tcPr>
            <w:tcW w:w="1442953" w:type="dxa"/>
          </w:tcPr>
          <w:p w14:paraId="7CC96A4F" w14:textId="77777777" w:rsidR="0024278A" w:rsidRDefault="001B43C3">
            <w:pPr>
              <w:bidi w:val="1"/>
              <w:pStyle w:val="Compact"/>
              <w:jc w:val="right"/>
            </w:pPr>
            <w:r>
              <w:rPr>
                <w:bidi/>
                <w:rtl/>
              </w:rPr>
              <w:t>أقل من 5 ثوانٍ (زر واحد — VBA)</w:t>
            </w:r>
          </w:p>
        </w:tc>
        <w:tc>
          <w:tcPr>
            <w:tcW w:w="925798" w:type="dxa"/>
          </w:tcPr>
          <w:p w14:paraId="5600451F" w14:textId="77777777" w:rsidR="0024278A" w:rsidRDefault="001B43C3">
            <w:pPr>
              <w:bidi w:val="1"/>
              <w:pStyle w:val="Compact"/>
              <w:jc w:val="right"/>
            </w:pPr>
            <w:r>
              <w:rPr>
                <w:bidi/>
                <w:rtl/>
              </w:rPr>
              <w:t>تخفيض 99.7%</w:t>
            </w:r>
          </w:p>
        </w:tc>
      </w:tr>
      <w:tr w:rsidR="0024278A" w14:paraId="791A80EE" w14:textId="77777777" w:rsidTr="0024278A">
        <w:tc>
          <w:tcPr>
            <w:tcW w:w="1283651" w:type="dxa"/>
          </w:tcPr>
          <w:p w14:paraId="3C7B91FB" w14:textId="77777777" w:rsidR="0024278A" w:rsidRDefault="001B43C3">
            <w:pPr>
              <w:bidi w:val="1"/>
              <w:pStyle w:val="Compact"/>
              <w:jc w:val="right"/>
            </w:pPr>
            <w:r>
              <w:rPr>
                <w:bidi/>
                <w:rtl/>
              </w:rPr>
              <w:t>التنبيه بنقطة إعادة الطلب</w:t>
            </w:r>
          </w:p>
        </w:tc>
        <w:tc>
          <w:tcPr>
            <w:tcW w:w="1507597" w:type="dxa"/>
          </w:tcPr>
          <w:p w14:paraId="6B9C2478" w14:textId="77777777" w:rsidR="0024278A" w:rsidRDefault="001B43C3">
            <w:pPr>
              <w:bidi w:val="1"/>
              <w:pStyle w:val="Compact"/>
              <w:jc w:val="right"/>
            </w:pPr>
            <w:r>
              <w:rPr>
                <w:bidi/>
                <w:rtl/>
              </w:rPr>
              <w:t>غائب — اكتشاف بالعين المجردة عند النفاد</w:t>
            </w:r>
          </w:p>
        </w:tc>
        <w:tc>
          <w:tcPr>
            <w:tcW w:w="1442953" w:type="dxa"/>
          </w:tcPr>
          <w:p w14:paraId="60300B13" w14:textId="77777777" w:rsidR="0024278A" w:rsidRDefault="001B43C3">
            <w:pPr>
              <w:bidi w:val="1"/>
              <w:pStyle w:val="Compact"/>
              <w:jc w:val="right"/>
            </w:pPr>
            <w:r>
              <w:rPr>
                <w:bidi/>
                <w:rtl/>
              </w:rPr>
              <w:t>تلقائي — تلوين فوري عند الاقتراب من ROP</w:t>
            </w:r>
          </w:p>
        </w:tc>
        <w:tc>
          <w:tcPr>
            <w:tcW w:w="925798" w:type="dxa"/>
          </w:tcPr>
          <w:p w14:paraId="2E25BEEE" w14:textId="77777777" w:rsidR="0024278A" w:rsidRDefault="001B43C3">
            <w:pPr>
              <w:bidi w:val="1"/>
              <w:pStyle w:val="Compact"/>
              <w:jc w:val="right"/>
            </w:pPr>
            <w:r>
              <w:rPr>
                <w:bidi/>
                <w:rtl/>
              </w:rPr>
              <w:t>من صفر إلى 100%</w:t>
            </w:r>
          </w:p>
        </w:tc>
      </w:tr>
      <w:tr w:rsidR="0024278A" w14:paraId="2F322F44" w14:textId="77777777" w:rsidTr="0024278A">
        <w:tc>
          <w:tcPr>
            <w:tcW w:w="1283651" w:type="dxa"/>
          </w:tcPr>
          <w:p w14:paraId="08D12DD0" w14:textId="77777777" w:rsidR="0024278A" w:rsidRDefault="001B43C3">
            <w:pPr>
              <w:bidi w:val="1"/>
              <w:pStyle w:val="Compact"/>
              <w:jc w:val="right"/>
            </w:pPr>
            <w:r>
              <w:rPr>
                <w:bidi/>
                <w:rtl/>
              </w:rPr>
              <w:t>مدة إجراء الجرد الفصلي</w:t>
            </w:r>
          </w:p>
        </w:tc>
        <w:tc>
          <w:tcPr>
            <w:tcW w:w="1507597" w:type="dxa"/>
          </w:tcPr>
          <w:p w14:paraId="5BD74812" w14:textId="77777777" w:rsidR="0024278A" w:rsidRDefault="001B43C3">
            <w:pPr>
              <w:bidi w:val="1"/>
              <w:pStyle w:val="Compact"/>
              <w:jc w:val="right"/>
            </w:pPr>
            <w:r>
              <w:rPr>
                <w:bidi/>
                <w:rtl/>
              </w:rPr>
              <w:t>4 أيام (7–8 ساعات عمل فعلي)</w:t>
            </w:r>
          </w:p>
        </w:tc>
        <w:tc>
          <w:tcPr>
            <w:tcW w:w="1442953" w:type="dxa"/>
          </w:tcPr>
          <w:p w14:paraId="6CF4CDA0" w14:textId="77777777" w:rsidR="0024278A" w:rsidRDefault="001B43C3">
            <w:pPr>
              <w:bidi w:val="1"/>
              <w:pStyle w:val="Compact"/>
              <w:jc w:val="right"/>
            </w:pPr>
            <w:r>
              <w:rPr>
                <w:bidi/>
                <w:rtl/>
              </w:rPr>
              <w:t>1.5 يوم (أقل من 3 ساعات عمل فعلي)</w:t>
            </w:r>
          </w:p>
        </w:tc>
        <w:tc>
          <w:tcPr>
            <w:tcW w:w="925798" w:type="dxa"/>
          </w:tcPr>
          <w:p w14:paraId="06817355" w14:textId="77777777" w:rsidR="0024278A" w:rsidRDefault="001B43C3">
            <w:pPr>
              <w:bidi w:val="1"/>
              <w:pStyle w:val="Compact"/>
              <w:jc w:val="right"/>
            </w:pPr>
            <w:r>
              <w:rPr>
                <w:bidi/>
                <w:rtl/>
              </w:rPr>
              <w:t>تخفيض 62.5%</w:t>
            </w:r>
          </w:p>
        </w:tc>
      </w:tr>
      <w:tr w:rsidR="0024278A" w14:paraId="1F35CE6F" w14:textId="77777777" w:rsidTr="0024278A">
        <w:tc>
          <w:tcPr>
            <w:tcW w:w="1283651" w:type="dxa"/>
          </w:tcPr>
          <w:p w14:paraId="334BFDB3" w14:textId="77777777" w:rsidR="0024278A" w:rsidRDefault="001B43C3">
            <w:pPr>
              <w:bidi w:val="1"/>
              <w:pStyle w:val="Compact"/>
              <w:jc w:val="right"/>
            </w:pPr>
            <w:r>
              <w:rPr>
                <w:bidi/>
                <w:rtl/>
              </w:rPr>
              <w:t>دقة الرصيد</w:t>
            </w:r>
          </w:p>
        </w:tc>
        <w:tc>
          <w:tcPr>
            <w:tcW w:w="1507597" w:type="dxa"/>
          </w:tcPr>
          <w:p w14:paraId="05508623" w14:textId="77777777" w:rsidR="0024278A" w:rsidRDefault="001B43C3">
            <w:pPr>
              <w:bidi w:val="1"/>
              <w:pStyle w:val="Compact"/>
              <w:jc w:val="right"/>
            </w:pPr>
            <w:r>
              <w:rPr>
                <w:bidi/>
                <w:rtl/>
              </w:rPr>
              <w:t>خطأ إدخال في 12–15% من العمليات</w:t>
            </w:r>
          </w:p>
        </w:tc>
        <w:tc>
          <w:tcPr>
            <w:tcW w:w="1442953" w:type="dxa"/>
          </w:tcPr>
          <w:p w14:paraId="7D36927A" w14:textId="77777777" w:rsidR="0024278A" w:rsidRDefault="001B43C3">
            <w:pPr>
              <w:bidi w:val="1"/>
              <w:pStyle w:val="Compact"/>
              <w:jc w:val="right"/>
            </w:pPr>
            <w:r>
              <w:rPr>
                <w:bidi/>
                <w:rtl/>
              </w:rPr>
              <w:t>التحقق الآلي يمنع الرصيد السالب</w:t>
            </w:r>
          </w:p>
        </w:tc>
        <w:tc>
          <w:tcPr>
            <w:tcW w:w="925798" w:type="dxa"/>
          </w:tcPr>
          <w:p w14:paraId="319E4124" w14:textId="77777777" w:rsidR="0024278A" w:rsidRDefault="001B43C3">
            <w:pPr>
              <w:bidi w:val="1"/>
              <w:pStyle w:val="Compact"/>
              <w:jc w:val="right"/>
            </w:pPr>
            <w:r>
              <w:rPr>
                <w:bidi/>
                <w:rtl/>
              </w:rPr>
              <w:t>تخفيض الأخطاء أكثر من 90%</w:t>
            </w:r>
          </w:p>
        </w:tc>
      </w:tr>
      <w:tr w:rsidR="0024278A" w14:paraId="7AD2804B" w14:textId="77777777" w:rsidTr="0024278A">
        <w:tc>
          <w:tcPr>
            <w:tcW w:w="1283651" w:type="dxa"/>
          </w:tcPr>
          <w:p w14:paraId="6E3D2F52" w14:textId="77777777" w:rsidR="0024278A" w:rsidRDefault="001B43C3">
            <w:pPr>
              <w:bidi w:val="1"/>
              <w:pStyle w:val="Compact"/>
              <w:jc w:val="right"/>
            </w:pPr>
            <w:r>
              <w:rPr>
                <w:bidi/>
                <w:rtl/>
              </w:rPr>
              <w:t>التقارير لرئاسة الإدارة</w:t>
            </w:r>
          </w:p>
        </w:tc>
        <w:tc>
          <w:tcPr>
            <w:tcW w:w="1507597" w:type="dxa"/>
          </w:tcPr>
          <w:p w14:paraId="3C4D4311" w14:textId="77777777" w:rsidR="0024278A" w:rsidRDefault="001B43C3">
            <w:pPr>
              <w:bidi w:val="1"/>
              <w:pStyle w:val="Compact"/>
              <w:jc w:val="right"/>
            </w:pPr>
            <w:r>
              <w:rPr>
                <w:bidi/>
                <w:rtl/>
              </w:rPr>
              <w:t>يدوية — ساعة أو أكثر</w:t>
            </w:r>
          </w:p>
        </w:tc>
        <w:tc>
          <w:tcPr>
            <w:tcW w:w="1442953" w:type="dxa"/>
          </w:tcPr>
          <w:p w14:paraId="7B12BAC4" w14:textId="77777777" w:rsidR="0024278A" w:rsidRDefault="001B43C3">
            <w:pPr>
              <w:bidi w:val="1"/>
              <w:pStyle w:val="Compact"/>
              <w:jc w:val="right"/>
            </w:pPr>
            <w:r>
              <w:rPr>
                <w:bidi/>
                <w:rtl/>
              </w:rPr>
              <w:t>PDF تلقائي بنقرة واحدة</w:t>
            </w:r>
          </w:p>
        </w:tc>
        <w:tc>
          <w:tcPr>
            <w:tcW w:w="925798" w:type="dxa"/>
          </w:tcPr>
          <w:p w14:paraId="1893D802" w14:textId="77777777" w:rsidR="0024278A" w:rsidRDefault="001B43C3">
            <w:pPr>
              <w:bidi w:val="1"/>
              <w:pStyle w:val="Compact"/>
              <w:jc w:val="right"/>
            </w:pPr>
            <w:r>
              <w:rPr>
                <w:bidi/>
                <w:rtl/>
              </w:rPr>
              <w:t>تخفيض 98%</w:t>
            </w:r>
          </w:p>
        </w:tc>
      </w:tr>
      <w:tr w:rsidR="0024278A" w14:paraId="09D6B157" w14:textId="77777777" w:rsidTr="0024278A">
        <w:tc>
          <w:tcPr>
            <w:tcW w:w="1283651" w:type="dxa"/>
          </w:tcPr>
          <w:p w14:paraId="7890A698" w14:textId="77777777" w:rsidR="0024278A" w:rsidRDefault="001B43C3">
            <w:pPr>
              <w:bidi w:val="1"/>
              <w:pStyle w:val="Compact"/>
              <w:jc w:val="right"/>
            </w:pPr>
            <w:r>
              <w:rPr>
                <w:bidi/>
                <w:rtl/>
              </w:rPr>
              <w:t>تكلفة التطبيق</w:t>
            </w:r>
          </w:p>
        </w:tc>
        <w:tc>
          <w:tcPr>
            <w:tcW w:w="1507597" w:type="dxa"/>
          </w:tcPr>
          <w:p w14:paraId="6053FE0B" w14:textId="77777777" w:rsidR="0024278A" w:rsidRDefault="001B43C3">
            <w:pPr>
              <w:bidi w:val="1"/>
              <w:pStyle w:val="Compact"/>
              <w:jc w:val="right"/>
            </w:pPr>
            <w:r>
              <w:t>—</w:t>
            </w:r>
          </w:p>
        </w:tc>
        <w:tc>
          <w:tcPr>
            <w:tcW w:w="1442953" w:type="dxa"/>
          </w:tcPr>
          <w:p w14:paraId="1145CA56" w14:textId="77777777" w:rsidR="0024278A" w:rsidRDefault="001B43C3">
            <w:pPr>
              <w:bidi w:val="1"/>
              <w:pStyle w:val="Compact"/>
              <w:jc w:val="right"/>
            </w:pPr>
            <w:r>
              <w:rPr>
                <w:bidi/>
                <w:rtl/>
              </w:rPr>
              <w:t>صفر دج (Office موجود مسبقاً)</w:t>
            </w:r>
          </w:p>
        </w:tc>
        <w:tc>
          <w:tcPr>
            <w:tcW w:w="925798" w:type="dxa"/>
          </w:tcPr>
          <w:p w14:paraId="3D6FECA8" w14:textId="77777777" w:rsidR="0024278A" w:rsidRDefault="001B43C3">
            <w:pPr>
              <w:bidi w:val="1"/>
              <w:pStyle w:val="Compact"/>
              <w:jc w:val="right"/>
            </w:pPr>
            <w:r>
              <w:rPr>
                <w:bidi/>
                <w:rtl/>
              </w:rPr>
              <w:t>بدون ميزانية إضافية</w:t>
            </w:r>
          </w:p>
        </w:tc>
      </w:tr>
      <w:tr w:rsidR="0024278A" w14:paraId="1562F95A" w14:textId="77777777" w:rsidTr="0024278A">
        <w:tc>
          <w:tcPr>
            <w:tcW w:w="1283651" w:type="dxa"/>
          </w:tcPr>
          <w:p w14:paraId="0C5E14F3" w14:textId="77777777" w:rsidR="0024278A" w:rsidRDefault="001B43C3">
            <w:pPr>
              <w:bidi w:val="1"/>
              <w:pStyle w:val="Compact"/>
              <w:jc w:val="right"/>
            </w:pPr>
            <w:r>
              <w:rPr>
                <w:bidi/>
                <w:rtl/>
              </w:rPr>
              <w:t>سرعة اكتشاف النفاد</w:t>
            </w:r>
          </w:p>
        </w:tc>
        <w:tc>
          <w:tcPr>
            <w:tcW w:w="1507597" w:type="dxa"/>
          </w:tcPr>
          <w:p w14:paraId="1056668D" w14:textId="77777777" w:rsidR="0024278A" w:rsidRDefault="001B43C3">
            <w:pPr>
              <w:bidi w:val="1"/>
              <w:pStyle w:val="Compact"/>
              <w:jc w:val="right"/>
            </w:pPr>
            <w:r>
              <w:rPr>
                <w:bidi/>
                <w:rtl/>
              </w:rPr>
              <w:t>عند حدوثه فقط</w:t>
            </w:r>
          </w:p>
        </w:tc>
        <w:tc>
          <w:tcPr>
            <w:tcW w:w="1442953" w:type="dxa"/>
          </w:tcPr>
          <w:p w14:paraId="5DA8F282" w14:textId="77777777" w:rsidR="0024278A" w:rsidRDefault="001B43C3">
            <w:pPr>
              <w:bidi w:val="1"/>
              <w:pStyle w:val="Compact"/>
              <w:jc w:val="right"/>
            </w:pPr>
            <w:r>
              <w:rPr>
                <w:bidi/>
                <w:rtl/>
              </w:rPr>
              <w:t>قبل أسبوع من حدوثه</w:t>
            </w:r>
          </w:p>
        </w:tc>
        <w:tc>
          <w:tcPr>
            <w:tcW w:w="925798" w:type="dxa"/>
          </w:tcPr>
          <w:p w14:paraId="356C436A" w14:textId="77777777" w:rsidR="0024278A" w:rsidRDefault="001B43C3">
            <w:pPr>
              <w:bidi w:val="1"/>
              <w:pStyle w:val="Compact"/>
              <w:jc w:val="right"/>
            </w:pPr>
            <w:r>
              <w:rPr>
                <w:bidi/>
                <w:rtl/>
              </w:rPr>
              <w:t>استباقية 100%</w:t>
            </w:r>
          </w:p>
        </w:tc>
      </w:tr>
      <w:tr w:rsidR="0024278A" w14:paraId="092E69BD" w14:textId="77777777" w:rsidTr="0024278A">
        <w:tc>
          <w:tcPr>
            <w:tcW w:w="1283651" w:type="dxa"/>
          </w:tcPr>
          <w:p w14:paraId="11049BE2" w14:textId="77777777" w:rsidR="0024278A" w:rsidRDefault="001B43C3">
            <w:pPr>
              <w:bidi w:val="1"/>
              <w:pStyle w:val="Compact"/>
              <w:jc w:val="right"/>
            </w:pPr>
            <w:r>
              <w:rPr>
                <w:bidi/>
                <w:rtl/>
              </w:rPr>
              <w:t>دقة المطابقة (دفتري/فيزيائي)</w:t>
            </w:r>
          </w:p>
        </w:tc>
        <w:tc>
          <w:tcPr>
            <w:tcW w:w="1507597" w:type="dxa"/>
          </w:tcPr>
          <w:p w14:paraId="78DCEAB1" w14:textId="77777777" w:rsidR="0024278A" w:rsidRDefault="001B43C3">
            <w:pPr>
              <w:bidi w:val="1"/>
              <w:pStyle w:val="Compact"/>
              <w:jc w:val="right"/>
            </w:pPr>
            <w:r>
              <w:t>≈85%</w:t>
            </w:r>
          </w:p>
        </w:tc>
        <w:tc>
          <w:tcPr>
            <w:tcW w:w="1442953" w:type="dxa"/>
          </w:tcPr>
          <w:p w14:paraId="4E246DFA" w14:textId="77777777" w:rsidR="0024278A" w:rsidRDefault="001B43C3">
            <w:pPr>
              <w:bidi w:val="1"/>
              <w:pStyle w:val="Compact"/>
              <w:jc w:val="right"/>
            </w:pPr>
            <w:r>
              <w:t>≈99.7%</w:t>
            </w:r>
          </w:p>
        </w:tc>
        <w:tc>
          <w:tcPr>
            <w:tcW w:w="925798" w:type="dxa"/>
          </w:tcPr>
          <w:p w14:paraId="669BFC64" w14:textId="77777777" w:rsidR="0024278A" w:rsidRDefault="001B43C3">
            <w:pPr>
              <w:bidi w:val="1"/>
              <w:pStyle w:val="Compact"/>
              <w:jc w:val="right"/>
            </w:pPr>
            <w:r>
              <w:rPr>
                <w:bidi/>
                <w:rtl/>
              </w:rPr>
              <w:t>14.7 نقطة مئوية</w:t>
            </w:r>
          </w:p>
        </w:tc>
      </w:tr>
      <w:tr w:rsidR="0024278A" w14:paraId="21F6D05E" w14:textId="77777777" w:rsidTr="0024278A">
        <w:tc>
          <w:tcPr>
            <w:tcW w:w="1283651" w:type="dxa"/>
          </w:tcPr>
          <w:p w14:paraId="549B303B" w14:textId="77777777" w:rsidR="0024278A" w:rsidRDefault="001B43C3">
            <w:pPr>
              <w:bidi w:val="1"/>
              <w:pStyle w:val="Compact"/>
              <w:jc w:val="right"/>
            </w:pPr>
            <w:r>
              <w:rPr>
                <w:bidi/>
                <w:rtl/>
              </w:rPr>
              <w:t>عدد التنبيهات الخاطئة شهرياً</w:t>
            </w:r>
          </w:p>
        </w:tc>
        <w:tc>
          <w:tcPr>
            <w:tcW w:w="1507597" w:type="dxa"/>
          </w:tcPr>
          <w:p w14:paraId="60962697" w14:textId="77777777" w:rsidR="0024278A" w:rsidRDefault="001B43C3">
            <w:pPr>
              <w:bidi w:val="1"/>
              <w:pStyle w:val="Compact"/>
              <w:jc w:val="right"/>
            </w:pPr>
            <w:r>
              <w:t>7</w:t>
            </w:r>
          </w:p>
        </w:tc>
        <w:tc>
          <w:tcPr>
            <w:tcW w:w="1442953" w:type="dxa"/>
          </w:tcPr>
          <w:p w14:paraId="7B5362EB" w14:textId="77777777" w:rsidR="0024278A" w:rsidRDefault="001B43C3">
            <w:pPr>
              <w:bidi w:val="1"/>
              <w:pStyle w:val="Compact"/>
              <w:jc w:val="right"/>
            </w:pPr>
            <w:r>
              <w:rPr>
                <w:bidi/>
                <w:rtl/>
              </w:rPr>
              <w:t>1 (بعد ضبط ROP الفردي)</w:t>
            </w:r>
          </w:p>
        </w:tc>
        <w:tc>
          <w:tcPr>
            <w:tcW w:w="925798" w:type="dxa"/>
          </w:tcPr>
          <w:p w14:paraId="4906B912" w14:textId="77777777" w:rsidR="0024278A" w:rsidRDefault="001B43C3">
            <w:pPr>
              <w:bidi w:val="1"/>
              <w:pStyle w:val="Compact"/>
              <w:jc w:val="right"/>
            </w:pPr>
            <w:r>
              <w:t>85.7%</w:t>
            </w:r>
          </w:p>
        </w:tc>
      </w:tr>
      <w:tr w:rsidR="0024278A" w14:paraId="25A2888F" w14:textId="77777777" w:rsidTr="0024278A">
        <w:tc>
          <w:tcPr>
            <w:tcW w:w="1283651" w:type="dxa"/>
          </w:tcPr>
          <w:p w14:paraId="14A45E0C" w14:textId="77777777" w:rsidR="0024278A" w:rsidRDefault="001B43C3">
            <w:pPr>
              <w:bidi w:val="1"/>
              <w:pStyle w:val="Compact"/>
              <w:jc w:val="right"/>
            </w:pPr>
            <w:r>
              <w:rPr>
                <w:bidi/>
                <w:rtl/>
              </w:rPr>
              <w:t>زمن البحث عن حركة تاريخية</w:t>
            </w:r>
          </w:p>
        </w:tc>
        <w:tc>
          <w:tcPr>
            <w:tcW w:w="1507597" w:type="dxa"/>
          </w:tcPr>
          <w:p w14:paraId="00B8B92C" w14:textId="77777777" w:rsidR="0024278A" w:rsidRDefault="001B43C3">
            <w:pPr>
              <w:bidi w:val="1"/>
              <w:pStyle w:val="Compact"/>
              <w:jc w:val="right"/>
            </w:pPr>
            <w:r>
              <w:rPr>
                <w:bidi/>
                <w:rtl/>
              </w:rPr>
              <w:t>30-45 دقيقة</w:t>
            </w:r>
          </w:p>
        </w:tc>
        <w:tc>
          <w:tcPr>
            <w:tcW w:w="1442953" w:type="dxa"/>
          </w:tcPr>
          <w:p w14:paraId="49A4730C" w14:textId="77777777" w:rsidR="0024278A" w:rsidRDefault="001B43C3">
            <w:pPr>
              <w:bidi w:val="1"/>
              <w:pStyle w:val="Compact"/>
              <w:jc w:val="right"/>
            </w:pPr>
            <w:r>
              <w:rPr>
                <w:bidi/>
                <w:rtl/>
              </w:rPr>
              <w:t>&lt; 1 دقيقة</w:t>
            </w:r>
          </w:p>
        </w:tc>
        <w:tc>
          <w:tcPr>
            <w:tcW w:w="925798" w:type="dxa"/>
          </w:tcPr>
          <w:p w14:paraId="44DE77B1" w14:textId="77777777" w:rsidR="0024278A" w:rsidRDefault="001B43C3">
            <w:pPr>
              <w:bidi w:val="1"/>
              <w:pStyle w:val="Compact"/>
              <w:jc w:val="right"/>
            </w:pPr>
            <w:r>
              <w:t>97%</w:t>
            </w:r>
          </w:p>
        </w:tc>
      </w:tr>
      <w:tr w:rsidR="0024278A" w14:paraId="123B349D" w14:textId="77777777" w:rsidTr="0024278A">
        <w:tc>
          <w:tcPr>
            <w:tcW w:w="1283651" w:type="dxa"/>
          </w:tcPr>
          <w:p w14:paraId="675DA5D2" w14:textId="77777777" w:rsidR="0024278A" w:rsidRDefault="001B43C3">
            <w:pPr>
              <w:bidi w:val="1"/>
              <w:pStyle w:val="Compact"/>
              <w:jc w:val="right"/>
            </w:pPr>
            <w:r>
              <w:rPr>
                <w:bidi/>
                <w:rtl/>
              </w:rPr>
              <w:t>عدد حالات النفاد السنوي (المواد A)</w:t>
            </w:r>
          </w:p>
        </w:tc>
        <w:tc>
          <w:tcPr>
            <w:tcW w:w="1507597" w:type="dxa"/>
          </w:tcPr>
          <w:p w14:paraId="0EAF5B42" w14:textId="77777777" w:rsidR="0024278A" w:rsidRDefault="001B43C3">
            <w:pPr>
              <w:bidi w:val="1"/>
              <w:pStyle w:val="Compact"/>
              <w:jc w:val="right"/>
            </w:pPr>
            <w:r>
              <w:rPr>
                <w:bidi/>
                <w:rtl/>
              </w:rPr>
              <w:t>3-5 حالات</w:t>
            </w:r>
          </w:p>
        </w:tc>
        <w:tc>
          <w:tcPr>
            <w:tcW w:w="1442953" w:type="dxa"/>
          </w:tcPr>
          <w:p w14:paraId="784CB104" w14:textId="77777777" w:rsidR="0024278A" w:rsidRDefault="001B43C3">
            <w:pPr>
              <w:bidi w:val="1"/>
              <w:pStyle w:val="Compact"/>
              <w:jc w:val="right"/>
            </w:pPr>
            <w:r>
              <w:t>0</w:t>
            </w:r>
          </w:p>
        </w:tc>
        <w:tc>
          <w:tcPr>
            <w:tcW w:w="925798" w:type="dxa"/>
          </w:tcPr>
          <w:p w14:paraId="312FCF94" w14:textId="77777777" w:rsidR="0024278A" w:rsidRDefault="001B43C3">
            <w:pPr>
              <w:bidi w:val="1"/>
              <w:pStyle w:val="Compact"/>
              <w:jc w:val="right"/>
            </w:pPr>
            <w:r>
              <w:t>100%</w:t>
            </w:r>
          </w:p>
        </w:tc>
      </w:tr>
    </w:tbl>
    <w:p w14:paraId="045E2855" w14:textId="77777777" w:rsidR="0024278A" w:rsidRDefault="001B43C3">
      <w:pPr>
        <w:bidi w:val="1"/>
        <w:pStyle w:val="DefinitionTerm"/>
        <w:jc w:val="right"/>
      </w:pPr>
      <w:r>
        <w:rPr>
          <w:bidi/>
          <w:rtl/>
        </w:rPr>
        <w:t>المصدر: إعداد الطالب — ملاحظة ميدانية مباشرة + قياسات نظام ERP_Académie_v13.4 | فيفري–مارس 2026</w:t>
      </w:r>
    </w:p>
    <w:p w14:paraId="2B3DE852" w14:textId="77777777" w:rsidR="0024278A" w:rsidRDefault="001B43C3">
      <w:pPr>
        <w:bidi w:val="1"/>
        <w:pStyle w:val="Definition"/>
        <w:jc w:val="right"/>
      </w:pPr>
      <w:r>
        <w:rPr>
          <w:bidi/>
          <w:rtl/>
        </w:rPr>
        <w:t>مقارنة مؤشرات الأداء اللوجستي قبل وبعد تطبيق نظام دعم القرار {#tbl:03}</w:t>
      </w:r>
    </w:p>
    <w:p w14:paraId="01066869" w14:textId="77777777" w:rsidR="0024278A" w:rsidRDefault="001B43C3">
      <w:pPr>
        <w:bidi w:val="1"/>
        <w:pStyle w:val="Heading3"/>
        <w:jc w:val="right"/>
      </w:pPr>
      <w:bookmarkStart w:id="172" w:name="_Toc233821064"/>
      <w:bookmarkStart w:id="173" w:name="التحقق-من-صحة-فرضيات-البحث"/>
      <w:bookmarkEnd w:id="171"/>
      <w:r>
        <w:rPr>
          <w:bidi/>
          <w:rtl/>
        </w:rPr>
        <w:t>2. التحقق من صحة فرضيات البحث</w:t>
      </w:r>
      <w:bookmarkEnd w:id="172"/>
    </w:p>
    <w:p w14:paraId="6DE036B8" w14:textId="77777777" w:rsidR="0024278A" w:rsidRDefault="001B43C3">
      <w:pPr>
        <w:bidi w:val="1"/>
        <w:pStyle w:val="FirstParagraph"/>
        <w:jc w:val="right"/>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14:paraId="4DA021FC" w14:textId="77777777" w:rsidR="0024278A" w:rsidRDefault="001B43C3">
      <w:pPr>
        <w:bidi w:val="1"/>
        <w:pStyle w:val="TableCaption"/>
        <w:jc w:val="right"/>
      </w:pPr>
      <w:bookmarkStart w:id="174" w:name="tbl:04"/>
      <w:r>
        <w:rPr>
          <w:bidi/>
          <w:rtl/>
        </w:rPr>
        <w:t>نتائج التحقق من فرضيتَي البحث — الدليل الميداني</w:t>
      </w:r>
    </w:p>
    <w:tbl>
      <w:tblPr>
        <w:tblStyle w:val="Table"/>
        <w:tblW w:w="5000" w:type="pct"/>
        <w:tblLayout w:type="fixed"/>
        <w:tblLook w:val="0020" w:firstRow="1" w:lastRow="0" w:firstColumn="0" w:lastColumn="0" w:noHBand="0" w:noVBand="0"/>
        <w:tblCaption w:val="نتائج التحقق من فرضيتَي البحث — الدليل الميداني"/>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660"/>
        <w:gridCol w:w="2849"/>
        <w:gridCol w:w="2165"/>
        <w:gridCol w:w="2518"/>
      </w:tblGrid>
      <w:tr w:rsidR="0024278A" w14:paraId="654D33BE"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991570" w:type="dxa"/>
          </w:tcPr>
          <w:p w14:paraId="1344B091" w14:textId="77777777" w:rsidR="0024278A" w:rsidRDefault="001B43C3">
            <w:pPr>
              <w:bidi w:val="1"/>
              <w:pStyle w:val="Compact"/>
              <w:jc w:val="right"/>
            </w:pPr>
            <w:r>
              <w:rPr>
                <w:bidi/>
                <w:rtl/>
              </w:rPr>
              <w:t>الفرضية</w:t>
            </w:r>
          </w:p>
        </w:tc>
        <w:tc>
          <w:tcPr>
            <w:tcW w:w="1325806" w:type="dxa"/>
          </w:tcPr>
          <w:p w14:paraId="4D36735B" w14:textId="77777777" w:rsidR="0024278A" w:rsidRDefault="001B43C3">
            <w:pPr>
              <w:bidi w:val="1"/>
              <w:pStyle w:val="Compact"/>
              <w:jc w:val="right"/>
            </w:pPr>
            <w:r>
              <w:rPr>
                <w:bidi/>
                <w:rtl/>
              </w:rPr>
              <w:t>الصياغة</w:t>
            </w:r>
          </w:p>
        </w:tc>
        <w:tc>
          <w:tcPr>
            <w:tcW w:w="2370607" w:type="dxa"/>
          </w:tcPr>
          <w:p w14:paraId="3CF44B3E" w14:textId="77777777" w:rsidR="0024278A" w:rsidRDefault="001B43C3">
            <w:pPr>
              <w:bidi w:val="1"/>
              <w:pStyle w:val="Compact"/>
              <w:jc w:val="right"/>
            </w:pPr>
            <w:r>
              <w:rPr>
                <w:bidi/>
                <w:rtl/>
              </w:rPr>
              <w:t>الدليل الميداني</w:t>
            </w:r>
          </w:p>
        </w:tc>
        <w:tc>
          <w:tcPr>
            <w:tcW w:w="472015" w:type="dxa"/>
          </w:tcPr>
          <w:p w14:paraId="02F7538F" w14:textId="77777777" w:rsidR="0024278A" w:rsidRDefault="001B43C3">
            <w:pPr>
              <w:bidi w:val="1"/>
              <w:pStyle w:val="Compact"/>
              <w:jc w:val="right"/>
            </w:pPr>
            <w:r>
              <w:rPr>
                <w:bidi/>
                <w:rtl/>
              </w:rPr>
              <w:t>النتيجة</w:t>
            </w:r>
          </w:p>
        </w:tc>
      </w:tr>
      <w:tr w:rsidR="0024278A" w14:paraId="34721A23" w14:textId="77777777" w:rsidTr="0024278A">
        <w:tc>
          <w:tcPr>
            <w:tcW w:w="991570" w:type="dxa"/>
          </w:tcPr>
          <w:p w14:paraId="5DC6F2F7" w14:textId="77777777" w:rsidR="0024278A" w:rsidRDefault="001B43C3">
            <w:pPr>
              <w:bidi w:val="1"/>
              <w:pStyle w:val="Compact"/>
              <w:jc w:val="right"/>
            </w:pPr>
            <w:r>
              <w:rPr>
                <w:bidi/>
                <w:rtl/>
              </w:rPr>
              <w:t>الفرضية الأولى</w:t>
            </w:r>
          </w:p>
        </w:tc>
        <w:tc>
          <w:tcPr>
            <w:tcW w:w="1325806" w:type="dxa"/>
          </w:tcPr>
          <w:p w14:paraId="3463D0A3" w14:textId="77777777" w:rsidR="0024278A" w:rsidRDefault="001B43C3">
            <w:pPr>
              <w:bidi w:val="1"/>
              <w:pStyle w:val="Compact"/>
              <w:jc w:val="right"/>
            </w:pPr>
            <w:r>
              <w:rPr>
                <w:bidi/>
                <w:rtl/>
              </w:rPr>
              <w:t>غياب آليات التنبيه الآلي هو السبب الجذري لتكرار نفاد المخزون</w:t>
            </w:r>
          </w:p>
        </w:tc>
        <w:tc>
          <w:tcPr>
            <w:tcW w:w="2370607" w:type="dxa"/>
          </w:tcPr>
          <w:p w14:paraId="7447CE0F" w14:textId="77777777" w:rsidR="0024278A" w:rsidRDefault="001B43C3">
            <w:pPr>
              <w:bidi w:val="1"/>
              <w:pStyle w:val="Compact"/>
              <w:jc w:val="right"/>
            </w:pPr>
            <w:r>
              <w:rPr>
                <w:bidi/>
                <w:rtl/>
              </w:rPr>
              <w:t>نفاد خرطوشة Toner G030 (ART-002) في فيفري 2026 قبيل حاجة ملحّة — بعد التطبيق: تنبيه مُسبَق بأسبوع عبر</w:t>
            </w:r>
            <w:r>
              <w:t xml:space="preserve"> ‘COMMANDER’</w:t>
            </w:r>
          </w:p>
        </w:tc>
        <w:tc>
          <w:tcPr>
            <w:tcW w:w="472015" w:type="dxa"/>
          </w:tcPr>
          <w:p w14:paraId="01B91548" w14:textId="77777777" w:rsidR="0024278A" w:rsidRDefault="001B43C3">
            <w:pPr>
              <w:bidi w:val="1"/>
              <w:pStyle w:val="Compact"/>
              <w:jc w:val="right"/>
            </w:pPr>
            <w:r>
              <w:rPr>
                <w:bidi/>
                <w:rtl/>
              </w:rPr>
              <w:t>✓ مُثبَتة</w:t>
            </w:r>
          </w:p>
        </w:tc>
      </w:tr>
      <w:tr w:rsidR="0024278A" w14:paraId="2A2CA8B7" w14:textId="77777777" w:rsidTr="0024278A">
        <w:tc>
          <w:tcPr>
            <w:tcW w:w="991570" w:type="dxa"/>
          </w:tcPr>
          <w:p w14:paraId="1861864A" w14:textId="77777777" w:rsidR="0024278A" w:rsidRDefault="001B43C3">
            <w:pPr>
              <w:bidi w:val="1"/>
              <w:pStyle w:val="Compact"/>
              <w:jc w:val="right"/>
            </w:pPr>
            <w:r>
              <w:rPr>
                <w:bidi/>
                <w:rtl/>
              </w:rPr>
              <w:t>الفرضية الثانية</w:t>
            </w:r>
          </w:p>
        </w:tc>
        <w:tc>
          <w:tcPr>
            <w:tcW w:w="1325806" w:type="dxa"/>
          </w:tcPr>
          <w:p w14:paraId="706979A1" w14:textId="77777777" w:rsidR="0024278A" w:rsidRDefault="001B43C3">
            <w:pPr>
              <w:bidi w:val="1"/>
              <w:pStyle w:val="Compact"/>
              <w:jc w:val="right"/>
            </w:pPr>
            <w:r>
              <w:rPr>
                <w:bidi/>
                <w:rtl/>
              </w:rPr>
              <w:t>نظام دعم القرار يُحسِّن دقة التتبع ويُقلِّص وقت معالجة الطلبيات</w:t>
            </w:r>
          </w:p>
        </w:tc>
        <w:tc>
          <w:tcPr>
            <w:tcW w:w="2370607" w:type="dxa"/>
          </w:tcPr>
          <w:p w14:paraId="196C10E6" w14:textId="77777777" w:rsidR="0024278A" w:rsidRDefault="001B43C3">
            <w:pPr>
              <w:bidi w:val="1"/>
              <w:pStyle w:val="Compact"/>
              <w:jc w:val="right"/>
            </w:pPr>
            <w:r>
              <w:rPr>
                <w:bidi/>
                <w:rtl/>
              </w:rPr>
              <w:t>تخفيض وقت معالجة الطلبية بأكثر من 99.7%، وتقليص مدة الجرد بأكثر من 60%، وإلغاء 6 تنبيهات خاطئة من 7 بعد تصحيح ROP الفردي</w:t>
            </w:r>
          </w:p>
        </w:tc>
        <w:tc>
          <w:tcPr>
            <w:tcW w:w="472015" w:type="dxa"/>
          </w:tcPr>
          <w:p w14:paraId="61D10153" w14:textId="77777777" w:rsidR="0024278A" w:rsidRDefault="001B43C3">
            <w:pPr>
              <w:bidi w:val="1"/>
              <w:pStyle w:val="Compact"/>
              <w:jc w:val="right"/>
            </w:pPr>
            <w:r>
              <w:rPr>
                <w:bidi/>
                <w:rtl/>
              </w:rPr>
              <w:t>✓ مُثبَتة</w:t>
            </w:r>
          </w:p>
        </w:tc>
      </w:tr>
      <w:tr w:rsidR="0024278A" w14:paraId="33291901" w14:textId="77777777" w:rsidTr="0024278A">
        <w:tc>
          <w:tcPr>
            <w:tcW w:w="991570" w:type="dxa"/>
          </w:tcPr>
          <w:p w14:paraId="0E514CF9" w14:textId="77777777" w:rsidR="0024278A" w:rsidRDefault="001B43C3">
            <w:pPr>
              <w:bidi w:val="1"/>
              <w:pStyle w:val="Compact"/>
              <w:jc w:val="right"/>
            </w:pPr>
            <w:r>
              <w:rPr>
                <w:bidi/>
                <w:rtl/>
              </w:rPr>
              <w:t>*المصدر: إعداد الطالب — تحليل بيانات ERP_Académie_v13.4</w:t>
            </w:r>
          </w:p>
        </w:tc>
        <w:tc>
          <w:tcPr>
            <w:tcW w:w="1325806" w:type="dxa"/>
          </w:tcPr>
          <w:p w14:paraId="6002B3CA" w14:textId="77777777" w:rsidR="0024278A" w:rsidRDefault="001B43C3">
            <w:pPr>
              <w:bidi w:val="1"/>
              <w:pStyle w:val="Compact"/>
              <w:jc w:val="right"/>
            </w:pPr>
            <w:r>
              <w:rPr>
                <w:bidi/>
                <w:rtl/>
              </w:rPr>
              <w:t>مارس 2026*</w:t>
            </w:r>
          </w:p>
        </w:tc>
        <w:tc>
          <w:tcPr>
            <w:tcW w:w="2370607" w:type="dxa"/>
          </w:tcPr>
          <w:p w14:paraId="62B82339" w14:textId="77777777" w:rsidR="0024278A" w:rsidRDefault="0024278A">
            <w:pPr>
              <w:bidi w:val="1"/>
              <w:pStyle w:val="Compact"/>
              <w:jc w:val="right"/>
            </w:pPr>
          </w:p>
        </w:tc>
        <w:tc>
          <w:tcPr>
            <w:tcW w:w="472015" w:type="dxa"/>
          </w:tcPr>
          <w:p w14:paraId="4D2C2F8D" w14:textId="77777777" w:rsidR="0024278A" w:rsidRDefault="0024278A">
            <w:pPr>
              <w:bidi w:val="1"/>
              <w:pStyle w:val="Compact"/>
              <w:jc w:val="right"/>
            </w:pPr>
          </w:p>
        </w:tc>
      </w:tr>
    </w:tbl>
    <w:p w14:paraId="4AB0FA9A" w14:textId="77777777" w:rsidR="0024278A" w:rsidRDefault="001B43C3">
      <w:pPr>
        <w:bidi w:val="1"/>
        <w:pStyle w:val="Heading3"/>
        <w:jc w:val="right"/>
      </w:pPr>
      <w:bookmarkStart w:id="175" w:name="_Toc233821065"/>
      <w:bookmarkStart w:id="176" w:name="التحقق-التجريبي-والمصداقية"/>
      <w:bookmarkEnd w:id="174"/>
      <w:bookmarkEnd w:id="173"/>
      <w:r>
        <w:rPr>
          <w:bidi/>
          <w:rtl/>
        </w:rPr>
        <w:t>3. التحقق التجريبي والمصداقية</w:t>
      </w:r>
      <w:bookmarkEnd w:id="175"/>
    </w:p>
    <w:p w14:paraId="028ACB7A" w14:textId="77777777" w:rsidR="0024278A" w:rsidRDefault="001B43C3">
      <w:pPr>
        <w:bidi w:val="1"/>
        <w:pStyle w:val="FirstParagraph"/>
        <w:jc w:val="right"/>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14:paraId="21ACBF85" w14:textId="77777777" w:rsidR="0024278A" w:rsidRDefault="001B43C3">
      <w:pPr>
        <w:bidi w:val="1"/>
        <w:pStyle w:val="Heading3"/>
        <w:jc w:val="right"/>
      </w:pPr>
      <w:bookmarkStart w:id="177" w:name="_Toc233821066"/>
      <w:bookmarkStart w:id="178" w:name="Xccbafbc0047bdc7ec988da040ea92c932dd07e4"/>
      <w:bookmarkEnd w:id="176"/>
      <w:r>
        <w:rPr>
          <w:bidi/>
          <w:rtl/>
        </w:rPr>
        <w:t>6. أمن البيانات والسلامة (Data Security &amp; Integrity)</w:t>
      </w:r>
      <w:bookmarkEnd w:id="177"/>
    </w:p>
    <w:p w14:paraId="7B3C0DA2" w14:textId="77777777" w:rsidR="0024278A" w:rsidRDefault="001B43C3">
      <w:pPr>
        <w:bidi w:val="1"/>
        <w:pStyle w:val="FirstParagraph"/>
        <w:jc w:val="right"/>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14:paraId="49E3F929" w14:textId="77777777" w:rsidR="0024278A" w:rsidRDefault="001B43C3">
      <w:pPr>
        <w:bidi w:val="1"/>
        <w:pStyle w:val="Heading3"/>
        <w:jc w:val="right"/>
      </w:pPr>
      <w:bookmarkStart w:id="179" w:name="_Toc233821067"/>
      <w:bookmarkStart w:id="180" w:name="الأثر-التشغيلي-العام-operational-impact"/>
      <w:bookmarkEnd w:id="178"/>
      <w:r>
        <w:rPr>
          <w:bidi/>
          <w:rtl/>
        </w:rPr>
        <w:t>7. الأثر التشغيلي العام (Operational Impact)</w:t>
      </w:r>
      <w:bookmarkEnd w:id="179"/>
    </w:p>
    <w:p w14:paraId="49DA76BB" w14:textId="77777777" w:rsidR="0024278A" w:rsidRDefault="001B43C3">
      <w:pPr>
        <w:bidi w:val="1"/>
        <w:pStyle w:val="FirstParagraph"/>
        <w:jc w:val="right"/>
      </w:pPr>
      <w:r>
        <w:rPr>
          <w:bidi/>
          <w:rtl/>
        </w:rPr>
        <w:t>ختاماً، أحدث تطبيق النظام تحولاً جذرياً في</w:t>
      </w:r>
      <w:r>
        <w:t xml:space="preserve"> </w:t>
      </w:r>
      <w:r>
        <w:rPr>
          <w:bidi/>
          <w:rtl/>
        </w:rPr>
        <w:t>“المناخ الإداري”</w:t>
      </w:r>
      <w:r>
        <w:t xml:space="preserve"> </w:t>
      </w:r>
      <w:r>
        <w:rPr>
          <w:bidi/>
          <w:rtl/>
        </w:rPr>
        <w:t>لمصلحة المخازن؛ حيث انتقلت المؤسسة من بيئة تعتمد على الذاكرة والاجتهادات الشخصية والمخاطر العالية للنفاد، إلى بيئة تعتمد على</w:t>
      </w:r>
      <w:r>
        <w:t xml:space="preserve"> </w:t>
      </w:r>
      <w:r>
        <w:rPr>
          <w:bidi/>
          <w:rtl/>
        </w:rPr>
        <w:t>“الحقيقة الرقمية”</w:t>
      </w:r>
      <w:r>
        <w:t xml:space="preserve"> </w:t>
      </w:r>
      <w:r>
        <w:rPr>
          <w:bidi/>
          <w:rtl/>
        </w:rPr>
        <w:t>والشفافية المطلقة. هذا التحول هو الخطوة الأولى والأساسية نحو بناء منظومة لوجيستية رقمية متكاملة تخدم أهداف العملية التربوية بكفاءة واقتدار.</w:t>
      </w:r>
    </w:p>
    <w:p w14:paraId="5D09BFCB" w14:textId="77777777" w:rsidR="0024278A" w:rsidRDefault="001B43C3">
      <w:pPr>
        <w:bidi w:val="1"/>
        <w:pStyle w:val="Heading2"/>
        <w:jc w:val="right"/>
      </w:pPr>
      <w:bookmarkStart w:id="181" w:name="_Toc233821068"/>
      <w:bookmarkStart w:id="182" w:name="المبحث-الثاني-التوصيات-وآفاق-البحث"/>
      <w:bookmarkEnd w:id="180"/>
      <w:bookmarkEnd w:id="169"/>
      <w:r>
        <w:rPr>
          <w:bidi/>
          <w:rtl/>
        </w:rPr>
        <w:t>المبحث الثاني: التوصيات وآفاق البحث</w:t>
      </w:r>
      <w:bookmarkEnd w:id="181"/>
    </w:p>
    <w:p w14:paraId="5A0FC31C" w14:textId="77777777" w:rsidR="0024278A" w:rsidRDefault="001B43C3">
      <w:pPr>
        <w:bidi w:val="1"/>
        <w:pStyle w:val="Heading3"/>
        <w:jc w:val="right"/>
      </w:pPr>
      <w:bookmarkStart w:id="183" w:name="_Toc233821069"/>
      <w:bookmarkStart w:id="184" w:name="التوصيات-المقدمة-لمصلحة-المخازن-والإدارة"/>
      <w:r>
        <w:rPr>
          <w:bidi/>
          <w:rtl/>
        </w:rPr>
        <w:t>1. التوصيات المقدَّمة لمصلحة المخازن والإدارة</w:t>
      </w:r>
      <w:bookmarkEnd w:id="183"/>
    </w:p>
    <w:p w14:paraId="29BCE662" w14:textId="77777777" w:rsidR="0024278A" w:rsidRDefault="001B43C3">
      <w:pPr>
        <w:bidi w:val="1"/>
        <w:pStyle w:val="FirstParagraph"/>
        <w:jc w:val="right"/>
      </w:pPr>
      <w:r>
        <w:rPr>
          <w:bidi/>
          <w:rtl/>
        </w:rPr>
        <w:t>بناءً على نتائج الدراسة وتجربة التطبيق الميداني، نُقدِّم التوصيات الأربع الآتية مُصنَّفةً حسب الأفق الزمني:</w:t>
      </w:r>
    </w:p>
    <w:p w14:paraId="4EDF15F1" w14:textId="77777777" w:rsidR="0024278A" w:rsidRDefault="001B43C3">
      <w:pPr>
        <w:bidi w:val="1"/>
        <w:pStyle w:val="TableCaption"/>
        <w:jc w:val="right"/>
      </w:pPr>
      <w:bookmarkStart w:id="185" w:name="tbl:06"/>
      <w:r>
        <w:rPr>
          <w:bidi/>
          <w:rtl/>
        </w:rPr>
        <w:t>التوصيات المقدَّمة لمديرية التربية لولاية البيض</w:t>
      </w:r>
    </w:p>
    <w:tbl>
      <w:tblPr>
        <w:tblStyle w:val="Table"/>
        <w:tblW w:w="5000" w:type="pct"/>
        <w:tblLayout w:type="fixed"/>
        <w:tblLook w:val="0020" w:firstRow="1" w:lastRow="0" w:firstColumn="0" w:lastColumn="0" w:noHBand="0" w:noVBand="0"/>
        <w:tblCaption w:val="التوصيات المقدَّمة لمديرية التربية لولاية البيض"/>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0"/>
        <w:gridCol w:w="4485"/>
        <w:gridCol w:w="4287"/>
        <w:gridCol w:w="140"/>
        <w:gridCol w:w="140"/>
      </w:tblGrid>
      <w:tr w:rsidR="0024278A" w14:paraId="3EBE1F31"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437072" w:type="dxa"/>
          </w:tcPr>
          <w:p w14:paraId="5F599E4F" w14:textId="77777777" w:rsidR="0024278A" w:rsidRDefault="001B43C3">
            <w:pPr>
              <w:bidi w:val="1"/>
              <w:pStyle w:val="Compact"/>
              <w:jc w:val="right"/>
            </w:pPr>
            <w:r>
              <w:t>#</w:t>
            </w:r>
          </w:p>
        </w:tc>
        <w:tc>
          <w:tcPr>
            <w:tcW w:w="1341671" w:type="dxa"/>
          </w:tcPr>
          <w:p w14:paraId="0C1B1BC9" w14:textId="77777777" w:rsidR="0024278A" w:rsidRDefault="001B43C3">
            <w:pPr>
              <w:bidi w:val="1"/>
              <w:pStyle w:val="Compact"/>
              <w:jc w:val="right"/>
            </w:pPr>
            <w:r>
              <w:rPr>
                <w:bidi/>
                <w:rtl/>
              </w:rPr>
              <w:t>التوصية</w:t>
            </w:r>
          </w:p>
        </w:tc>
        <w:tc>
          <w:tcPr>
            <w:tcW w:w="488294" w:type="dxa"/>
          </w:tcPr>
          <w:p w14:paraId="0705B4C1" w14:textId="77777777" w:rsidR="0024278A" w:rsidRDefault="001B43C3">
            <w:pPr>
              <w:bidi w:val="1"/>
              <w:pStyle w:val="Compact"/>
              <w:jc w:val="right"/>
            </w:pPr>
            <w:r>
              <w:rPr>
                <w:bidi/>
                <w:rtl/>
              </w:rPr>
              <w:t>الجهة المعنية</w:t>
            </w:r>
          </w:p>
        </w:tc>
        <w:tc>
          <w:tcPr>
            <w:tcW w:w="569376" w:type="dxa"/>
          </w:tcPr>
          <w:p w14:paraId="00F41593" w14:textId="77777777" w:rsidR="0024278A" w:rsidRDefault="001B43C3">
            <w:pPr>
              <w:bidi w:val="1"/>
              <w:pStyle w:val="Compact"/>
              <w:jc w:val="right"/>
            </w:pPr>
            <w:r>
              <w:rPr>
                <w:bidi/>
                <w:rtl/>
              </w:rPr>
              <w:t>الأفق الزمني</w:t>
            </w:r>
          </w:p>
        </w:tc>
        <w:tc>
          <w:tcPr>
            <w:tcW w:w="1173584" w:type="dxa"/>
          </w:tcPr>
          <w:p w14:paraId="2EEC6A7E" w14:textId="77777777" w:rsidR="0024278A" w:rsidRDefault="001B43C3">
            <w:pPr>
              <w:bidi w:val="1"/>
              <w:pStyle w:val="Compact"/>
              <w:jc w:val="right"/>
            </w:pPr>
            <w:r>
              <w:rPr>
                <w:bidi/>
                <w:rtl/>
              </w:rPr>
              <w:t>ملاحظات التنفيذ</w:t>
            </w:r>
          </w:p>
        </w:tc>
      </w:tr>
      <w:tr w:rsidR="0024278A" w14:paraId="301F9053" w14:textId="77777777" w:rsidTr="0024278A">
        <w:tc>
          <w:tcPr>
            <w:tcW w:w="1437072" w:type="dxa"/>
          </w:tcPr>
          <w:p w14:paraId="1EBF81B8" w14:textId="77777777" w:rsidR="0024278A" w:rsidRDefault="001B43C3">
            <w:pPr>
              <w:bidi w:val="1"/>
              <w:pStyle w:val="Compact"/>
              <w:jc w:val="right"/>
            </w:pPr>
            <w:r>
              <w:t>01</w:t>
            </w:r>
          </w:p>
        </w:tc>
        <w:tc>
          <w:tcPr>
            <w:tcW w:w="1341671" w:type="dxa"/>
          </w:tcPr>
          <w:p w14:paraId="33E022A5" w14:textId="77777777" w:rsidR="0024278A" w:rsidRDefault="001B43C3">
            <w:pPr>
              <w:bidi w:val="1"/>
              <w:pStyle w:val="Compact"/>
              <w:jc w:val="right"/>
            </w:pPr>
            <w:r>
              <w:rPr>
                <w:bidi/>
                <w:rtl/>
              </w:rPr>
              <w:t>اعتماد ملف مصلحة المخازن + ERP_Académie_v13.4 رسمياً</w:t>
            </w:r>
          </w:p>
        </w:tc>
        <w:tc>
          <w:tcPr>
            <w:tcW w:w="488294" w:type="dxa"/>
          </w:tcPr>
          <w:p w14:paraId="389DF3A0" w14:textId="77777777" w:rsidR="0024278A" w:rsidRDefault="001B43C3">
            <w:pPr>
              <w:bidi w:val="1"/>
              <w:pStyle w:val="Compact"/>
              <w:jc w:val="right"/>
            </w:pPr>
            <w:r>
              <w:rPr>
                <w:bidi/>
                <w:rtl/>
              </w:rPr>
              <w:t>المدير</w:t>
            </w:r>
          </w:p>
        </w:tc>
        <w:tc>
          <w:tcPr>
            <w:tcW w:w="569376" w:type="dxa"/>
          </w:tcPr>
          <w:p w14:paraId="1E98193E" w14:textId="77777777" w:rsidR="0024278A" w:rsidRDefault="001B43C3">
            <w:pPr>
              <w:bidi w:val="1"/>
              <w:pStyle w:val="Compact"/>
              <w:jc w:val="right"/>
            </w:pPr>
            <w:r>
              <w:rPr>
                <w:bidi/>
                <w:rtl/>
              </w:rPr>
              <w:t>فوري (عند الموافقة)</w:t>
            </w:r>
          </w:p>
        </w:tc>
        <w:tc>
          <w:tcPr>
            <w:tcW w:w="1173584" w:type="dxa"/>
          </w:tcPr>
          <w:p w14:paraId="4C0D2A60" w14:textId="77777777" w:rsidR="0024278A" w:rsidRDefault="001B43C3">
            <w:pPr>
              <w:bidi w:val="1"/>
              <w:pStyle w:val="Compact"/>
              <w:jc w:val="right"/>
            </w:pPr>
            <w:r>
              <w:rPr>
                <w:bidi/>
                <w:rtl/>
              </w:rPr>
              <w:t>يومان تدريب كافيان</w:t>
            </w:r>
          </w:p>
        </w:tc>
      </w:tr>
      <w:tr w:rsidR="0024278A" w14:paraId="1B003C28" w14:textId="77777777" w:rsidTr="0024278A">
        <w:tc>
          <w:tcPr>
            <w:tcW w:w="1437072" w:type="dxa"/>
          </w:tcPr>
          <w:p w14:paraId="45F085C3" w14:textId="77777777" w:rsidR="0024278A" w:rsidRDefault="001B43C3">
            <w:pPr>
              <w:bidi w:val="1"/>
              <w:pStyle w:val="Compact"/>
              <w:jc w:val="right"/>
            </w:pPr>
            <w:r>
              <w:t>02</w:t>
            </w:r>
          </w:p>
        </w:tc>
        <w:tc>
          <w:tcPr>
            <w:tcW w:w="1341671" w:type="dxa"/>
          </w:tcPr>
          <w:p w14:paraId="374859DD" w14:textId="77777777" w:rsidR="0024278A" w:rsidRDefault="001B43C3">
            <w:pPr>
              <w:bidi w:val="1"/>
              <w:pStyle w:val="Compact"/>
              <w:jc w:val="right"/>
            </w:pPr>
            <w:r>
              <w:rPr>
                <w:bidi/>
                <w:rtl/>
              </w:rPr>
              <w:t>مراجعة معاملات ويلسون سنوياً</w:t>
            </w:r>
          </w:p>
        </w:tc>
        <w:tc>
          <w:tcPr>
            <w:tcW w:w="488294" w:type="dxa"/>
          </w:tcPr>
          <w:p w14:paraId="6DAC4CD2" w14:textId="77777777" w:rsidR="0024278A" w:rsidRDefault="001B43C3">
            <w:pPr>
              <w:bidi w:val="1"/>
              <w:pStyle w:val="Compact"/>
              <w:jc w:val="right"/>
            </w:pPr>
            <w:r>
              <w:rPr>
                <w:bidi/>
                <w:rtl/>
              </w:rPr>
              <w:t>مسؤول المخزن</w:t>
            </w:r>
          </w:p>
        </w:tc>
        <w:tc>
          <w:tcPr>
            <w:tcW w:w="569376" w:type="dxa"/>
          </w:tcPr>
          <w:p w14:paraId="060C16D1" w14:textId="77777777" w:rsidR="0024278A" w:rsidRDefault="001B43C3">
            <w:pPr>
              <w:bidi w:val="1"/>
              <w:pStyle w:val="Compact"/>
              <w:jc w:val="right"/>
            </w:pPr>
            <w:r>
              <w:rPr>
                <w:bidi/>
                <w:rtl/>
              </w:rPr>
              <w:t>نهاية كل سنة دراسية</w:t>
            </w:r>
          </w:p>
        </w:tc>
        <w:tc>
          <w:tcPr>
            <w:tcW w:w="1173584" w:type="dxa"/>
          </w:tcPr>
          <w:p w14:paraId="18D41397" w14:textId="77777777" w:rsidR="0024278A" w:rsidRDefault="001B43C3">
            <w:pPr>
              <w:bidi w:val="1"/>
              <w:pStyle w:val="Compact"/>
              <w:jc w:val="right"/>
            </w:pPr>
            <w:r>
              <w:rPr>
                <w:bidi/>
                <w:rtl/>
              </w:rPr>
              <w:t>تحديث D من سجل الحركات الفعلي</w:t>
            </w:r>
          </w:p>
        </w:tc>
      </w:tr>
      <w:tr w:rsidR="0024278A" w14:paraId="581B253F" w14:textId="77777777" w:rsidTr="0024278A">
        <w:tc>
          <w:tcPr>
            <w:tcW w:w="1437072" w:type="dxa"/>
          </w:tcPr>
          <w:p w14:paraId="73109C20" w14:textId="77777777" w:rsidR="0024278A" w:rsidRDefault="001B43C3">
            <w:pPr>
              <w:bidi w:val="1"/>
              <w:pStyle w:val="Compact"/>
              <w:jc w:val="right"/>
            </w:pPr>
            <w:r>
              <w:t>03</w:t>
            </w:r>
          </w:p>
        </w:tc>
        <w:tc>
          <w:tcPr>
            <w:tcW w:w="1341671" w:type="dxa"/>
          </w:tcPr>
          <w:p w14:paraId="5F427068" w14:textId="77777777" w:rsidR="0024278A" w:rsidRDefault="001B43C3">
            <w:pPr>
              <w:bidi w:val="1"/>
              <w:pStyle w:val="Compact"/>
              <w:jc w:val="right"/>
            </w:pPr>
            <w:r>
              <w:rPr>
                <w:bidi/>
                <w:rtl/>
              </w:rPr>
              <w:t>إنشاء قاعدة بيانات موردين موثَّقة</w:t>
            </w:r>
          </w:p>
        </w:tc>
        <w:tc>
          <w:tcPr>
            <w:tcW w:w="488294" w:type="dxa"/>
          </w:tcPr>
          <w:p w14:paraId="12DF3E7E" w14:textId="77777777" w:rsidR="0024278A" w:rsidRDefault="001B43C3">
            <w:pPr>
              <w:bidi w:val="1"/>
              <w:pStyle w:val="Compact"/>
              <w:jc w:val="right"/>
            </w:pPr>
            <w:r>
              <w:rPr>
                <w:bidi/>
                <w:rtl/>
              </w:rPr>
              <w:t>مصلحة المخازن</w:t>
            </w:r>
          </w:p>
        </w:tc>
        <w:tc>
          <w:tcPr>
            <w:tcW w:w="569376" w:type="dxa"/>
          </w:tcPr>
          <w:p w14:paraId="196D3327" w14:textId="77777777" w:rsidR="0024278A" w:rsidRDefault="001B43C3">
            <w:pPr>
              <w:bidi w:val="1"/>
              <w:pStyle w:val="Compact"/>
              <w:jc w:val="right"/>
            </w:pPr>
            <w:r>
              <w:rPr>
                <w:bidi/>
                <w:rtl/>
              </w:rPr>
              <w:t>خلال 3 أشهر</w:t>
            </w:r>
          </w:p>
        </w:tc>
        <w:tc>
          <w:tcPr>
            <w:tcW w:w="1173584" w:type="dxa"/>
          </w:tcPr>
          <w:p w14:paraId="0D502EAC" w14:textId="77777777" w:rsidR="0024278A" w:rsidRDefault="001B43C3">
            <w:pPr>
              <w:bidi w:val="1"/>
              <w:pStyle w:val="Compact"/>
              <w:jc w:val="right"/>
            </w:pPr>
            <w:r>
              <w:rPr>
                <w:bidi/>
                <w:rtl/>
              </w:rPr>
              <w:t>تقييم نصف سنوي بنظام التنقيط المُدرج في ERP</w:t>
            </w:r>
          </w:p>
        </w:tc>
      </w:tr>
      <w:tr w:rsidR="0024278A" w14:paraId="0FA9412F" w14:textId="77777777" w:rsidTr="0024278A">
        <w:tc>
          <w:tcPr>
            <w:tcW w:w="1437072" w:type="dxa"/>
          </w:tcPr>
          <w:p w14:paraId="2470B489" w14:textId="77777777" w:rsidR="0024278A" w:rsidRDefault="001B43C3">
            <w:pPr>
              <w:bidi w:val="1"/>
              <w:pStyle w:val="Compact"/>
              <w:jc w:val="right"/>
            </w:pPr>
            <w:r>
              <w:t>04</w:t>
            </w:r>
          </w:p>
        </w:tc>
        <w:tc>
          <w:tcPr>
            <w:tcW w:w="1341671" w:type="dxa"/>
          </w:tcPr>
          <w:p w14:paraId="12CAACA9" w14:textId="77777777" w:rsidR="0024278A" w:rsidRDefault="001B43C3">
            <w:pPr>
              <w:bidi w:val="1"/>
              <w:pStyle w:val="Compact"/>
              <w:jc w:val="right"/>
            </w:pPr>
            <w:r>
              <w:rPr>
                <w:bidi/>
                <w:rtl/>
              </w:rPr>
              <w:t>الانتقال نحو الإدارة العامة (قاعدة بيانات Access أو Odoo)</w:t>
            </w:r>
          </w:p>
        </w:tc>
        <w:tc>
          <w:tcPr>
            <w:tcW w:w="488294" w:type="dxa"/>
          </w:tcPr>
          <w:p w14:paraId="044E8E6A" w14:textId="77777777" w:rsidR="0024278A" w:rsidRDefault="001B43C3">
            <w:pPr>
              <w:bidi w:val="1"/>
              <w:pStyle w:val="Compact"/>
              <w:jc w:val="right"/>
            </w:pPr>
            <w:r>
              <w:rPr>
                <w:bidi/>
                <w:rtl/>
              </w:rPr>
              <w:t>الإدارة العامة</w:t>
            </w:r>
          </w:p>
        </w:tc>
        <w:tc>
          <w:tcPr>
            <w:tcW w:w="569376" w:type="dxa"/>
          </w:tcPr>
          <w:p w14:paraId="54BA22C4" w14:textId="77777777" w:rsidR="0024278A" w:rsidRDefault="001B43C3">
            <w:pPr>
              <w:bidi w:val="1"/>
              <w:pStyle w:val="Compact"/>
              <w:jc w:val="right"/>
            </w:pPr>
            <w:r>
              <w:rPr>
                <w:bidi/>
                <w:rtl/>
              </w:rPr>
              <w:t>المدى البعيد (3–5 سنوات)</w:t>
            </w:r>
          </w:p>
        </w:tc>
        <w:tc>
          <w:tcPr>
            <w:tcW w:w="1173584" w:type="dxa"/>
          </w:tcPr>
          <w:p w14:paraId="03D4A421" w14:textId="77777777" w:rsidR="0024278A" w:rsidRDefault="001B43C3">
            <w:pPr>
              <w:bidi w:val="1"/>
              <w:pStyle w:val="Compact"/>
              <w:jc w:val="right"/>
            </w:pPr>
            <w:r>
              <w:rPr>
                <w:bidi/>
                <w:rtl/>
              </w:rPr>
              <w:t>استيعاب النمو وتوسيع النطاق للولايات المجاورة</w:t>
            </w:r>
          </w:p>
        </w:tc>
      </w:tr>
      <w:tr w:rsidR="0024278A" w14:paraId="6636A4C6" w14:textId="77777777" w:rsidTr="0024278A">
        <w:tc>
          <w:tcPr>
            <w:tcW w:w="1437072" w:type="dxa"/>
          </w:tcPr>
          <w:p w14:paraId="6B366E94" w14:textId="77777777" w:rsidR="0024278A" w:rsidRDefault="001B43C3">
            <w:pPr>
              <w:bidi w:val="1"/>
              <w:pStyle w:val="Compact"/>
              <w:jc w:val="right"/>
            </w:pPr>
            <w:r>
              <w:rPr>
                <w:bidi/>
                <w:rtl/>
              </w:rPr>
              <w:t>*المصدر: إعداد الطالب — مبنيٌّ على نتائج التطبيق الميداني</w:t>
            </w:r>
          </w:p>
        </w:tc>
        <w:tc>
          <w:tcPr>
            <w:tcW w:w="1341671" w:type="dxa"/>
          </w:tcPr>
          <w:p w14:paraId="223D210C" w14:textId="77777777" w:rsidR="0024278A" w:rsidRDefault="001B43C3">
            <w:pPr>
              <w:bidi w:val="1"/>
              <w:pStyle w:val="Compact"/>
              <w:jc w:val="right"/>
            </w:pPr>
            <w:r>
              <w:rPr>
                <w:bidi/>
                <w:rtl/>
              </w:rPr>
              <w:t>مارس 2026*</w:t>
            </w:r>
          </w:p>
        </w:tc>
        <w:tc>
          <w:tcPr>
            <w:tcW w:w="488294" w:type="dxa"/>
          </w:tcPr>
          <w:p w14:paraId="1E2997D0" w14:textId="77777777" w:rsidR="0024278A" w:rsidRDefault="0024278A">
            <w:pPr>
              <w:bidi w:val="1"/>
              <w:pStyle w:val="Compact"/>
              <w:jc w:val="right"/>
            </w:pPr>
          </w:p>
        </w:tc>
        <w:tc>
          <w:tcPr>
            <w:tcW w:w="569376" w:type="dxa"/>
          </w:tcPr>
          <w:p w14:paraId="3CB1C0DB" w14:textId="77777777" w:rsidR="0024278A" w:rsidRDefault="0024278A">
            <w:pPr>
              <w:bidi w:val="1"/>
              <w:pStyle w:val="Compact"/>
              <w:jc w:val="right"/>
            </w:pPr>
          </w:p>
        </w:tc>
        <w:tc>
          <w:tcPr>
            <w:tcW w:w="1173584" w:type="dxa"/>
          </w:tcPr>
          <w:p w14:paraId="0A40778A" w14:textId="77777777" w:rsidR="0024278A" w:rsidRDefault="0024278A">
            <w:pPr>
              <w:bidi w:val="1"/>
              <w:pStyle w:val="Compact"/>
              <w:jc w:val="right"/>
            </w:pPr>
          </w:p>
        </w:tc>
      </w:tr>
    </w:tbl>
    <w:p w14:paraId="595C303F" w14:textId="77777777" w:rsidR="0024278A" w:rsidRDefault="001B43C3">
      <w:pPr>
        <w:bidi w:val="1"/>
        <w:pStyle w:val="Heading3"/>
        <w:jc w:val="right"/>
      </w:pPr>
      <w:bookmarkStart w:id="186" w:name="_Toc233821070"/>
      <w:bookmarkStart w:id="187" w:name="آفاق-البحث"/>
      <w:bookmarkEnd w:id="185"/>
      <w:bookmarkEnd w:id="184"/>
      <w:r>
        <w:rPr>
          <w:bidi/>
          <w:rtl/>
        </w:rPr>
        <w:t>2. آفاق البحث</w:t>
      </w:r>
      <w:bookmarkEnd w:id="186"/>
    </w:p>
    <w:p w14:paraId="40B3C571" w14:textId="77777777" w:rsidR="0024278A" w:rsidRDefault="001B43C3">
      <w:pPr>
        <w:bidi w:val="1"/>
        <w:pStyle w:val="FirstParagraph"/>
        <w:jc w:val="right"/>
      </w:pPr>
      <w:r>
        <w:rPr>
          <w:bidi/>
          <w:rtl/>
        </w:rPr>
        <w:t>تفتح نتائج هذه الدراسة أمام الباحثين ومتخذي القرار في قطاع التربية آفاقاً بحثية عدة يمكن تناولها في أعمال مستقبلية:</w:t>
      </w:r>
      <w:r>
        <w:t xml:space="preserve"> - </w:t>
      </w:r>
      <w:r>
        <w:rPr>
          <w:bidi/>
          <w:b/>
          <w:bCs/>
          <w:rtl/>
        </w:rPr>
        <w:t>تعميم التجربة: تطبيق النموذج على مديريات التربية في الولايات المجاورة لبناء نموذج معياري مُوحَّد قابل للاعتماد الوطني.</w:t>
      </w:r>
      <w:r>
        <w:t xml:space="preserve"> - </w:t>
      </w:r>
      <w:r>
        <w:rPr>
          <w:bidi/>
          <w:b/>
          <w:bCs/>
          <w:rtl/>
        </w:rPr>
        <w:t>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t xml:space="preserve"> - </w:t>
      </w:r>
      <w:r>
        <w:rPr>
          <w:bidi/>
          <w:b/>
          <w:bCs/>
          <w:rtl/>
        </w:rPr>
        <w:t>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b/>
          <w:bCs/>
        </w:rPr>
        <w:t xml:space="preserve"> </w:t>
      </w:r>
      <w:r>
        <w:rPr>
          <w:rStyle w:val="FootnoteReference"/>
        </w:rPr>
        <w:footnoteReference w:id="25"/>
      </w:r>
      <w:r>
        <w:t xml:space="preserve"> </w:t>
      </w:r>
      <w:r>
        <w:rPr>
          <w:bidi/>
          <w:rtl/>
        </w:rPr>
        <w:t>— نهاية الفصل الرابع —</w:t>
      </w:r>
    </w:p>
    <w:p w14:paraId="4BAA50C0" w14:textId="77777777" w:rsidR="0024278A" w:rsidRDefault="001B43C3">
      <w:pPr>
        <w:bidi w:val="1"/>
        <w:pStyle w:val="BodyText"/>
        <w:jc w:val="right"/>
      </w:pPr>
      <w:r>
        <w:rPr>
          <w:bidi/>
          <w:b/>
          <w:bCs/>
          <w:rtl/>
        </w:rPr>
        <w:t>الخاتمة العامة</w:t>
      </w:r>
    </w:p>
    <w:p w14:paraId="5FE8A147" w14:textId="77777777" w:rsidR="0024278A" w:rsidRDefault="001B43C3">
      <w:pPr>
        <w:bidi w:val="1"/>
        <w:pStyle w:val="BodyText"/>
        <w:jc w:val="right"/>
      </w:pPr>
      <w:r>
        <w:rPr>
          <w:bidi/>
          <w:b/>
          <w:bCs/>
          <w:rtl/>
        </w:rPr>
        <w:t>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w:t>
      </w:r>
    </w:p>
    <w:p w14:paraId="7A7FFE3A" w14:textId="77777777" w:rsidR="0024278A" w:rsidRDefault="001B43C3">
      <w:pPr>
        <w:bidi w:val="1"/>
        <w:pStyle w:val="BodyText"/>
        <w:jc w:val="right"/>
      </w:pPr>
      <w:r>
        <w:rPr>
          <w:bidi/>
          <w:b/>
          <w:bCs/>
          <w:rtl/>
        </w:rPr>
        <w:t>ملخص النتائج:</w:t>
      </w:r>
      <w:r>
        <w:t xml:space="preserve"> </w:t>
      </w:r>
      <w:r>
        <w:rPr>
          <w:bidi/>
          <w:rtl/>
        </w:rPr>
        <w:t>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والمتوسط المرجح — وأنتجت جميعها معطيات تشغيلية مباشرة موثَّقة في الجداول من 01 إلى 06.</w:t>
      </w:r>
    </w:p>
    <w:p w14:paraId="1B48E451" w14:textId="77777777" w:rsidR="0024278A" w:rsidRDefault="001B43C3">
      <w:pPr>
        <w:bidi w:val="1"/>
        <w:pStyle w:val="BodyText"/>
        <w:jc w:val="right"/>
      </w:pPr>
      <w:r>
        <w:rPr>
          <w:bidi/>
          <w:b/>
          <w:bCs/>
          <w:rtl/>
        </w:rPr>
        <w:t>الحلول والنتائج:</w:t>
      </w:r>
      <w:r>
        <w:t xml:space="preserve"> </w:t>
      </w:r>
      <w:r>
        <w:rPr>
          <w:bidi/>
          <w:rtl/>
        </w:rPr>
        <w:t>أما الحل المقترح، فهو نظام ERP_Académie_v13.4 المبني بـ Excel/VBA، مُضمِّناً ثلاثة إبداعات رئيسية: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أثبتت مؤشرات الأداء أن النظام خفَّض وقت معالجة الطلبية بأكثر من 99.7%، وأطلق التنبيه المُسبَق قبل النفاد، وقلَّص مدة الجرد الفصلي بأكثر من 60%.</w:t>
      </w:r>
    </w:p>
    <w:p w14:paraId="566BCAF8" w14:textId="77777777" w:rsidR="0024278A" w:rsidRDefault="001B43C3">
      <w:pPr>
        <w:bidi w:val="1"/>
        <w:pStyle w:val="BodyText"/>
        <w:jc w:val="right"/>
      </w:pPr>
      <w:r>
        <w:rPr>
          <w:bidi/>
          <w:b/>
          <w:bCs/>
          <w:rtl/>
        </w:rPr>
        <w:t>الفرضيات:</w:t>
      </w:r>
      <w:r>
        <w:t xml:space="preserve"> </w:t>
      </w:r>
      <w:r>
        <w:rPr>
          <w:bidi/>
          <w:rtl/>
        </w:rPr>
        <w:t>وبهذا تُثبَت الفرضيتان المُصاغتان في مقدمة البحث:</w:t>
      </w:r>
      <w:r>
        <w:t xml:space="preserve"> - </w:t>
      </w:r>
      <w:r>
        <w:rPr>
          <w:bidi/>
          <w:b/>
          <w:bCs/>
          <w:rtl/>
        </w:rPr>
        <w:t>الفرضية الأولى مُثبَتة:</w:t>
      </w:r>
      <w:r>
        <w:t xml:space="preserve"> </w:t>
      </w:r>
      <w:r>
        <w:rPr>
          <w:bidi/>
          <w:rtl/>
        </w:rPr>
        <w:t>غياب آليات التنبيه الآلي هو السبب الجذري لتكرار نفاد المواد الاستراتيجية.</w:t>
      </w:r>
      <w:r>
        <w:t xml:space="preserve"> - </w:t>
      </w:r>
      <w:r>
        <w:rPr>
          <w:bidi/>
          <w:b/>
          <w:bCs/>
          <w:rtl/>
        </w:rPr>
        <w:t>الفرضية الثانية مُثبَتة:</w:t>
      </w:r>
      <w:r>
        <w:t xml:space="preserve"> </w:t>
      </w:r>
      <w:r>
        <w:rPr>
          <w:bidi/>
          <w:rtl/>
        </w:rPr>
        <w:t>نظام دعم القرار المقترح يُحسِّن دقة التتبع ويُقلِّص وقت معالجة الطلبيات بصورة ملموسة وقابلة للقياس.</w:t>
      </w:r>
    </w:p>
    <w:p w14:paraId="00567A3E" w14:textId="77777777" w:rsidR="0024278A" w:rsidRDefault="001B43C3">
      <w:pPr>
        <w:bidi w:val="1"/>
        <w:pStyle w:val="BodyText"/>
        <w:jc w:val="right"/>
      </w:pPr>
      <w:r>
        <w:rPr>
          <w:bidi/>
          <w:b/>
          <w:bCs/>
          <w:rtl/>
        </w:rPr>
        <w:t>الحدود:</w:t>
      </w:r>
      <w:r>
        <w:t xml:space="preserve"> </w:t>
      </w:r>
      <w:r>
        <w:rPr>
          <w:bidi/>
          <w:rtl/>
        </w:rPr>
        <w:t xml:space="preserve">تبقى هذه الدراسة </w:t>
      </w:r>
      <w:r>
        <w:rPr>
          <w:bidi/>
          <w:rFonts w:hint="eastAsia"/>
          <w:rtl/>
        </w:rPr>
        <w:t>لها几个</w:t>
      </w:r>
      <w:r>
        <w:rPr>
          <w:bidi/>
          <w:rtl/>
        </w:rPr>
        <w:t xml:space="preserve"> حدود معترف بها: أولاً، اقتصرت على مخزن مديرية التربية لولاية البيض فقط، وقد لا تنطبق النتائج بنفس الدقة على مؤسسات أخرى بمقاييس مختلفة. ثانياً، مدة الرصد الميداني 38 يوماً فقط، وهي كافية للقطع سريعة الدوران لكنها قصيرة للقطع منخفضة التردد. ثالثاً، النظام يعمل على Excel 2010 وهو حل انتقالي — المؤسسات التي تتوفر على إمكانيات أكبر قد تستفيد من نظام قواعد بيانات متكامل.</w:t>
      </w:r>
    </w:p>
    <w:p w14:paraId="109C5074" w14:textId="77777777" w:rsidR="0024278A" w:rsidRDefault="001B43C3">
      <w:pPr>
        <w:bidi w:val="1"/>
        <w:pStyle w:val="BodyText"/>
        <w:jc w:val="right"/>
      </w:pPr>
      <w:r>
        <w:rPr>
          <w:bidi/>
          <w:b/>
          <w:bCs/>
          <w:rtl/>
        </w:rPr>
        <w:t>الآفاق:</w:t>
      </w:r>
      <w:r>
        <w:t xml:space="preserve"> </w:t>
      </w:r>
      <w:r>
        <w:rPr>
          <w:bidi/>
          <w:rtl/>
        </w:rPr>
        <w:t>تفتح نتائج هذه الدراسة آفاقاً بحثية عدة: تعميم التجربة على مديريات التربية في الولايات المجاورة، ربط النظام بمنصة استدعاء إلكتروني للتخلص من الورقية، وإجراء دراسات مقارنة بين المؤسسات التي اعتمدت الرقمنة وتلك التي تعتمد الأنظمة اليدوية.</w:t>
      </w:r>
    </w:p>
    <w:p w14:paraId="57C720E5" w14:textId="77777777" w:rsidR="0024278A" w:rsidRDefault="001B43C3">
      <w:pPr>
        <w:bidi w:val="1"/>
        <w:pStyle w:val="BodyText"/>
        <w:jc w:val="right"/>
      </w:pPr>
      <w:r>
        <w:rPr>
          <w:bidi/>
          <w:b/>
          <w:bCs/>
          <w:rtl/>
        </w:rPr>
        <w:t>الرسالة:</w:t>
      </w:r>
      <w:r>
        <w:t xml:space="preserve"> </w:t>
      </w:r>
      <w:r>
        <w:rPr>
          <w:bidi/>
          <w:rtl/>
        </w:rPr>
        <w:t>تبقى هذه الدراسة حلقةً في مسيرة التحوُّل الرقمي للإدارة الجزائرية.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14:paraId="0D45E697" w14:textId="77777777" w:rsidR="0024278A" w:rsidRDefault="001B43C3">
      <w:pPr>
        <w:bidi w:val="1"/>
        <w:pStyle w:val="Heading1"/>
        <w:jc w:val="right"/>
      </w:pPr>
      <w:bookmarkStart w:id="188" w:name="_Toc233821071"/>
      <w:bookmarkStart w:id="189" w:name="قائمة-المصادر-والمراجع"/>
      <w:bookmarkEnd w:id="187"/>
      <w:bookmarkEnd w:id="182"/>
      <w:bookmarkEnd w:id="167"/>
      <w:r>
        <w:rPr>
          <w:bidi/>
          <w:rtl/>
        </w:rPr>
        <w:t>قائمة المصادر والمراجع</w:t>
      </w:r>
      <w:bookmarkEnd w:id="188"/>
    </w:p>
    <w:p w14:paraId="4DABDC09" w14:textId="77777777" w:rsidR="0024278A" w:rsidRDefault="001B43C3">
      <w:pPr>
        <w:bidi w:val="1"/>
        <w:pStyle w:val="Heading2"/>
        <w:jc w:val="right"/>
      </w:pPr>
      <w:bookmarkStart w:id="190" w:name="_Toc233821072"/>
      <w:bookmarkStart w:id="191" w:name="أولا-الكتب-والمراجع-العلمية"/>
      <w:r>
        <w:rPr>
          <w:bidi/>
          <w:rtl/>
        </w:rPr>
        <w:t>أولاً: الكتب والمراجع العلمية</w:t>
      </w:r>
      <w:bookmarkEnd w:id="190"/>
    </w:p>
    <w:p w14:paraId="5525336A" w14:textId="77777777" w:rsidR="0024278A" w:rsidRDefault="001B43C3" w:rsidP="001B43C3">
      <w:pPr>
        <w:bidi w:val="1"/>
        <w:pStyle w:val="Compact"/>
        <w:numPr>
          <w:ilvl w:val="0"/>
          <w:numId w:val="4"/>
        </w:numPr>
        <w:jc w:val="right"/>
      </w:pPr>
      <w:r>
        <w:rPr>
          <w:b/>
          <w:bCs/>
        </w:rPr>
        <w:t>Chopra, S., &amp; Meindl, P. (2019). Supply Chain Management: Strategy, Planning, and Operation (7th ed.). Pearson.</w:t>
      </w:r>
    </w:p>
    <w:p w14:paraId="0F3243CD" w14:textId="77777777" w:rsidR="0024278A" w:rsidRDefault="001B43C3" w:rsidP="001B43C3">
      <w:pPr>
        <w:bidi w:val="1"/>
        <w:pStyle w:val="Compact"/>
        <w:numPr>
          <w:ilvl w:val="0"/>
          <w:numId w:val="4"/>
        </w:numPr>
        <w:jc w:val="right"/>
      </w:pPr>
      <w:r>
        <w:rPr>
          <w:b/>
          <w:bCs/>
        </w:rPr>
        <w:t>Cooper, M. C., Lambert, D. M., &amp; Pagh, J. D. (1997). Supply Chain Management: More Than a New Name for Logistics. The International Journal of Logistics Management, 8(1), 1–14.</w:t>
      </w:r>
    </w:p>
    <w:p w14:paraId="165FBE3B" w14:textId="77777777" w:rsidR="0024278A" w:rsidRDefault="001B43C3" w:rsidP="001B43C3">
      <w:pPr>
        <w:bidi w:val="1"/>
        <w:pStyle w:val="Compact"/>
        <w:numPr>
          <w:ilvl w:val="0"/>
          <w:numId w:val="4"/>
        </w:numPr>
        <w:jc w:val="right"/>
      </w:pPr>
      <w:r>
        <w:rPr>
          <w:b/>
          <w:bCs/>
        </w:rPr>
        <w:t>Lambert, D. M., &amp; Stock, J. R. (1993). Strategic Logistics Management (3rd ed.). Irwin.</w:t>
      </w:r>
    </w:p>
    <w:p w14:paraId="72119E18" w14:textId="77777777" w:rsidR="0024278A" w:rsidRDefault="001B43C3" w:rsidP="001B43C3">
      <w:pPr>
        <w:bidi w:val="1"/>
        <w:pStyle w:val="Compact"/>
        <w:numPr>
          <w:ilvl w:val="0"/>
          <w:numId w:val="4"/>
        </w:numPr>
        <w:jc w:val="right"/>
      </w:pPr>
      <w:r>
        <w:rPr>
          <w:b/>
          <w:bCs/>
        </w:rPr>
        <w:t>Harris, F. W. (1913). How Many Parts to Make at Once. Factory, The Magazine of Management, 10(2), 135–136, 152.</w:t>
      </w:r>
    </w:p>
    <w:p w14:paraId="28EAF58F" w14:textId="77777777" w:rsidR="0024278A" w:rsidRDefault="001B43C3" w:rsidP="001B43C3">
      <w:pPr>
        <w:bidi w:val="1"/>
        <w:pStyle w:val="Compact"/>
        <w:numPr>
          <w:ilvl w:val="0"/>
          <w:numId w:val="4"/>
        </w:numPr>
        <w:jc w:val="right"/>
      </w:pPr>
      <w:r>
        <w:rPr>
          <w:b/>
          <w:bCs/>
        </w:rPr>
        <w:t>Silver, E. A., Pyke, D. F., &amp; Thomas, D. J. (2017). Inventory and Production Management in Supply Chains (4th ed.). Springer.</w:t>
      </w:r>
    </w:p>
    <w:p w14:paraId="58DB25B8" w14:textId="77777777" w:rsidR="0024278A" w:rsidRDefault="001B43C3" w:rsidP="001B43C3">
      <w:pPr>
        <w:bidi w:val="1"/>
        <w:pStyle w:val="Compact"/>
        <w:numPr>
          <w:ilvl w:val="0"/>
          <w:numId w:val="4"/>
        </w:numPr>
        <w:jc w:val="right"/>
      </w:pPr>
      <w:r>
        <w:rPr>
          <w:b/>
          <w:bCs/>
        </w:rPr>
        <w:t>Stock, J. R., &amp; Lambert, D. M. (2001). Strategic Logistics Management (4th ed.). McGraw-Hill.</w:t>
      </w:r>
    </w:p>
    <w:p w14:paraId="6A42FB94" w14:textId="77777777" w:rsidR="0024278A" w:rsidRDefault="001B43C3" w:rsidP="001B43C3">
      <w:pPr>
        <w:bidi w:val="1"/>
        <w:pStyle w:val="Compact"/>
        <w:numPr>
          <w:ilvl w:val="0"/>
          <w:numId w:val="4"/>
        </w:numPr>
        <w:jc w:val="right"/>
      </w:pPr>
      <w:r>
        <w:rPr>
          <w:b/>
          <w:bCs/>
        </w:rPr>
        <w:t>Van Weele, A. J. (2010). Purchasing and Supply Chain Management: Analysis, Strategy, Planning and Practice (5th ed.). Cengage Learning.</w:t>
      </w:r>
    </w:p>
    <w:p w14:paraId="26BA40A6" w14:textId="77777777" w:rsidR="0024278A" w:rsidRDefault="001B43C3" w:rsidP="001B43C3">
      <w:pPr>
        <w:bidi w:val="1"/>
        <w:pStyle w:val="Compact"/>
        <w:numPr>
          <w:ilvl w:val="0"/>
          <w:numId w:val="4"/>
        </w:numPr>
        <w:jc w:val="right"/>
      </w:pPr>
      <w:r>
        <w:rPr>
          <w:b/>
          <w:bCs/>
        </w:rPr>
        <w:t>Vollmann, T. E., Berry, W. L., Whybark, D. C., &amp; Jacobs, F. R. (2005). Manufacturing Planning and Control for Supply Chain Management (5th ed.). McGraw-Hill.</w:t>
      </w:r>
    </w:p>
    <w:p w14:paraId="524ED8A6" w14:textId="77777777" w:rsidR="0024278A" w:rsidRDefault="001B43C3" w:rsidP="001B43C3">
      <w:pPr>
        <w:bidi w:val="1"/>
        <w:pStyle w:val="Compact"/>
        <w:numPr>
          <w:ilvl w:val="0"/>
          <w:numId w:val="4"/>
        </w:numPr>
        <w:jc w:val="right"/>
      </w:pPr>
      <w:r>
        <w:rPr>
          <w:b/>
          <w:bCs/>
        </w:rPr>
        <w:t>Wilson, R. H. (1934). A Scientific Routine for Stock Control. Harvard Business Review, 13(1), 116–128.</w:t>
      </w:r>
    </w:p>
    <w:p w14:paraId="35DA48EC" w14:textId="77777777" w:rsidR="0024278A" w:rsidRDefault="001B43C3" w:rsidP="001B43C3">
      <w:pPr>
        <w:bidi w:val="1"/>
        <w:pStyle w:val="Compact"/>
        <w:numPr>
          <w:ilvl w:val="0"/>
          <w:numId w:val="4"/>
        </w:numPr>
        <w:jc w:val="right"/>
      </w:pPr>
      <w:r>
        <w:rPr>
          <w:b/>
          <w:bCs/>
        </w:rPr>
        <w:t>Zipkin, P. H. (2000). Foundations of Inventory Management. McGraw-Hill.</w:t>
      </w:r>
    </w:p>
    <w:p w14:paraId="122C5FCD" w14:textId="77777777" w:rsidR="0024278A" w:rsidRDefault="001B43C3">
      <w:pPr>
        <w:bidi w:val="1"/>
        <w:pStyle w:val="Heading2"/>
        <w:jc w:val="right"/>
      </w:pPr>
      <w:bookmarkStart w:id="192" w:name="_Toc233821073"/>
      <w:bookmarkStart w:id="193" w:name="ثانيا-الإطار-القانوني-والتنظيمي-الجزائري"/>
      <w:bookmarkEnd w:id="191"/>
      <w:r>
        <w:rPr>
          <w:bidi/>
          <w:rtl/>
        </w:rPr>
        <w:t>ثانياً: الإطار القانوني والتنظيمي الجزائري</w:t>
      </w:r>
      <w:bookmarkEnd w:id="192"/>
    </w:p>
    <w:p w14:paraId="4B63FBB0" w14:textId="77777777" w:rsidR="0024278A" w:rsidRDefault="001B43C3" w:rsidP="001B43C3">
      <w:pPr>
        <w:bidi w:val="1"/>
        <w:pStyle w:val="Compact"/>
        <w:numPr>
          <w:ilvl w:val="0"/>
          <w:numId w:val="5"/>
        </w:numPr>
        <w:jc w:val="right"/>
      </w:pPr>
      <w:r>
        <w:rPr>
          <w:bidi/>
          <w:b/>
          <w:bCs/>
          <w:rtl/>
        </w:rPr>
        <w:t>الجمهورية الجزائرية الديمقراطية الشعبية. (2003). الأمر رقم 03-07 المؤرخ في 19 جمادى الأولى 1424 الموافق 19 يوليو 2003 المتعلق ببراءات الاختراع. الجريدة الرسمية.</w:t>
      </w:r>
    </w:p>
    <w:p w14:paraId="55BB5BF6" w14:textId="77777777" w:rsidR="0024278A" w:rsidRDefault="001B43C3" w:rsidP="001B43C3">
      <w:pPr>
        <w:bidi w:val="1"/>
        <w:pStyle w:val="Compact"/>
        <w:numPr>
          <w:ilvl w:val="0"/>
          <w:numId w:val="5"/>
        </w:numPr>
        <w:jc w:val="right"/>
      </w:pPr>
      <w:r>
        <w:rPr>
          <w:bidi/>
          <w:b/>
          <w:bCs/>
          <w:rtl/>
        </w:rPr>
        <w:t>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14:paraId="0FC3E215" w14:textId="77777777" w:rsidR="0024278A" w:rsidRDefault="001B43C3" w:rsidP="001B43C3">
      <w:pPr>
        <w:bidi w:val="1"/>
        <w:pStyle w:val="Compact"/>
        <w:numPr>
          <w:ilvl w:val="0"/>
          <w:numId w:val="5"/>
        </w:numPr>
        <w:jc w:val="right"/>
      </w:pPr>
      <w:r>
        <w:rPr>
          <w:bidi/>
          <w:b/>
          <w:bCs/>
          <w:rtl/>
        </w:rPr>
        <w:t>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14:paraId="68C500D0" w14:textId="77777777" w:rsidR="0024278A" w:rsidRDefault="001B43C3" w:rsidP="001B43C3">
      <w:pPr>
        <w:bidi w:val="1"/>
        <w:pStyle w:val="Compact"/>
        <w:numPr>
          <w:ilvl w:val="0"/>
          <w:numId w:val="5"/>
        </w:numPr>
        <w:jc w:val="right"/>
      </w:pPr>
      <w:r>
        <w:rPr>
          <w:bidi/>
          <w:b/>
          <w:bCs/>
          <w:rtl/>
        </w:rPr>
        <w:t>الجمهورية الجزائرية الديمقراطية الشعبية. (2020). المرسوم التنفيذي رقم 20-270 المتعلق بتنظيم الميزانية والمحاسبة العمومية. الجريدة الرسمية.</w:t>
      </w:r>
    </w:p>
    <w:p w14:paraId="68BD2CD0" w14:textId="77777777" w:rsidR="0024278A" w:rsidRDefault="001B43C3" w:rsidP="001B43C3">
      <w:pPr>
        <w:bidi w:val="1"/>
        <w:pStyle w:val="Compact"/>
        <w:numPr>
          <w:ilvl w:val="0"/>
          <w:numId w:val="5"/>
        </w:numPr>
        <w:jc w:val="right"/>
      </w:pPr>
      <w:r>
        <w:rPr>
          <w:bidi/>
          <w:b/>
          <w:bCs/>
          <w:rtl/>
        </w:rPr>
        <w:t>وزارة المالية ووزارة التربية الوطنية. (2023). المنشور الوزاري المشترك المتعلق بتسيير المستودعات في المؤسسات التربوية. وثيقة داخلية.</w:t>
      </w:r>
    </w:p>
    <w:p w14:paraId="3C6D0E11" w14:textId="77777777" w:rsidR="0024278A" w:rsidRDefault="001B43C3" w:rsidP="001B43C3">
      <w:pPr>
        <w:bidi w:val="1"/>
        <w:pStyle w:val="Compact"/>
        <w:numPr>
          <w:ilvl w:val="0"/>
          <w:numId w:val="5"/>
        </w:numPr>
        <w:jc w:val="right"/>
      </w:pPr>
      <w:r>
        <w:rPr>
          <w:bidi/>
          <w:b/>
          <w:bCs/>
          <w:rtl/>
        </w:rPr>
        <w:t>قانون المالية. (سنوي). القانون المتضمن قانون المالية للسنة المعنية. الجريدة الرسمية.</w:t>
      </w:r>
    </w:p>
    <w:p w14:paraId="3EC1683C" w14:textId="77777777" w:rsidR="0024278A" w:rsidRDefault="001B43C3">
      <w:pPr>
        <w:bidi w:val="1"/>
        <w:pStyle w:val="Heading2"/>
        <w:jc w:val="right"/>
      </w:pPr>
      <w:bookmarkStart w:id="194" w:name="_Toc233821074"/>
      <w:bookmarkStart w:id="195" w:name="ثالثا-المنهاج-الدراسي-bts-gsl-tag1801"/>
      <w:bookmarkEnd w:id="193"/>
      <w:r>
        <w:rPr>
          <w:bidi/>
          <w:rtl/>
        </w:rPr>
        <w:t>ثالثاً: المنهاج الدراسي BTS GSL (TAG1801)</w:t>
      </w:r>
      <w:bookmarkEnd w:id="194"/>
    </w:p>
    <w:p w14:paraId="1CC89945" w14:textId="77777777" w:rsidR="0024278A" w:rsidRDefault="001B43C3" w:rsidP="001B43C3">
      <w:pPr>
        <w:bidi w:val="1"/>
        <w:pStyle w:val="Compact"/>
        <w:numPr>
          <w:ilvl w:val="0"/>
          <w:numId w:val="6"/>
        </w:numPr>
        <w:jc w:val="right"/>
      </w:pPr>
      <w:r>
        <w:rPr>
          <w:bidi/>
          <w:b/>
          <w:bCs/>
          <w:rtl/>
        </w:rPr>
        <w:t>وزارة التربية الوطنية، الديوان الوطني للامتحانات والمسابقات. (2020). المنهاج الدراسي لشهادة التقني السامي في تسيير المخزونات واللوجستيك — TAG1801.</w:t>
      </w:r>
    </w:p>
    <w:p w14:paraId="56ACACE1" w14:textId="77777777" w:rsidR="0024278A" w:rsidRDefault="001B43C3" w:rsidP="001B43C3">
      <w:pPr>
        <w:bidi w:val="1"/>
        <w:pStyle w:val="Compact"/>
        <w:numPr>
          <w:ilvl w:val="0"/>
          <w:numId w:val="6"/>
        </w:numPr>
        <w:jc w:val="right"/>
      </w:pPr>
      <w:r>
        <w:rPr>
          <w:bidi/>
          <w:b/>
          <w:bCs/>
          <w:rtl/>
        </w:rPr>
        <w:t>تحديد وجمع المعلومات الداخلية والخارجية (Identification et Collecte des Informations Internes et Externes). (2024). مقياس BTS GSL، الفصل الدراسي الأول.</w:t>
      </w:r>
    </w:p>
    <w:p w14:paraId="39711226" w14:textId="77777777" w:rsidR="0024278A" w:rsidRDefault="001B43C3" w:rsidP="001B43C3">
      <w:pPr>
        <w:bidi w:val="1"/>
        <w:pStyle w:val="Compact"/>
        <w:numPr>
          <w:ilvl w:val="0"/>
          <w:numId w:val="6"/>
        </w:numPr>
        <w:jc w:val="right"/>
      </w:pPr>
      <w:r>
        <w:rPr>
          <w:bidi/>
          <w:b/>
          <w:bCs/>
          <w:rtl/>
        </w:rPr>
        <w:t>دراسة الأسعار وشروط التفاوض (Études des Prix et les Conditions de Négociation). (2024). مقياس BTS GSL، الفصل الدراسي الأول.</w:t>
      </w:r>
    </w:p>
    <w:p w14:paraId="41D2108C" w14:textId="77777777" w:rsidR="0024278A" w:rsidRDefault="001B43C3" w:rsidP="001B43C3">
      <w:pPr>
        <w:bidi w:val="1"/>
        <w:pStyle w:val="Compact"/>
        <w:numPr>
          <w:ilvl w:val="0"/>
          <w:numId w:val="6"/>
        </w:numPr>
        <w:jc w:val="right"/>
      </w:pPr>
      <w:r>
        <w:rPr>
          <w:bidi/>
          <w:b/>
          <w:bCs/>
          <w:rtl/>
        </w:rPr>
        <w:t>القانون الاجتماعي (Droit Social). (2024). مقياس BTS GSL، الفصل الدراسي الأول.</w:t>
      </w:r>
    </w:p>
    <w:p w14:paraId="32D1B569" w14:textId="77777777" w:rsidR="0024278A" w:rsidRDefault="001B43C3" w:rsidP="001B43C3">
      <w:pPr>
        <w:bidi w:val="1"/>
        <w:pStyle w:val="Compact"/>
        <w:numPr>
          <w:ilvl w:val="0"/>
          <w:numId w:val="6"/>
        </w:numPr>
        <w:jc w:val="right"/>
      </w:pPr>
      <w:r>
        <w:rPr>
          <w:bidi/>
          <w:b/>
          <w:bCs/>
          <w:rtl/>
        </w:rPr>
        <w:t>الإعلام الآلي (Informatique). (2024). مقياس BTS GSL، الفصل الدراسي الأول.</w:t>
      </w:r>
    </w:p>
    <w:p w14:paraId="32293BDC" w14:textId="77777777" w:rsidR="0024278A" w:rsidRDefault="001B43C3" w:rsidP="001B43C3">
      <w:pPr>
        <w:bidi w:val="1"/>
        <w:pStyle w:val="Compact"/>
        <w:numPr>
          <w:ilvl w:val="0"/>
          <w:numId w:val="6"/>
        </w:numPr>
        <w:jc w:val="right"/>
      </w:pPr>
      <w:r>
        <w:rPr>
          <w:bidi/>
          <w:b/>
          <w:bCs/>
          <w:rtl/>
        </w:rPr>
        <w:t>الرياضيات العامة (Mathématiques Générales). (2024). مقياس BTS GSL، الفصل الدراسي الأول.</w:t>
      </w:r>
    </w:p>
    <w:p w14:paraId="72EA4208" w14:textId="77777777" w:rsidR="0024278A" w:rsidRDefault="001B43C3" w:rsidP="001B43C3">
      <w:pPr>
        <w:bidi w:val="1"/>
        <w:pStyle w:val="Compact"/>
        <w:numPr>
          <w:ilvl w:val="0"/>
          <w:numId w:val="6"/>
        </w:numPr>
        <w:jc w:val="right"/>
      </w:pPr>
      <w:r>
        <w:rPr>
          <w:bidi/>
          <w:b/>
          <w:bCs/>
          <w:rtl/>
        </w:rPr>
        <w:t>البحث واختيار الموردين (Recherche et Sélection des Fournisseurs). (2024). مقياس BTS GSL، الفصل الدراسي الثاني.</w:t>
      </w:r>
    </w:p>
    <w:p w14:paraId="1FF42851" w14:textId="77777777" w:rsidR="0024278A" w:rsidRDefault="001B43C3" w:rsidP="001B43C3">
      <w:pPr>
        <w:bidi w:val="1"/>
        <w:pStyle w:val="Compact"/>
        <w:numPr>
          <w:ilvl w:val="0"/>
          <w:numId w:val="6"/>
        </w:numPr>
        <w:jc w:val="right"/>
      </w:pPr>
      <w:r>
        <w:rPr>
          <w:bidi/>
          <w:b/>
          <w:bCs/>
          <w:rtl/>
        </w:rPr>
        <w:t>إعداد ومراقبة أمر الشراء (Établissement et Contrôle de la Commande d’Achat). (2024). مقياس BTS GSL، الفصل الدراسي الثاني.</w:t>
      </w:r>
    </w:p>
    <w:p w14:paraId="74BB6531" w14:textId="77777777" w:rsidR="0024278A" w:rsidRDefault="001B43C3" w:rsidP="001B43C3">
      <w:pPr>
        <w:bidi w:val="1"/>
        <w:pStyle w:val="Compact"/>
        <w:numPr>
          <w:ilvl w:val="0"/>
          <w:numId w:val="6"/>
        </w:numPr>
        <w:jc w:val="right"/>
      </w:pPr>
      <w:r>
        <w:rPr>
          <w:bidi/>
          <w:b/>
          <w:bCs/>
          <w:rtl/>
        </w:rPr>
        <w:t>الحساب التجاري (Arithmétique Commerciale). (2024). مقياس BTS GSL، الفصل الدراسي الثاني.</w:t>
      </w:r>
    </w:p>
    <w:p w14:paraId="54260ABA" w14:textId="77777777" w:rsidR="0024278A" w:rsidRDefault="001B43C3" w:rsidP="001B43C3">
      <w:pPr>
        <w:bidi w:val="1"/>
        <w:pStyle w:val="Compact"/>
        <w:numPr>
          <w:ilvl w:val="0"/>
          <w:numId w:val="6"/>
        </w:numPr>
        <w:jc w:val="right"/>
      </w:pPr>
      <w:r>
        <w:rPr>
          <w:bidi/>
          <w:b/>
          <w:bCs/>
          <w:rtl/>
        </w:rPr>
        <w:t>تطبيق قواعد الصحة والأمن والبيئة (Application des Règles d’Hygiène Sécurité et Environnement). (2024). مقياس BTS GSL، الفصل الدراسي الثاني.</w:t>
      </w:r>
    </w:p>
    <w:p w14:paraId="52765A36" w14:textId="77777777" w:rsidR="0024278A" w:rsidRDefault="001B43C3" w:rsidP="001B43C3">
      <w:pPr>
        <w:bidi w:val="1"/>
        <w:pStyle w:val="Compact"/>
        <w:numPr>
          <w:ilvl w:val="0"/>
          <w:numId w:val="6"/>
        </w:numPr>
        <w:jc w:val="right"/>
      </w:pPr>
      <w:r>
        <w:rPr>
          <w:bidi/>
          <w:b/>
          <w:bCs/>
          <w:rtl/>
        </w:rPr>
        <w:t>القانون التجاري (Droit Commercial). (2024). مقياس BTS GSL، الفصل الدراسي الثاني.</w:t>
      </w:r>
    </w:p>
    <w:p w14:paraId="216F9EE3" w14:textId="77777777" w:rsidR="0024278A" w:rsidRDefault="001B43C3" w:rsidP="001B43C3">
      <w:pPr>
        <w:bidi w:val="1"/>
        <w:pStyle w:val="Compact"/>
        <w:numPr>
          <w:ilvl w:val="0"/>
          <w:numId w:val="6"/>
        </w:numPr>
        <w:jc w:val="right"/>
      </w:pPr>
      <w:r>
        <w:rPr>
          <w:bidi/>
          <w:b/>
          <w:bCs/>
          <w:rtl/>
        </w:rPr>
        <w:t>الوثائق التجارية (Documents Commerciaux). (2024). مقياس BTS GSL، الفصل الدراسي الثاني.</w:t>
      </w:r>
    </w:p>
    <w:p w14:paraId="522F3910" w14:textId="77777777" w:rsidR="0024278A" w:rsidRDefault="001B43C3" w:rsidP="001B43C3">
      <w:pPr>
        <w:bidi w:val="1"/>
        <w:pStyle w:val="Compact"/>
        <w:numPr>
          <w:ilvl w:val="0"/>
          <w:numId w:val="6"/>
        </w:numPr>
        <w:jc w:val="right"/>
      </w:pPr>
      <w:r>
        <w:rPr>
          <w:bidi/>
          <w:b/>
          <w:bCs/>
          <w:rtl/>
        </w:rPr>
        <w:t>تسجيل ومراقبة التوريدات (Enregistrement Comptable et Contrôle des Approvisionnements). (2024). مقياس BTS GSL، الفصل الدراسي الثالث.</w:t>
      </w:r>
    </w:p>
    <w:p w14:paraId="78AD0967" w14:textId="77777777" w:rsidR="0024278A" w:rsidRDefault="001B43C3" w:rsidP="001B43C3">
      <w:pPr>
        <w:bidi w:val="1"/>
        <w:pStyle w:val="Compact"/>
        <w:numPr>
          <w:ilvl w:val="0"/>
          <w:numId w:val="6"/>
        </w:numPr>
        <w:jc w:val="right"/>
      </w:pPr>
      <w:r>
        <w:rPr>
          <w:bidi/>
          <w:b/>
          <w:bCs/>
          <w:rtl/>
        </w:rPr>
        <w:t>إجراء الجرد الفعلي (Réalisation de l’Inventaire Physique). (2024). مقياس BTS GSL، الفصل الدراسي الثالث.</w:t>
      </w:r>
    </w:p>
    <w:p w14:paraId="214EB885" w14:textId="77777777" w:rsidR="0024278A" w:rsidRDefault="001B43C3" w:rsidP="001B43C3">
      <w:pPr>
        <w:bidi w:val="1"/>
        <w:pStyle w:val="Compact"/>
        <w:numPr>
          <w:ilvl w:val="0"/>
          <w:numId w:val="6"/>
        </w:numPr>
        <w:jc w:val="right"/>
      </w:pPr>
      <w:r>
        <w:rPr>
          <w:bidi/>
          <w:b/>
          <w:bCs/>
          <w:rtl/>
        </w:rPr>
        <w:t>إجراء الجرد المحاسبي (Réalisation de l’Inventaire Comptable). (2024). مقياس BTS GSL، الفصل الدراسي الثالث.</w:t>
      </w:r>
    </w:p>
    <w:p w14:paraId="640982C8" w14:textId="77777777" w:rsidR="0024278A" w:rsidRDefault="001B43C3" w:rsidP="001B43C3">
      <w:pPr>
        <w:bidi w:val="1"/>
        <w:pStyle w:val="Compact"/>
        <w:numPr>
          <w:ilvl w:val="0"/>
          <w:numId w:val="6"/>
        </w:numPr>
        <w:jc w:val="right"/>
      </w:pPr>
      <w:r>
        <w:rPr>
          <w:bidi/>
          <w:b/>
          <w:bCs/>
          <w:rtl/>
        </w:rPr>
        <w:t>إجراء دراسة وسائل النقل (Réalisation d’une Étude des Moyens de Transport). (2024). مقياس BTS GSL، الفصل الدراسي الثالث.</w:t>
      </w:r>
    </w:p>
    <w:p w14:paraId="5BEB22E6" w14:textId="77777777" w:rsidR="0024278A" w:rsidRDefault="001B43C3" w:rsidP="001B43C3">
      <w:pPr>
        <w:bidi w:val="1"/>
        <w:pStyle w:val="Compact"/>
        <w:numPr>
          <w:ilvl w:val="0"/>
          <w:numId w:val="6"/>
        </w:numPr>
        <w:jc w:val="right"/>
      </w:pPr>
      <w:r>
        <w:rPr>
          <w:bidi/>
          <w:b/>
          <w:bCs/>
          <w:rtl/>
        </w:rPr>
        <w:t>تحديد الاحتياجات وعناصر برنامج التوريد (Détermination des Besoins et les Éléments Constitutifs du Programme d’Approvisionnement). (2024). مقياس BTS GSL، الفصل الدراسي الثالث.</w:t>
      </w:r>
    </w:p>
    <w:p w14:paraId="66A6AF23" w14:textId="77777777" w:rsidR="0024278A" w:rsidRDefault="001B43C3" w:rsidP="001B43C3">
      <w:pPr>
        <w:bidi w:val="1"/>
        <w:pStyle w:val="Compact"/>
        <w:numPr>
          <w:ilvl w:val="0"/>
          <w:numId w:val="6"/>
        </w:numPr>
        <w:jc w:val="right"/>
      </w:pPr>
      <w:r>
        <w:rPr>
          <w:bidi/>
          <w:b/>
          <w:bCs/>
          <w:rtl/>
        </w:rPr>
        <w:t>الإدارة الفعالة للتوريدات (Gestion Efficace des Approvisionnements). (2024). مقياس BTS GSL، الفصل الدراسي الثالث.</w:t>
      </w:r>
    </w:p>
    <w:p w14:paraId="2399CCE6" w14:textId="77777777" w:rsidR="0024278A" w:rsidRDefault="001B43C3" w:rsidP="001B43C3">
      <w:pPr>
        <w:bidi w:val="1"/>
        <w:pStyle w:val="Compact"/>
        <w:numPr>
          <w:ilvl w:val="0"/>
          <w:numId w:val="6"/>
        </w:numPr>
        <w:jc w:val="right"/>
      </w:pPr>
      <w:r>
        <w:rPr>
          <w:bidi/>
          <w:b/>
          <w:bCs/>
          <w:rtl/>
        </w:rPr>
        <w:t>تقنيات التعبير والتواصل (Techniques d’Expression et de Communication). (2024). مقياس BTS GSL، الفصل الدراسي الثالث.</w:t>
      </w:r>
    </w:p>
    <w:p w14:paraId="5E565EB5" w14:textId="77777777" w:rsidR="0024278A" w:rsidRDefault="001B43C3" w:rsidP="001B43C3">
      <w:pPr>
        <w:bidi w:val="1"/>
        <w:pStyle w:val="Compact"/>
        <w:numPr>
          <w:ilvl w:val="0"/>
          <w:numId w:val="6"/>
        </w:numPr>
        <w:jc w:val="right"/>
      </w:pPr>
      <w:r>
        <w:rPr>
          <w:bidi/>
          <w:b/>
          <w:bCs/>
          <w:rtl/>
        </w:rPr>
        <w:t>اقتصاد المؤسسة (Économie de l’Entreprise). (2024). مقياس BTS GSL، الفصل الدراسي الثالث.</w:t>
      </w:r>
    </w:p>
    <w:p w14:paraId="327C26B6" w14:textId="77777777" w:rsidR="0024278A" w:rsidRDefault="001B43C3" w:rsidP="001B43C3">
      <w:pPr>
        <w:bidi w:val="1"/>
        <w:pStyle w:val="Compact"/>
        <w:numPr>
          <w:ilvl w:val="0"/>
          <w:numId w:val="6"/>
        </w:numPr>
        <w:jc w:val="right"/>
      </w:pPr>
      <w:r>
        <w:rPr>
          <w:bidi/>
          <w:b/>
          <w:bCs/>
          <w:rtl/>
        </w:rPr>
        <w:t>الإحصاء الوصفي (Statistiques Descriptives). (2024). مقياس BTS GSL، الفصل الدراسي الثالث.</w:t>
      </w:r>
    </w:p>
    <w:p w14:paraId="5FE5EF9A" w14:textId="77777777" w:rsidR="0024278A" w:rsidRDefault="001B43C3" w:rsidP="001B43C3">
      <w:pPr>
        <w:bidi w:val="1"/>
        <w:pStyle w:val="Compact"/>
        <w:numPr>
          <w:ilvl w:val="0"/>
          <w:numId w:val="6"/>
        </w:numPr>
        <w:jc w:val="right"/>
      </w:pPr>
      <w:r>
        <w:rPr>
          <w:bidi/>
          <w:b/>
          <w:bCs/>
          <w:rtl/>
        </w:rPr>
        <w:t>التخطيط الاستراتيجي للوجستيك (Planification Stratégique de la Logistique). (2024). مقياس BTS GSL، الفصل الدراسي الرابع.</w:t>
      </w:r>
    </w:p>
    <w:p w14:paraId="1325DED5" w14:textId="77777777" w:rsidR="0024278A" w:rsidRDefault="001B43C3" w:rsidP="001B43C3">
      <w:pPr>
        <w:bidi w:val="1"/>
        <w:pStyle w:val="Compact"/>
        <w:numPr>
          <w:ilvl w:val="0"/>
          <w:numId w:val="6"/>
        </w:numPr>
        <w:jc w:val="right"/>
      </w:pPr>
      <w:r>
        <w:rPr>
          <w:bidi/>
          <w:b/>
          <w:bCs/>
          <w:rtl/>
        </w:rPr>
        <w:t>التخطيط الاستراتيجي (Planification Stratégique). (2024). مقياس BTS GSL، الفصل الدراسي الرابع.</w:t>
      </w:r>
    </w:p>
    <w:p w14:paraId="2EE25CD5" w14:textId="77777777" w:rsidR="0024278A" w:rsidRDefault="001B43C3" w:rsidP="001B43C3">
      <w:pPr>
        <w:bidi w:val="1"/>
        <w:pStyle w:val="Compact"/>
        <w:numPr>
          <w:ilvl w:val="0"/>
          <w:numId w:val="6"/>
        </w:numPr>
        <w:jc w:val="right"/>
      </w:pPr>
      <w:r>
        <w:rPr>
          <w:bidi/>
          <w:b/>
          <w:bCs/>
          <w:rtl/>
        </w:rPr>
        <w:t>تجديد الأمر (Renouvellement de la Commande). (2024). مقياس BTS GSL، الفصل الدراسي الرابع.</w:t>
      </w:r>
    </w:p>
    <w:p w14:paraId="3D102DD9" w14:textId="77777777" w:rsidR="0024278A" w:rsidRDefault="001B43C3" w:rsidP="001B43C3">
      <w:pPr>
        <w:bidi w:val="1"/>
        <w:pStyle w:val="Compact"/>
        <w:numPr>
          <w:ilvl w:val="0"/>
          <w:numId w:val="6"/>
        </w:numPr>
        <w:jc w:val="right"/>
      </w:pPr>
      <w:r>
        <w:rPr>
          <w:bidi/>
          <w:b/>
          <w:bCs/>
          <w:rtl/>
        </w:rPr>
        <w:t>المتابعة والتحكم في المواد المسلَّمة (Suivi et Contrôle des Articles Livrés). (2024). مقياس BTS GSL، الفصل الدراسي الرابع.</w:t>
      </w:r>
    </w:p>
    <w:p w14:paraId="30BBA8D6" w14:textId="77777777" w:rsidR="0024278A" w:rsidRDefault="001B43C3" w:rsidP="001B43C3">
      <w:pPr>
        <w:bidi w:val="1"/>
        <w:pStyle w:val="Compact"/>
        <w:numPr>
          <w:ilvl w:val="0"/>
          <w:numId w:val="6"/>
        </w:numPr>
        <w:jc w:val="right"/>
      </w:pPr>
      <w:r>
        <w:rPr>
          <w:bidi/>
          <w:b/>
          <w:bCs/>
          <w:rtl/>
        </w:rPr>
        <w:t>تنظيم الوسائل اللوجستيكية (Organisation des Moyens Logistiques). (2024). مقياس BTS GSL، الفصل الدراسي الرابع.</w:t>
      </w:r>
    </w:p>
    <w:p w14:paraId="2A48ECC4" w14:textId="77777777" w:rsidR="0024278A" w:rsidRDefault="001B43C3" w:rsidP="001B43C3">
      <w:pPr>
        <w:bidi w:val="1"/>
        <w:pStyle w:val="Compact"/>
        <w:numPr>
          <w:ilvl w:val="0"/>
          <w:numId w:val="6"/>
        </w:numPr>
        <w:jc w:val="right"/>
      </w:pPr>
      <w:r>
        <w:rPr>
          <w:bidi/>
          <w:b/>
          <w:bCs/>
          <w:rtl/>
        </w:rPr>
        <w:t>التسيير الميزانياتي (Gestion Budgétaire). (2024). مقياس BTS GSL، الفصل الدراسي الرابع.</w:t>
      </w:r>
    </w:p>
    <w:p w14:paraId="4AAFD892" w14:textId="77777777" w:rsidR="0024278A" w:rsidRDefault="001B43C3" w:rsidP="001B43C3">
      <w:pPr>
        <w:bidi w:val="1"/>
        <w:pStyle w:val="Compact"/>
        <w:numPr>
          <w:ilvl w:val="0"/>
          <w:numId w:val="6"/>
        </w:numPr>
        <w:jc w:val="right"/>
      </w:pPr>
      <w:r>
        <w:rPr>
          <w:bidi/>
          <w:b/>
          <w:bCs/>
          <w:rtl/>
        </w:rPr>
        <w:t>الإنجليزية التجارية (Anglais Commercial). (2024). مقياس BTS GSL، الفصل الدراسي الرابع.</w:t>
      </w:r>
    </w:p>
    <w:p w14:paraId="571429D0" w14:textId="77777777" w:rsidR="0024278A" w:rsidRDefault="001B43C3" w:rsidP="001B43C3">
      <w:pPr>
        <w:bidi w:val="1"/>
        <w:pStyle w:val="Compact"/>
        <w:numPr>
          <w:ilvl w:val="0"/>
          <w:numId w:val="6"/>
        </w:numPr>
        <w:jc w:val="right"/>
      </w:pPr>
      <w:r>
        <w:rPr>
          <w:bidi/>
          <w:b/>
          <w:bCs/>
          <w:rtl/>
        </w:rPr>
        <w:t>تنظيم المواد (Organisation du Matériel). (2024). مقياس BTS GSL، الفصل الدراسي الرابع.</w:t>
      </w:r>
    </w:p>
    <w:p w14:paraId="3B94E30F" w14:textId="77777777" w:rsidR="0024278A" w:rsidRDefault="001B43C3" w:rsidP="001B43C3">
      <w:pPr>
        <w:bidi w:val="1"/>
        <w:pStyle w:val="Compact"/>
        <w:numPr>
          <w:ilvl w:val="0"/>
          <w:numId w:val="6"/>
        </w:numPr>
        <w:jc w:val="right"/>
      </w:pPr>
      <w:r>
        <w:rPr>
          <w:bidi/>
          <w:b/>
          <w:bCs/>
          <w:rtl/>
        </w:rPr>
        <w:t>المنهجية (Méthodologie). (2024). مقياس BTS GSL، الفصل الدراسي الرابع.</w:t>
      </w:r>
    </w:p>
    <w:p w14:paraId="59D78FC3" w14:textId="77777777" w:rsidR="0024278A" w:rsidRDefault="001B43C3" w:rsidP="001B43C3">
      <w:pPr>
        <w:bidi w:val="1"/>
        <w:pStyle w:val="Compact"/>
        <w:numPr>
          <w:ilvl w:val="0"/>
          <w:numId w:val="6"/>
        </w:numPr>
        <w:jc w:val="right"/>
      </w:pPr>
      <w:r>
        <w:rPr>
          <w:bidi/>
          <w:b/>
          <w:bCs/>
          <w:rtl/>
        </w:rPr>
        <w:t>المعجم اللوجستيكي (Glossaire). (2024). مقياس BTS GSL، الفصل الدراسي الرابع.</w:t>
      </w:r>
    </w:p>
    <w:p w14:paraId="3DB31976" w14:textId="77777777" w:rsidR="0024278A" w:rsidRDefault="001B43C3">
      <w:pPr>
        <w:bidi w:val="1"/>
        <w:pStyle w:val="Heading2"/>
        <w:jc w:val="right"/>
      </w:pPr>
      <w:bookmarkStart w:id="196" w:name="_Toc233821075"/>
      <w:bookmarkStart w:id="197" w:name="رابعا-المراجع-التقنية"/>
      <w:bookmarkEnd w:id="195"/>
      <w:r>
        <w:rPr>
          <w:bidi/>
          <w:rtl/>
        </w:rPr>
        <w:t>رابعاً: المراجع التقنية</w:t>
      </w:r>
      <w:bookmarkEnd w:id="196"/>
    </w:p>
    <w:p w14:paraId="1AE493BE" w14:textId="77777777" w:rsidR="0024278A" w:rsidRDefault="001B43C3" w:rsidP="001B43C3">
      <w:pPr>
        <w:bidi w:val="1"/>
        <w:pStyle w:val="Compact"/>
        <w:numPr>
          <w:ilvl w:val="0"/>
          <w:numId w:val="7"/>
        </w:numPr>
        <w:jc w:val="right"/>
      </w:pPr>
      <w:r>
        <w:rPr>
          <w:b/>
          <w:bCs/>
        </w:rPr>
        <w:t>Microsoft Corporation. (2023). VBA Reference — Visual Basic for Applications. Microsoft Docs.</w:t>
      </w:r>
    </w:p>
    <w:p w14:paraId="4E04ABA0" w14:textId="77777777" w:rsidR="0024278A" w:rsidRDefault="001B43C3" w:rsidP="001B43C3">
      <w:pPr>
        <w:bidi w:val="1"/>
        <w:pStyle w:val="Compact"/>
        <w:numPr>
          <w:ilvl w:val="0"/>
          <w:numId w:val="7"/>
        </w:numPr>
        <w:jc w:val="right"/>
      </w:pPr>
      <w:r>
        <w:rPr>
          <w:b/>
          <w:bCs/>
        </w:rPr>
        <w:t>Microsoft Corporation. (2019). Excel Object Model Overview. Microsoft Docs.</w:t>
      </w:r>
    </w:p>
    <w:p w14:paraId="2438FD88" w14:textId="77777777" w:rsidR="0024278A" w:rsidRDefault="001B43C3">
      <w:pPr>
        <w:bidi w:val="1"/>
        <w:pStyle w:val="Heading2"/>
        <w:jc w:val="right"/>
      </w:pPr>
      <w:bookmarkStart w:id="198" w:name="_Toc233821076"/>
      <w:bookmarkStart w:id="199" w:name="خامسا-مشاريع-وأطروحات-موازية"/>
      <w:bookmarkEnd w:id="197"/>
      <w:r>
        <w:rPr>
          <w:bidi/>
          <w:rtl/>
        </w:rPr>
        <w:t>خامساً: مشاريع وأطروحات موازية</w:t>
      </w:r>
      <w:bookmarkEnd w:id="198"/>
    </w:p>
    <w:p w14:paraId="39630D2B" w14:textId="77777777" w:rsidR="0024278A" w:rsidRDefault="001B43C3" w:rsidP="001B43C3">
      <w:pPr>
        <w:bidi w:val="1"/>
        <w:pStyle w:val="Compact"/>
        <w:numPr>
          <w:ilvl w:val="0"/>
          <w:numId w:val="8"/>
        </w:numPr>
        <w:jc w:val="right"/>
      </w:pPr>
      <w:r>
        <w:rPr>
          <w:b/>
          <w:bCs/>
        </w:rPr>
        <w:t>Bouchahlata, M. (2021). Contribution à l’amélioration du lead time de la chaîne logistique en combinant une solution VBA et la business intelligence : application Ericsson Algérie. Mémoire de Projet de Fin d’Études, École Nationale Polytechnique d’Alger.</w:t>
      </w:r>
    </w:p>
    <w:p w14:paraId="27FCFE65" w14:textId="77777777" w:rsidR="0024278A" w:rsidRDefault="001B43C3" w:rsidP="001B43C3">
      <w:pPr>
        <w:bidi w:val="1"/>
        <w:pStyle w:val="Compact"/>
        <w:numPr>
          <w:ilvl w:val="0"/>
          <w:numId w:val="8"/>
        </w:numPr>
        <w:jc w:val="right"/>
      </w:pPr>
      <w:r>
        <w:rPr>
          <w:b/>
          <w:bCs/>
        </w:rPr>
        <w:t>Sebti, A. (1993). Élaboration d’un outil d’aide à la décision pour la gestion des stocks basé sur l’étude prévisionnelle. Mémoire de Projet de Fin d’Études, École Nationale Polytechnique d’Alger.</w:t>
      </w:r>
    </w:p>
    <w:p w14:paraId="2FB81F04" w14:textId="77777777" w:rsidR="0024278A" w:rsidRDefault="001B43C3" w:rsidP="001B43C3">
      <w:pPr>
        <w:bidi w:val="1"/>
        <w:pStyle w:val="Compact"/>
        <w:numPr>
          <w:ilvl w:val="0"/>
          <w:numId w:val="8"/>
        </w:numPr>
        <w:jc w:val="right"/>
      </w:pPr>
      <w:r>
        <w:rPr>
          <w:b/>
          <w:bCs/>
        </w:rPr>
        <w:t>Yahi, A. (1992). Élaboration d’un logiciel de gestion de stocks de pièces de rechange. Mémoire de Projet de Fin d’Études, École Nationale Polytechnique d’Alger.</w:t>
      </w:r>
    </w:p>
    <w:p w14:paraId="458AAA61" w14:textId="77777777" w:rsidR="0024278A" w:rsidRDefault="001B43C3" w:rsidP="001B43C3">
      <w:pPr>
        <w:bidi w:val="1"/>
        <w:pStyle w:val="Compact"/>
        <w:numPr>
          <w:ilvl w:val="0"/>
          <w:numId w:val="8"/>
        </w:numPr>
        <w:jc w:val="right"/>
      </w:pPr>
      <w:r>
        <w:rPr>
          <w:b/>
          <w:bCs/>
        </w:rPr>
        <w:t>Belhadi, M. E. A. (2015). Modélisation et optimisation de la gestion de stocks des pièces de rechange : application SASACE-Algérie. Mémoire de Projet de Fin d’Études, École Nationale Polytechnique d’Alger.</w:t>
      </w:r>
    </w:p>
    <w:p w14:paraId="73B7217A" w14:textId="77777777" w:rsidR="0024278A" w:rsidRDefault="001B43C3">
      <w:pPr>
        <w:bidi w:val="1"/>
        <w:pStyle w:val="Heading2"/>
        <w:jc w:val="right"/>
      </w:pPr>
      <w:bookmarkStart w:id="200" w:name="_Toc233821077"/>
      <w:bookmarkStart w:id="201" w:name="سادسا-مصادر-البيانات-الميدانية"/>
      <w:bookmarkEnd w:id="199"/>
      <w:r>
        <w:rPr>
          <w:bidi/>
          <w:rtl/>
        </w:rPr>
        <w:t>سادساً: مصادر البيانات الميدانية</w:t>
      </w:r>
      <w:bookmarkEnd w:id="200"/>
    </w:p>
    <w:p w14:paraId="538C4825" w14:textId="77777777" w:rsidR="0024278A" w:rsidRDefault="001B43C3" w:rsidP="001B43C3">
      <w:pPr>
        <w:bidi w:val="1"/>
        <w:pStyle w:val="Compact"/>
        <w:numPr>
          <w:ilvl w:val="0"/>
          <w:numId w:val="9"/>
        </w:numPr>
        <w:jc w:val="right"/>
      </w:pPr>
      <w:r>
        <w:rPr>
          <w:bidi/>
          <w:b/>
          <w:bCs/>
          <w:rtl/>
        </w:rPr>
        <w:t>مديرية التربية لولاية البيض — مصلحة المخازن. (2025). السجلات السنوية لحركة المخزون (الفصلية). وثائق داخلية غير منشورة.</w:t>
      </w:r>
    </w:p>
    <w:p w14:paraId="47B892FA" w14:textId="77777777" w:rsidR="0024278A" w:rsidRDefault="001B43C3" w:rsidP="001B43C3">
      <w:pPr>
        <w:bidi w:val="1"/>
        <w:pStyle w:val="Compact"/>
        <w:numPr>
          <w:ilvl w:val="0"/>
          <w:numId w:val="9"/>
        </w:numPr>
        <w:jc w:val="right"/>
      </w:pPr>
      <w:r>
        <w:rPr>
          <w:bidi/>
          <w:b/>
          <w:bCs/>
          <w:rtl/>
        </w:rPr>
        <w:t>مديرية التربية لولاية البيض — مصلحة الميزانية. (2025). بيانات تكاليف الطلب والاحتفاظ. وثائق داخلية غير منشورة.</w:t>
      </w:r>
    </w:p>
    <w:p w14:paraId="0EEB4B01" w14:textId="77777777" w:rsidR="0024278A" w:rsidRDefault="001B43C3">
      <w:pPr>
        <w:bidi w:val="1"/>
        <w:pStyle w:val="Heading2"/>
        <w:jc w:val="right"/>
      </w:pPr>
      <w:bookmarkStart w:id="202" w:name="_Toc233821078"/>
      <w:bookmarkStart w:id="203" w:name="سابعا-المراجع-البرمجية"/>
      <w:bookmarkEnd w:id="201"/>
      <w:r>
        <w:rPr>
          <w:bidi/>
          <w:rtl/>
        </w:rPr>
        <w:t>سابعاً: المراجع البرمجية</w:t>
      </w:r>
      <w:bookmarkEnd w:id="202"/>
    </w:p>
    <w:p w14:paraId="38280D6B" w14:textId="77777777" w:rsidR="0024278A" w:rsidRDefault="001B43C3">
      <w:pPr>
        <w:bidi w:val="1"/>
        <w:pStyle w:val="Heading1"/>
        <w:jc w:val="right"/>
      </w:pPr>
      <w:bookmarkStart w:id="204" w:name="_Toc233821079"/>
      <w:bookmarkStart w:id="205" w:name="جدول-المختصرات-والرموز-التقنية"/>
      <w:bookmarkEnd w:id="203"/>
      <w:bookmarkEnd w:id="189"/>
      <w:r>
        <w:rPr>
          <w:bidi/>
          <w:rtl/>
        </w:rPr>
        <w:t>جدول المختصرات والرموز التقنية</w:t>
      </w:r>
      <w:bookmarkEnd w:id="204"/>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0"/>
        <w:gridCol w:w="6251"/>
        <w:gridCol w:w="2801"/>
      </w:tblGrid>
      <w:tr w:rsidR="0024278A" w14:paraId="245A1236"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625216" w:type="dxa"/>
          </w:tcPr>
          <w:p w14:paraId="73978E85" w14:textId="77777777" w:rsidR="0024278A" w:rsidRDefault="001B43C3">
            <w:pPr>
              <w:bidi w:val="1"/>
              <w:pStyle w:val="Compact"/>
              <w:jc w:val="right"/>
            </w:pPr>
            <w:r>
              <w:rPr>
                <w:bidi/>
                <w:rtl/>
              </w:rPr>
              <w:t>الاختصار</w:t>
            </w:r>
          </w:p>
        </w:tc>
        <w:tc>
          <w:tcPr>
            <w:tcW w:w="2053663" w:type="dxa"/>
          </w:tcPr>
          <w:p w14:paraId="18437D8E" w14:textId="77777777" w:rsidR="0024278A" w:rsidRDefault="001B43C3">
            <w:pPr>
              <w:bidi w:val="1"/>
              <w:pStyle w:val="Compact"/>
              <w:jc w:val="right"/>
            </w:pPr>
            <w:r>
              <w:rPr>
                <w:bidi/>
                <w:rtl/>
              </w:rPr>
              <w:t>المعنى بالفرنسية/الإنجليزية</w:t>
            </w:r>
          </w:p>
        </w:tc>
        <w:tc>
          <w:tcPr>
            <w:tcW w:w="2631120" w:type="dxa"/>
          </w:tcPr>
          <w:p w14:paraId="7034602A" w14:textId="77777777" w:rsidR="0024278A" w:rsidRDefault="001B43C3">
            <w:pPr>
              <w:bidi w:val="1"/>
              <w:pStyle w:val="Compact"/>
              <w:jc w:val="right"/>
            </w:pPr>
            <w:r>
              <w:rPr>
                <w:bidi/>
                <w:rtl/>
              </w:rPr>
              <w:t>المعنى بالعربية</w:t>
            </w:r>
          </w:p>
        </w:tc>
      </w:tr>
      <w:tr w:rsidR="0024278A" w14:paraId="1C0B6118" w14:textId="77777777" w:rsidTr="0024278A">
        <w:tc>
          <w:tcPr>
            <w:tcW w:w="625216" w:type="dxa"/>
          </w:tcPr>
          <w:p w14:paraId="2E796B46" w14:textId="77777777" w:rsidR="0024278A" w:rsidRDefault="001B43C3">
            <w:pPr>
              <w:bidi w:val="1"/>
              <w:pStyle w:val="Compact"/>
              <w:jc w:val="right"/>
            </w:pPr>
            <w:r>
              <w:t>ERP</w:t>
            </w:r>
          </w:p>
        </w:tc>
        <w:tc>
          <w:tcPr>
            <w:tcW w:w="2053663" w:type="dxa"/>
          </w:tcPr>
          <w:p w14:paraId="0315251D" w14:textId="77777777" w:rsidR="0024278A" w:rsidRDefault="001B43C3">
            <w:pPr>
              <w:bidi w:val="1"/>
              <w:pStyle w:val="Compact"/>
              <w:jc w:val="right"/>
            </w:pPr>
            <w:r>
              <w:t>Enterprise Resource Planning</w:t>
            </w:r>
          </w:p>
        </w:tc>
        <w:tc>
          <w:tcPr>
            <w:tcW w:w="2631120" w:type="dxa"/>
          </w:tcPr>
          <w:p w14:paraId="5D3D845A" w14:textId="77777777" w:rsidR="0024278A" w:rsidRDefault="001B43C3">
            <w:pPr>
              <w:bidi w:val="1"/>
              <w:pStyle w:val="Compact"/>
              <w:jc w:val="right"/>
            </w:pPr>
            <w:r>
              <w:rPr>
                <w:bidi/>
                <w:rtl/>
              </w:rPr>
              <w:t>نظام تخطيط موارد المؤسسة</w:t>
            </w:r>
          </w:p>
        </w:tc>
      </w:tr>
      <w:tr w:rsidR="0024278A" w14:paraId="3DCD8FBC" w14:textId="77777777" w:rsidTr="0024278A">
        <w:tc>
          <w:tcPr>
            <w:tcW w:w="625216" w:type="dxa"/>
          </w:tcPr>
          <w:p w14:paraId="7B988B84" w14:textId="77777777" w:rsidR="0024278A" w:rsidRDefault="001B43C3">
            <w:pPr>
              <w:bidi w:val="1"/>
              <w:pStyle w:val="Compact"/>
              <w:jc w:val="right"/>
            </w:pPr>
            <w:r>
              <w:t>VBA</w:t>
            </w:r>
          </w:p>
        </w:tc>
        <w:tc>
          <w:tcPr>
            <w:tcW w:w="2053663" w:type="dxa"/>
          </w:tcPr>
          <w:p w14:paraId="262D30D4" w14:textId="77777777" w:rsidR="0024278A" w:rsidRDefault="001B43C3">
            <w:pPr>
              <w:bidi w:val="1"/>
              <w:pStyle w:val="Compact"/>
              <w:jc w:val="right"/>
            </w:pPr>
            <w:r>
              <w:t>Visual Basic for Applications</w:t>
            </w:r>
          </w:p>
        </w:tc>
        <w:tc>
          <w:tcPr>
            <w:tcW w:w="2631120" w:type="dxa"/>
          </w:tcPr>
          <w:p w14:paraId="2EB701D2" w14:textId="77777777" w:rsidR="0024278A" w:rsidRDefault="001B43C3">
            <w:pPr>
              <w:bidi w:val="1"/>
              <w:pStyle w:val="Compact"/>
              <w:jc w:val="right"/>
            </w:pPr>
            <w:r>
              <w:rPr>
                <w:bidi/>
                <w:rtl/>
              </w:rPr>
              <w:t>لغة الأتمتة في Microsoft Office</w:t>
            </w:r>
          </w:p>
        </w:tc>
      </w:tr>
      <w:tr w:rsidR="0024278A" w14:paraId="0A161009" w14:textId="77777777" w:rsidTr="0024278A">
        <w:tc>
          <w:tcPr>
            <w:tcW w:w="625216" w:type="dxa"/>
          </w:tcPr>
          <w:p w14:paraId="120FECDA" w14:textId="77777777" w:rsidR="0024278A" w:rsidRDefault="001B43C3">
            <w:pPr>
              <w:bidi w:val="1"/>
              <w:pStyle w:val="Compact"/>
              <w:jc w:val="right"/>
            </w:pPr>
            <w:r>
              <w:t>EOQ / Q*</w:t>
            </w:r>
          </w:p>
        </w:tc>
        <w:tc>
          <w:tcPr>
            <w:tcW w:w="2053663" w:type="dxa"/>
          </w:tcPr>
          <w:p w14:paraId="07FE1A9A" w14:textId="77777777" w:rsidR="0024278A" w:rsidRDefault="001B43C3">
            <w:pPr>
              <w:bidi w:val="1"/>
              <w:pStyle w:val="Compact"/>
              <w:jc w:val="right"/>
            </w:pPr>
            <w:r>
              <w:t>Economic Order Quantity</w:t>
            </w:r>
          </w:p>
        </w:tc>
        <w:tc>
          <w:tcPr>
            <w:tcW w:w="2631120" w:type="dxa"/>
          </w:tcPr>
          <w:p w14:paraId="3A4F2A49" w14:textId="77777777" w:rsidR="0024278A" w:rsidRDefault="001B43C3">
            <w:pPr>
              <w:bidi w:val="1"/>
              <w:pStyle w:val="Compact"/>
              <w:jc w:val="right"/>
            </w:pPr>
            <w:r>
              <w:rPr>
                <w:bidi/>
                <w:rtl/>
              </w:rPr>
              <w:t>الكمية الاقتصادية المثلى للطلب</w:t>
            </w:r>
          </w:p>
        </w:tc>
      </w:tr>
      <w:tr w:rsidR="0024278A" w14:paraId="5996A2E3" w14:textId="77777777" w:rsidTr="0024278A">
        <w:tc>
          <w:tcPr>
            <w:tcW w:w="625216" w:type="dxa"/>
          </w:tcPr>
          <w:p w14:paraId="0B71D0C3" w14:textId="77777777" w:rsidR="0024278A" w:rsidRDefault="001B43C3">
            <w:pPr>
              <w:bidi w:val="1"/>
              <w:pStyle w:val="Compact"/>
              <w:jc w:val="right"/>
            </w:pPr>
            <w:r>
              <w:t>ROP</w:t>
            </w:r>
          </w:p>
        </w:tc>
        <w:tc>
          <w:tcPr>
            <w:tcW w:w="2053663" w:type="dxa"/>
          </w:tcPr>
          <w:p w14:paraId="286271C1" w14:textId="77777777" w:rsidR="0024278A" w:rsidRDefault="001B43C3">
            <w:pPr>
              <w:bidi w:val="1"/>
              <w:pStyle w:val="Compact"/>
              <w:jc w:val="right"/>
            </w:pPr>
            <w:r>
              <w:t>Reorder Point</w:t>
            </w:r>
          </w:p>
        </w:tc>
        <w:tc>
          <w:tcPr>
            <w:tcW w:w="2631120" w:type="dxa"/>
          </w:tcPr>
          <w:p w14:paraId="63B2B355" w14:textId="77777777" w:rsidR="0024278A" w:rsidRDefault="001B43C3">
            <w:pPr>
              <w:bidi w:val="1"/>
              <w:pStyle w:val="Compact"/>
              <w:jc w:val="right"/>
            </w:pPr>
            <w:r>
              <w:rPr>
                <w:bidi/>
                <w:rtl/>
              </w:rPr>
              <w:t>نقطة إعادة الطلب</w:t>
            </w:r>
          </w:p>
        </w:tc>
      </w:tr>
      <w:tr w:rsidR="0024278A" w14:paraId="7A1A3D61" w14:textId="77777777" w:rsidTr="0024278A">
        <w:tc>
          <w:tcPr>
            <w:tcW w:w="625216" w:type="dxa"/>
          </w:tcPr>
          <w:p w14:paraId="02F3C499" w14:textId="77777777" w:rsidR="0024278A" w:rsidRDefault="001B43C3">
            <w:pPr>
              <w:bidi w:val="1"/>
              <w:pStyle w:val="Compact"/>
              <w:jc w:val="right"/>
            </w:pPr>
            <w:r>
              <w:t>SS</w:t>
            </w:r>
          </w:p>
        </w:tc>
        <w:tc>
          <w:tcPr>
            <w:tcW w:w="2053663" w:type="dxa"/>
          </w:tcPr>
          <w:p w14:paraId="5CC9C4CC" w14:textId="77777777" w:rsidR="0024278A" w:rsidRDefault="001B43C3">
            <w:pPr>
              <w:bidi w:val="1"/>
              <w:pStyle w:val="Compact"/>
              <w:jc w:val="right"/>
            </w:pPr>
            <w:r>
              <w:t>Safety Stock</w:t>
            </w:r>
          </w:p>
        </w:tc>
        <w:tc>
          <w:tcPr>
            <w:tcW w:w="2631120" w:type="dxa"/>
          </w:tcPr>
          <w:p w14:paraId="438FAE30" w14:textId="77777777" w:rsidR="0024278A" w:rsidRDefault="001B43C3">
            <w:pPr>
              <w:bidi w:val="1"/>
              <w:pStyle w:val="Compact"/>
              <w:jc w:val="right"/>
            </w:pPr>
            <w:r>
              <w:rPr>
                <w:bidi/>
                <w:rtl/>
              </w:rPr>
              <w:t>مخزون الأمان</w:t>
            </w:r>
          </w:p>
        </w:tc>
      </w:tr>
      <w:tr w:rsidR="0024278A" w14:paraId="58483F41" w14:textId="77777777" w:rsidTr="0024278A">
        <w:tc>
          <w:tcPr>
            <w:tcW w:w="625216" w:type="dxa"/>
          </w:tcPr>
          <w:p w14:paraId="5BB19930" w14:textId="77777777" w:rsidR="0024278A" w:rsidRDefault="001B43C3">
            <w:pPr>
              <w:bidi w:val="1"/>
              <w:pStyle w:val="Compact"/>
              <w:jc w:val="right"/>
            </w:pPr>
            <w:r>
              <w:t>FIFO</w:t>
            </w:r>
          </w:p>
        </w:tc>
        <w:tc>
          <w:tcPr>
            <w:tcW w:w="2053663" w:type="dxa"/>
          </w:tcPr>
          <w:p w14:paraId="474EB675" w14:textId="77777777" w:rsidR="0024278A" w:rsidRDefault="001B43C3">
            <w:pPr>
              <w:bidi w:val="1"/>
              <w:pStyle w:val="Compact"/>
              <w:jc w:val="right"/>
            </w:pPr>
            <w:r>
              <w:t>First In, First Out</w:t>
            </w:r>
          </w:p>
        </w:tc>
        <w:tc>
          <w:tcPr>
            <w:tcW w:w="2631120" w:type="dxa"/>
          </w:tcPr>
          <w:p w14:paraId="31BA6F30" w14:textId="77777777" w:rsidR="0024278A" w:rsidRDefault="001B43C3">
            <w:pPr>
              <w:bidi w:val="1"/>
              <w:pStyle w:val="Compact"/>
              <w:jc w:val="right"/>
            </w:pPr>
            <w:r>
              <w:rPr>
                <w:bidi/>
                <w:rtl/>
              </w:rPr>
              <w:t>أول دخول أول خروج</w:t>
            </w:r>
          </w:p>
        </w:tc>
      </w:tr>
      <w:tr w:rsidR="0024278A" w14:paraId="2D9B8D0D" w14:textId="77777777" w:rsidTr="0024278A">
        <w:tc>
          <w:tcPr>
            <w:tcW w:w="625216" w:type="dxa"/>
          </w:tcPr>
          <w:p w14:paraId="66AF9101" w14:textId="77777777" w:rsidR="0024278A" w:rsidRDefault="001B43C3">
            <w:pPr>
              <w:bidi w:val="1"/>
              <w:pStyle w:val="Compact"/>
              <w:jc w:val="right"/>
            </w:pPr>
            <w:r>
              <w:t>CMUP</w:t>
            </w:r>
          </w:p>
        </w:tc>
        <w:tc>
          <w:tcPr>
            <w:tcW w:w="2053663" w:type="dxa"/>
          </w:tcPr>
          <w:p w14:paraId="785ABEE2" w14:textId="77777777" w:rsidR="0024278A" w:rsidRDefault="001B43C3">
            <w:pPr>
              <w:bidi w:val="1"/>
              <w:pStyle w:val="Compact"/>
              <w:jc w:val="right"/>
            </w:pPr>
            <w:r>
              <w:t>Coût Moyen Unitaire Pondéré</w:t>
            </w:r>
          </w:p>
        </w:tc>
        <w:tc>
          <w:tcPr>
            <w:tcW w:w="2631120" w:type="dxa"/>
          </w:tcPr>
          <w:p w14:paraId="4C59D70B" w14:textId="77777777" w:rsidR="0024278A" w:rsidRDefault="001B43C3">
            <w:pPr>
              <w:bidi w:val="1"/>
              <w:pStyle w:val="Compact"/>
              <w:jc w:val="right"/>
            </w:pPr>
            <w:r>
              <w:rPr>
                <w:bidi/>
                <w:rtl/>
              </w:rPr>
              <w:t>المتوسط المرجَّح للتكلفة الوحدوية</w:t>
            </w:r>
          </w:p>
        </w:tc>
      </w:tr>
      <w:tr w:rsidR="0024278A" w14:paraId="09CF0584" w14:textId="77777777" w:rsidTr="0024278A">
        <w:tc>
          <w:tcPr>
            <w:tcW w:w="625216" w:type="dxa"/>
          </w:tcPr>
          <w:p w14:paraId="437EED36" w14:textId="77777777" w:rsidR="0024278A" w:rsidRDefault="001B43C3">
            <w:pPr>
              <w:bidi w:val="1"/>
              <w:pStyle w:val="Compact"/>
              <w:jc w:val="right"/>
            </w:pPr>
            <w:r>
              <w:t>CVT</w:t>
            </w:r>
          </w:p>
        </w:tc>
        <w:tc>
          <w:tcPr>
            <w:tcW w:w="2053663" w:type="dxa"/>
          </w:tcPr>
          <w:p w14:paraId="775F0103" w14:textId="77777777" w:rsidR="0024278A" w:rsidRDefault="001B43C3">
            <w:pPr>
              <w:bidi w:val="1"/>
              <w:pStyle w:val="Compact"/>
              <w:jc w:val="right"/>
            </w:pPr>
            <w:r>
              <w:t>Coût Variable Total</w:t>
            </w:r>
          </w:p>
        </w:tc>
        <w:tc>
          <w:tcPr>
            <w:tcW w:w="2631120" w:type="dxa"/>
          </w:tcPr>
          <w:p w14:paraId="12B6CC79" w14:textId="77777777" w:rsidR="0024278A" w:rsidRDefault="001B43C3">
            <w:pPr>
              <w:bidi w:val="1"/>
              <w:pStyle w:val="Compact"/>
              <w:jc w:val="right"/>
            </w:pPr>
            <w:r>
              <w:rPr>
                <w:bidi/>
                <w:rtl/>
              </w:rPr>
              <w:t>إجمالي التكاليف المتغيرة</w:t>
            </w:r>
          </w:p>
        </w:tc>
      </w:tr>
      <w:tr w:rsidR="0024278A" w14:paraId="232C8A36" w14:textId="77777777" w:rsidTr="0024278A">
        <w:tc>
          <w:tcPr>
            <w:tcW w:w="625216" w:type="dxa"/>
          </w:tcPr>
          <w:p w14:paraId="66135E56" w14:textId="77777777" w:rsidR="0024278A" w:rsidRDefault="001B43C3">
            <w:pPr>
              <w:bidi w:val="1"/>
              <w:pStyle w:val="Compact"/>
              <w:jc w:val="right"/>
            </w:pPr>
            <w:r>
              <w:t>KPI</w:t>
            </w:r>
          </w:p>
        </w:tc>
        <w:tc>
          <w:tcPr>
            <w:tcW w:w="2053663" w:type="dxa"/>
          </w:tcPr>
          <w:p w14:paraId="1016EABA" w14:textId="77777777" w:rsidR="0024278A" w:rsidRDefault="001B43C3">
            <w:pPr>
              <w:bidi w:val="1"/>
              <w:pStyle w:val="Compact"/>
              <w:jc w:val="right"/>
            </w:pPr>
            <w:r>
              <w:t>Key Performance Indicator</w:t>
            </w:r>
          </w:p>
        </w:tc>
        <w:tc>
          <w:tcPr>
            <w:tcW w:w="2631120" w:type="dxa"/>
          </w:tcPr>
          <w:p w14:paraId="5A37A11C" w14:textId="77777777" w:rsidR="0024278A" w:rsidRDefault="001B43C3">
            <w:pPr>
              <w:bidi w:val="1"/>
              <w:pStyle w:val="Compact"/>
              <w:jc w:val="right"/>
            </w:pPr>
            <w:r>
              <w:rPr>
                <w:bidi/>
                <w:rtl/>
              </w:rPr>
              <w:t>مؤشر الأداء الرئيسي</w:t>
            </w:r>
          </w:p>
        </w:tc>
      </w:tr>
      <w:tr w:rsidR="0024278A" w14:paraId="16C0B4ED" w14:textId="77777777" w:rsidTr="0024278A">
        <w:tc>
          <w:tcPr>
            <w:tcW w:w="625216" w:type="dxa"/>
          </w:tcPr>
          <w:p w14:paraId="7EBF07B0" w14:textId="77777777" w:rsidR="0024278A" w:rsidRDefault="001B43C3">
            <w:pPr>
              <w:bidi w:val="1"/>
              <w:pStyle w:val="Compact"/>
              <w:jc w:val="right"/>
            </w:pPr>
            <w:r>
              <w:t>ABC</w:t>
            </w:r>
          </w:p>
        </w:tc>
        <w:tc>
          <w:tcPr>
            <w:tcW w:w="2053663" w:type="dxa"/>
          </w:tcPr>
          <w:p w14:paraId="0196F57C" w14:textId="77777777" w:rsidR="0024278A" w:rsidRDefault="001B43C3">
            <w:pPr>
              <w:bidi w:val="1"/>
              <w:pStyle w:val="Compact"/>
              <w:jc w:val="right"/>
            </w:pPr>
            <w:r>
              <w:t>Analyse ABC (Pareto)</w:t>
            </w:r>
          </w:p>
        </w:tc>
        <w:tc>
          <w:tcPr>
            <w:tcW w:w="2631120" w:type="dxa"/>
          </w:tcPr>
          <w:p w14:paraId="175443FB" w14:textId="77777777" w:rsidR="0024278A" w:rsidRDefault="001B43C3">
            <w:pPr>
              <w:bidi w:val="1"/>
              <w:pStyle w:val="Compact"/>
              <w:jc w:val="right"/>
            </w:pPr>
            <w:r>
              <w:rPr>
                <w:bidi/>
                <w:rtl/>
              </w:rPr>
              <w:t>تصنيف باريتو الثلاثي</w:t>
            </w:r>
          </w:p>
        </w:tc>
      </w:tr>
      <w:tr w:rsidR="0024278A" w14:paraId="282A9E0B" w14:textId="77777777" w:rsidTr="0024278A">
        <w:tc>
          <w:tcPr>
            <w:tcW w:w="625216" w:type="dxa"/>
          </w:tcPr>
          <w:p w14:paraId="79E9A4AD" w14:textId="77777777" w:rsidR="0024278A" w:rsidRDefault="001B43C3">
            <w:pPr>
              <w:bidi w:val="1"/>
              <w:pStyle w:val="Compact"/>
              <w:jc w:val="right"/>
            </w:pPr>
            <w:r>
              <w:t>DA</w:t>
            </w:r>
          </w:p>
        </w:tc>
        <w:tc>
          <w:tcPr>
            <w:tcW w:w="2053663" w:type="dxa"/>
          </w:tcPr>
          <w:p w14:paraId="135F685D" w14:textId="77777777" w:rsidR="0024278A" w:rsidRDefault="001B43C3">
            <w:pPr>
              <w:bidi w:val="1"/>
              <w:pStyle w:val="Compact"/>
              <w:jc w:val="right"/>
            </w:pPr>
            <w:r>
              <w:t>Demande d’Achat</w:t>
            </w:r>
          </w:p>
        </w:tc>
        <w:tc>
          <w:tcPr>
            <w:tcW w:w="2631120" w:type="dxa"/>
          </w:tcPr>
          <w:p w14:paraId="4E337C0B" w14:textId="77777777" w:rsidR="0024278A" w:rsidRDefault="001B43C3">
            <w:pPr>
              <w:bidi w:val="1"/>
              <w:pStyle w:val="Compact"/>
              <w:jc w:val="right"/>
            </w:pPr>
            <w:r>
              <w:rPr>
                <w:bidi/>
                <w:rtl/>
              </w:rPr>
              <w:t>طلب الشراء الداخلي</w:t>
            </w:r>
          </w:p>
        </w:tc>
      </w:tr>
      <w:tr w:rsidR="0024278A" w14:paraId="49C00126" w14:textId="77777777" w:rsidTr="0024278A">
        <w:tc>
          <w:tcPr>
            <w:tcW w:w="625216" w:type="dxa"/>
          </w:tcPr>
          <w:p w14:paraId="05FDE2FE" w14:textId="77777777" w:rsidR="0024278A" w:rsidRDefault="001B43C3">
            <w:pPr>
              <w:bidi w:val="1"/>
              <w:pStyle w:val="Compact"/>
              <w:jc w:val="right"/>
            </w:pPr>
            <w:r>
              <w:t>BC</w:t>
            </w:r>
          </w:p>
        </w:tc>
        <w:tc>
          <w:tcPr>
            <w:tcW w:w="2053663" w:type="dxa"/>
          </w:tcPr>
          <w:p w14:paraId="77F9D953" w14:textId="77777777" w:rsidR="0024278A" w:rsidRDefault="001B43C3">
            <w:pPr>
              <w:bidi w:val="1"/>
              <w:pStyle w:val="Compact"/>
              <w:jc w:val="right"/>
            </w:pPr>
            <w:r>
              <w:t>Bon de Commande</w:t>
            </w:r>
          </w:p>
        </w:tc>
        <w:tc>
          <w:tcPr>
            <w:tcW w:w="2631120" w:type="dxa"/>
          </w:tcPr>
          <w:p w14:paraId="4713480D" w14:textId="77777777" w:rsidR="0024278A" w:rsidRDefault="001B43C3">
            <w:pPr>
              <w:bidi w:val="1"/>
              <w:pStyle w:val="Compact"/>
              <w:jc w:val="right"/>
            </w:pPr>
            <w:r>
              <w:rPr>
                <w:bidi/>
                <w:rtl/>
              </w:rPr>
              <w:t>أمر الشراء</w:t>
            </w:r>
          </w:p>
        </w:tc>
      </w:tr>
      <w:tr w:rsidR="0024278A" w14:paraId="44FE3E40" w14:textId="77777777" w:rsidTr="0024278A">
        <w:tc>
          <w:tcPr>
            <w:tcW w:w="625216" w:type="dxa"/>
          </w:tcPr>
          <w:p w14:paraId="65F8F441" w14:textId="77777777" w:rsidR="0024278A" w:rsidRDefault="001B43C3">
            <w:pPr>
              <w:bidi w:val="1"/>
              <w:pStyle w:val="Compact"/>
              <w:jc w:val="right"/>
            </w:pPr>
            <w:r>
              <w:t>BR</w:t>
            </w:r>
          </w:p>
        </w:tc>
        <w:tc>
          <w:tcPr>
            <w:tcW w:w="2053663" w:type="dxa"/>
          </w:tcPr>
          <w:p w14:paraId="1ABF5F92" w14:textId="77777777" w:rsidR="0024278A" w:rsidRDefault="001B43C3">
            <w:pPr>
              <w:bidi w:val="1"/>
              <w:pStyle w:val="Compact"/>
              <w:jc w:val="right"/>
            </w:pPr>
            <w:r>
              <w:t>Bon de Réception</w:t>
            </w:r>
          </w:p>
        </w:tc>
        <w:tc>
          <w:tcPr>
            <w:tcW w:w="2631120" w:type="dxa"/>
          </w:tcPr>
          <w:p w14:paraId="3AC2247A" w14:textId="77777777" w:rsidR="0024278A" w:rsidRDefault="001B43C3">
            <w:pPr>
              <w:bidi w:val="1"/>
              <w:pStyle w:val="Compact"/>
              <w:jc w:val="right"/>
            </w:pPr>
            <w:r>
              <w:rPr>
                <w:bidi/>
                <w:rtl/>
              </w:rPr>
              <w:t>وصل الاستلام</w:t>
            </w:r>
          </w:p>
        </w:tc>
      </w:tr>
      <w:tr w:rsidR="0024278A" w14:paraId="3923E106" w14:textId="77777777" w:rsidTr="0024278A">
        <w:tc>
          <w:tcPr>
            <w:tcW w:w="625216" w:type="dxa"/>
          </w:tcPr>
          <w:p w14:paraId="68A70699" w14:textId="77777777" w:rsidR="0024278A" w:rsidRDefault="001B43C3">
            <w:pPr>
              <w:bidi w:val="1"/>
              <w:pStyle w:val="Compact"/>
              <w:jc w:val="right"/>
            </w:pPr>
            <w:r>
              <w:t>BS</w:t>
            </w:r>
          </w:p>
        </w:tc>
        <w:tc>
          <w:tcPr>
            <w:tcW w:w="2053663" w:type="dxa"/>
          </w:tcPr>
          <w:p w14:paraId="6AB50441" w14:textId="77777777" w:rsidR="0024278A" w:rsidRDefault="001B43C3">
            <w:pPr>
              <w:bidi w:val="1"/>
              <w:pStyle w:val="Compact"/>
              <w:jc w:val="right"/>
            </w:pPr>
            <w:r>
              <w:t>Bon de Sortie</w:t>
            </w:r>
          </w:p>
        </w:tc>
        <w:tc>
          <w:tcPr>
            <w:tcW w:w="2631120" w:type="dxa"/>
          </w:tcPr>
          <w:p w14:paraId="3D71284D" w14:textId="77777777" w:rsidR="0024278A" w:rsidRDefault="001B43C3">
            <w:pPr>
              <w:bidi w:val="1"/>
              <w:pStyle w:val="Compact"/>
              <w:jc w:val="right"/>
            </w:pPr>
            <w:r>
              <w:rPr>
                <w:bidi/>
                <w:rtl/>
              </w:rPr>
              <w:t>وصل الإخراج</w:t>
            </w:r>
          </w:p>
        </w:tc>
      </w:tr>
      <w:tr w:rsidR="0024278A" w14:paraId="620F5E60" w14:textId="77777777" w:rsidTr="0024278A">
        <w:tc>
          <w:tcPr>
            <w:tcW w:w="625216" w:type="dxa"/>
          </w:tcPr>
          <w:p w14:paraId="307C6EDC" w14:textId="77777777" w:rsidR="0024278A" w:rsidRDefault="001B43C3">
            <w:pPr>
              <w:bidi w:val="1"/>
              <w:pStyle w:val="Compact"/>
              <w:jc w:val="right"/>
            </w:pPr>
            <w:r>
              <w:t>LT</w:t>
            </w:r>
          </w:p>
        </w:tc>
        <w:tc>
          <w:tcPr>
            <w:tcW w:w="2053663" w:type="dxa"/>
          </w:tcPr>
          <w:p w14:paraId="30B5B2EF" w14:textId="77777777" w:rsidR="0024278A" w:rsidRDefault="001B43C3">
            <w:pPr>
              <w:bidi w:val="1"/>
              <w:pStyle w:val="Compact"/>
              <w:jc w:val="right"/>
            </w:pPr>
            <w:r>
              <w:t>Lead Time</w:t>
            </w:r>
          </w:p>
        </w:tc>
        <w:tc>
          <w:tcPr>
            <w:tcW w:w="2631120" w:type="dxa"/>
          </w:tcPr>
          <w:p w14:paraId="459E3977" w14:textId="77777777" w:rsidR="0024278A" w:rsidRDefault="001B43C3">
            <w:pPr>
              <w:bidi w:val="1"/>
              <w:pStyle w:val="Compact"/>
              <w:jc w:val="right"/>
            </w:pPr>
            <w:r>
              <w:rPr>
                <w:bidi/>
                <w:rtl/>
              </w:rPr>
              <w:t>أجل التسليم</w:t>
            </w:r>
          </w:p>
        </w:tc>
      </w:tr>
      <w:tr w:rsidR="0024278A" w14:paraId="23A8666E" w14:textId="77777777" w:rsidTr="0024278A">
        <w:tc>
          <w:tcPr>
            <w:tcW w:w="625216" w:type="dxa"/>
          </w:tcPr>
          <w:p w14:paraId="02A4620B" w14:textId="77777777" w:rsidR="0024278A" w:rsidRDefault="001B43C3">
            <w:pPr>
              <w:bidi w:val="1"/>
              <w:pStyle w:val="Compact"/>
              <w:jc w:val="right"/>
            </w:pPr>
            <w:r>
              <w:t>D</w:t>
            </w:r>
          </w:p>
        </w:tc>
        <w:tc>
          <w:tcPr>
            <w:tcW w:w="2053663" w:type="dxa"/>
          </w:tcPr>
          <w:p w14:paraId="7751F950" w14:textId="77777777" w:rsidR="0024278A" w:rsidRDefault="001B43C3">
            <w:pPr>
              <w:bidi w:val="1"/>
              <w:pStyle w:val="Compact"/>
              <w:jc w:val="right"/>
            </w:pPr>
            <w:r>
              <w:t>Demande Annuelle</w:t>
            </w:r>
          </w:p>
        </w:tc>
        <w:tc>
          <w:tcPr>
            <w:tcW w:w="2631120" w:type="dxa"/>
          </w:tcPr>
          <w:p w14:paraId="1ED6708C" w14:textId="77777777" w:rsidR="0024278A" w:rsidRDefault="001B43C3">
            <w:pPr>
              <w:bidi w:val="1"/>
              <w:pStyle w:val="Compact"/>
              <w:jc w:val="right"/>
            </w:pPr>
            <w:r>
              <w:rPr>
                <w:bidi/>
                <w:rtl/>
              </w:rPr>
              <w:t>الطلب السنوي</w:t>
            </w:r>
          </w:p>
        </w:tc>
      </w:tr>
      <w:tr w:rsidR="0024278A" w14:paraId="4C58C8C3" w14:textId="77777777" w:rsidTr="0024278A">
        <w:tc>
          <w:tcPr>
            <w:tcW w:w="625216" w:type="dxa"/>
          </w:tcPr>
          <w:p w14:paraId="0E6E4CF3" w14:textId="77777777" w:rsidR="0024278A" w:rsidRDefault="001B43C3">
            <w:pPr>
              <w:bidi w:val="1"/>
              <w:pStyle w:val="Compact"/>
              <w:jc w:val="right"/>
            </w:pPr>
            <w:r>
              <w:t>CoV</w:t>
            </w:r>
          </w:p>
        </w:tc>
        <w:tc>
          <w:tcPr>
            <w:tcW w:w="2053663" w:type="dxa"/>
          </w:tcPr>
          <w:p w14:paraId="388AC897" w14:textId="77777777" w:rsidR="0024278A" w:rsidRDefault="001B43C3">
            <w:pPr>
              <w:bidi w:val="1"/>
              <w:pStyle w:val="Compact"/>
              <w:jc w:val="right"/>
            </w:pPr>
            <w:r>
              <w:t>Coefficient of Variation</w:t>
            </w:r>
          </w:p>
        </w:tc>
        <w:tc>
          <w:tcPr>
            <w:tcW w:w="2631120" w:type="dxa"/>
          </w:tcPr>
          <w:p w14:paraId="3F3E192E" w14:textId="77777777" w:rsidR="0024278A" w:rsidRDefault="001B43C3">
            <w:pPr>
              <w:bidi w:val="1"/>
              <w:pStyle w:val="Compact"/>
              <w:jc w:val="right"/>
            </w:pPr>
            <w:r>
              <w:rPr>
                <w:bidi/>
                <w:rtl/>
              </w:rPr>
              <w:t>معامل التباين</w:t>
            </w:r>
          </w:p>
        </w:tc>
      </w:tr>
      <w:tr w:rsidR="0024278A" w14:paraId="679D9AAC" w14:textId="77777777" w:rsidTr="0024278A">
        <w:tc>
          <w:tcPr>
            <w:tcW w:w="625216" w:type="dxa"/>
          </w:tcPr>
          <w:p w14:paraId="051AAC85" w14:textId="77777777" w:rsidR="0024278A" w:rsidRDefault="001B43C3">
            <w:pPr>
              <w:bidi w:val="1"/>
              <w:pStyle w:val="Compact"/>
              <w:jc w:val="right"/>
            </w:pPr>
            <w:r>
              <w:t>I</w:t>
            </w:r>
          </w:p>
        </w:tc>
        <w:tc>
          <w:tcPr>
            <w:tcW w:w="2053663" w:type="dxa"/>
          </w:tcPr>
          <w:p w14:paraId="6B592F53" w14:textId="77777777" w:rsidR="0024278A" w:rsidRDefault="001B43C3">
            <w:pPr>
              <w:bidi w:val="1"/>
              <w:pStyle w:val="Compact"/>
              <w:jc w:val="right"/>
            </w:pPr>
            <w:r>
              <w:t>Taux de Possession</w:t>
            </w:r>
          </w:p>
        </w:tc>
        <w:tc>
          <w:tcPr>
            <w:tcW w:w="2631120" w:type="dxa"/>
          </w:tcPr>
          <w:p w14:paraId="57796828" w14:textId="77777777" w:rsidR="0024278A" w:rsidRDefault="001B43C3">
            <w:pPr>
              <w:bidi w:val="1"/>
              <w:pStyle w:val="Compact"/>
              <w:jc w:val="right"/>
            </w:pPr>
            <w:r>
              <w:rPr>
                <w:bidi/>
                <w:rtl/>
              </w:rPr>
              <w:t>معدل حامل التكلفة (20% - CNEPD)</w:t>
            </w:r>
          </w:p>
        </w:tc>
      </w:tr>
      <w:tr w:rsidR="0024278A" w14:paraId="4F2A8536" w14:textId="77777777" w:rsidTr="0024278A">
        <w:tc>
          <w:tcPr>
            <w:tcW w:w="625216" w:type="dxa"/>
          </w:tcPr>
          <w:p w14:paraId="2443B804" w14:textId="77777777" w:rsidR="0024278A" w:rsidRDefault="001B43C3">
            <w:pPr>
              <w:bidi w:val="1"/>
              <w:pStyle w:val="Compact"/>
              <w:jc w:val="right"/>
            </w:pPr>
            <w:r>
              <w:t>SCO</w:t>
            </w:r>
          </w:p>
        </w:tc>
        <w:tc>
          <w:tcPr>
            <w:tcW w:w="2053663" w:type="dxa"/>
          </w:tcPr>
          <w:p w14:paraId="54F72AC6" w14:textId="77777777" w:rsidR="0024278A" w:rsidRDefault="001B43C3">
            <w:pPr>
              <w:bidi w:val="1"/>
              <w:pStyle w:val="Compact"/>
              <w:jc w:val="right"/>
            </w:pPr>
            <w:r>
              <w:t>Système Comptable des Organismes publics</w:t>
            </w:r>
          </w:p>
        </w:tc>
        <w:tc>
          <w:tcPr>
            <w:tcW w:w="2631120" w:type="dxa"/>
          </w:tcPr>
          <w:p w14:paraId="2930C60C" w14:textId="77777777" w:rsidR="0024278A" w:rsidRDefault="001B43C3">
            <w:pPr>
              <w:bidi w:val="1"/>
              <w:pStyle w:val="Compact"/>
              <w:jc w:val="right"/>
            </w:pPr>
            <w:r>
              <w:rPr>
                <w:bidi/>
                <w:rtl/>
              </w:rPr>
              <w:t>النظام المحاسبي للهيئات العمومية</w:t>
            </w:r>
          </w:p>
        </w:tc>
      </w:tr>
      <w:tr w:rsidR="0024278A" w14:paraId="1DEF8F8A" w14:textId="77777777" w:rsidTr="0024278A">
        <w:tc>
          <w:tcPr>
            <w:tcW w:w="625216" w:type="dxa"/>
          </w:tcPr>
          <w:p w14:paraId="2D455411" w14:textId="77777777" w:rsidR="0024278A" w:rsidRDefault="001B43C3">
            <w:pPr>
              <w:bidi w:val="1"/>
              <w:pStyle w:val="Compact"/>
              <w:jc w:val="right"/>
            </w:pPr>
            <w:r>
              <w:t>TAG1801</w:t>
            </w:r>
          </w:p>
        </w:tc>
        <w:tc>
          <w:tcPr>
            <w:tcW w:w="2053663" w:type="dxa"/>
          </w:tcPr>
          <w:p w14:paraId="57B6D5C8" w14:textId="77777777" w:rsidR="0024278A" w:rsidRDefault="001B43C3">
            <w:pPr>
              <w:bidi w:val="1"/>
              <w:pStyle w:val="Compact"/>
              <w:jc w:val="right"/>
            </w:pPr>
            <w:r>
              <w:t>Tag Formation CNEPD</w:t>
            </w:r>
          </w:p>
        </w:tc>
        <w:tc>
          <w:tcPr>
            <w:tcW w:w="2631120" w:type="dxa"/>
          </w:tcPr>
          <w:p w14:paraId="1C34500C" w14:textId="77777777" w:rsidR="0024278A" w:rsidRDefault="001B43C3">
            <w:pPr>
              <w:bidi w:val="1"/>
              <w:pStyle w:val="Compact"/>
              <w:jc w:val="right"/>
            </w:pPr>
            <w:r>
              <w:rPr>
                <w:bidi/>
                <w:rtl/>
              </w:rPr>
              <w:t>رمز المنهاج التكويني (تسيير المخازن)</w:t>
            </w:r>
          </w:p>
        </w:tc>
      </w:tr>
      <w:tr w:rsidR="0024278A" w14:paraId="4F0478EF" w14:textId="77777777" w:rsidTr="0024278A">
        <w:tc>
          <w:tcPr>
            <w:tcW w:w="625216" w:type="dxa"/>
          </w:tcPr>
          <w:p w14:paraId="0A6256EF" w14:textId="77777777" w:rsidR="0024278A" w:rsidRDefault="001B43C3">
            <w:pPr>
              <w:bidi w:val="1"/>
              <w:pStyle w:val="Compact"/>
              <w:jc w:val="right"/>
            </w:pPr>
            <w:r>
              <w:t>SIGLE</w:t>
            </w:r>
          </w:p>
        </w:tc>
        <w:tc>
          <w:tcPr>
            <w:tcW w:w="2053663" w:type="dxa"/>
          </w:tcPr>
          <w:p w14:paraId="79ADD255" w14:textId="77777777" w:rsidR="0024278A" w:rsidRDefault="001B43C3">
            <w:pPr>
              <w:bidi w:val="1"/>
              <w:pStyle w:val="Compact"/>
              <w:jc w:val="right"/>
            </w:pPr>
            <w:r>
              <w:t>Système Intégré de Gestion de la Logistique</w:t>
            </w:r>
          </w:p>
        </w:tc>
        <w:tc>
          <w:tcPr>
            <w:tcW w:w="2631120" w:type="dxa"/>
          </w:tcPr>
          <w:p w14:paraId="1C6AF9F9" w14:textId="77777777" w:rsidR="0024278A" w:rsidRDefault="001B43C3">
            <w:pPr>
              <w:bidi w:val="1"/>
              <w:pStyle w:val="Compact"/>
              <w:jc w:val="right"/>
            </w:pPr>
            <w:r>
              <w:rPr>
                <w:bidi/>
                <w:rtl/>
              </w:rPr>
              <w:t>منظومة المحاسبة العمومية الجزائرية</w:t>
            </w:r>
          </w:p>
        </w:tc>
      </w:tr>
      <w:tr w:rsidR="0024278A" w14:paraId="6D0612B0" w14:textId="77777777" w:rsidTr="0024278A">
        <w:tc>
          <w:tcPr>
            <w:tcW w:w="625216" w:type="dxa"/>
          </w:tcPr>
          <w:p w14:paraId="79A03A7E" w14:textId="77777777" w:rsidR="0024278A" w:rsidRDefault="001B43C3">
            <w:pPr>
              <w:bidi w:val="1"/>
              <w:pStyle w:val="Compact"/>
              <w:jc w:val="right"/>
            </w:pPr>
            <w:r>
              <w:t>DSS</w:t>
            </w:r>
          </w:p>
        </w:tc>
        <w:tc>
          <w:tcPr>
            <w:tcW w:w="2053663" w:type="dxa"/>
          </w:tcPr>
          <w:p w14:paraId="12F0F387" w14:textId="77777777" w:rsidR="0024278A" w:rsidRDefault="001B43C3">
            <w:pPr>
              <w:bidi w:val="1"/>
              <w:pStyle w:val="Compact"/>
              <w:jc w:val="right"/>
            </w:pPr>
            <w:r>
              <w:t>Decision Support System</w:t>
            </w:r>
          </w:p>
        </w:tc>
        <w:tc>
          <w:tcPr>
            <w:tcW w:w="2631120" w:type="dxa"/>
          </w:tcPr>
          <w:p w14:paraId="40BB5058" w14:textId="77777777" w:rsidR="0024278A" w:rsidRDefault="001B43C3">
            <w:pPr>
              <w:bidi w:val="1"/>
              <w:pStyle w:val="Compact"/>
              <w:jc w:val="right"/>
            </w:pPr>
            <w:r>
              <w:rPr>
                <w:bidi/>
                <w:rtl/>
              </w:rPr>
              <w:t>نظام دعم القرار لتسيير المخزون</w:t>
            </w:r>
          </w:p>
        </w:tc>
      </w:tr>
    </w:tbl>
    <w:p w14:paraId="1D07D829" w14:textId="77777777" w:rsidR="0024278A" w:rsidRDefault="001B43C3">
      <w:pPr>
        <w:bidi w:val="1"/>
        <w:pStyle w:val="Heading1"/>
        <w:jc w:val="right"/>
      </w:pPr>
      <w:bookmarkStart w:id="206" w:name="_Toc233821080"/>
      <w:bookmarkStart w:id="207" w:name="قائمة-المصطلحات"/>
      <w:bookmarkEnd w:id="205"/>
      <w:r>
        <w:rPr>
          <w:bidi/>
          <w:rtl/>
        </w:rPr>
        <w:t>قائمة المصطلحات</w:t>
      </w:r>
      <w:bookmarkEnd w:id="206"/>
    </w:p>
    <w:p w14:paraId="50FC57DD" w14:textId="77777777" w:rsidR="0024278A" w:rsidRDefault="001B43C3">
      <w:pPr>
        <w:bidi w:val="1"/>
        <w:pStyle w:val="Heading2"/>
        <w:jc w:val="right"/>
      </w:pPr>
      <w:bookmarkStart w:id="208" w:name="_Toc233821081"/>
      <w:bookmarkStart w:id="209" w:name="المصطلحات-اللوجستية-والتسييرية"/>
      <w:r>
        <w:rPr>
          <w:bidi/>
          <w:rtl/>
        </w:rPr>
        <w:t>المصطلحات اللوجستية والتسييرية</w:t>
      </w:r>
      <w:bookmarkEnd w:id="208"/>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59"/>
        <w:gridCol w:w="140"/>
        <w:gridCol w:w="2964"/>
        <w:gridCol w:w="3329"/>
      </w:tblGrid>
      <w:tr w:rsidR="0024278A" w14:paraId="17C2AD7E"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002495" w:type="dxa"/>
          </w:tcPr>
          <w:p w14:paraId="7BC3913F" w14:textId="77777777" w:rsidR="0024278A" w:rsidRDefault="001B43C3">
            <w:pPr>
              <w:bidi w:val="1"/>
              <w:pStyle w:val="Compact"/>
              <w:jc w:val="right"/>
            </w:pPr>
            <w:r>
              <w:rPr>
                <w:bidi/>
                <w:rtl/>
              </w:rPr>
              <w:t>العربية</w:t>
            </w:r>
          </w:p>
        </w:tc>
        <w:tc>
          <w:tcPr>
            <w:tcW w:w="1032670" w:type="dxa"/>
          </w:tcPr>
          <w:p w14:paraId="18A82788" w14:textId="77777777" w:rsidR="0024278A" w:rsidRDefault="001B43C3">
            <w:pPr>
              <w:bidi w:val="1"/>
              <w:pStyle w:val="Compact"/>
              <w:jc w:val="right"/>
            </w:pPr>
            <w:r>
              <w:rPr>
                <w:bidi/>
                <w:rtl/>
              </w:rPr>
              <w:t>الفرنسية</w:t>
            </w:r>
          </w:p>
        </w:tc>
        <w:tc>
          <w:tcPr>
            <w:tcW w:w="1069551" w:type="dxa"/>
          </w:tcPr>
          <w:p w14:paraId="060159D0" w14:textId="77777777" w:rsidR="0024278A" w:rsidRDefault="001B43C3">
            <w:pPr>
              <w:bidi w:val="1"/>
              <w:pStyle w:val="Compact"/>
              <w:jc w:val="right"/>
            </w:pPr>
            <w:r>
              <w:rPr>
                <w:bidi/>
                <w:rtl/>
              </w:rPr>
              <w:t>الإنجليزية</w:t>
            </w:r>
          </w:p>
        </w:tc>
        <w:tc>
          <w:tcPr>
            <w:tcW w:w="2055282" w:type="dxa"/>
          </w:tcPr>
          <w:p w14:paraId="7CDF2606" w14:textId="77777777" w:rsidR="0024278A" w:rsidRDefault="001B43C3">
            <w:pPr>
              <w:bidi w:val="1"/>
              <w:pStyle w:val="Compact"/>
              <w:jc w:val="right"/>
            </w:pPr>
            <w:r>
              <w:rPr>
                <w:bidi/>
                <w:rtl/>
              </w:rPr>
              <w:t>التعريف</w:t>
            </w:r>
          </w:p>
        </w:tc>
      </w:tr>
      <w:tr w:rsidR="0024278A" w14:paraId="5791B7B5" w14:textId="77777777" w:rsidTr="0024278A">
        <w:tc>
          <w:tcPr>
            <w:tcW w:w="1002495" w:type="dxa"/>
          </w:tcPr>
          <w:p w14:paraId="22867140" w14:textId="77777777" w:rsidR="0024278A" w:rsidRDefault="001B43C3">
            <w:pPr>
              <w:bidi w:val="1"/>
              <w:pStyle w:val="Compact"/>
              <w:jc w:val="right"/>
            </w:pPr>
            <w:r>
              <w:rPr>
                <w:bidi/>
                <w:rtl/>
              </w:rPr>
              <w:t>تسيير المخازن</w:t>
            </w:r>
          </w:p>
        </w:tc>
        <w:tc>
          <w:tcPr>
            <w:tcW w:w="1032670" w:type="dxa"/>
          </w:tcPr>
          <w:p w14:paraId="1AB359C0" w14:textId="77777777" w:rsidR="0024278A" w:rsidRDefault="001B43C3">
            <w:pPr>
              <w:bidi w:val="1"/>
              <w:pStyle w:val="Compact"/>
              <w:jc w:val="right"/>
            </w:pPr>
            <w:r>
              <w:t>Gestion des stocks</w:t>
            </w:r>
          </w:p>
        </w:tc>
        <w:tc>
          <w:tcPr>
            <w:tcW w:w="1069551" w:type="dxa"/>
          </w:tcPr>
          <w:p w14:paraId="6D86E8BF" w14:textId="77777777" w:rsidR="0024278A" w:rsidRDefault="001B43C3">
            <w:pPr>
              <w:bidi w:val="1"/>
              <w:pStyle w:val="Compact"/>
              <w:jc w:val="right"/>
            </w:pPr>
            <w:r>
              <w:t>Inventory Management</w:t>
            </w:r>
          </w:p>
        </w:tc>
        <w:tc>
          <w:tcPr>
            <w:tcW w:w="2055282" w:type="dxa"/>
          </w:tcPr>
          <w:p w14:paraId="6B9BEAF5" w14:textId="77777777" w:rsidR="0024278A" w:rsidRDefault="001B43C3">
            <w:pPr>
              <w:bidi w:val="1"/>
              <w:pStyle w:val="Compact"/>
              <w:jc w:val="right"/>
            </w:pPr>
            <w:r>
              <w:rPr>
                <w:bidi/>
                <w:rtl/>
              </w:rPr>
              <w:t>عملية مراقبة وتدفق المواد</w:t>
            </w:r>
          </w:p>
        </w:tc>
      </w:tr>
      <w:tr w:rsidR="0024278A" w14:paraId="28F0F450" w14:textId="77777777" w:rsidTr="0024278A">
        <w:tc>
          <w:tcPr>
            <w:tcW w:w="1002495" w:type="dxa"/>
          </w:tcPr>
          <w:p w14:paraId="0C417A97" w14:textId="77777777" w:rsidR="0024278A" w:rsidRDefault="001B43C3">
            <w:pPr>
              <w:bidi w:val="1"/>
              <w:pStyle w:val="Compact"/>
              <w:jc w:val="right"/>
            </w:pPr>
            <w:r>
              <w:rPr>
                <w:bidi/>
                <w:rtl/>
              </w:rPr>
              <w:t>المخزون</w:t>
            </w:r>
          </w:p>
        </w:tc>
        <w:tc>
          <w:tcPr>
            <w:tcW w:w="1032670" w:type="dxa"/>
          </w:tcPr>
          <w:p w14:paraId="4708B28B" w14:textId="77777777" w:rsidR="0024278A" w:rsidRDefault="001B43C3">
            <w:pPr>
              <w:bidi w:val="1"/>
              <w:pStyle w:val="Compact"/>
              <w:jc w:val="right"/>
            </w:pPr>
            <w:r>
              <w:t>Stock</w:t>
            </w:r>
          </w:p>
        </w:tc>
        <w:tc>
          <w:tcPr>
            <w:tcW w:w="1069551" w:type="dxa"/>
          </w:tcPr>
          <w:p w14:paraId="33B66779" w14:textId="77777777" w:rsidR="0024278A" w:rsidRDefault="001B43C3">
            <w:pPr>
              <w:bidi w:val="1"/>
              <w:pStyle w:val="Compact"/>
              <w:jc w:val="right"/>
            </w:pPr>
            <w:r>
              <w:t>Inventory</w:t>
            </w:r>
          </w:p>
        </w:tc>
        <w:tc>
          <w:tcPr>
            <w:tcW w:w="2055282" w:type="dxa"/>
          </w:tcPr>
          <w:p w14:paraId="77AC52CA" w14:textId="77777777" w:rsidR="0024278A" w:rsidRDefault="001B43C3">
            <w:pPr>
              <w:bidi w:val="1"/>
              <w:pStyle w:val="Compact"/>
              <w:jc w:val="right"/>
            </w:pPr>
            <w:r>
              <w:rPr>
                <w:bidi/>
                <w:rtl/>
              </w:rPr>
              <w:t>المواد المخزنة للاستخدام</w:t>
            </w:r>
          </w:p>
        </w:tc>
      </w:tr>
      <w:tr w:rsidR="0024278A" w14:paraId="0F27404D" w14:textId="77777777" w:rsidTr="0024278A">
        <w:tc>
          <w:tcPr>
            <w:tcW w:w="1002495" w:type="dxa"/>
          </w:tcPr>
          <w:p w14:paraId="3ED96E50" w14:textId="77777777" w:rsidR="0024278A" w:rsidRDefault="001B43C3">
            <w:pPr>
              <w:bidi w:val="1"/>
              <w:pStyle w:val="Compact"/>
              <w:jc w:val="right"/>
            </w:pPr>
            <w:r>
              <w:rPr>
                <w:bidi/>
                <w:rtl/>
              </w:rPr>
              <w:t>مخزون الأمان</w:t>
            </w:r>
          </w:p>
        </w:tc>
        <w:tc>
          <w:tcPr>
            <w:tcW w:w="1032670" w:type="dxa"/>
          </w:tcPr>
          <w:p w14:paraId="3669D751" w14:textId="77777777" w:rsidR="0024278A" w:rsidRDefault="001B43C3">
            <w:pPr>
              <w:bidi w:val="1"/>
              <w:pStyle w:val="Compact"/>
              <w:jc w:val="right"/>
            </w:pPr>
            <w:r>
              <w:t>Stock de sécurité</w:t>
            </w:r>
          </w:p>
        </w:tc>
        <w:tc>
          <w:tcPr>
            <w:tcW w:w="1069551" w:type="dxa"/>
          </w:tcPr>
          <w:p w14:paraId="1576199E" w14:textId="77777777" w:rsidR="0024278A" w:rsidRDefault="001B43C3">
            <w:pPr>
              <w:bidi w:val="1"/>
              <w:pStyle w:val="Compact"/>
              <w:jc w:val="right"/>
            </w:pPr>
            <w:r>
              <w:t>Safety Stock</w:t>
            </w:r>
          </w:p>
        </w:tc>
        <w:tc>
          <w:tcPr>
            <w:tcW w:w="2055282" w:type="dxa"/>
          </w:tcPr>
          <w:p w14:paraId="6EC1780B" w14:textId="77777777" w:rsidR="0024278A" w:rsidRDefault="001B43C3">
            <w:pPr>
              <w:bidi w:val="1"/>
              <w:pStyle w:val="Compact"/>
              <w:jc w:val="right"/>
            </w:pPr>
            <w:r>
              <w:rPr>
                <w:bidi/>
                <w:rtl/>
              </w:rPr>
              <w:t>رصيد احتياطي للحماية من نفاد المخزون</w:t>
            </w:r>
          </w:p>
        </w:tc>
      </w:tr>
      <w:tr w:rsidR="0024278A" w14:paraId="3E64FAC0" w14:textId="77777777" w:rsidTr="0024278A">
        <w:tc>
          <w:tcPr>
            <w:tcW w:w="1002495" w:type="dxa"/>
          </w:tcPr>
          <w:p w14:paraId="6FDA78A7" w14:textId="77777777" w:rsidR="0024278A" w:rsidRDefault="001B43C3">
            <w:pPr>
              <w:bidi w:val="1"/>
              <w:pStyle w:val="Compact"/>
              <w:jc w:val="right"/>
            </w:pPr>
            <w:r>
              <w:rPr>
                <w:bidi/>
                <w:rtl/>
              </w:rPr>
              <w:t>نقطة إعادة الطلب</w:t>
            </w:r>
          </w:p>
        </w:tc>
        <w:tc>
          <w:tcPr>
            <w:tcW w:w="1032670" w:type="dxa"/>
          </w:tcPr>
          <w:p w14:paraId="2B537EBA" w14:textId="77777777" w:rsidR="0024278A" w:rsidRDefault="001B43C3">
            <w:pPr>
              <w:bidi w:val="1"/>
              <w:pStyle w:val="Compact"/>
              <w:jc w:val="right"/>
            </w:pPr>
            <w:r>
              <w:t>Point de réapprovisionnement</w:t>
            </w:r>
          </w:p>
        </w:tc>
        <w:tc>
          <w:tcPr>
            <w:tcW w:w="1069551" w:type="dxa"/>
          </w:tcPr>
          <w:p w14:paraId="3D317A51" w14:textId="77777777" w:rsidR="0024278A" w:rsidRDefault="001B43C3">
            <w:pPr>
              <w:bidi w:val="1"/>
              <w:pStyle w:val="Compact"/>
              <w:jc w:val="right"/>
            </w:pPr>
            <w:r>
              <w:t>Reorder Point (ROP)</w:t>
            </w:r>
          </w:p>
        </w:tc>
        <w:tc>
          <w:tcPr>
            <w:tcW w:w="2055282" w:type="dxa"/>
          </w:tcPr>
          <w:p w14:paraId="2E2E399D" w14:textId="77777777" w:rsidR="0024278A" w:rsidRDefault="001B43C3">
            <w:pPr>
              <w:bidi w:val="1"/>
              <w:pStyle w:val="Compact"/>
              <w:jc w:val="right"/>
            </w:pPr>
            <w:r>
              <w:rPr>
                <w:bidi/>
                <w:rtl/>
              </w:rPr>
              <w:t>مستوى المخزون الذي يُطلق أمر الشراء</w:t>
            </w:r>
          </w:p>
        </w:tc>
      </w:tr>
      <w:tr w:rsidR="0024278A" w14:paraId="3AA71940" w14:textId="77777777" w:rsidTr="0024278A">
        <w:tc>
          <w:tcPr>
            <w:tcW w:w="1002495" w:type="dxa"/>
          </w:tcPr>
          <w:p w14:paraId="42F472DD" w14:textId="77777777" w:rsidR="0024278A" w:rsidRDefault="001B43C3">
            <w:pPr>
              <w:bidi w:val="1"/>
              <w:pStyle w:val="Compact"/>
              <w:jc w:val="right"/>
            </w:pPr>
            <w:r>
              <w:rPr>
                <w:bidi/>
                <w:rtl/>
              </w:rPr>
              <w:t>الكمية الاقتصادية</w:t>
            </w:r>
          </w:p>
        </w:tc>
        <w:tc>
          <w:tcPr>
            <w:tcW w:w="1032670" w:type="dxa"/>
          </w:tcPr>
          <w:p w14:paraId="36E75D54" w14:textId="77777777" w:rsidR="0024278A" w:rsidRDefault="001B43C3">
            <w:pPr>
              <w:bidi w:val="1"/>
              <w:pStyle w:val="Compact"/>
              <w:jc w:val="right"/>
            </w:pPr>
            <w:r>
              <w:t>Quantité économique</w:t>
            </w:r>
          </w:p>
        </w:tc>
        <w:tc>
          <w:tcPr>
            <w:tcW w:w="1069551" w:type="dxa"/>
          </w:tcPr>
          <w:p w14:paraId="64F43F92" w14:textId="77777777" w:rsidR="0024278A" w:rsidRDefault="001B43C3">
            <w:pPr>
              <w:bidi w:val="1"/>
              <w:pStyle w:val="Compact"/>
              <w:jc w:val="right"/>
            </w:pPr>
            <w:r>
              <w:t>Economic Order Quantity (EOQ)</w:t>
            </w:r>
          </w:p>
        </w:tc>
        <w:tc>
          <w:tcPr>
            <w:tcW w:w="2055282" w:type="dxa"/>
          </w:tcPr>
          <w:p w14:paraId="0937BF00" w14:textId="77777777" w:rsidR="0024278A" w:rsidRDefault="001B43C3">
            <w:pPr>
              <w:bidi w:val="1"/>
              <w:pStyle w:val="Compact"/>
              <w:jc w:val="right"/>
            </w:pPr>
            <w:r>
              <w:rPr>
                <w:bidi/>
                <w:rtl/>
              </w:rPr>
              <w:t>الحجم الأمثل للطلب</w:t>
            </w:r>
          </w:p>
        </w:tc>
      </w:tr>
      <w:tr w:rsidR="0024278A" w14:paraId="1641077E" w14:textId="77777777" w:rsidTr="0024278A">
        <w:tc>
          <w:tcPr>
            <w:tcW w:w="1002495" w:type="dxa"/>
          </w:tcPr>
          <w:p w14:paraId="37807335" w14:textId="77777777" w:rsidR="0024278A" w:rsidRDefault="001B43C3">
            <w:pPr>
              <w:bidi w:val="1"/>
              <w:pStyle w:val="Compact"/>
              <w:jc w:val="right"/>
            </w:pPr>
            <w:r>
              <w:rPr>
                <w:bidi/>
                <w:rtl/>
              </w:rPr>
              <w:t>الجرد الدائم</w:t>
            </w:r>
          </w:p>
        </w:tc>
        <w:tc>
          <w:tcPr>
            <w:tcW w:w="1032670" w:type="dxa"/>
          </w:tcPr>
          <w:p w14:paraId="55D0929E" w14:textId="77777777" w:rsidR="0024278A" w:rsidRDefault="001B43C3">
            <w:pPr>
              <w:bidi w:val="1"/>
              <w:pStyle w:val="Compact"/>
              <w:jc w:val="right"/>
            </w:pPr>
            <w:r>
              <w:t>Inventaire permanent</w:t>
            </w:r>
          </w:p>
        </w:tc>
        <w:tc>
          <w:tcPr>
            <w:tcW w:w="1069551" w:type="dxa"/>
          </w:tcPr>
          <w:p w14:paraId="3D95937C" w14:textId="77777777" w:rsidR="0024278A" w:rsidRDefault="001B43C3">
            <w:pPr>
              <w:bidi w:val="1"/>
              <w:pStyle w:val="Compact"/>
              <w:jc w:val="right"/>
            </w:pPr>
            <w:r>
              <w:t>Perpetual Inventory</w:t>
            </w:r>
          </w:p>
        </w:tc>
        <w:tc>
          <w:tcPr>
            <w:tcW w:w="2055282" w:type="dxa"/>
          </w:tcPr>
          <w:p w14:paraId="2E47DEF4" w14:textId="77777777" w:rsidR="0024278A" w:rsidRDefault="001B43C3">
            <w:pPr>
              <w:bidi w:val="1"/>
              <w:pStyle w:val="Compact"/>
              <w:jc w:val="right"/>
            </w:pPr>
            <w:r>
              <w:rPr>
                <w:bidi/>
                <w:rtl/>
              </w:rPr>
              <w:t>تحديث مستمر للرصيد</w:t>
            </w:r>
          </w:p>
        </w:tc>
      </w:tr>
      <w:tr w:rsidR="0024278A" w14:paraId="3E5D2E1A" w14:textId="77777777" w:rsidTr="0024278A">
        <w:tc>
          <w:tcPr>
            <w:tcW w:w="1002495" w:type="dxa"/>
          </w:tcPr>
          <w:p w14:paraId="57C91FE0" w14:textId="77777777" w:rsidR="0024278A" w:rsidRDefault="001B43C3">
            <w:pPr>
              <w:bidi w:val="1"/>
              <w:pStyle w:val="Compact"/>
              <w:jc w:val="right"/>
            </w:pPr>
            <w:r>
              <w:rPr>
                <w:bidi/>
                <w:rtl/>
              </w:rPr>
              <w:t>الجرد الدوري</w:t>
            </w:r>
          </w:p>
        </w:tc>
        <w:tc>
          <w:tcPr>
            <w:tcW w:w="1032670" w:type="dxa"/>
          </w:tcPr>
          <w:p w14:paraId="59D8A991" w14:textId="77777777" w:rsidR="0024278A" w:rsidRDefault="001B43C3">
            <w:pPr>
              <w:bidi w:val="1"/>
              <w:pStyle w:val="Compact"/>
              <w:jc w:val="right"/>
            </w:pPr>
            <w:r>
              <w:t>Inventaire périodique</w:t>
            </w:r>
          </w:p>
        </w:tc>
        <w:tc>
          <w:tcPr>
            <w:tcW w:w="1069551" w:type="dxa"/>
          </w:tcPr>
          <w:p w14:paraId="67EE0DAB" w14:textId="77777777" w:rsidR="0024278A" w:rsidRDefault="001B43C3">
            <w:pPr>
              <w:bidi w:val="1"/>
              <w:pStyle w:val="Compact"/>
              <w:jc w:val="right"/>
            </w:pPr>
            <w:r>
              <w:t>Periodic Inventory</w:t>
            </w:r>
          </w:p>
        </w:tc>
        <w:tc>
          <w:tcPr>
            <w:tcW w:w="2055282" w:type="dxa"/>
          </w:tcPr>
          <w:p w14:paraId="328F4BD6" w14:textId="77777777" w:rsidR="0024278A" w:rsidRDefault="001B43C3">
            <w:pPr>
              <w:bidi w:val="1"/>
              <w:pStyle w:val="Compact"/>
              <w:jc w:val="right"/>
            </w:pPr>
            <w:r>
              <w:rPr>
                <w:bidi/>
                <w:rtl/>
              </w:rPr>
              <w:t>جرد موسمي</w:t>
            </w:r>
          </w:p>
        </w:tc>
      </w:tr>
      <w:tr w:rsidR="0024278A" w14:paraId="15EE2C8C" w14:textId="77777777" w:rsidTr="0024278A">
        <w:tc>
          <w:tcPr>
            <w:tcW w:w="1002495" w:type="dxa"/>
          </w:tcPr>
          <w:p w14:paraId="17BE81BA" w14:textId="77777777" w:rsidR="0024278A" w:rsidRDefault="001B43C3">
            <w:pPr>
              <w:bidi w:val="1"/>
              <w:pStyle w:val="Compact"/>
              <w:jc w:val="right"/>
            </w:pPr>
            <w:r>
              <w:rPr>
                <w:bidi/>
                <w:rtl/>
              </w:rPr>
              <w:t>تصنيف ABC</w:t>
            </w:r>
          </w:p>
        </w:tc>
        <w:tc>
          <w:tcPr>
            <w:tcW w:w="1032670" w:type="dxa"/>
          </w:tcPr>
          <w:p w14:paraId="02836DBA" w14:textId="77777777" w:rsidR="0024278A" w:rsidRDefault="001B43C3">
            <w:pPr>
              <w:bidi w:val="1"/>
              <w:pStyle w:val="Compact"/>
              <w:jc w:val="right"/>
            </w:pPr>
            <w:r>
              <w:t>Classification ABC</w:t>
            </w:r>
          </w:p>
        </w:tc>
        <w:tc>
          <w:tcPr>
            <w:tcW w:w="1069551" w:type="dxa"/>
          </w:tcPr>
          <w:p w14:paraId="0715320B" w14:textId="77777777" w:rsidR="0024278A" w:rsidRDefault="001B43C3">
            <w:pPr>
              <w:bidi w:val="1"/>
              <w:pStyle w:val="Compact"/>
              <w:jc w:val="right"/>
            </w:pPr>
            <w:r>
              <w:t>ABC Classification</w:t>
            </w:r>
          </w:p>
        </w:tc>
        <w:tc>
          <w:tcPr>
            <w:tcW w:w="2055282" w:type="dxa"/>
          </w:tcPr>
          <w:p w14:paraId="532D8FB0" w14:textId="77777777" w:rsidR="0024278A" w:rsidRDefault="001B43C3">
            <w:pPr>
              <w:bidi w:val="1"/>
              <w:pStyle w:val="Compact"/>
              <w:jc w:val="right"/>
            </w:pPr>
            <w:r>
              <w:rPr>
                <w:bidi/>
                <w:rtl/>
              </w:rPr>
              <w:t>تصنيف باريتو الثلاثي</w:t>
            </w:r>
          </w:p>
        </w:tc>
      </w:tr>
      <w:tr w:rsidR="0024278A" w14:paraId="41D07F2C" w14:textId="77777777" w:rsidTr="0024278A">
        <w:tc>
          <w:tcPr>
            <w:tcW w:w="1002495" w:type="dxa"/>
          </w:tcPr>
          <w:p w14:paraId="6D2FA457" w14:textId="77777777" w:rsidR="0024278A" w:rsidRDefault="001B43C3">
            <w:pPr>
              <w:bidi w:val="1"/>
              <w:pStyle w:val="Compact"/>
              <w:jc w:val="right"/>
            </w:pPr>
            <w:r>
              <w:rPr>
                <w:bidi/>
                <w:rtl/>
              </w:rPr>
              <w:t>تصنيف XYZ</w:t>
            </w:r>
          </w:p>
        </w:tc>
        <w:tc>
          <w:tcPr>
            <w:tcW w:w="1032670" w:type="dxa"/>
          </w:tcPr>
          <w:p w14:paraId="57C08142" w14:textId="77777777" w:rsidR="0024278A" w:rsidRDefault="001B43C3">
            <w:pPr>
              <w:bidi w:val="1"/>
              <w:pStyle w:val="Compact"/>
              <w:jc w:val="right"/>
            </w:pPr>
            <w:r>
              <w:t>Classification XYZ</w:t>
            </w:r>
          </w:p>
        </w:tc>
        <w:tc>
          <w:tcPr>
            <w:tcW w:w="1069551" w:type="dxa"/>
          </w:tcPr>
          <w:p w14:paraId="0F2BB14C" w14:textId="77777777" w:rsidR="0024278A" w:rsidRDefault="001B43C3">
            <w:pPr>
              <w:bidi w:val="1"/>
              <w:pStyle w:val="Compact"/>
              <w:jc w:val="right"/>
            </w:pPr>
            <w:r>
              <w:t>XYZ Classification</w:t>
            </w:r>
          </w:p>
        </w:tc>
        <w:tc>
          <w:tcPr>
            <w:tcW w:w="2055282" w:type="dxa"/>
          </w:tcPr>
          <w:p w14:paraId="1A3D6ECD" w14:textId="77777777" w:rsidR="0024278A" w:rsidRDefault="001B43C3">
            <w:pPr>
              <w:bidi w:val="1"/>
              <w:pStyle w:val="Compact"/>
              <w:jc w:val="right"/>
            </w:pPr>
            <w:r>
              <w:rPr>
                <w:bidi/>
                <w:rtl/>
              </w:rPr>
              <w:t>تصنيف حسب تقلب الطلب</w:t>
            </w:r>
          </w:p>
        </w:tc>
      </w:tr>
      <w:tr w:rsidR="0024278A" w14:paraId="536F6E5F" w14:textId="77777777" w:rsidTr="0024278A">
        <w:tc>
          <w:tcPr>
            <w:tcW w:w="1002495" w:type="dxa"/>
          </w:tcPr>
          <w:p w14:paraId="76AB8682" w14:textId="77777777" w:rsidR="0024278A" w:rsidRDefault="001B43C3">
            <w:pPr>
              <w:bidi w:val="1"/>
              <w:pStyle w:val="Compact"/>
              <w:jc w:val="right"/>
            </w:pPr>
            <w:r>
              <w:t>CMUP</w:t>
            </w:r>
          </w:p>
        </w:tc>
        <w:tc>
          <w:tcPr>
            <w:tcW w:w="1032670" w:type="dxa"/>
          </w:tcPr>
          <w:p w14:paraId="2D542D07" w14:textId="77777777" w:rsidR="0024278A" w:rsidRDefault="001B43C3">
            <w:pPr>
              <w:bidi w:val="1"/>
              <w:pStyle w:val="Compact"/>
              <w:jc w:val="right"/>
            </w:pPr>
            <w:r>
              <w:t>CMUP</w:t>
            </w:r>
          </w:p>
        </w:tc>
        <w:tc>
          <w:tcPr>
            <w:tcW w:w="1069551" w:type="dxa"/>
          </w:tcPr>
          <w:p w14:paraId="11502C81" w14:textId="77777777" w:rsidR="0024278A" w:rsidRDefault="001B43C3">
            <w:pPr>
              <w:bidi w:val="1"/>
              <w:pStyle w:val="Compact"/>
              <w:jc w:val="right"/>
            </w:pPr>
            <w:r>
              <w:t>Weighted Average Cost</w:t>
            </w:r>
          </w:p>
        </w:tc>
        <w:tc>
          <w:tcPr>
            <w:tcW w:w="2055282" w:type="dxa"/>
          </w:tcPr>
          <w:p w14:paraId="4BC804DD" w14:textId="77777777" w:rsidR="0024278A" w:rsidRDefault="001B43C3">
            <w:pPr>
              <w:bidi w:val="1"/>
              <w:pStyle w:val="Compact"/>
              <w:jc w:val="right"/>
            </w:pPr>
            <w:r>
              <w:rPr>
                <w:bidi/>
                <w:rtl/>
              </w:rPr>
              <w:t>التكلفة المتوسطة المرجحة</w:t>
            </w:r>
          </w:p>
        </w:tc>
      </w:tr>
      <w:tr w:rsidR="0024278A" w14:paraId="76ECCFB6" w14:textId="77777777" w:rsidTr="0024278A">
        <w:tc>
          <w:tcPr>
            <w:tcW w:w="1002495" w:type="dxa"/>
          </w:tcPr>
          <w:p w14:paraId="74EA156A" w14:textId="77777777" w:rsidR="0024278A" w:rsidRDefault="001B43C3">
            <w:pPr>
              <w:bidi w:val="1"/>
              <w:pStyle w:val="Compact"/>
              <w:jc w:val="right"/>
            </w:pPr>
            <w:r>
              <w:t>FIFO</w:t>
            </w:r>
          </w:p>
        </w:tc>
        <w:tc>
          <w:tcPr>
            <w:tcW w:w="1032670" w:type="dxa"/>
          </w:tcPr>
          <w:p w14:paraId="53447AB8" w14:textId="77777777" w:rsidR="0024278A" w:rsidRDefault="001B43C3">
            <w:pPr>
              <w:bidi w:val="1"/>
              <w:pStyle w:val="Compact"/>
              <w:jc w:val="right"/>
            </w:pPr>
            <w:r>
              <w:t>FIFO</w:t>
            </w:r>
          </w:p>
        </w:tc>
        <w:tc>
          <w:tcPr>
            <w:tcW w:w="1069551" w:type="dxa"/>
          </w:tcPr>
          <w:p w14:paraId="0524BE63" w14:textId="77777777" w:rsidR="0024278A" w:rsidRDefault="001B43C3">
            <w:pPr>
              <w:bidi w:val="1"/>
              <w:pStyle w:val="Compact"/>
              <w:jc w:val="right"/>
            </w:pPr>
            <w:r>
              <w:t>First In, First Out</w:t>
            </w:r>
          </w:p>
        </w:tc>
        <w:tc>
          <w:tcPr>
            <w:tcW w:w="2055282" w:type="dxa"/>
          </w:tcPr>
          <w:p w14:paraId="6DA891C3" w14:textId="77777777" w:rsidR="0024278A" w:rsidRDefault="001B43C3">
            <w:pPr>
              <w:bidi w:val="1"/>
              <w:pStyle w:val="Compact"/>
              <w:jc w:val="right"/>
            </w:pPr>
            <w:r>
              <w:rPr>
                <w:bidi/>
                <w:rtl/>
              </w:rPr>
              <w:t>أول دخول أول خروج</w:t>
            </w:r>
          </w:p>
        </w:tc>
      </w:tr>
      <w:tr w:rsidR="0024278A" w14:paraId="4740B088" w14:textId="77777777" w:rsidTr="0024278A">
        <w:tc>
          <w:tcPr>
            <w:tcW w:w="1002495" w:type="dxa"/>
          </w:tcPr>
          <w:p w14:paraId="75E96C47" w14:textId="77777777" w:rsidR="0024278A" w:rsidRDefault="001B43C3">
            <w:pPr>
              <w:bidi w:val="1"/>
              <w:pStyle w:val="Compact"/>
              <w:jc w:val="right"/>
            </w:pPr>
            <w:r>
              <w:t>LIFO</w:t>
            </w:r>
          </w:p>
        </w:tc>
        <w:tc>
          <w:tcPr>
            <w:tcW w:w="1032670" w:type="dxa"/>
          </w:tcPr>
          <w:p w14:paraId="16EBE70B" w14:textId="77777777" w:rsidR="0024278A" w:rsidRDefault="001B43C3">
            <w:pPr>
              <w:bidi w:val="1"/>
              <w:pStyle w:val="Compact"/>
              <w:jc w:val="right"/>
            </w:pPr>
            <w:r>
              <w:t>LIFO</w:t>
            </w:r>
          </w:p>
        </w:tc>
        <w:tc>
          <w:tcPr>
            <w:tcW w:w="1069551" w:type="dxa"/>
          </w:tcPr>
          <w:p w14:paraId="730B3F39" w14:textId="77777777" w:rsidR="0024278A" w:rsidRDefault="001B43C3">
            <w:pPr>
              <w:bidi w:val="1"/>
              <w:pStyle w:val="Compact"/>
              <w:jc w:val="right"/>
            </w:pPr>
            <w:r>
              <w:t>Last In, First Out</w:t>
            </w:r>
          </w:p>
        </w:tc>
        <w:tc>
          <w:tcPr>
            <w:tcW w:w="2055282" w:type="dxa"/>
          </w:tcPr>
          <w:p w14:paraId="118570AF" w14:textId="77777777" w:rsidR="0024278A" w:rsidRDefault="001B43C3">
            <w:pPr>
              <w:bidi w:val="1"/>
              <w:pStyle w:val="Compact"/>
              <w:jc w:val="right"/>
            </w:pPr>
            <w:r>
              <w:rPr>
                <w:bidi/>
                <w:rtl/>
              </w:rPr>
              <w:t>آخر دخول أول خروج</w:t>
            </w:r>
          </w:p>
        </w:tc>
      </w:tr>
      <w:tr w:rsidR="0024278A" w14:paraId="5B34D9B7" w14:textId="77777777" w:rsidTr="0024278A">
        <w:tc>
          <w:tcPr>
            <w:tcW w:w="1002495" w:type="dxa"/>
          </w:tcPr>
          <w:p w14:paraId="17C12BC6" w14:textId="77777777" w:rsidR="0024278A" w:rsidRDefault="001B43C3">
            <w:pPr>
              <w:bidi w:val="1"/>
              <w:pStyle w:val="Compact"/>
              <w:jc w:val="right"/>
            </w:pPr>
            <w:r>
              <w:rPr>
                <w:bidi/>
                <w:rtl/>
              </w:rPr>
              <w:t>أمر الشراء</w:t>
            </w:r>
          </w:p>
        </w:tc>
        <w:tc>
          <w:tcPr>
            <w:tcW w:w="1032670" w:type="dxa"/>
          </w:tcPr>
          <w:p w14:paraId="68B900A7" w14:textId="77777777" w:rsidR="0024278A" w:rsidRDefault="001B43C3">
            <w:pPr>
              <w:bidi w:val="1"/>
              <w:pStyle w:val="Compact"/>
              <w:jc w:val="right"/>
            </w:pPr>
            <w:r>
              <w:t>Bon de Commande</w:t>
            </w:r>
          </w:p>
        </w:tc>
        <w:tc>
          <w:tcPr>
            <w:tcW w:w="1069551" w:type="dxa"/>
          </w:tcPr>
          <w:p w14:paraId="1C5AE993" w14:textId="77777777" w:rsidR="0024278A" w:rsidRDefault="001B43C3">
            <w:pPr>
              <w:bidi w:val="1"/>
              <w:pStyle w:val="Compact"/>
              <w:jc w:val="right"/>
            </w:pPr>
            <w:r>
              <w:t>Purchase Order</w:t>
            </w:r>
          </w:p>
        </w:tc>
        <w:tc>
          <w:tcPr>
            <w:tcW w:w="2055282" w:type="dxa"/>
          </w:tcPr>
          <w:p w14:paraId="66BF7D3F" w14:textId="77777777" w:rsidR="0024278A" w:rsidRDefault="001B43C3">
            <w:pPr>
              <w:bidi w:val="1"/>
              <w:pStyle w:val="Compact"/>
              <w:jc w:val="right"/>
            </w:pPr>
            <w:r>
              <w:rPr>
                <w:bidi/>
                <w:rtl/>
              </w:rPr>
              <w:t>وثيقة طلب الشراء</w:t>
            </w:r>
          </w:p>
        </w:tc>
      </w:tr>
      <w:tr w:rsidR="0024278A" w14:paraId="461851A3" w14:textId="77777777" w:rsidTr="0024278A">
        <w:tc>
          <w:tcPr>
            <w:tcW w:w="1002495" w:type="dxa"/>
          </w:tcPr>
          <w:p w14:paraId="159116AD" w14:textId="77777777" w:rsidR="0024278A" w:rsidRDefault="001B43C3">
            <w:pPr>
              <w:bidi w:val="1"/>
              <w:pStyle w:val="Compact"/>
              <w:jc w:val="right"/>
            </w:pPr>
            <w:r>
              <w:rPr>
                <w:bidi/>
                <w:rtl/>
              </w:rPr>
              <w:t>وصل الاستلام</w:t>
            </w:r>
          </w:p>
        </w:tc>
        <w:tc>
          <w:tcPr>
            <w:tcW w:w="1032670" w:type="dxa"/>
          </w:tcPr>
          <w:p w14:paraId="7A1FB27A" w14:textId="77777777" w:rsidR="0024278A" w:rsidRDefault="001B43C3">
            <w:pPr>
              <w:bidi w:val="1"/>
              <w:pStyle w:val="Compact"/>
              <w:jc w:val="right"/>
            </w:pPr>
            <w:r>
              <w:t>Bon de Réception</w:t>
            </w:r>
          </w:p>
        </w:tc>
        <w:tc>
          <w:tcPr>
            <w:tcW w:w="1069551" w:type="dxa"/>
          </w:tcPr>
          <w:p w14:paraId="2D0EE509" w14:textId="77777777" w:rsidR="0024278A" w:rsidRDefault="001B43C3">
            <w:pPr>
              <w:bidi w:val="1"/>
              <w:pStyle w:val="Compact"/>
              <w:jc w:val="right"/>
            </w:pPr>
            <w:r>
              <w:t>Receipt Note</w:t>
            </w:r>
          </w:p>
        </w:tc>
        <w:tc>
          <w:tcPr>
            <w:tcW w:w="2055282" w:type="dxa"/>
          </w:tcPr>
          <w:p w14:paraId="2F7567B5" w14:textId="77777777" w:rsidR="0024278A" w:rsidRDefault="001B43C3">
            <w:pPr>
              <w:bidi w:val="1"/>
              <w:pStyle w:val="Compact"/>
              <w:jc w:val="right"/>
            </w:pPr>
            <w:r>
              <w:rPr>
                <w:bidi/>
                <w:rtl/>
              </w:rPr>
              <w:t>وثيقة استلام البضاعة</w:t>
            </w:r>
          </w:p>
        </w:tc>
      </w:tr>
      <w:tr w:rsidR="0024278A" w14:paraId="16137644" w14:textId="77777777" w:rsidTr="0024278A">
        <w:tc>
          <w:tcPr>
            <w:tcW w:w="1002495" w:type="dxa"/>
          </w:tcPr>
          <w:p w14:paraId="2E00AD9D" w14:textId="77777777" w:rsidR="0024278A" w:rsidRDefault="001B43C3">
            <w:pPr>
              <w:bidi w:val="1"/>
              <w:pStyle w:val="Compact"/>
              <w:jc w:val="right"/>
            </w:pPr>
            <w:r>
              <w:rPr>
                <w:bidi/>
                <w:rtl/>
              </w:rPr>
              <w:t>وصل الإخراج</w:t>
            </w:r>
          </w:p>
        </w:tc>
        <w:tc>
          <w:tcPr>
            <w:tcW w:w="1032670" w:type="dxa"/>
          </w:tcPr>
          <w:p w14:paraId="6B1119E1" w14:textId="77777777" w:rsidR="0024278A" w:rsidRDefault="001B43C3">
            <w:pPr>
              <w:bidi w:val="1"/>
              <w:pStyle w:val="Compact"/>
              <w:jc w:val="right"/>
            </w:pPr>
            <w:r>
              <w:t>Bon de Sortie</w:t>
            </w:r>
          </w:p>
        </w:tc>
        <w:tc>
          <w:tcPr>
            <w:tcW w:w="1069551" w:type="dxa"/>
          </w:tcPr>
          <w:p w14:paraId="0A1AAF46" w14:textId="77777777" w:rsidR="0024278A" w:rsidRDefault="001B43C3">
            <w:pPr>
              <w:bidi w:val="1"/>
              <w:pStyle w:val="Compact"/>
              <w:jc w:val="right"/>
            </w:pPr>
            <w:r>
              <w:t>Issue Note</w:t>
            </w:r>
          </w:p>
        </w:tc>
        <w:tc>
          <w:tcPr>
            <w:tcW w:w="2055282" w:type="dxa"/>
          </w:tcPr>
          <w:p w14:paraId="3CC2BE83" w14:textId="77777777" w:rsidR="0024278A" w:rsidRDefault="001B43C3">
            <w:pPr>
              <w:bidi w:val="1"/>
              <w:pStyle w:val="Compact"/>
              <w:jc w:val="right"/>
            </w:pPr>
            <w:r>
              <w:rPr>
                <w:bidi/>
                <w:rtl/>
              </w:rPr>
              <w:t>وثيقة صرف المواد</w:t>
            </w:r>
          </w:p>
        </w:tc>
      </w:tr>
      <w:tr w:rsidR="0024278A" w14:paraId="63B69EEE" w14:textId="77777777" w:rsidTr="0024278A">
        <w:tc>
          <w:tcPr>
            <w:tcW w:w="1002495" w:type="dxa"/>
          </w:tcPr>
          <w:p w14:paraId="03ACDDE8" w14:textId="77777777" w:rsidR="0024278A" w:rsidRDefault="001B43C3">
            <w:pPr>
              <w:bidi w:val="1"/>
              <w:pStyle w:val="Compact"/>
              <w:jc w:val="right"/>
            </w:pPr>
            <w:r>
              <w:rPr>
                <w:bidi/>
                <w:rtl/>
              </w:rPr>
              <w:t>طلب الشراء</w:t>
            </w:r>
          </w:p>
        </w:tc>
        <w:tc>
          <w:tcPr>
            <w:tcW w:w="1032670" w:type="dxa"/>
          </w:tcPr>
          <w:p w14:paraId="19C9C089" w14:textId="77777777" w:rsidR="0024278A" w:rsidRDefault="001B43C3">
            <w:pPr>
              <w:bidi w:val="1"/>
              <w:pStyle w:val="Compact"/>
              <w:jc w:val="right"/>
            </w:pPr>
            <w:r>
              <w:t>Demande d’Achat</w:t>
            </w:r>
          </w:p>
        </w:tc>
        <w:tc>
          <w:tcPr>
            <w:tcW w:w="1069551" w:type="dxa"/>
          </w:tcPr>
          <w:p w14:paraId="6BEC0489" w14:textId="77777777" w:rsidR="0024278A" w:rsidRDefault="001B43C3">
            <w:pPr>
              <w:bidi w:val="1"/>
              <w:pStyle w:val="Compact"/>
              <w:jc w:val="right"/>
            </w:pPr>
            <w:r>
              <w:t>Purchase Request</w:t>
            </w:r>
          </w:p>
        </w:tc>
        <w:tc>
          <w:tcPr>
            <w:tcW w:w="2055282" w:type="dxa"/>
          </w:tcPr>
          <w:p w14:paraId="5876E185" w14:textId="77777777" w:rsidR="0024278A" w:rsidRDefault="001B43C3">
            <w:pPr>
              <w:bidi w:val="1"/>
              <w:pStyle w:val="Compact"/>
              <w:jc w:val="right"/>
            </w:pPr>
            <w:r>
              <w:rPr>
                <w:bidi/>
                <w:rtl/>
              </w:rPr>
              <w:t>طلب داخلي للشراء</w:t>
            </w:r>
          </w:p>
        </w:tc>
      </w:tr>
      <w:tr w:rsidR="0024278A" w14:paraId="17FEECBF" w14:textId="77777777" w:rsidTr="0024278A">
        <w:tc>
          <w:tcPr>
            <w:tcW w:w="1002495" w:type="dxa"/>
          </w:tcPr>
          <w:p w14:paraId="6FFBF4B6" w14:textId="77777777" w:rsidR="0024278A" w:rsidRDefault="001B43C3">
            <w:pPr>
              <w:bidi w:val="1"/>
              <w:pStyle w:val="Compact"/>
              <w:jc w:val="right"/>
            </w:pPr>
            <w:r>
              <w:rPr>
                <w:bidi/>
                <w:rtl/>
              </w:rPr>
              <w:t>الدورة المستندية</w:t>
            </w:r>
          </w:p>
        </w:tc>
        <w:tc>
          <w:tcPr>
            <w:tcW w:w="1032670" w:type="dxa"/>
          </w:tcPr>
          <w:p w14:paraId="2FE7EBAB" w14:textId="77777777" w:rsidR="0024278A" w:rsidRDefault="001B43C3">
            <w:pPr>
              <w:bidi w:val="1"/>
              <w:pStyle w:val="Compact"/>
              <w:jc w:val="right"/>
            </w:pPr>
            <w:r>
              <w:t>Circuit documentaire</w:t>
            </w:r>
          </w:p>
        </w:tc>
        <w:tc>
          <w:tcPr>
            <w:tcW w:w="1069551" w:type="dxa"/>
          </w:tcPr>
          <w:p w14:paraId="6F48DB35" w14:textId="77777777" w:rsidR="0024278A" w:rsidRDefault="001B43C3">
            <w:pPr>
              <w:bidi w:val="1"/>
              <w:pStyle w:val="Compact"/>
              <w:jc w:val="right"/>
            </w:pPr>
            <w:r>
              <w:t>Documentary Cycle</w:t>
            </w:r>
          </w:p>
        </w:tc>
        <w:tc>
          <w:tcPr>
            <w:tcW w:w="2055282" w:type="dxa"/>
          </w:tcPr>
          <w:p w14:paraId="590E6328" w14:textId="77777777" w:rsidR="0024278A" w:rsidRDefault="001B43C3">
            <w:pPr>
              <w:bidi w:val="1"/>
              <w:pStyle w:val="Compact"/>
              <w:jc w:val="right"/>
            </w:pPr>
            <w:r>
              <w:rPr>
                <w:bidi/>
                <w:rtl/>
              </w:rPr>
              <w:t>سلسلة الوثائق المترابطة</w:t>
            </w:r>
          </w:p>
        </w:tc>
      </w:tr>
      <w:tr w:rsidR="0024278A" w14:paraId="22B42748" w14:textId="77777777" w:rsidTr="0024278A">
        <w:tc>
          <w:tcPr>
            <w:tcW w:w="1002495" w:type="dxa"/>
          </w:tcPr>
          <w:p w14:paraId="29CD0E7D" w14:textId="77777777" w:rsidR="0024278A" w:rsidRDefault="001B43C3">
            <w:pPr>
              <w:bidi w:val="1"/>
              <w:pStyle w:val="Compact"/>
              <w:jc w:val="right"/>
            </w:pPr>
            <w:r>
              <w:rPr>
                <w:bidi/>
                <w:rtl/>
              </w:rPr>
              <w:t>الرصيد الدفتري</w:t>
            </w:r>
          </w:p>
        </w:tc>
        <w:tc>
          <w:tcPr>
            <w:tcW w:w="1032670" w:type="dxa"/>
          </w:tcPr>
          <w:p w14:paraId="3AB1A69B" w14:textId="77777777" w:rsidR="0024278A" w:rsidRDefault="001B43C3">
            <w:pPr>
              <w:bidi w:val="1"/>
              <w:pStyle w:val="Compact"/>
              <w:jc w:val="right"/>
            </w:pPr>
            <w:r>
              <w:t>Solde comptable</w:t>
            </w:r>
          </w:p>
        </w:tc>
        <w:tc>
          <w:tcPr>
            <w:tcW w:w="1069551" w:type="dxa"/>
          </w:tcPr>
          <w:p w14:paraId="4C514FF1" w14:textId="77777777" w:rsidR="0024278A" w:rsidRDefault="001B43C3">
            <w:pPr>
              <w:bidi w:val="1"/>
              <w:pStyle w:val="Compact"/>
              <w:jc w:val="right"/>
            </w:pPr>
            <w:r>
              <w:t>Book Balance</w:t>
            </w:r>
          </w:p>
        </w:tc>
        <w:tc>
          <w:tcPr>
            <w:tcW w:w="2055282" w:type="dxa"/>
          </w:tcPr>
          <w:p w14:paraId="66749CE7" w14:textId="77777777" w:rsidR="0024278A" w:rsidRDefault="001B43C3">
            <w:pPr>
              <w:bidi w:val="1"/>
              <w:pStyle w:val="Compact"/>
              <w:jc w:val="right"/>
            </w:pPr>
            <w:r>
              <w:rPr>
                <w:bidi/>
                <w:rtl/>
              </w:rPr>
              <w:t>الرصيد في السجلات المحاسبية</w:t>
            </w:r>
          </w:p>
        </w:tc>
      </w:tr>
      <w:tr w:rsidR="0024278A" w14:paraId="2305D05C" w14:textId="77777777" w:rsidTr="0024278A">
        <w:tc>
          <w:tcPr>
            <w:tcW w:w="1002495" w:type="dxa"/>
          </w:tcPr>
          <w:p w14:paraId="7453B511" w14:textId="77777777" w:rsidR="0024278A" w:rsidRDefault="001B43C3">
            <w:pPr>
              <w:bidi w:val="1"/>
              <w:pStyle w:val="Compact"/>
              <w:jc w:val="right"/>
            </w:pPr>
            <w:r>
              <w:rPr>
                <w:bidi/>
                <w:rtl/>
              </w:rPr>
              <w:t>الرصيد الفعلي</w:t>
            </w:r>
          </w:p>
        </w:tc>
        <w:tc>
          <w:tcPr>
            <w:tcW w:w="1032670" w:type="dxa"/>
          </w:tcPr>
          <w:p w14:paraId="4A564B0E" w14:textId="77777777" w:rsidR="0024278A" w:rsidRDefault="001B43C3">
            <w:pPr>
              <w:bidi w:val="1"/>
              <w:pStyle w:val="Compact"/>
              <w:jc w:val="right"/>
            </w:pPr>
            <w:r>
              <w:t>Solde physique</w:t>
            </w:r>
          </w:p>
        </w:tc>
        <w:tc>
          <w:tcPr>
            <w:tcW w:w="1069551" w:type="dxa"/>
          </w:tcPr>
          <w:p w14:paraId="6B8A37EB" w14:textId="77777777" w:rsidR="0024278A" w:rsidRDefault="001B43C3">
            <w:pPr>
              <w:bidi w:val="1"/>
              <w:pStyle w:val="Compact"/>
              <w:jc w:val="right"/>
            </w:pPr>
            <w:r>
              <w:t>Physical Balance</w:t>
            </w:r>
          </w:p>
        </w:tc>
        <w:tc>
          <w:tcPr>
            <w:tcW w:w="2055282" w:type="dxa"/>
          </w:tcPr>
          <w:p w14:paraId="3090186D" w14:textId="77777777" w:rsidR="0024278A" w:rsidRDefault="001B43C3">
            <w:pPr>
              <w:bidi w:val="1"/>
              <w:pStyle w:val="Compact"/>
              <w:jc w:val="right"/>
            </w:pPr>
            <w:r>
              <w:rPr>
                <w:bidi/>
                <w:rtl/>
              </w:rPr>
              <w:t>الرصيد الموجود فعلياً في المستودع</w:t>
            </w:r>
          </w:p>
        </w:tc>
      </w:tr>
      <w:tr w:rsidR="0024278A" w14:paraId="42E0F882" w14:textId="77777777" w:rsidTr="0024278A">
        <w:tc>
          <w:tcPr>
            <w:tcW w:w="1002495" w:type="dxa"/>
          </w:tcPr>
          <w:p w14:paraId="31172D31" w14:textId="77777777" w:rsidR="0024278A" w:rsidRDefault="001B43C3">
            <w:pPr>
              <w:bidi w:val="1"/>
              <w:pStyle w:val="Compact"/>
              <w:jc w:val="right"/>
            </w:pPr>
            <w:r>
              <w:rPr>
                <w:bidi/>
                <w:rtl/>
              </w:rPr>
              <w:t>أرصدة وهمية</w:t>
            </w:r>
          </w:p>
        </w:tc>
        <w:tc>
          <w:tcPr>
            <w:tcW w:w="1032670" w:type="dxa"/>
          </w:tcPr>
          <w:p w14:paraId="612D8D7C" w14:textId="77777777" w:rsidR="0024278A" w:rsidRDefault="001B43C3">
            <w:pPr>
              <w:bidi w:val="1"/>
              <w:pStyle w:val="Compact"/>
              <w:jc w:val="right"/>
            </w:pPr>
            <w:r>
              <w:t>Stocks fantômes</w:t>
            </w:r>
          </w:p>
        </w:tc>
        <w:tc>
          <w:tcPr>
            <w:tcW w:w="1069551" w:type="dxa"/>
          </w:tcPr>
          <w:p w14:paraId="2B99C256" w14:textId="77777777" w:rsidR="0024278A" w:rsidRDefault="001B43C3">
            <w:pPr>
              <w:bidi w:val="1"/>
              <w:pStyle w:val="Compact"/>
              <w:jc w:val="right"/>
            </w:pPr>
            <w:r>
              <w:t>Phantom Stocks</w:t>
            </w:r>
          </w:p>
        </w:tc>
        <w:tc>
          <w:tcPr>
            <w:tcW w:w="2055282" w:type="dxa"/>
          </w:tcPr>
          <w:p w14:paraId="44C1337C" w14:textId="77777777" w:rsidR="0024278A" w:rsidRDefault="001B43C3">
            <w:pPr>
              <w:bidi w:val="1"/>
              <w:pStyle w:val="Compact"/>
              <w:jc w:val="right"/>
            </w:pPr>
            <w:r>
              <w:rPr>
                <w:bidi/>
                <w:rtl/>
              </w:rPr>
              <w:t>رصيد وهمي غير موجود فعلياً</w:t>
            </w:r>
          </w:p>
        </w:tc>
      </w:tr>
      <w:tr w:rsidR="0024278A" w14:paraId="257771E2" w14:textId="77777777" w:rsidTr="0024278A">
        <w:tc>
          <w:tcPr>
            <w:tcW w:w="1002495" w:type="dxa"/>
          </w:tcPr>
          <w:p w14:paraId="4BAA729C" w14:textId="77777777" w:rsidR="0024278A" w:rsidRDefault="001B43C3">
            <w:pPr>
              <w:bidi w:val="1"/>
              <w:pStyle w:val="Compact"/>
              <w:jc w:val="right"/>
            </w:pPr>
            <w:r>
              <w:rPr>
                <w:bidi/>
                <w:rtl/>
              </w:rPr>
              <w:t>نفاد المخزون</w:t>
            </w:r>
          </w:p>
        </w:tc>
        <w:tc>
          <w:tcPr>
            <w:tcW w:w="1032670" w:type="dxa"/>
          </w:tcPr>
          <w:p w14:paraId="64FBAD47" w14:textId="77777777" w:rsidR="0024278A" w:rsidRDefault="001B43C3">
            <w:pPr>
              <w:bidi w:val="1"/>
              <w:pStyle w:val="Compact"/>
              <w:jc w:val="right"/>
            </w:pPr>
            <w:r>
              <w:t>Rupture de stock</w:t>
            </w:r>
          </w:p>
        </w:tc>
        <w:tc>
          <w:tcPr>
            <w:tcW w:w="1069551" w:type="dxa"/>
          </w:tcPr>
          <w:p w14:paraId="26335822" w14:textId="77777777" w:rsidR="0024278A" w:rsidRDefault="001B43C3">
            <w:pPr>
              <w:bidi w:val="1"/>
              <w:pStyle w:val="Compact"/>
              <w:jc w:val="right"/>
            </w:pPr>
            <w:r>
              <w:t>Stockout</w:t>
            </w:r>
          </w:p>
        </w:tc>
        <w:tc>
          <w:tcPr>
            <w:tcW w:w="2055282" w:type="dxa"/>
          </w:tcPr>
          <w:p w14:paraId="1AC8D3F1" w14:textId="77777777" w:rsidR="0024278A" w:rsidRDefault="001B43C3">
            <w:pPr>
              <w:bidi w:val="1"/>
              <w:pStyle w:val="Compact"/>
              <w:jc w:val="right"/>
            </w:pPr>
            <w:r>
              <w:rPr>
                <w:bidi/>
                <w:rtl/>
              </w:rPr>
              <w:t>عدم توفر المادة</w:t>
            </w:r>
          </w:p>
        </w:tc>
      </w:tr>
      <w:tr w:rsidR="0024278A" w14:paraId="6262330C" w14:textId="77777777" w:rsidTr="0024278A">
        <w:tc>
          <w:tcPr>
            <w:tcW w:w="1002495" w:type="dxa"/>
          </w:tcPr>
          <w:p w14:paraId="7258C0D1" w14:textId="77777777" w:rsidR="0024278A" w:rsidRDefault="001B43C3">
            <w:pPr>
              <w:bidi w:val="1"/>
              <w:pStyle w:val="Compact"/>
              <w:jc w:val="right"/>
            </w:pPr>
            <w:r>
              <w:rPr>
                <w:bidi/>
                <w:rtl/>
              </w:rPr>
              <w:t>أجل التسليم</w:t>
            </w:r>
          </w:p>
        </w:tc>
        <w:tc>
          <w:tcPr>
            <w:tcW w:w="1032670" w:type="dxa"/>
          </w:tcPr>
          <w:p w14:paraId="51EA0A56" w14:textId="77777777" w:rsidR="0024278A" w:rsidRDefault="001B43C3">
            <w:pPr>
              <w:bidi w:val="1"/>
              <w:pStyle w:val="Compact"/>
              <w:jc w:val="right"/>
            </w:pPr>
            <w:r>
              <w:t>Délai de livraison</w:t>
            </w:r>
          </w:p>
        </w:tc>
        <w:tc>
          <w:tcPr>
            <w:tcW w:w="1069551" w:type="dxa"/>
          </w:tcPr>
          <w:p w14:paraId="1A9B5B30" w14:textId="77777777" w:rsidR="0024278A" w:rsidRDefault="001B43C3">
            <w:pPr>
              <w:bidi w:val="1"/>
              <w:pStyle w:val="Compact"/>
              <w:jc w:val="right"/>
            </w:pPr>
            <w:r>
              <w:t>Lead Time</w:t>
            </w:r>
          </w:p>
        </w:tc>
        <w:tc>
          <w:tcPr>
            <w:tcW w:w="2055282" w:type="dxa"/>
          </w:tcPr>
          <w:p w14:paraId="55060106" w14:textId="77777777" w:rsidR="0024278A" w:rsidRDefault="001B43C3">
            <w:pPr>
              <w:bidi w:val="1"/>
              <w:pStyle w:val="Compact"/>
              <w:jc w:val="right"/>
            </w:pPr>
            <w:r>
              <w:rPr>
                <w:bidi/>
                <w:rtl/>
              </w:rPr>
              <w:t>مدة التوريد</w:t>
            </w:r>
          </w:p>
        </w:tc>
      </w:tr>
      <w:tr w:rsidR="0024278A" w14:paraId="119DBF05" w14:textId="77777777" w:rsidTr="0024278A">
        <w:tc>
          <w:tcPr>
            <w:tcW w:w="1002495" w:type="dxa"/>
          </w:tcPr>
          <w:p w14:paraId="6C4D3477" w14:textId="77777777" w:rsidR="0024278A" w:rsidRDefault="001B43C3">
            <w:pPr>
              <w:bidi w:val="1"/>
              <w:pStyle w:val="Compact"/>
              <w:jc w:val="right"/>
            </w:pPr>
            <w:r>
              <w:rPr>
                <w:bidi/>
                <w:rtl/>
              </w:rPr>
              <w:t>الطلب السنوي</w:t>
            </w:r>
          </w:p>
        </w:tc>
        <w:tc>
          <w:tcPr>
            <w:tcW w:w="1032670" w:type="dxa"/>
          </w:tcPr>
          <w:p w14:paraId="68E2A2A7" w14:textId="77777777" w:rsidR="0024278A" w:rsidRDefault="001B43C3">
            <w:pPr>
              <w:bidi w:val="1"/>
              <w:pStyle w:val="Compact"/>
              <w:jc w:val="right"/>
            </w:pPr>
            <w:r>
              <w:t>Demande annuelle</w:t>
            </w:r>
          </w:p>
        </w:tc>
        <w:tc>
          <w:tcPr>
            <w:tcW w:w="1069551" w:type="dxa"/>
          </w:tcPr>
          <w:p w14:paraId="5986D063" w14:textId="77777777" w:rsidR="0024278A" w:rsidRDefault="001B43C3">
            <w:pPr>
              <w:bidi w:val="1"/>
              <w:pStyle w:val="Compact"/>
              <w:jc w:val="right"/>
            </w:pPr>
            <w:r>
              <w:t>Annual Demand</w:t>
            </w:r>
          </w:p>
        </w:tc>
        <w:tc>
          <w:tcPr>
            <w:tcW w:w="2055282" w:type="dxa"/>
          </w:tcPr>
          <w:p w14:paraId="23F53923" w14:textId="77777777" w:rsidR="0024278A" w:rsidRDefault="001B43C3">
            <w:pPr>
              <w:bidi w:val="1"/>
              <w:pStyle w:val="Compact"/>
              <w:jc w:val="right"/>
            </w:pPr>
            <w:r>
              <w:rPr>
                <w:bidi/>
                <w:rtl/>
              </w:rPr>
              <w:t>الاستهلاك السنوي</w:t>
            </w:r>
          </w:p>
        </w:tc>
      </w:tr>
      <w:tr w:rsidR="0024278A" w14:paraId="64B33F81" w14:textId="77777777" w:rsidTr="0024278A">
        <w:tc>
          <w:tcPr>
            <w:tcW w:w="1002495" w:type="dxa"/>
          </w:tcPr>
          <w:p w14:paraId="6BB5EB58" w14:textId="77777777" w:rsidR="0024278A" w:rsidRDefault="001B43C3">
            <w:pPr>
              <w:bidi w:val="1"/>
              <w:pStyle w:val="Compact"/>
              <w:jc w:val="right"/>
            </w:pPr>
            <w:r>
              <w:rPr>
                <w:bidi/>
                <w:rtl/>
              </w:rPr>
              <w:t>معامل التباين</w:t>
            </w:r>
          </w:p>
        </w:tc>
        <w:tc>
          <w:tcPr>
            <w:tcW w:w="1032670" w:type="dxa"/>
          </w:tcPr>
          <w:p w14:paraId="3D128894" w14:textId="77777777" w:rsidR="0024278A" w:rsidRDefault="001B43C3">
            <w:pPr>
              <w:bidi w:val="1"/>
              <w:pStyle w:val="Compact"/>
              <w:jc w:val="right"/>
            </w:pPr>
            <w:r>
              <w:t>Coefficient de variation</w:t>
            </w:r>
          </w:p>
        </w:tc>
        <w:tc>
          <w:tcPr>
            <w:tcW w:w="1069551" w:type="dxa"/>
          </w:tcPr>
          <w:p w14:paraId="0B0E681E" w14:textId="77777777" w:rsidR="0024278A" w:rsidRDefault="001B43C3">
            <w:pPr>
              <w:bidi w:val="1"/>
              <w:pStyle w:val="Compact"/>
              <w:jc w:val="right"/>
            </w:pPr>
            <w:r>
              <w:t>Coefficient of Variation</w:t>
            </w:r>
          </w:p>
        </w:tc>
        <w:tc>
          <w:tcPr>
            <w:tcW w:w="2055282" w:type="dxa"/>
          </w:tcPr>
          <w:p w14:paraId="42BCEBEA" w14:textId="77777777" w:rsidR="0024278A" w:rsidRDefault="001B43C3">
            <w:pPr>
              <w:bidi w:val="1"/>
              <w:pStyle w:val="Compact"/>
              <w:jc w:val="right"/>
            </w:pPr>
            <w:r>
              <w:rPr>
                <w:bidi/>
                <w:rtl/>
              </w:rPr>
              <w:t>مقياس التقلب</w:t>
            </w:r>
          </w:p>
        </w:tc>
      </w:tr>
      <w:tr w:rsidR="0024278A" w14:paraId="04F09DD0" w14:textId="77777777" w:rsidTr="0024278A">
        <w:tc>
          <w:tcPr>
            <w:tcW w:w="1002495" w:type="dxa"/>
          </w:tcPr>
          <w:p w14:paraId="4B982D5A" w14:textId="77777777" w:rsidR="0024278A" w:rsidRDefault="001B43C3">
            <w:pPr>
              <w:bidi w:val="1"/>
              <w:pStyle w:val="Compact"/>
              <w:jc w:val="right"/>
            </w:pPr>
            <w:r>
              <w:rPr>
                <w:bidi/>
                <w:rtl/>
              </w:rPr>
              <w:t>حامل التكاليف</w:t>
            </w:r>
          </w:p>
        </w:tc>
        <w:tc>
          <w:tcPr>
            <w:tcW w:w="1032670" w:type="dxa"/>
          </w:tcPr>
          <w:p w14:paraId="2810A858" w14:textId="77777777" w:rsidR="0024278A" w:rsidRDefault="001B43C3">
            <w:pPr>
              <w:bidi w:val="1"/>
              <w:pStyle w:val="Compact"/>
              <w:jc w:val="right"/>
            </w:pPr>
            <w:r>
              <w:t>Coût de possession</w:t>
            </w:r>
          </w:p>
        </w:tc>
        <w:tc>
          <w:tcPr>
            <w:tcW w:w="1069551" w:type="dxa"/>
          </w:tcPr>
          <w:p w14:paraId="2216F8DC" w14:textId="77777777" w:rsidR="0024278A" w:rsidRDefault="001B43C3">
            <w:pPr>
              <w:bidi w:val="1"/>
              <w:pStyle w:val="Compact"/>
              <w:jc w:val="right"/>
            </w:pPr>
            <w:r>
              <w:t>Holding Cost</w:t>
            </w:r>
          </w:p>
        </w:tc>
        <w:tc>
          <w:tcPr>
            <w:tcW w:w="2055282" w:type="dxa"/>
          </w:tcPr>
          <w:p w14:paraId="6655CEEF" w14:textId="77777777" w:rsidR="0024278A" w:rsidRDefault="001B43C3">
            <w:pPr>
              <w:bidi w:val="1"/>
              <w:pStyle w:val="Compact"/>
              <w:jc w:val="right"/>
            </w:pPr>
            <w:r>
              <w:rPr>
                <w:bidi/>
                <w:rtl/>
              </w:rPr>
              <w:t>تكلفة التخزين</w:t>
            </w:r>
          </w:p>
        </w:tc>
      </w:tr>
      <w:tr w:rsidR="0024278A" w14:paraId="2F6F94FF" w14:textId="77777777" w:rsidTr="0024278A">
        <w:tc>
          <w:tcPr>
            <w:tcW w:w="1002495" w:type="dxa"/>
          </w:tcPr>
          <w:p w14:paraId="1DE2F920" w14:textId="77777777" w:rsidR="0024278A" w:rsidRDefault="001B43C3">
            <w:pPr>
              <w:bidi w:val="1"/>
              <w:pStyle w:val="Compact"/>
              <w:jc w:val="right"/>
            </w:pPr>
            <w:r>
              <w:rPr>
                <w:bidi/>
                <w:rtl/>
              </w:rPr>
              <w:t>تكلفة الطلبية</w:t>
            </w:r>
          </w:p>
        </w:tc>
        <w:tc>
          <w:tcPr>
            <w:tcW w:w="1032670" w:type="dxa"/>
          </w:tcPr>
          <w:p w14:paraId="277BFBD2" w14:textId="77777777" w:rsidR="0024278A" w:rsidRDefault="001B43C3">
            <w:pPr>
              <w:bidi w:val="1"/>
              <w:pStyle w:val="Compact"/>
              <w:jc w:val="right"/>
            </w:pPr>
            <w:r>
              <w:t>Coût de commande</w:t>
            </w:r>
          </w:p>
        </w:tc>
        <w:tc>
          <w:tcPr>
            <w:tcW w:w="1069551" w:type="dxa"/>
          </w:tcPr>
          <w:p w14:paraId="5A786DCC" w14:textId="77777777" w:rsidR="0024278A" w:rsidRDefault="001B43C3">
            <w:pPr>
              <w:bidi w:val="1"/>
              <w:pStyle w:val="Compact"/>
              <w:jc w:val="right"/>
            </w:pPr>
            <w:r>
              <w:t>Ordering Cost</w:t>
            </w:r>
          </w:p>
        </w:tc>
        <w:tc>
          <w:tcPr>
            <w:tcW w:w="2055282" w:type="dxa"/>
          </w:tcPr>
          <w:p w14:paraId="59190206" w14:textId="77777777" w:rsidR="0024278A" w:rsidRDefault="001B43C3">
            <w:pPr>
              <w:bidi w:val="1"/>
              <w:pStyle w:val="Compact"/>
              <w:jc w:val="right"/>
            </w:pPr>
            <w:r>
              <w:rPr>
                <w:bidi/>
                <w:rtl/>
              </w:rPr>
              <w:t>تكلفة تقديم الطلب</w:t>
            </w:r>
          </w:p>
        </w:tc>
      </w:tr>
      <w:tr w:rsidR="0024278A" w14:paraId="295FADF4" w14:textId="77777777" w:rsidTr="0024278A">
        <w:tc>
          <w:tcPr>
            <w:tcW w:w="1002495" w:type="dxa"/>
          </w:tcPr>
          <w:p w14:paraId="66B3B4EE" w14:textId="77777777" w:rsidR="0024278A" w:rsidRDefault="001B43C3">
            <w:pPr>
              <w:bidi w:val="1"/>
              <w:pStyle w:val="Compact"/>
              <w:jc w:val="right"/>
            </w:pPr>
            <w:r>
              <w:rPr>
                <w:bidi/>
                <w:rtl/>
              </w:rPr>
              <w:t>القيمة المخزنية</w:t>
            </w:r>
          </w:p>
        </w:tc>
        <w:tc>
          <w:tcPr>
            <w:tcW w:w="1032670" w:type="dxa"/>
          </w:tcPr>
          <w:p w14:paraId="1730F471" w14:textId="77777777" w:rsidR="0024278A" w:rsidRDefault="001B43C3">
            <w:pPr>
              <w:bidi w:val="1"/>
              <w:pStyle w:val="Compact"/>
              <w:jc w:val="right"/>
            </w:pPr>
            <w:r>
              <w:t>Valeur du stock</w:t>
            </w:r>
          </w:p>
        </w:tc>
        <w:tc>
          <w:tcPr>
            <w:tcW w:w="1069551" w:type="dxa"/>
          </w:tcPr>
          <w:p w14:paraId="4C1E4EB1" w14:textId="77777777" w:rsidR="0024278A" w:rsidRDefault="001B43C3">
            <w:pPr>
              <w:bidi w:val="1"/>
              <w:pStyle w:val="Compact"/>
              <w:jc w:val="right"/>
            </w:pPr>
            <w:r>
              <w:t>Inventory Value</w:t>
            </w:r>
          </w:p>
        </w:tc>
        <w:tc>
          <w:tcPr>
            <w:tcW w:w="2055282" w:type="dxa"/>
          </w:tcPr>
          <w:p w14:paraId="41BDCC9E" w14:textId="77777777" w:rsidR="0024278A" w:rsidRDefault="001B43C3">
            <w:pPr>
              <w:bidi w:val="1"/>
              <w:pStyle w:val="Compact"/>
              <w:jc w:val="right"/>
            </w:pPr>
            <w:r>
              <w:rPr>
                <w:bidi/>
                <w:rtl/>
              </w:rPr>
              <w:t>القيمة المالية للمخزون</w:t>
            </w:r>
          </w:p>
        </w:tc>
      </w:tr>
    </w:tbl>
    <w:p w14:paraId="56A13A56" w14:textId="77777777" w:rsidR="0024278A" w:rsidRDefault="001B43C3">
      <w:pPr>
        <w:bidi w:val="1"/>
        <w:pStyle w:val="Heading2"/>
        <w:jc w:val="right"/>
      </w:pPr>
      <w:bookmarkStart w:id="210" w:name="_Toc233821082"/>
      <w:bookmarkStart w:id="211" w:name="مصطلحات-تقنية-النظام"/>
      <w:bookmarkEnd w:id="209"/>
      <w:r>
        <w:rPr>
          <w:bidi/>
          <w:rtl/>
        </w:rPr>
        <w:t>مصطلحات تقنية النظام</w:t>
      </w:r>
      <w:bookmarkEnd w:id="210"/>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89"/>
        <w:gridCol w:w="140"/>
        <w:gridCol w:w="6323"/>
        <w:gridCol w:w="140"/>
      </w:tblGrid>
      <w:tr w:rsidR="0024278A" w14:paraId="19865797"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321750" w:type="dxa"/>
          </w:tcPr>
          <w:p w14:paraId="0247E723" w14:textId="77777777" w:rsidR="0024278A" w:rsidRDefault="001B43C3">
            <w:pPr>
              <w:bidi w:val="1"/>
              <w:pStyle w:val="Compact"/>
              <w:jc w:val="right"/>
            </w:pPr>
            <w:r>
              <w:rPr>
                <w:bidi/>
                <w:rtl/>
              </w:rPr>
              <w:t>العربية</w:t>
            </w:r>
          </w:p>
        </w:tc>
        <w:tc>
          <w:tcPr>
            <w:tcW w:w="1086563" w:type="dxa"/>
          </w:tcPr>
          <w:p w14:paraId="1B7AE0CA" w14:textId="77777777" w:rsidR="0024278A" w:rsidRDefault="001B43C3">
            <w:pPr>
              <w:bidi w:val="1"/>
              <w:pStyle w:val="Compact"/>
              <w:jc w:val="right"/>
            </w:pPr>
            <w:r>
              <w:rPr>
                <w:bidi/>
                <w:rtl/>
              </w:rPr>
              <w:t>الفرنسية</w:t>
            </w:r>
          </w:p>
        </w:tc>
        <w:tc>
          <w:tcPr>
            <w:tcW w:w="879598" w:type="dxa"/>
          </w:tcPr>
          <w:p w14:paraId="540E6C44" w14:textId="77777777" w:rsidR="0024278A" w:rsidRDefault="001B43C3">
            <w:pPr>
              <w:bidi w:val="1"/>
              <w:pStyle w:val="Compact"/>
              <w:jc w:val="right"/>
            </w:pPr>
            <w:r>
              <w:rPr>
                <w:bidi/>
                <w:rtl/>
              </w:rPr>
              <w:t>الإنجليزية</w:t>
            </w:r>
          </w:p>
        </w:tc>
        <w:tc>
          <w:tcPr>
            <w:tcW w:w="1872087" w:type="dxa"/>
          </w:tcPr>
          <w:p w14:paraId="485C571A" w14:textId="77777777" w:rsidR="0024278A" w:rsidRDefault="001B43C3">
            <w:pPr>
              <w:bidi w:val="1"/>
              <w:pStyle w:val="Compact"/>
              <w:jc w:val="right"/>
            </w:pPr>
            <w:r>
              <w:rPr>
                <w:bidi/>
                <w:rtl/>
              </w:rPr>
              <w:t>التعريف</w:t>
            </w:r>
          </w:p>
        </w:tc>
      </w:tr>
      <w:tr w:rsidR="0024278A" w14:paraId="6147BDF4" w14:textId="77777777" w:rsidTr="0024278A">
        <w:tc>
          <w:tcPr>
            <w:tcW w:w="1321750" w:type="dxa"/>
          </w:tcPr>
          <w:p w14:paraId="51DAF8D9" w14:textId="77777777" w:rsidR="0024278A" w:rsidRDefault="001B43C3">
            <w:pPr>
              <w:bidi w:val="1"/>
              <w:pStyle w:val="Compact"/>
              <w:jc w:val="right"/>
            </w:pPr>
            <w:r>
              <w:t>Excel VBA</w:t>
            </w:r>
          </w:p>
        </w:tc>
        <w:tc>
          <w:tcPr>
            <w:tcW w:w="1086563" w:type="dxa"/>
          </w:tcPr>
          <w:p w14:paraId="58897120" w14:textId="77777777" w:rsidR="0024278A" w:rsidRDefault="001B43C3">
            <w:pPr>
              <w:bidi w:val="1"/>
              <w:pStyle w:val="Compact"/>
              <w:jc w:val="right"/>
            </w:pPr>
            <w:r>
              <w:t>Excel VBA</w:t>
            </w:r>
          </w:p>
        </w:tc>
        <w:tc>
          <w:tcPr>
            <w:tcW w:w="879598" w:type="dxa"/>
          </w:tcPr>
          <w:p w14:paraId="2BC5BFBA" w14:textId="77777777" w:rsidR="0024278A" w:rsidRDefault="001B43C3">
            <w:pPr>
              <w:bidi w:val="1"/>
              <w:pStyle w:val="Compact"/>
              <w:jc w:val="right"/>
            </w:pPr>
            <w:r>
              <w:t>Excel VBA</w:t>
            </w:r>
          </w:p>
        </w:tc>
        <w:tc>
          <w:tcPr>
            <w:tcW w:w="1872087" w:type="dxa"/>
          </w:tcPr>
          <w:p w14:paraId="5C591A03" w14:textId="77777777" w:rsidR="0024278A" w:rsidRDefault="001B43C3">
            <w:pPr>
              <w:bidi w:val="1"/>
              <w:pStyle w:val="Compact"/>
              <w:jc w:val="right"/>
            </w:pPr>
            <w:r>
              <w:rPr>
                <w:bidi/>
                <w:rtl/>
              </w:rPr>
              <w:t>لغة البرمجة في Excel</w:t>
            </w:r>
          </w:p>
        </w:tc>
      </w:tr>
      <w:tr w:rsidR="0024278A" w14:paraId="2391198F" w14:textId="77777777" w:rsidTr="0024278A">
        <w:tc>
          <w:tcPr>
            <w:tcW w:w="1321750" w:type="dxa"/>
          </w:tcPr>
          <w:p w14:paraId="184F23D1" w14:textId="77777777" w:rsidR="0024278A" w:rsidRDefault="001B43C3">
            <w:pPr>
              <w:bidi w:val="1"/>
              <w:pStyle w:val="Compact"/>
              <w:jc w:val="right"/>
            </w:pPr>
            <w:r>
              <w:rPr>
                <w:bidi/>
                <w:rtl/>
              </w:rPr>
              <w:t>محرك المعالجة</w:t>
            </w:r>
          </w:p>
        </w:tc>
        <w:tc>
          <w:tcPr>
            <w:tcW w:w="1086563" w:type="dxa"/>
          </w:tcPr>
          <w:p w14:paraId="2F1DCB2A" w14:textId="77777777" w:rsidR="0024278A" w:rsidRDefault="001B43C3">
            <w:pPr>
              <w:bidi w:val="1"/>
              <w:pStyle w:val="Compact"/>
              <w:jc w:val="right"/>
            </w:pPr>
            <w:r>
              <w:t>Moteur de traitement</w:t>
            </w:r>
          </w:p>
        </w:tc>
        <w:tc>
          <w:tcPr>
            <w:tcW w:w="879598" w:type="dxa"/>
          </w:tcPr>
          <w:p w14:paraId="2507D39D" w14:textId="77777777" w:rsidR="0024278A" w:rsidRDefault="001B43C3">
            <w:pPr>
              <w:bidi w:val="1"/>
              <w:pStyle w:val="Compact"/>
              <w:jc w:val="right"/>
            </w:pPr>
            <w:r>
              <w:t>Processing Engine</w:t>
            </w:r>
          </w:p>
        </w:tc>
        <w:tc>
          <w:tcPr>
            <w:tcW w:w="1872087" w:type="dxa"/>
          </w:tcPr>
          <w:p w14:paraId="384E0135" w14:textId="77777777" w:rsidR="0024278A" w:rsidRDefault="001B43C3">
            <w:pPr>
              <w:bidi w:val="1"/>
              <w:pStyle w:val="Compact"/>
              <w:jc w:val="right"/>
            </w:pPr>
            <w:r>
              <w:rPr>
                <w:bidi/>
                <w:rtl/>
              </w:rPr>
              <w:t>وحدة المعالجة الخلفية</w:t>
            </w:r>
          </w:p>
        </w:tc>
      </w:tr>
      <w:tr w:rsidR="0024278A" w14:paraId="5F00FF5F" w14:textId="77777777" w:rsidTr="0024278A">
        <w:tc>
          <w:tcPr>
            <w:tcW w:w="1321750" w:type="dxa"/>
          </w:tcPr>
          <w:p w14:paraId="108E4B7C" w14:textId="77777777" w:rsidR="0024278A" w:rsidRDefault="001B43C3">
            <w:pPr>
              <w:bidi w:val="1"/>
              <w:pStyle w:val="Compact"/>
              <w:jc w:val="right"/>
            </w:pPr>
            <w:r>
              <w:rPr>
                <w:bidi/>
                <w:rtl/>
              </w:rPr>
              <w:t>واجهة المستخدم</w:t>
            </w:r>
          </w:p>
        </w:tc>
        <w:tc>
          <w:tcPr>
            <w:tcW w:w="1086563" w:type="dxa"/>
          </w:tcPr>
          <w:p w14:paraId="3DF280EE" w14:textId="77777777" w:rsidR="0024278A" w:rsidRDefault="001B43C3">
            <w:pPr>
              <w:bidi w:val="1"/>
              <w:pStyle w:val="Compact"/>
              <w:jc w:val="right"/>
            </w:pPr>
            <w:r>
              <w:t>Interface utilisateur</w:t>
            </w:r>
          </w:p>
        </w:tc>
        <w:tc>
          <w:tcPr>
            <w:tcW w:w="879598" w:type="dxa"/>
          </w:tcPr>
          <w:p w14:paraId="1B48FCBC" w14:textId="77777777" w:rsidR="0024278A" w:rsidRDefault="001B43C3">
            <w:pPr>
              <w:bidi w:val="1"/>
              <w:pStyle w:val="Compact"/>
              <w:jc w:val="right"/>
            </w:pPr>
            <w:r>
              <w:t>User Interface</w:t>
            </w:r>
          </w:p>
        </w:tc>
        <w:tc>
          <w:tcPr>
            <w:tcW w:w="1872087" w:type="dxa"/>
          </w:tcPr>
          <w:p w14:paraId="5A147CB5" w14:textId="77777777" w:rsidR="0024278A" w:rsidRDefault="001B43C3">
            <w:pPr>
              <w:bidi w:val="1"/>
              <w:pStyle w:val="Compact"/>
              <w:jc w:val="right"/>
            </w:pPr>
            <w:r>
              <w:rPr>
                <w:bidi/>
                <w:rtl/>
              </w:rPr>
              <w:t>شاشة التفاعل</w:t>
            </w:r>
          </w:p>
        </w:tc>
      </w:tr>
      <w:tr w:rsidR="0024278A" w14:paraId="7D92117C" w14:textId="77777777" w:rsidTr="0024278A">
        <w:tc>
          <w:tcPr>
            <w:tcW w:w="1321750" w:type="dxa"/>
          </w:tcPr>
          <w:p w14:paraId="4451D4A0" w14:textId="77777777" w:rsidR="0024278A" w:rsidRDefault="001B43C3">
            <w:pPr>
              <w:bidi w:val="1"/>
              <w:pStyle w:val="Compact"/>
              <w:jc w:val="right"/>
            </w:pPr>
            <w:r>
              <w:rPr>
                <w:bidi/>
                <w:rtl/>
              </w:rPr>
              <w:t>الحراسة المزدوجة</w:t>
            </w:r>
          </w:p>
        </w:tc>
        <w:tc>
          <w:tcPr>
            <w:tcW w:w="1086563" w:type="dxa"/>
          </w:tcPr>
          <w:p w14:paraId="1256D44C" w14:textId="77777777" w:rsidR="0024278A" w:rsidRDefault="001B43C3">
            <w:pPr>
              <w:bidi w:val="1"/>
              <w:pStyle w:val="Compact"/>
              <w:jc w:val="right"/>
            </w:pPr>
            <w:r>
              <w:t>Double garde</w:t>
            </w:r>
          </w:p>
        </w:tc>
        <w:tc>
          <w:tcPr>
            <w:tcW w:w="879598" w:type="dxa"/>
          </w:tcPr>
          <w:p w14:paraId="281B16BE" w14:textId="77777777" w:rsidR="0024278A" w:rsidRDefault="001B43C3">
            <w:pPr>
              <w:bidi w:val="1"/>
              <w:pStyle w:val="Compact"/>
              <w:jc w:val="right"/>
            </w:pPr>
            <w:r>
              <w:t>Dual-Guard</w:t>
            </w:r>
          </w:p>
        </w:tc>
        <w:tc>
          <w:tcPr>
            <w:tcW w:w="1872087" w:type="dxa"/>
          </w:tcPr>
          <w:p w14:paraId="3244342B" w14:textId="77777777" w:rsidR="0024278A" w:rsidRDefault="001B43C3">
            <w:pPr>
              <w:bidi w:val="1"/>
              <w:pStyle w:val="Compact"/>
              <w:jc w:val="right"/>
            </w:pPr>
            <w:r>
              <w:rPr>
                <w:bidi/>
                <w:rtl/>
              </w:rPr>
              <w:t>نظام حماية مزدوج</w:t>
            </w:r>
          </w:p>
        </w:tc>
      </w:tr>
      <w:tr w:rsidR="0024278A" w14:paraId="1790A327" w14:textId="77777777" w:rsidTr="0024278A">
        <w:tc>
          <w:tcPr>
            <w:tcW w:w="1321750" w:type="dxa"/>
          </w:tcPr>
          <w:p w14:paraId="67B5C744" w14:textId="77777777" w:rsidR="0024278A" w:rsidRDefault="001B43C3">
            <w:pPr>
              <w:bidi w:val="1"/>
              <w:pStyle w:val="Compact"/>
              <w:jc w:val="right"/>
            </w:pPr>
            <w:r>
              <w:rPr>
                <w:bidi/>
                <w:rtl/>
              </w:rPr>
              <w:t>التنبيه الآلي</w:t>
            </w:r>
          </w:p>
        </w:tc>
        <w:tc>
          <w:tcPr>
            <w:tcW w:w="1086563" w:type="dxa"/>
          </w:tcPr>
          <w:p w14:paraId="43AA7A68" w14:textId="77777777" w:rsidR="0024278A" w:rsidRDefault="001B43C3">
            <w:pPr>
              <w:bidi w:val="1"/>
              <w:pStyle w:val="Compact"/>
              <w:jc w:val="right"/>
            </w:pPr>
            <w:r>
              <w:t>Alerte automatique</w:t>
            </w:r>
          </w:p>
        </w:tc>
        <w:tc>
          <w:tcPr>
            <w:tcW w:w="879598" w:type="dxa"/>
          </w:tcPr>
          <w:p w14:paraId="7E26C789" w14:textId="77777777" w:rsidR="0024278A" w:rsidRDefault="001B43C3">
            <w:pPr>
              <w:bidi w:val="1"/>
              <w:pStyle w:val="Compact"/>
              <w:jc w:val="right"/>
            </w:pPr>
            <w:r>
              <w:t>Automatic Alert</w:t>
            </w:r>
          </w:p>
        </w:tc>
        <w:tc>
          <w:tcPr>
            <w:tcW w:w="1872087" w:type="dxa"/>
          </w:tcPr>
          <w:p w14:paraId="30C1D838" w14:textId="77777777" w:rsidR="0024278A" w:rsidRDefault="001B43C3">
            <w:pPr>
              <w:bidi w:val="1"/>
              <w:pStyle w:val="Compact"/>
              <w:jc w:val="right"/>
            </w:pPr>
            <w:r>
              <w:rPr>
                <w:bidi/>
                <w:rtl/>
              </w:rPr>
              <w:t>إشعار النظام</w:t>
            </w:r>
          </w:p>
        </w:tc>
      </w:tr>
      <w:tr w:rsidR="0024278A" w14:paraId="619AC05B" w14:textId="77777777" w:rsidTr="0024278A">
        <w:tc>
          <w:tcPr>
            <w:tcW w:w="1321750" w:type="dxa"/>
          </w:tcPr>
          <w:p w14:paraId="22CFDB99" w14:textId="77777777" w:rsidR="0024278A" w:rsidRDefault="001B43C3">
            <w:pPr>
              <w:bidi w:val="1"/>
              <w:pStyle w:val="Compact"/>
              <w:jc w:val="right"/>
            </w:pPr>
            <w:r>
              <w:rPr>
                <w:bidi/>
                <w:rtl/>
              </w:rPr>
              <w:t>الكتابة الذرية</w:t>
            </w:r>
          </w:p>
        </w:tc>
        <w:tc>
          <w:tcPr>
            <w:tcW w:w="1086563" w:type="dxa"/>
          </w:tcPr>
          <w:p w14:paraId="1B283A8D" w14:textId="77777777" w:rsidR="0024278A" w:rsidRDefault="001B43C3">
            <w:pPr>
              <w:bidi w:val="1"/>
              <w:pStyle w:val="Compact"/>
              <w:jc w:val="right"/>
            </w:pPr>
            <w:r>
              <w:t>Écriture atomique</w:t>
            </w:r>
          </w:p>
        </w:tc>
        <w:tc>
          <w:tcPr>
            <w:tcW w:w="879598" w:type="dxa"/>
          </w:tcPr>
          <w:p w14:paraId="715AEF03" w14:textId="77777777" w:rsidR="0024278A" w:rsidRDefault="001B43C3">
            <w:pPr>
              <w:bidi w:val="1"/>
              <w:pStyle w:val="Compact"/>
              <w:jc w:val="right"/>
            </w:pPr>
            <w:r>
              <w:t>Atomic Write</w:t>
            </w:r>
          </w:p>
        </w:tc>
        <w:tc>
          <w:tcPr>
            <w:tcW w:w="1872087" w:type="dxa"/>
          </w:tcPr>
          <w:p w14:paraId="48904458" w14:textId="77777777" w:rsidR="0024278A" w:rsidRDefault="001B43C3">
            <w:pPr>
              <w:bidi w:val="1"/>
              <w:pStyle w:val="Compact"/>
              <w:jc w:val="right"/>
            </w:pPr>
            <w:r>
              <w:rPr>
                <w:bidi/>
                <w:rtl/>
              </w:rPr>
              <w:t>كتابة كاملة أو لا شيء</w:t>
            </w:r>
          </w:p>
        </w:tc>
      </w:tr>
      <w:tr w:rsidR="0024278A" w14:paraId="0C489477" w14:textId="77777777" w:rsidTr="0024278A">
        <w:tc>
          <w:tcPr>
            <w:tcW w:w="1321750" w:type="dxa"/>
          </w:tcPr>
          <w:p w14:paraId="08D23B7A" w14:textId="77777777" w:rsidR="0024278A" w:rsidRDefault="001B43C3">
            <w:pPr>
              <w:bidi w:val="1"/>
              <w:pStyle w:val="Compact"/>
              <w:jc w:val="right"/>
            </w:pPr>
            <w:r>
              <w:rPr>
                <w:bidi/>
                <w:rtl/>
              </w:rPr>
              <w:t>التخزين الهجين</w:t>
            </w:r>
          </w:p>
        </w:tc>
        <w:tc>
          <w:tcPr>
            <w:tcW w:w="1086563" w:type="dxa"/>
          </w:tcPr>
          <w:p w14:paraId="044077B0" w14:textId="77777777" w:rsidR="0024278A" w:rsidRDefault="001B43C3">
            <w:pPr>
              <w:bidi w:val="1"/>
              <w:pStyle w:val="Compact"/>
              <w:jc w:val="right"/>
            </w:pPr>
            <w:r>
              <w:t>Stockage hybride</w:t>
            </w:r>
          </w:p>
        </w:tc>
        <w:tc>
          <w:tcPr>
            <w:tcW w:w="879598" w:type="dxa"/>
          </w:tcPr>
          <w:p w14:paraId="383C4F8A" w14:textId="77777777" w:rsidR="0024278A" w:rsidRDefault="001B43C3">
            <w:pPr>
              <w:bidi w:val="1"/>
              <w:pStyle w:val="Compact"/>
              <w:jc w:val="right"/>
            </w:pPr>
            <w:r>
              <w:t>Hybrid Storage</w:t>
            </w:r>
          </w:p>
        </w:tc>
        <w:tc>
          <w:tcPr>
            <w:tcW w:w="1872087" w:type="dxa"/>
          </w:tcPr>
          <w:p w14:paraId="7CC4283D" w14:textId="77777777" w:rsidR="0024278A" w:rsidRDefault="001B43C3">
            <w:pPr>
              <w:bidi w:val="1"/>
              <w:pStyle w:val="Compact"/>
              <w:jc w:val="right"/>
            </w:pPr>
            <w:r>
              <w:rPr>
                <w:bidi/>
                <w:rtl/>
              </w:rPr>
              <w:t>تخزين السجل الرقمي + Excel</w:t>
            </w:r>
          </w:p>
        </w:tc>
      </w:tr>
      <w:tr w:rsidR="0024278A" w14:paraId="280073F3" w14:textId="77777777" w:rsidTr="0024278A">
        <w:tc>
          <w:tcPr>
            <w:tcW w:w="1321750" w:type="dxa"/>
          </w:tcPr>
          <w:p w14:paraId="577446B6" w14:textId="77777777" w:rsidR="0024278A" w:rsidRDefault="001B43C3">
            <w:pPr>
              <w:bidi w:val="1"/>
              <w:pStyle w:val="Compact"/>
              <w:jc w:val="right"/>
            </w:pPr>
            <w:r>
              <w:rPr>
                <w:bidi/>
                <w:rtl/>
              </w:rPr>
              <w:t>المصفوفة</w:t>
            </w:r>
          </w:p>
        </w:tc>
        <w:tc>
          <w:tcPr>
            <w:tcW w:w="1086563" w:type="dxa"/>
          </w:tcPr>
          <w:p w14:paraId="22C997C6" w14:textId="77777777" w:rsidR="0024278A" w:rsidRDefault="001B43C3">
            <w:pPr>
              <w:bidi w:val="1"/>
              <w:pStyle w:val="Compact"/>
              <w:jc w:val="right"/>
            </w:pPr>
            <w:r>
              <w:t>Matrice</w:t>
            </w:r>
          </w:p>
        </w:tc>
        <w:tc>
          <w:tcPr>
            <w:tcW w:w="879598" w:type="dxa"/>
          </w:tcPr>
          <w:p w14:paraId="2AD050BC" w14:textId="77777777" w:rsidR="0024278A" w:rsidRDefault="001B43C3">
            <w:pPr>
              <w:bidi w:val="1"/>
              <w:pStyle w:val="Compact"/>
              <w:jc w:val="right"/>
            </w:pPr>
            <w:r>
              <w:t>Matrix</w:t>
            </w:r>
          </w:p>
        </w:tc>
        <w:tc>
          <w:tcPr>
            <w:tcW w:w="1872087" w:type="dxa"/>
          </w:tcPr>
          <w:p w14:paraId="14B612EB" w14:textId="77777777" w:rsidR="0024278A" w:rsidRDefault="001B43C3">
            <w:pPr>
              <w:bidi w:val="1"/>
              <w:pStyle w:val="Compact"/>
              <w:jc w:val="right"/>
            </w:pPr>
            <w:r>
              <w:rPr>
                <w:bidi/>
                <w:rtl/>
              </w:rPr>
              <w:t>جدول التصنيف</w:t>
            </w:r>
          </w:p>
        </w:tc>
      </w:tr>
      <w:tr w:rsidR="0024278A" w14:paraId="5B4A5B05" w14:textId="77777777" w:rsidTr="0024278A">
        <w:tc>
          <w:tcPr>
            <w:tcW w:w="1321750" w:type="dxa"/>
          </w:tcPr>
          <w:p w14:paraId="346CFC0F" w14:textId="77777777" w:rsidR="0024278A" w:rsidRDefault="001B43C3">
            <w:pPr>
              <w:bidi w:val="1"/>
              <w:pStyle w:val="Compact"/>
              <w:jc w:val="right"/>
            </w:pPr>
            <w:r>
              <w:rPr>
                <w:bidi/>
                <w:rtl/>
              </w:rPr>
              <w:t>لوحة القيادة</w:t>
            </w:r>
          </w:p>
        </w:tc>
        <w:tc>
          <w:tcPr>
            <w:tcW w:w="1086563" w:type="dxa"/>
          </w:tcPr>
          <w:p w14:paraId="540E8990" w14:textId="77777777" w:rsidR="0024278A" w:rsidRDefault="001B43C3">
            <w:pPr>
              <w:bidi w:val="1"/>
              <w:pStyle w:val="Compact"/>
              <w:jc w:val="right"/>
            </w:pPr>
            <w:r>
              <w:t>Tableau de bord</w:t>
            </w:r>
          </w:p>
        </w:tc>
        <w:tc>
          <w:tcPr>
            <w:tcW w:w="879598" w:type="dxa"/>
          </w:tcPr>
          <w:p w14:paraId="4CC04968" w14:textId="77777777" w:rsidR="0024278A" w:rsidRDefault="001B43C3">
            <w:pPr>
              <w:bidi w:val="1"/>
              <w:pStyle w:val="Compact"/>
              <w:jc w:val="right"/>
            </w:pPr>
            <w:r>
              <w:t>Dashboard</w:t>
            </w:r>
          </w:p>
        </w:tc>
        <w:tc>
          <w:tcPr>
            <w:tcW w:w="1872087" w:type="dxa"/>
          </w:tcPr>
          <w:p w14:paraId="07CCEA6F" w14:textId="77777777" w:rsidR="0024278A" w:rsidRDefault="001B43C3">
            <w:pPr>
              <w:bidi w:val="1"/>
              <w:pStyle w:val="Compact"/>
              <w:jc w:val="right"/>
            </w:pPr>
            <w:r>
              <w:rPr>
                <w:bidi/>
                <w:rtl/>
              </w:rPr>
              <w:t>شاشة المراقبة</w:t>
            </w:r>
          </w:p>
        </w:tc>
      </w:tr>
      <w:tr w:rsidR="0024278A" w14:paraId="5D2FE6A3" w14:textId="77777777" w:rsidTr="0024278A">
        <w:tc>
          <w:tcPr>
            <w:tcW w:w="1321750" w:type="dxa"/>
          </w:tcPr>
          <w:p w14:paraId="4E92BF95" w14:textId="77777777" w:rsidR="0024278A" w:rsidRDefault="001B43C3">
            <w:pPr>
              <w:bidi w:val="1"/>
              <w:pStyle w:val="Compact"/>
              <w:jc w:val="right"/>
            </w:pPr>
            <w:r>
              <w:rPr>
                <w:bidi/>
                <w:rtl/>
              </w:rPr>
              <w:t>التصدير</w:t>
            </w:r>
          </w:p>
        </w:tc>
        <w:tc>
          <w:tcPr>
            <w:tcW w:w="1086563" w:type="dxa"/>
          </w:tcPr>
          <w:p w14:paraId="6ECC9F20" w14:textId="77777777" w:rsidR="0024278A" w:rsidRDefault="001B43C3">
            <w:pPr>
              <w:bidi w:val="1"/>
              <w:pStyle w:val="Compact"/>
              <w:jc w:val="right"/>
            </w:pPr>
            <w:r>
              <w:t>Export</w:t>
            </w:r>
          </w:p>
        </w:tc>
        <w:tc>
          <w:tcPr>
            <w:tcW w:w="879598" w:type="dxa"/>
          </w:tcPr>
          <w:p w14:paraId="3B019353" w14:textId="77777777" w:rsidR="0024278A" w:rsidRDefault="001B43C3">
            <w:pPr>
              <w:bidi w:val="1"/>
              <w:pStyle w:val="Compact"/>
              <w:jc w:val="right"/>
            </w:pPr>
            <w:r>
              <w:t>Export</w:t>
            </w:r>
          </w:p>
        </w:tc>
        <w:tc>
          <w:tcPr>
            <w:tcW w:w="1872087" w:type="dxa"/>
          </w:tcPr>
          <w:p w14:paraId="467DA501" w14:textId="77777777" w:rsidR="0024278A" w:rsidRDefault="001B43C3">
            <w:pPr>
              <w:bidi w:val="1"/>
              <w:pStyle w:val="Compact"/>
              <w:jc w:val="right"/>
            </w:pPr>
            <w:r>
              <w:rPr>
                <w:bidi/>
                <w:rtl/>
              </w:rPr>
              <w:t>استخراج البيانات</w:t>
            </w:r>
          </w:p>
        </w:tc>
      </w:tr>
      <w:tr w:rsidR="0024278A" w14:paraId="1CE59857" w14:textId="77777777" w:rsidTr="0024278A">
        <w:tc>
          <w:tcPr>
            <w:tcW w:w="1321750" w:type="dxa"/>
          </w:tcPr>
          <w:p w14:paraId="11AFDBCD" w14:textId="77777777" w:rsidR="0024278A" w:rsidRDefault="001B43C3">
            <w:pPr>
              <w:bidi w:val="1"/>
              <w:pStyle w:val="Compact"/>
              <w:jc w:val="right"/>
            </w:pPr>
            <w:r>
              <w:rPr>
                <w:bidi/>
                <w:rtl/>
              </w:rPr>
              <w:t>التتبع</w:t>
            </w:r>
          </w:p>
        </w:tc>
        <w:tc>
          <w:tcPr>
            <w:tcW w:w="1086563" w:type="dxa"/>
          </w:tcPr>
          <w:p w14:paraId="2290001F" w14:textId="77777777" w:rsidR="0024278A" w:rsidRDefault="001B43C3">
            <w:pPr>
              <w:bidi w:val="1"/>
              <w:pStyle w:val="Compact"/>
              <w:jc w:val="right"/>
            </w:pPr>
            <w:r>
              <w:t>Traçabilité</w:t>
            </w:r>
          </w:p>
        </w:tc>
        <w:tc>
          <w:tcPr>
            <w:tcW w:w="879598" w:type="dxa"/>
          </w:tcPr>
          <w:p w14:paraId="09616508" w14:textId="77777777" w:rsidR="0024278A" w:rsidRDefault="001B43C3">
            <w:pPr>
              <w:bidi w:val="1"/>
              <w:pStyle w:val="Compact"/>
              <w:jc w:val="right"/>
            </w:pPr>
            <w:r>
              <w:t>Traceability</w:t>
            </w:r>
          </w:p>
        </w:tc>
        <w:tc>
          <w:tcPr>
            <w:tcW w:w="1872087" w:type="dxa"/>
          </w:tcPr>
          <w:p w14:paraId="786D871F" w14:textId="77777777" w:rsidR="0024278A" w:rsidRDefault="001B43C3">
            <w:pPr>
              <w:bidi w:val="1"/>
              <w:pStyle w:val="Compact"/>
              <w:jc w:val="right"/>
            </w:pPr>
            <w:r>
              <w:rPr>
                <w:bidi/>
                <w:rtl/>
              </w:rPr>
              <w:t>تتبع الحركات</w:t>
            </w:r>
          </w:p>
        </w:tc>
      </w:tr>
      <w:tr w:rsidR="0024278A" w14:paraId="697A66AA" w14:textId="77777777" w:rsidTr="0024278A">
        <w:tc>
          <w:tcPr>
            <w:tcW w:w="1321750" w:type="dxa"/>
          </w:tcPr>
          <w:p w14:paraId="2F12009F" w14:textId="77777777" w:rsidR="0024278A" w:rsidRDefault="001B43C3">
            <w:pPr>
              <w:bidi w:val="1"/>
              <w:pStyle w:val="Compact"/>
              <w:jc w:val="right"/>
            </w:pPr>
            <w:r>
              <w:rPr>
                <w:bidi/>
                <w:rtl/>
              </w:rPr>
              <w:t>سجل المراجعة</w:t>
            </w:r>
          </w:p>
        </w:tc>
        <w:tc>
          <w:tcPr>
            <w:tcW w:w="1086563" w:type="dxa"/>
          </w:tcPr>
          <w:p w14:paraId="60AEA462" w14:textId="77777777" w:rsidR="0024278A" w:rsidRDefault="001B43C3">
            <w:pPr>
              <w:bidi w:val="1"/>
              <w:pStyle w:val="Compact"/>
              <w:jc w:val="right"/>
            </w:pPr>
            <w:r>
              <w:t>Journal d’audit</w:t>
            </w:r>
          </w:p>
        </w:tc>
        <w:tc>
          <w:tcPr>
            <w:tcW w:w="879598" w:type="dxa"/>
          </w:tcPr>
          <w:p w14:paraId="26E52E87" w14:textId="77777777" w:rsidR="0024278A" w:rsidRDefault="001B43C3">
            <w:pPr>
              <w:bidi w:val="1"/>
              <w:pStyle w:val="Compact"/>
              <w:jc w:val="right"/>
            </w:pPr>
            <w:r>
              <w:t>Audit Trail</w:t>
            </w:r>
          </w:p>
        </w:tc>
        <w:tc>
          <w:tcPr>
            <w:tcW w:w="1872087" w:type="dxa"/>
          </w:tcPr>
          <w:p w14:paraId="4136AC3D" w14:textId="77777777" w:rsidR="0024278A" w:rsidRDefault="001B43C3">
            <w:pPr>
              <w:bidi w:val="1"/>
              <w:pStyle w:val="Compact"/>
              <w:jc w:val="right"/>
            </w:pPr>
            <w:r>
              <w:rPr>
                <w:bidi/>
                <w:rtl/>
              </w:rPr>
              <w:t>سجل التغييرات</w:t>
            </w:r>
          </w:p>
        </w:tc>
      </w:tr>
    </w:tbl>
    <w:p w14:paraId="17C1850A" w14:textId="77777777" w:rsidR="0024278A" w:rsidRDefault="001B43C3">
      <w:pPr>
        <w:bidi w:val="1"/>
        <w:pStyle w:val="Heading1"/>
        <w:jc w:val="right"/>
      </w:pPr>
      <w:bookmarkStart w:id="212" w:name="_Toc233821083"/>
      <w:bookmarkStart w:id="213" w:name="الملاحق-annexes"/>
      <w:bookmarkEnd w:id="211"/>
      <w:bookmarkEnd w:id="207"/>
      <w:r>
        <w:rPr>
          <w:bidi/>
          <w:rtl/>
        </w:rPr>
        <w:t>الملاحق (Annexes)</w:t>
      </w:r>
      <w:bookmarkEnd w:id="212"/>
    </w:p>
    <w:p w14:paraId="76199F14" w14:textId="77777777" w:rsidR="0024278A" w:rsidRDefault="001B43C3">
      <w:pPr>
        <w:bidi w:val="1"/>
        <w:pStyle w:val="Heading2"/>
        <w:jc w:val="right"/>
      </w:pPr>
      <w:bookmarkStart w:id="214" w:name="_Toc233821084"/>
      <w:bookmarkStart w:id="215" w:name="الملحق-الأول-هيكل-ملف-النظام"/>
      <w:r>
        <w:rPr>
          <w:bidi/>
          <w:rtl/>
        </w:rPr>
        <w:t>الملحق الأول: هيكل ملف النظام</w:t>
      </w:r>
      <w:bookmarkEnd w:id="214"/>
    </w:p>
    <w:p w14:paraId="4FF8C949" w14:textId="77777777" w:rsidR="0024278A" w:rsidRDefault="001B43C3">
      <w:pPr>
        <w:bidi w:val="1"/>
        <w:pStyle w:val="FirstParagraph"/>
        <w:jc w:val="right"/>
      </w:pPr>
      <w:r>
        <w:rPr>
          <w:bidi/>
          <w:rtl/>
        </w:rPr>
        <w:t>وصف موجز لأوراق العمل الرئيسية في ملف Excel:</w:t>
      </w:r>
    </w:p>
    <w:tbl>
      <w:tblPr>
        <w:tblStyle w:val="Table"/>
        <w:tblW w:w="0" w:type="auto"/>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176"/>
        <w:gridCol w:w="1016"/>
      </w:tblGrid>
      <w:tr w:rsidR="0024278A" w14:paraId="2F8C1E2E"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273018" w:type="dxa"/>
          </w:tcPr>
          <w:p w14:paraId="164EDBA6" w14:textId="77777777" w:rsidR="0024278A" w:rsidRDefault="001B43C3">
            <w:pPr>
              <w:bidi w:val="1"/>
              <w:pStyle w:val="Compact"/>
              <w:jc w:val="right"/>
            </w:pPr>
            <w:r>
              <w:rPr>
                <w:bidi/>
                <w:rtl/>
              </w:rPr>
              <w:t>ورقة العمل</w:t>
            </w:r>
          </w:p>
        </w:tc>
        <w:tc>
          <w:tcPr>
            <w:tcW w:w="4186981" w:type="dxa"/>
          </w:tcPr>
          <w:p w14:paraId="6A4D38E2" w14:textId="77777777" w:rsidR="0024278A" w:rsidRDefault="001B43C3">
            <w:pPr>
              <w:bidi w:val="1"/>
              <w:pStyle w:val="Compact"/>
              <w:jc w:val="right"/>
            </w:pPr>
            <w:r>
              <w:rPr>
                <w:bidi/>
                <w:rtl/>
              </w:rPr>
              <w:t>الوظيفة</w:t>
            </w:r>
          </w:p>
        </w:tc>
      </w:tr>
      <w:tr w:rsidR="0024278A" w14:paraId="12A459D6" w14:textId="77777777" w:rsidTr="0024278A">
        <w:tc>
          <w:tcPr>
            <w:tcW w:w="1273018" w:type="dxa"/>
          </w:tcPr>
          <w:p w14:paraId="2D6E89A7" w14:textId="77777777" w:rsidR="0024278A" w:rsidRDefault="001B43C3">
            <w:pPr>
              <w:bidi w:val="1"/>
              <w:pStyle w:val="Compact"/>
              <w:jc w:val="right"/>
            </w:pPr>
            <w:r>
              <w:t>dashboard</w:t>
            </w:r>
          </w:p>
        </w:tc>
        <w:tc>
          <w:tcPr>
            <w:tcW w:w="4186981" w:type="dxa"/>
          </w:tcPr>
          <w:p w14:paraId="04A39554" w14:textId="77777777" w:rsidR="0024278A" w:rsidRDefault="001B43C3">
            <w:pPr>
              <w:bidi w:val="1"/>
              <w:pStyle w:val="Compact"/>
              <w:jc w:val="right"/>
            </w:pPr>
            <w:r>
              <w:rPr>
                <w:bidi/>
                <w:rtl/>
              </w:rPr>
              <w:t>لوحة القيادة ورؤية المخزون العامة</w:t>
            </w:r>
          </w:p>
        </w:tc>
      </w:tr>
      <w:tr w:rsidR="0024278A" w14:paraId="4B100421" w14:textId="77777777" w:rsidTr="0024278A">
        <w:tc>
          <w:tcPr>
            <w:tcW w:w="1273018" w:type="dxa"/>
          </w:tcPr>
          <w:p w14:paraId="46172190" w14:textId="77777777" w:rsidR="0024278A" w:rsidRDefault="001B43C3">
            <w:pPr>
              <w:bidi w:val="1"/>
              <w:pStyle w:val="Compact"/>
              <w:jc w:val="right"/>
            </w:pPr>
            <w:r>
              <w:t>ARTICLES</w:t>
            </w:r>
          </w:p>
        </w:tc>
        <w:tc>
          <w:tcPr>
            <w:tcW w:w="4186981" w:type="dxa"/>
          </w:tcPr>
          <w:p w14:paraId="006F5B59" w14:textId="77777777" w:rsidR="0024278A" w:rsidRDefault="001B43C3">
            <w:pPr>
              <w:bidi w:val="1"/>
              <w:pStyle w:val="Compact"/>
              <w:jc w:val="right"/>
            </w:pPr>
            <w:r>
              <w:rPr>
                <w:bidi/>
                <w:rtl/>
              </w:rPr>
              <w:t>قائمة الأصناف والمواد</w:t>
            </w:r>
          </w:p>
        </w:tc>
      </w:tr>
      <w:tr w:rsidR="0024278A" w14:paraId="7AEDC3E4" w14:textId="77777777" w:rsidTr="0024278A">
        <w:tc>
          <w:tcPr>
            <w:tcW w:w="1273018" w:type="dxa"/>
          </w:tcPr>
          <w:p w14:paraId="407B3291" w14:textId="77777777" w:rsidR="0024278A" w:rsidRDefault="001B43C3">
            <w:pPr>
              <w:bidi w:val="1"/>
              <w:pStyle w:val="Compact"/>
              <w:jc w:val="right"/>
            </w:pPr>
            <w:r>
              <w:t>MOUVEMENTS</w:t>
            </w:r>
          </w:p>
        </w:tc>
        <w:tc>
          <w:tcPr>
            <w:tcW w:w="4186981" w:type="dxa"/>
          </w:tcPr>
          <w:p w14:paraId="514FBC0B" w14:textId="77777777" w:rsidR="0024278A" w:rsidRDefault="001B43C3">
            <w:pPr>
              <w:bidi w:val="1"/>
              <w:pStyle w:val="Compact"/>
              <w:jc w:val="right"/>
            </w:pPr>
            <w:r>
              <w:rPr>
                <w:bidi/>
                <w:rtl/>
              </w:rPr>
              <w:t>سجل حركات الدخول والخروج</w:t>
            </w:r>
          </w:p>
        </w:tc>
      </w:tr>
      <w:tr w:rsidR="0024278A" w14:paraId="2FDA314A" w14:textId="77777777" w:rsidTr="0024278A">
        <w:tc>
          <w:tcPr>
            <w:tcW w:w="1273018" w:type="dxa"/>
          </w:tcPr>
          <w:p w14:paraId="0E80F020" w14:textId="77777777" w:rsidR="0024278A" w:rsidRDefault="001B43C3">
            <w:pPr>
              <w:bidi w:val="1"/>
              <w:pStyle w:val="Compact"/>
              <w:jc w:val="right"/>
            </w:pPr>
            <w:r>
              <w:t>ANALYSE</w:t>
            </w:r>
          </w:p>
        </w:tc>
        <w:tc>
          <w:tcPr>
            <w:tcW w:w="4186981" w:type="dxa"/>
          </w:tcPr>
          <w:p w14:paraId="0388BD7E" w14:textId="77777777" w:rsidR="0024278A" w:rsidRDefault="001B43C3">
            <w:pPr>
              <w:bidi w:val="1"/>
              <w:pStyle w:val="Compact"/>
              <w:jc w:val="right"/>
            </w:pPr>
            <w:r>
              <w:rPr>
                <w:bidi/>
                <w:rtl/>
              </w:rPr>
              <w:t>تحليلات ABC-XYZ ومؤشرات الأداء</w:t>
            </w:r>
          </w:p>
        </w:tc>
      </w:tr>
      <w:tr w:rsidR="0024278A" w14:paraId="5A403FC5" w14:textId="77777777" w:rsidTr="0024278A">
        <w:tc>
          <w:tcPr>
            <w:tcW w:w="1273018" w:type="dxa"/>
          </w:tcPr>
          <w:p w14:paraId="60A1A54B" w14:textId="77777777" w:rsidR="0024278A" w:rsidRDefault="001B43C3">
            <w:pPr>
              <w:bidi w:val="1"/>
              <w:pStyle w:val="Compact"/>
              <w:jc w:val="right"/>
            </w:pPr>
            <w:r>
              <w:t>SUPPLIERS</w:t>
            </w:r>
          </w:p>
        </w:tc>
        <w:tc>
          <w:tcPr>
            <w:tcW w:w="4186981" w:type="dxa"/>
          </w:tcPr>
          <w:p w14:paraId="344F1E0A" w14:textId="77777777" w:rsidR="0024278A" w:rsidRDefault="001B43C3">
            <w:pPr>
              <w:bidi w:val="1"/>
              <w:pStyle w:val="Compact"/>
              <w:jc w:val="right"/>
            </w:pPr>
            <w:r>
              <w:rPr>
                <w:bidi/>
                <w:rtl/>
              </w:rPr>
              <w:t>قاعدة بيانات الموردين وتقييمهم</w:t>
            </w:r>
          </w:p>
        </w:tc>
      </w:tr>
      <w:tr w:rsidR="0024278A" w14:paraId="54F141D9" w14:textId="77777777" w:rsidTr="0024278A">
        <w:tc>
          <w:tcPr>
            <w:tcW w:w="1273018" w:type="dxa"/>
          </w:tcPr>
          <w:p w14:paraId="6DDB561C" w14:textId="77777777" w:rsidR="0024278A" w:rsidRDefault="001B43C3">
            <w:pPr>
              <w:bidi w:val="1"/>
              <w:pStyle w:val="Compact"/>
              <w:jc w:val="right"/>
            </w:pPr>
            <w:r>
              <w:t>DOCUMENTS</w:t>
            </w:r>
          </w:p>
        </w:tc>
        <w:tc>
          <w:tcPr>
            <w:tcW w:w="4186981" w:type="dxa"/>
          </w:tcPr>
          <w:p w14:paraId="12835F72" w14:textId="77777777" w:rsidR="0024278A" w:rsidRDefault="001B43C3">
            <w:pPr>
              <w:bidi w:val="1"/>
              <w:pStyle w:val="Compact"/>
              <w:jc w:val="right"/>
            </w:pPr>
            <w:r>
              <w:rPr>
                <w:bidi/>
                <w:rtl/>
              </w:rPr>
              <w:t>توليد الوثائق الإدارية (DA, BC, BR, BS)</w:t>
            </w:r>
          </w:p>
        </w:tc>
      </w:tr>
      <w:tr w:rsidR="0024278A" w14:paraId="0527DBE3" w14:textId="77777777" w:rsidTr="0024278A">
        <w:tc>
          <w:tcPr>
            <w:tcW w:w="1273018" w:type="dxa"/>
          </w:tcPr>
          <w:p w14:paraId="46780CD4" w14:textId="77777777" w:rsidR="0024278A" w:rsidRDefault="001B43C3">
            <w:pPr>
              <w:bidi w:val="1"/>
              <w:pStyle w:val="Compact"/>
              <w:jc w:val="right"/>
            </w:pPr>
            <w:r>
              <w:t>CONFIG</w:t>
            </w:r>
          </w:p>
        </w:tc>
        <w:tc>
          <w:tcPr>
            <w:tcW w:w="4186981" w:type="dxa"/>
          </w:tcPr>
          <w:p w14:paraId="0691098B" w14:textId="77777777" w:rsidR="0024278A" w:rsidRDefault="001B43C3">
            <w:pPr>
              <w:bidi w:val="1"/>
              <w:pStyle w:val="Compact"/>
              <w:jc w:val="right"/>
            </w:pPr>
            <w:r>
              <w:rPr>
                <w:bidi/>
                <w:rtl/>
              </w:rPr>
              <w:t>إعدادات النظام والثوابت</w:t>
            </w:r>
          </w:p>
        </w:tc>
      </w:tr>
    </w:tbl>
    <w:p w14:paraId="652B4464" w14:textId="77777777" w:rsidR="0024278A" w:rsidRDefault="001B43C3">
      <w:pPr>
        <w:bidi w:val="1"/>
        <w:pStyle w:val="Heading2"/>
        <w:jc w:val="right"/>
      </w:pPr>
      <w:bookmarkStart w:id="216" w:name="_Toc233821085"/>
      <w:bookmarkStart w:id="217" w:name="الملحق-الثاني-وحدات-vba-الرئيسية"/>
      <w:bookmarkEnd w:id="215"/>
      <w:r>
        <w:rPr>
          <w:bidi/>
          <w:rtl/>
        </w:rPr>
        <w:t>الملحق الثاني: وحدات VBA الرئيسية</w:t>
      </w:r>
      <w:bookmarkEnd w:id="216"/>
    </w:p>
    <w:p w14:paraId="47EBA19F" w14:textId="77777777" w:rsidR="0024278A" w:rsidRDefault="001B43C3">
      <w:pPr>
        <w:bidi w:val="1"/>
        <w:pStyle w:val="FirstParagraph"/>
        <w:jc w:val="right"/>
      </w:pPr>
      <w:r>
        <w:rPr>
          <w:bidi/>
          <w:rtl/>
        </w:rPr>
        <w:t>الوحدات البرمجية المطوَّرة:</w:t>
      </w:r>
      <w:r>
        <w:t xml:space="preserve"> </w:t>
      </w:r>
      <w:r>
        <w:rPr>
          <w:bidi/>
          <w:b/>
          <w:bCs/>
          <w:rtl/>
        </w:rPr>
        <w:t>الملحق الثاني: وحدات VBA الرئيسية</w:t>
      </w:r>
    </w:p>
    <w:p w14:paraId="35A41CD1" w14:textId="77777777" w:rsidR="0024278A" w:rsidRDefault="001B43C3">
      <w:pPr>
        <w:bidi w:val="1"/>
        <w:pStyle w:val="TableCaption"/>
        <w:jc w:val="right"/>
      </w:pPr>
      <w:bookmarkStart w:id="218" w:name="tbl:annex2"/>
      <w:r>
        <w:rPr>
          <w:bidi/>
          <w:rtl/>
        </w:rPr>
        <w:t>الوحدات البرمجية الرئيسية لنظام دعم القرار</w:t>
      </w:r>
    </w:p>
    <w:tbl>
      <w:tblPr>
        <w:tblStyle w:val="Table"/>
        <w:tblW w:w="0" w:type="auto"/>
        <w:tblLook w:val="0020" w:firstRow="1" w:lastRow="0" w:firstColumn="0" w:lastColumn="0" w:noHBand="0" w:noVBand="0"/>
        <w:tblCaption w:val="الوحدات البرمجية الرئيسية لنظام دعم القرار"/>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5097"/>
        <w:gridCol w:w="4095"/>
      </w:tblGrid>
      <w:tr w:rsidR="0024278A" w14:paraId="19BEBB60"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386000" w:type="dxa"/>
          </w:tcPr>
          <w:p w14:paraId="73F23F69" w14:textId="77777777" w:rsidR="0024278A" w:rsidRDefault="001B43C3">
            <w:pPr>
              <w:bidi w:val="1"/>
              <w:pStyle w:val="Compact"/>
              <w:jc w:val="right"/>
            </w:pPr>
            <w:r>
              <w:rPr>
                <w:bidi/>
                <w:rtl/>
              </w:rPr>
              <w:t>الوحدة</w:t>
            </w:r>
          </w:p>
        </w:tc>
        <w:tc>
          <w:tcPr>
            <w:tcW w:w="4074000" w:type="dxa"/>
          </w:tcPr>
          <w:p w14:paraId="2F7795E8" w14:textId="77777777" w:rsidR="0024278A" w:rsidRDefault="001B43C3">
            <w:pPr>
              <w:bidi w:val="1"/>
              <w:pStyle w:val="Compact"/>
              <w:jc w:val="right"/>
            </w:pPr>
            <w:r>
              <w:rPr>
                <w:bidi/>
                <w:rtl/>
              </w:rPr>
              <w:t>الوظيفة</w:t>
            </w:r>
          </w:p>
        </w:tc>
      </w:tr>
      <w:tr w:rsidR="0024278A" w14:paraId="31DC8512" w14:textId="77777777" w:rsidTr="0024278A">
        <w:tc>
          <w:tcPr>
            <w:tcW w:w="1386000" w:type="dxa"/>
          </w:tcPr>
          <w:p w14:paraId="45272066" w14:textId="77777777" w:rsidR="0024278A" w:rsidRDefault="001B43C3">
            <w:pPr>
              <w:bidi w:val="1"/>
              <w:pStyle w:val="Compact"/>
              <w:jc w:val="right"/>
            </w:pPr>
            <w:r>
              <w:t>mod_StockEngine</w:t>
            </w:r>
          </w:p>
        </w:tc>
        <w:tc>
          <w:tcPr>
            <w:tcW w:w="4074000" w:type="dxa"/>
          </w:tcPr>
          <w:p w14:paraId="0912D0AF" w14:textId="77777777" w:rsidR="0024278A" w:rsidRDefault="001B43C3">
            <w:pPr>
              <w:bidi w:val="1"/>
              <w:pStyle w:val="Compact"/>
              <w:jc w:val="right"/>
            </w:pPr>
            <w:r>
              <w:rPr>
                <w:bidi/>
                <w:rtl/>
              </w:rPr>
              <w:t>حسابات EOQ، ROP، CMUP</w:t>
            </w:r>
          </w:p>
        </w:tc>
      </w:tr>
      <w:tr w:rsidR="0024278A" w14:paraId="1FCA5A8D" w14:textId="77777777" w:rsidTr="0024278A">
        <w:tc>
          <w:tcPr>
            <w:tcW w:w="1386000" w:type="dxa"/>
          </w:tcPr>
          <w:p w14:paraId="73E9BF8E" w14:textId="77777777" w:rsidR="0024278A" w:rsidRDefault="001B43C3">
            <w:pPr>
              <w:bidi w:val="1"/>
              <w:pStyle w:val="Compact"/>
              <w:jc w:val="right"/>
            </w:pPr>
            <w:r>
              <w:t>mod_StockEntry_Logic</w:t>
            </w:r>
          </w:p>
        </w:tc>
        <w:tc>
          <w:tcPr>
            <w:tcW w:w="4074000" w:type="dxa"/>
          </w:tcPr>
          <w:p w14:paraId="69669761" w14:textId="77777777" w:rsidR="0024278A" w:rsidRDefault="001B43C3">
            <w:pPr>
              <w:bidi w:val="1"/>
              <w:pStyle w:val="Compact"/>
              <w:jc w:val="right"/>
            </w:pPr>
            <w:r>
              <w:rPr>
                <w:bidi/>
                <w:rtl/>
              </w:rPr>
              <w:t>منطق إدخال الحركات وحساب CMUP</w:t>
            </w:r>
          </w:p>
        </w:tc>
      </w:tr>
      <w:tr w:rsidR="0024278A" w14:paraId="75631F0A" w14:textId="77777777" w:rsidTr="0024278A">
        <w:tc>
          <w:tcPr>
            <w:tcW w:w="1386000" w:type="dxa"/>
          </w:tcPr>
          <w:p w14:paraId="3100A5CB" w14:textId="77777777" w:rsidR="0024278A" w:rsidRDefault="001B43C3">
            <w:pPr>
              <w:bidi w:val="1"/>
              <w:pStyle w:val="Compact"/>
              <w:jc w:val="right"/>
            </w:pPr>
            <w:r>
              <w:t>mod_SyncBridge</w:t>
            </w:r>
          </w:p>
        </w:tc>
        <w:tc>
          <w:tcPr>
            <w:tcW w:w="4074000" w:type="dxa"/>
          </w:tcPr>
          <w:p w14:paraId="00E53D08" w14:textId="77777777" w:rsidR="0024278A" w:rsidRDefault="001B43C3">
            <w:pPr>
              <w:bidi w:val="1"/>
              <w:pStyle w:val="Compact"/>
              <w:jc w:val="right"/>
            </w:pPr>
            <w:r>
              <w:rPr>
                <w:bidi/>
                <w:rtl/>
              </w:rPr>
              <w:t>جسر المزامنة بين السجل الرقمي وأوراق Excel</w:t>
            </w:r>
          </w:p>
        </w:tc>
      </w:tr>
      <w:tr w:rsidR="0024278A" w14:paraId="7DF21EEB" w14:textId="77777777" w:rsidTr="0024278A">
        <w:tc>
          <w:tcPr>
            <w:tcW w:w="1386000" w:type="dxa"/>
          </w:tcPr>
          <w:p w14:paraId="76AAB93E" w14:textId="77777777" w:rsidR="0024278A" w:rsidRDefault="001B43C3">
            <w:pPr>
              <w:bidi w:val="1"/>
              <w:pStyle w:val="Compact"/>
              <w:jc w:val="right"/>
            </w:pPr>
            <w:r>
              <w:t>mod_ExportEngine</w:t>
            </w:r>
          </w:p>
        </w:tc>
        <w:tc>
          <w:tcPr>
            <w:tcW w:w="4074000" w:type="dxa"/>
          </w:tcPr>
          <w:p w14:paraId="0E917996" w14:textId="77777777" w:rsidR="0024278A" w:rsidRDefault="001B43C3">
            <w:pPr>
              <w:bidi w:val="1"/>
              <w:pStyle w:val="Compact"/>
              <w:jc w:val="right"/>
            </w:pPr>
            <w:r>
              <w:rPr>
                <w:bidi/>
                <w:rtl/>
              </w:rPr>
              <w:t>تصدير التقارير</w:t>
            </w:r>
          </w:p>
        </w:tc>
      </w:tr>
      <w:tr w:rsidR="0024278A" w14:paraId="3788BF7F" w14:textId="77777777" w:rsidTr="0024278A">
        <w:tc>
          <w:tcPr>
            <w:tcW w:w="1386000" w:type="dxa"/>
          </w:tcPr>
          <w:p w14:paraId="4C991CC0" w14:textId="77777777" w:rsidR="0024278A" w:rsidRDefault="001B43C3">
            <w:pPr>
              <w:bidi w:val="1"/>
              <w:pStyle w:val="Compact"/>
              <w:jc w:val="right"/>
            </w:pPr>
            <w:r>
              <w:t>mod_Dashboard</w:t>
            </w:r>
          </w:p>
        </w:tc>
        <w:tc>
          <w:tcPr>
            <w:tcW w:w="4074000" w:type="dxa"/>
          </w:tcPr>
          <w:p w14:paraId="28F0C380" w14:textId="77777777" w:rsidR="0024278A" w:rsidRDefault="001B43C3">
            <w:pPr>
              <w:bidi w:val="1"/>
              <w:pStyle w:val="Compact"/>
              <w:jc w:val="right"/>
            </w:pPr>
            <w:r>
              <w:rPr>
                <w:bidi/>
                <w:rtl/>
              </w:rPr>
              <w:t>لوحة المراقبة والتنبيهات</w:t>
            </w:r>
          </w:p>
        </w:tc>
      </w:tr>
      <w:tr w:rsidR="0024278A" w14:paraId="09596A21" w14:textId="77777777" w:rsidTr="0024278A">
        <w:tc>
          <w:tcPr>
            <w:tcW w:w="1386000" w:type="dxa"/>
          </w:tcPr>
          <w:p w14:paraId="1427353E" w14:textId="77777777" w:rsidR="0024278A" w:rsidRDefault="001B43C3">
            <w:pPr>
              <w:bidi w:val="1"/>
              <w:pStyle w:val="Compact"/>
              <w:jc w:val="right"/>
            </w:pPr>
            <w:r>
              <w:t>mod_AuditTrail</w:t>
            </w:r>
          </w:p>
        </w:tc>
        <w:tc>
          <w:tcPr>
            <w:tcW w:w="4074000" w:type="dxa"/>
          </w:tcPr>
          <w:p w14:paraId="3F3257A7" w14:textId="77777777" w:rsidR="0024278A" w:rsidRDefault="001B43C3">
            <w:pPr>
              <w:bidi w:val="1"/>
              <w:pStyle w:val="Compact"/>
              <w:jc w:val="right"/>
            </w:pPr>
            <w:r>
              <w:rPr>
                <w:bidi/>
                <w:rtl/>
              </w:rPr>
              <w:t>سجل المراجعة والتدقيق</w:t>
            </w:r>
          </w:p>
        </w:tc>
      </w:tr>
      <w:tr w:rsidR="0024278A" w14:paraId="54678619" w14:textId="77777777" w:rsidTr="0024278A">
        <w:tc>
          <w:tcPr>
            <w:tcW w:w="1386000" w:type="dxa"/>
          </w:tcPr>
          <w:p w14:paraId="464919E7" w14:textId="77777777" w:rsidR="0024278A" w:rsidRDefault="001B43C3">
            <w:pPr>
              <w:bidi w:val="1"/>
              <w:pStyle w:val="Compact"/>
              <w:jc w:val="right"/>
            </w:pPr>
            <w:r>
              <w:t>mod_TransactionSafety</w:t>
            </w:r>
          </w:p>
        </w:tc>
        <w:tc>
          <w:tcPr>
            <w:tcW w:w="4074000" w:type="dxa"/>
          </w:tcPr>
          <w:p w14:paraId="7D73894F" w14:textId="77777777" w:rsidR="0024278A" w:rsidRDefault="001B43C3">
            <w:pPr>
              <w:bidi w:val="1"/>
              <w:pStyle w:val="Compact"/>
              <w:jc w:val="right"/>
            </w:pPr>
            <w:r>
              <w:rPr>
                <w:bidi/>
                <w:rtl/>
              </w:rPr>
              <w:t>أمان المعاملات ومنع التعديل اليدوي</w:t>
            </w:r>
          </w:p>
        </w:tc>
      </w:tr>
      <w:tr w:rsidR="0024278A" w14:paraId="01A5941C" w14:textId="77777777" w:rsidTr="0024278A">
        <w:tc>
          <w:tcPr>
            <w:tcW w:w="1386000" w:type="dxa"/>
          </w:tcPr>
          <w:p w14:paraId="2290443A" w14:textId="77777777" w:rsidR="0024278A" w:rsidRDefault="001B43C3">
            <w:pPr>
              <w:bidi w:val="1"/>
              <w:pStyle w:val="Compact"/>
              <w:jc w:val="right"/>
            </w:pPr>
            <w:r>
              <w:t>mod_DataValidator</w:t>
            </w:r>
          </w:p>
        </w:tc>
        <w:tc>
          <w:tcPr>
            <w:tcW w:w="4074000" w:type="dxa"/>
          </w:tcPr>
          <w:p w14:paraId="13962211" w14:textId="77777777" w:rsidR="0024278A" w:rsidRDefault="001B43C3">
            <w:pPr>
              <w:bidi w:val="1"/>
              <w:pStyle w:val="Compact"/>
              <w:jc w:val="right"/>
            </w:pPr>
            <w:r>
              <w:rPr>
                <w:bidi/>
                <w:rtl/>
              </w:rPr>
              <w:t>التحقق من صحة البيانات عند الإدخال</w:t>
            </w:r>
          </w:p>
        </w:tc>
      </w:tr>
      <w:tr w:rsidR="0024278A" w14:paraId="43099052" w14:textId="77777777" w:rsidTr="0024278A">
        <w:tc>
          <w:tcPr>
            <w:tcW w:w="1386000" w:type="dxa"/>
          </w:tcPr>
          <w:p w14:paraId="482FB6E9" w14:textId="77777777" w:rsidR="0024278A" w:rsidRDefault="001B43C3">
            <w:pPr>
              <w:bidi w:val="1"/>
              <w:pStyle w:val="Compact"/>
              <w:jc w:val="right"/>
            </w:pPr>
            <w:r>
              <w:t>mod_ApprovalWorkflow</w:t>
            </w:r>
          </w:p>
        </w:tc>
        <w:tc>
          <w:tcPr>
            <w:tcW w:w="4074000" w:type="dxa"/>
          </w:tcPr>
          <w:p w14:paraId="6988E016" w14:textId="77777777" w:rsidR="0024278A" w:rsidRDefault="001B43C3">
            <w:pPr>
              <w:bidi w:val="1"/>
              <w:pStyle w:val="Compact"/>
              <w:jc w:val="right"/>
            </w:pPr>
            <w:r>
              <w:rPr>
                <w:bidi/>
                <w:rtl/>
              </w:rPr>
              <w:t>سير عمل الموافقة الثنائية</w:t>
            </w:r>
          </w:p>
        </w:tc>
      </w:tr>
      <w:tr w:rsidR="0024278A" w14:paraId="2E361D26" w14:textId="77777777" w:rsidTr="0024278A">
        <w:tc>
          <w:tcPr>
            <w:tcW w:w="1386000" w:type="dxa"/>
          </w:tcPr>
          <w:p w14:paraId="60F27BF2" w14:textId="77777777" w:rsidR="0024278A" w:rsidRDefault="001B43C3">
            <w:pPr>
              <w:bidi w:val="1"/>
              <w:pStyle w:val="Compact"/>
              <w:jc w:val="right"/>
            </w:pPr>
            <w:r>
              <w:t>mod_Config</w:t>
            </w:r>
          </w:p>
        </w:tc>
        <w:tc>
          <w:tcPr>
            <w:tcW w:w="4074000" w:type="dxa"/>
          </w:tcPr>
          <w:p w14:paraId="5189CACE" w14:textId="77777777" w:rsidR="0024278A" w:rsidRDefault="001B43C3">
            <w:pPr>
              <w:bidi w:val="1"/>
              <w:pStyle w:val="Compact"/>
              <w:jc w:val="right"/>
            </w:pPr>
            <w:r>
              <w:rPr>
                <w:bidi/>
                <w:rtl/>
              </w:rPr>
              <w:t>إعدادات النظام والثوابت</w:t>
            </w:r>
          </w:p>
        </w:tc>
      </w:tr>
    </w:tbl>
    <w:p w14:paraId="6D090C40" w14:textId="77777777" w:rsidR="0024278A" w:rsidRDefault="001B43C3">
      <w:pPr>
        <w:bidi w:val="1"/>
        <w:pStyle w:val="Heading2"/>
        <w:jc w:val="right"/>
      </w:pPr>
      <w:bookmarkStart w:id="219" w:name="_Toc233821086"/>
      <w:bookmarkStart w:id="220" w:name="الملحق-الثالث-بيانات-المخزون-الميدانية"/>
      <w:bookmarkEnd w:id="218"/>
      <w:bookmarkEnd w:id="217"/>
      <w:r>
        <w:rPr>
          <w:bidi/>
          <w:rtl/>
        </w:rPr>
        <w:t>الملحق الثالث: بيانات المخزون الميدانية</w:t>
      </w:r>
      <w:bookmarkEnd w:id="219"/>
    </w:p>
    <w:p w14:paraId="0F27DE1A" w14:textId="77777777" w:rsidR="0024278A" w:rsidRDefault="001B43C3">
      <w:pPr>
        <w:bidi w:val="1"/>
        <w:pStyle w:val="FirstParagraph"/>
        <w:jc w:val="right"/>
      </w:pPr>
      <w:r>
        <w:rPr>
          <w:bidi/>
          <w:rtl/>
        </w:rPr>
        <w:t>عينة من بيانات المخزون الفعلية كما تظهر في السجل الرقمي:</w:t>
      </w:r>
    </w:p>
    <w:p w14:paraId="07803FD3" w14:textId="77777777" w:rsidR="0024278A" w:rsidRDefault="001B43C3">
      <w:pPr>
        <w:bidi w:val="1"/>
        <w:pStyle w:val="TableCaption"/>
        <w:jc w:val="right"/>
      </w:pPr>
      <w:bookmarkStart w:id="221" w:name="tbl:annex3"/>
      <w:r>
        <w:rPr>
          <w:bidi/>
          <w:rtl/>
        </w:rPr>
        <w:t>بيانات المخزون الفعلية للأصناف الاثني عشر</w:t>
      </w:r>
    </w:p>
    <w:tbl>
      <w:tblPr>
        <w:tblStyle w:val="Table"/>
        <w:tblW w:w="0" w:type="auto"/>
        <w:tblLook w:val="0020" w:firstRow="1" w:lastRow="0" w:firstColumn="0" w:lastColumn="0" w:noHBand="0" w:noVBand="0"/>
        <w:tblCaption w:val="بيانات المخزون الفعلية للأصناف الاثني عشر"/>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853"/>
        <w:gridCol w:w="1760"/>
        <w:gridCol w:w="773"/>
        <w:gridCol w:w="4907"/>
        <w:gridCol w:w="899"/>
      </w:tblGrid>
      <w:tr w:rsidR="0024278A" w14:paraId="200DEF26"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693717" w:type="dxa"/>
          </w:tcPr>
          <w:p w14:paraId="5E1D33DA" w14:textId="77777777" w:rsidR="0024278A" w:rsidRDefault="001B43C3">
            <w:pPr>
              <w:bidi w:val="1"/>
              <w:pStyle w:val="Compact"/>
              <w:jc w:val="right"/>
            </w:pPr>
            <w:r>
              <w:rPr>
                <w:bidi/>
                <w:rtl/>
              </w:rPr>
              <w:t>الرمز</w:t>
            </w:r>
          </w:p>
        </w:tc>
        <w:tc>
          <w:tcPr>
            <w:tcW w:w="2034906" w:type="dxa"/>
          </w:tcPr>
          <w:p w14:paraId="215B26DC" w14:textId="77777777" w:rsidR="0024278A" w:rsidRDefault="001B43C3">
            <w:pPr>
              <w:bidi w:val="1"/>
              <w:pStyle w:val="Compact"/>
              <w:jc w:val="right"/>
            </w:pPr>
            <w:r>
              <w:rPr>
                <w:bidi/>
                <w:rtl/>
              </w:rPr>
              <w:t>التسمية</w:t>
            </w:r>
          </w:p>
        </w:tc>
        <w:tc>
          <w:tcPr>
            <w:tcW w:w="832461" w:type="dxa"/>
          </w:tcPr>
          <w:p w14:paraId="40EE98A5" w14:textId="77777777" w:rsidR="0024278A" w:rsidRDefault="001B43C3">
            <w:pPr>
              <w:bidi w:val="1"/>
              <w:pStyle w:val="Compact"/>
              <w:jc w:val="right"/>
            </w:pPr>
            <w:r>
              <w:rPr>
                <w:bidi/>
                <w:rtl/>
              </w:rPr>
              <w:t>الرصيد</w:t>
            </w:r>
          </w:p>
        </w:tc>
        <w:tc>
          <w:tcPr>
            <w:tcW w:w="477710" w:type="dxa"/>
          </w:tcPr>
          <w:p w14:paraId="1C62B9CD" w14:textId="77777777" w:rsidR="0024278A" w:rsidRDefault="001B43C3">
            <w:pPr>
              <w:bidi w:val="1"/>
              <w:pStyle w:val="Compact"/>
              <w:jc w:val="right"/>
            </w:pPr>
            <w:r>
              <w:t>ROP</w:t>
            </w:r>
          </w:p>
        </w:tc>
        <w:tc>
          <w:tcPr>
            <w:tcW w:w="971204" w:type="dxa"/>
          </w:tcPr>
          <w:p w14:paraId="127EA85F" w14:textId="77777777" w:rsidR="0024278A" w:rsidRDefault="001B43C3">
            <w:pPr>
              <w:bidi w:val="1"/>
              <w:pStyle w:val="Compact"/>
              <w:jc w:val="right"/>
            </w:pPr>
            <w:r>
              <w:rPr>
                <w:bidi/>
                <w:rtl/>
              </w:rPr>
              <w:t>التصنيف</w:t>
            </w:r>
          </w:p>
        </w:tc>
      </w:tr>
      <w:tr w:rsidR="0024278A" w14:paraId="3A1B1182" w14:textId="77777777" w:rsidTr="0024278A">
        <w:tc>
          <w:tcPr>
            <w:tcW w:w="693717" w:type="dxa"/>
          </w:tcPr>
          <w:p w14:paraId="519C45D7" w14:textId="77777777" w:rsidR="0024278A" w:rsidRDefault="001B43C3">
            <w:pPr>
              <w:bidi w:val="1"/>
              <w:pStyle w:val="Compact"/>
              <w:jc w:val="right"/>
            </w:pPr>
            <w:r>
              <w:t>ART-001</w:t>
            </w:r>
          </w:p>
        </w:tc>
        <w:tc>
          <w:tcPr>
            <w:tcW w:w="2034906" w:type="dxa"/>
          </w:tcPr>
          <w:p w14:paraId="73303C6B" w14:textId="77777777" w:rsidR="0024278A" w:rsidRDefault="001B43C3">
            <w:pPr>
              <w:bidi w:val="1"/>
              <w:pStyle w:val="Compact"/>
              <w:jc w:val="right"/>
            </w:pPr>
            <w:r>
              <w:t>Ramette A4 80g</w:t>
            </w:r>
          </w:p>
        </w:tc>
        <w:tc>
          <w:tcPr>
            <w:tcW w:w="832461" w:type="dxa"/>
          </w:tcPr>
          <w:p w14:paraId="1C8AC39E" w14:textId="77777777" w:rsidR="0024278A" w:rsidRDefault="001B43C3">
            <w:pPr>
              <w:bidi w:val="1"/>
              <w:pStyle w:val="Compact"/>
              <w:jc w:val="right"/>
            </w:pPr>
            <w:r>
              <w:t>520</w:t>
            </w:r>
          </w:p>
        </w:tc>
        <w:tc>
          <w:tcPr>
            <w:tcW w:w="477710" w:type="dxa"/>
          </w:tcPr>
          <w:p w14:paraId="127F49DC" w14:textId="77777777" w:rsidR="0024278A" w:rsidRDefault="001B43C3">
            <w:pPr>
              <w:bidi w:val="1"/>
              <w:pStyle w:val="Compact"/>
              <w:jc w:val="right"/>
            </w:pPr>
            <w:r>
              <w:t>416</w:t>
            </w:r>
          </w:p>
        </w:tc>
        <w:tc>
          <w:tcPr>
            <w:tcW w:w="971204" w:type="dxa"/>
          </w:tcPr>
          <w:p w14:paraId="38413F02" w14:textId="77777777" w:rsidR="0024278A" w:rsidRDefault="001B43C3">
            <w:pPr>
              <w:bidi w:val="1"/>
              <w:pStyle w:val="Compact"/>
              <w:jc w:val="right"/>
            </w:pPr>
            <w:r>
              <w:t>AX</w:t>
            </w:r>
          </w:p>
        </w:tc>
      </w:tr>
      <w:tr w:rsidR="0024278A" w14:paraId="4B2957C7" w14:textId="77777777" w:rsidTr="0024278A">
        <w:tc>
          <w:tcPr>
            <w:tcW w:w="693717" w:type="dxa"/>
          </w:tcPr>
          <w:p w14:paraId="3B7B83A4" w14:textId="77777777" w:rsidR="0024278A" w:rsidRDefault="001B43C3">
            <w:pPr>
              <w:bidi w:val="1"/>
              <w:pStyle w:val="Compact"/>
              <w:jc w:val="right"/>
            </w:pPr>
            <w:r>
              <w:t>ART-002</w:t>
            </w:r>
          </w:p>
        </w:tc>
        <w:tc>
          <w:tcPr>
            <w:tcW w:w="2034906" w:type="dxa"/>
          </w:tcPr>
          <w:p w14:paraId="0C75F523" w14:textId="77777777" w:rsidR="0024278A" w:rsidRDefault="001B43C3">
            <w:pPr>
              <w:bidi w:val="1"/>
              <w:pStyle w:val="Compact"/>
              <w:jc w:val="right"/>
            </w:pPr>
            <w:r>
              <w:t>Toner G030</w:t>
            </w:r>
          </w:p>
        </w:tc>
        <w:tc>
          <w:tcPr>
            <w:tcW w:w="832461" w:type="dxa"/>
          </w:tcPr>
          <w:p w14:paraId="2449E8ED" w14:textId="77777777" w:rsidR="0024278A" w:rsidRDefault="001B43C3">
            <w:pPr>
              <w:bidi w:val="1"/>
              <w:pStyle w:val="Compact"/>
              <w:jc w:val="right"/>
            </w:pPr>
            <w:r>
              <w:t>289</w:t>
            </w:r>
          </w:p>
        </w:tc>
        <w:tc>
          <w:tcPr>
            <w:tcW w:w="477710" w:type="dxa"/>
          </w:tcPr>
          <w:p w14:paraId="4279A231" w14:textId="77777777" w:rsidR="0024278A" w:rsidRDefault="001B43C3">
            <w:pPr>
              <w:bidi w:val="1"/>
              <w:pStyle w:val="Compact"/>
              <w:jc w:val="right"/>
            </w:pPr>
            <w:r>
              <w:t>200</w:t>
            </w:r>
          </w:p>
        </w:tc>
        <w:tc>
          <w:tcPr>
            <w:tcW w:w="971204" w:type="dxa"/>
          </w:tcPr>
          <w:p w14:paraId="4F500053" w14:textId="77777777" w:rsidR="0024278A" w:rsidRDefault="001B43C3">
            <w:pPr>
              <w:bidi w:val="1"/>
              <w:pStyle w:val="Compact"/>
              <w:jc w:val="right"/>
            </w:pPr>
            <w:r>
              <w:t>AX</w:t>
            </w:r>
          </w:p>
        </w:tc>
      </w:tr>
      <w:tr w:rsidR="0024278A" w14:paraId="5ED9BE9E" w14:textId="77777777" w:rsidTr="0024278A">
        <w:tc>
          <w:tcPr>
            <w:tcW w:w="693717" w:type="dxa"/>
          </w:tcPr>
          <w:p w14:paraId="0C194F27" w14:textId="77777777" w:rsidR="0024278A" w:rsidRDefault="001B43C3">
            <w:pPr>
              <w:bidi w:val="1"/>
              <w:pStyle w:val="Compact"/>
              <w:jc w:val="right"/>
            </w:pPr>
            <w:r>
              <w:t>ART-003</w:t>
            </w:r>
          </w:p>
        </w:tc>
        <w:tc>
          <w:tcPr>
            <w:tcW w:w="2034906" w:type="dxa"/>
          </w:tcPr>
          <w:p w14:paraId="41FE4730" w14:textId="77777777" w:rsidR="0024278A" w:rsidRDefault="001B43C3">
            <w:pPr>
              <w:bidi w:val="1"/>
              <w:pStyle w:val="Compact"/>
              <w:jc w:val="right"/>
            </w:pPr>
            <w:r>
              <w:t>Rame papier A3 80g/m²</w:t>
            </w:r>
          </w:p>
        </w:tc>
        <w:tc>
          <w:tcPr>
            <w:tcW w:w="832461" w:type="dxa"/>
          </w:tcPr>
          <w:p w14:paraId="52FDC2DF" w14:textId="77777777" w:rsidR="0024278A" w:rsidRDefault="001B43C3">
            <w:pPr>
              <w:bidi w:val="1"/>
              <w:pStyle w:val="Compact"/>
              <w:jc w:val="right"/>
            </w:pPr>
            <w:r>
              <w:t>210</w:t>
            </w:r>
          </w:p>
        </w:tc>
        <w:tc>
          <w:tcPr>
            <w:tcW w:w="477710" w:type="dxa"/>
          </w:tcPr>
          <w:p w14:paraId="6C29B4F5" w14:textId="77777777" w:rsidR="0024278A" w:rsidRDefault="001B43C3">
            <w:pPr>
              <w:bidi w:val="1"/>
              <w:pStyle w:val="Compact"/>
              <w:jc w:val="right"/>
            </w:pPr>
            <w:r>
              <w:t>35</w:t>
            </w:r>
          </w:p>
        </w:tc>
        <w:tc>
          <w:tcPr>
            <w:tcW w:w="971204" w:type="dxa"/>
          </w:tcPr>
          <w:p w14:paraId="171013F1" w14:textId="77777777" w:rsidR="0024278A" w:rsidRDefault="001B43C3">
            <w:pPr>
              <w:bidi w:val="1"/>
              <w:pStyle w:val="Compact"/>
              <w:jc w:val="right"/>
            </w:pPr>
            <w:r>
              <w:t>BX</w:t>
            </w:r>
          </w:p>
        </w:tc>
      </w:tr>
      <w:tr w:rsidR="0024278A" w14:paraId="53639E64" w14:textId="77777777" w:rsidTr="0024278A">
        <w:tc>
          <w:tcPr>
            <w:tcW w:w="693717" w:type="dxa"/>
          </w:tcPr>
          <w:p w14:paraId="6272AAD5" w14:textId="77777777" w:rsidR="0024278A" w:rsidRDefault="001B43C3">
            <w:pPr>
              <w:bidi w:val="1"/>
              <w:pStyle w:val="Compact"/>
              <w:jc w:val="right"/>
            </w:pPr>
            <w:r>
              <w:t>ART-004</w:t>
            </w:r>
          </w:p>
        </w:tc>
        <w:tc>
          <w:tcPr>
            <w:tcW w:w="2034906" w:type="dxa"/>
          </w:tcPr>
          <w:p w14:paraId="64109BBF" w14:textId="77777777" w:rsidR="0024278A" w:rsidRDefault="001B43C3">
            <w:pPr>
              <w:bidi w:val="1"/>
              <w:pStyle w:val="Compact"/>
              <w:jc w:val="right"/>
            </w:pPr>
            <w:r>
              <w:t>Boîte archives carton</w:t>
            </w:r>
          </w:p>
        </w:tc>
        <w:tc>
          <w:tcPr>
            <w:tcW w:w="832461" w:type="dxa"/>
          </w:tcPr>
          <w:p w14:paraId="6C33DD94" w14:textId="77777777" w:rsidR="0024278A" w:rsidRDefault="001B43C3">
            <w:pPr>
              <w:bidi w:val="1"/>
              <w:pStyle w:val="Compact"/>
              <w:jc w:val="right"/>
            </w:pPr>
            <w:r>
              <w:t>85</w:t>
            </w:r>
          </w:p>
        </w:tc>
        <w:tc>
          <w:tcPr>
            <w:tcW w:w="477710" w:type="dxa"/>
          </w:tcPr>
          <w:p w14:paraId="1CC865E3" w14:textId="77777777" w:rsidR="0024278A" w:rsidRDefault="001B43C3">
            <w:pPr>
              <w:bidi w:val="1"/>
              <w:pStyle w:val="Compact"/>
              <w:jc w:val="right"/>
            </w:pPr>
            <w:r>
              <w:t>23</w:t>
            </w:r>
          </w:p>
        </w:tc>
        <w:tc>
          <w:tcPr>
            <w:tcW w:w="971204" w:type="dxa"/>
          </w:tcPr>
          <w:p w14:paraId="4EF97754" w14:textId="77777777" w:rsidR="0024278A" w:rsidRDefault="001B43C3">
            <w:pPr>
              <w:bidi w:val="1"/>
              <w:pStyle w:val="Compact"/>
              <w:jc w:val="right"/>
            </w:pPr>
            <w:r>
              <w:t>BY</w:t>
            </w:r>
          </w:p>
        </w:tc>
      </w:tr>
      <w:tr w:rsidR="0024278A" w14:paraId="17504374" w14:textId="77777777" w:rsidTr="0024278A">
        <w:tc>
          <w:tcPr>
            <w:tcW w:w="693717" w:type="dxa"/>
          </w:tcPr>
          <w:p w14:paraId="2FC04A1B" w14:textId="77777777" w:rsidR="0024278A" w:rsidRDefault="001B43C3">
            <w:pPr>
              <w:bidi w:val="1"/>
              <w:pStyle w:val="Compact"/>
              <w:jc w:val="right"/>
            </w:pPr>
            <w:r>
              <w:t>ART-005</w:t>
            </w:r>
          </w:p>
        </w:tc>
        <w:tc>
          <w:tcPr>
            <w:tcW w:w="2034906" w:type="dxa"/>
          </w:tcPr>
          <w:p w14:paraId="7EE7B73C" w14:textId="77777777" w:rsidR="0024278A" w:rsidRDefault="001B43C3">
            <w:pPr>
              <w:bidi w:val="1"/>
              <w:pStyle w:val="Compact"/>
              <w:jc w:val="right"/>
            </w:pPr>
            <w:r>
              <w:t>Agrafeuse de bureau</w:t>
            </w:r>
          </w:p>
        </w:tc>
        <w:tc>
          <w:tcPr>
            <w:tcW w:w="832461" w:type="dxa"/>
          </w:tcPr>
          <w:p w14:paraId="1A6D794D" w14:textId="77777777" w:rsidR="0024278A" w:rsidRDefault="001B43C3">
            <w:pPr>
              <w:bidi w:val="1"/>
              <w:pStyle w:val="Compact"/>
              <w:jc w:val="right"/>
            </w:pPr>
            <w:r>
              <w:t>12</w:t>
            </w:r>
          </w:p>
        </w:tc>
        <w:tc>
          <w:tcPr>
            <w:tcW w:w="477710" w:type="dxa"/>
          </w:tcPr>
          <w:p w14:paraId="74D3463A" w14:textId="77777777" w:rsidR="0024278A" w:rsidRDefault="001B43C3">
            <w:pPr>
              <w:bidi w:val="1"/>
              <w:pStyle w:val="Compact"/>
              <w:jc w:val="right"/>
            </w:pPr>
            <w:r>
              <w:t>2</w:t>
            </w:r>
          </w:p>
        </w:tc>
        <w:tc>
          <w:tcPr>
            <w:tcW w:w="971204" w:type="dxa"/>
          </w:tcPr>
          <w:p w14:paraId="683A154E" w14:textId="77777777" w:rsidR="0024278A" w:rsidRDefault="001B43C3">
            <w:pPr>
              <w:bidi w:val="1"/>
              <w:pStyle w:val="Compact"/>
              <w:jc w:val="right"/>
            </w:pPr>
            <w:r>
              <w:t>CX</w:t>
            </w:r>
          </w:p>
        </w:tc>
      </w:tr>
      <w:tr w:rsidR="0024278A" w14:paraId="17F2BBC8" w14:textId="77777777" w:rsidTr="0024278A">
        <w:tc>
          <w:tcPr>
            <w:tcW w:w="693717" w:type="dxa"/>
          </w:tcPr>
          <w:p w14:paraId="7D38851D" w14:textId="77777777" w:rsidR="0024278A" w:rsidRDefault="001B43C3">
            <w:pPr>
              <w:bidi w:val="1"/>
              <w:pStyle w:val="Compact"/>
              <w:jc w:val="right"/>
            </w:pPr>
            <w:r>
              <w:t>ART-006</w:t>
            </w:r>
          </w:p>
        </w:tc>
        <w:tc>
          <w:tcPr>
            <w:tcW w:w="2034906" w:type="dxa"/>
          </w:tcPr>
          <w:p w14:paraId="7C57B0C7" w14:textId="77777777" w:rsidR="0024278A" w:rsidRDefault="001B43C3">
            <w:pPr>
              <w:bidi w:val="1"/>
              <w:pStyle w:val="Compact"/>
              <w:jc w:val="right"/>
            </w:pPr>
            <w:r>
              <w:t>Stylos bille boîte/50</w:t>
            </w:r>
          </w:p>
        </w:tc>
        <w:tc>
          <w:tcPr>
            <w:tcW w:w="832461" w:type="dxa"/>
          </w:tcPr>
          <w:p w14:paraId="4B25BD40" w14:textId="77777777" w:rsidR="0024278A" w:rsidRDefault="001B43C3">
            <w:pPr>
              <w:bidi w:val="1"/>
              <w:pStyle w:val="Compact"/>
              <w:jc w:val="right"/>
            </w:pPr>
            <w:r>
              <w:t>95</w:t>
            </w:r>
          </w:p>
        </w:tc>
        <w:tc>
          <w:tcPr>
            <w:tcW w:w="477710" w:type="dxa"/>
          </w:tcPr>
          <w:p w14:paraId="01DA1CF1" w14:textId="77777777" w:rsidR="0024278A" w:rsidRDefault="001B43C3">
            <w:pPr>
              <w:bidi w:val="1"/>
              <w:pStyle w:val="Compact"/>
              <w:jc w:val="right"/>
            </w:pPr>
            <w:r>
              <w:t>7</w:t>
            </w:r>
          </w:p>
        </w:tc>
        <w:tc>
          <w:tcPr>
            <w:tcW w:w="971204" w:type="dxa"/>
          </w:tcPr>
          <w:p w14:paraId="2794F11D" w14:textId="77777777" w:rsidR="0024278A" w:rsidRDefault="001B43C3">
            <w:pPr>
              <w:bidi w:val="1"/>
              <w:pStyle w:val="Compact"/>
              <w:jc w:val="right"/>
            </w:pPr>
            <w:r>
              <w:t>CX</w:t>
            </w:r>
          </w:p>
        </w:tc>
      </w:tr>
      <w:tr w:rsidR="0024278A" w14:paraId="69A3ED7B" w14:textId="77777777" w:rsidTr="0024278A">
        <w:tc>
          <w:tcPr>
            <w:tcW w:w="693717" w:type="dxa"/>
          </w:tcPr>
          <w:p w14:paraId="561AB4C2" w14:textId="77777777" w:rsidR="0024278A" w:rsidRDefault="001B43C3">
            <w:pPr>
              <w:bidi w:val="1"/>
              <w:pStyle w:val="Compact"/>
              <w:jc w:val="right"/>
            </w:pPr>
            <w:r>
              <w:t>ART-007</w:t>
            </w:r>
          </w:p>
        </w:tc>
        <w:tc>
          <w:tcPr>
            <w:tcW w:w="2034906" w:type="dxa"/>
          </w:tcPr>
          <w:p w14:paraId="59954CCB" w14:textId="77777777" w:rsidR="0024278A" w:rsidRDefault="001B43C3">
            <w:pPr>
              <w:bidi w:val="1"/>
              <w:pStyle w:val="Compact"/>
              <w:jc w:val="right"/>
            </w:pPr>
            <w:r>
              <w:t>Registre grand format 5m</w:t>
            </w:r>
          </w:p>
        </w:tc>
        <w:tc>
          <w:tcPr>
            <w:tcW w:w="832461" w:type="dxa"/>
          </w:tcPr>
          <w:p w14:paraId="4FAFEB2D" w14:textId="77777777" w:rsidR="0024278A" w:rsidRDefault="001B43C3">
            <w:pPr>
              <w:bidi w:val="1"/>
              <w:pStyle w:val="Compact"/>
              <w:jc w:val="right"/>
            </w:pPr>
            <w:r>
              <w:t>60</w:t>
            </w:r>
          </w:p>
        </w:tc>
        <w:tc>
          <w:tcPr>
            <w:tcW w:w="477710" w:type="dxa"/>
          </w:tcPr>
          <w:p w14:paraId="2ADDF89D" w14:textId="77777777" w:rsidR="0024278A" w:rsidRDefault="001B43C3">
            <w:pPr>
              <w:bidi w:val="1"/>
              <w:pStyle w:val="Compact"/>
              <w:jc w:val="right"/>
            </w:pPr>
            <w:r>
              <w:t>2</w:t>
            </w:r>
          </w:p>
        </w:tc>
        <w:tc>
          <w:tcPr>
            <w:tcW w:w="971204" w:type="dxa"/>
          </w:tcPr>
          <w:p w14:paraId="20975BA8" w14:textId="77777777" w:rsidR="0024278A" w:rsidRDefault="001B43C3">
            <w:pPr>
              <w:bidi w:val="1"/>
              <w:pStyle w:val="Compact"/>
              <w:jc w:val="right"/>
            </w:pPr>
            <w:r>
              <w:t>CX</w:t>
            </w:r>
          </w:p>
        </w:tc>
      </w:tr>
      <w:tr w:rsidR="0024278A" w14:paraId="3AC8C7C6" w14:textId="77777777" w:rsidTr="0024278A">
        <w:tc>
          <w:tcPr>
            <w:tcW w:w="693717" w:type="dxa"/>
          </w:tcPr>
          <w:p w14:paraId="50DA8364" w14:textId="77777777" w:rsidR="0024278A" w:rsidRDefault="001B43C3">
            <w:pPr>
              <w:bidi w:val="1"/>
              <w:pStyle w:val="Compact"/>
              <w:jc w:val="right"/>
            </w:pPr>
            <w:r>
              <w:t>ART-008</w:t>
            </w:r>
          </w:p>
        </w:tc>
        <w:tc>
          <w:tcPr>
            <w:tcW w:w="2034906" w:type="dxa"/>
          </w:tcPr>
          <w:p w14:paraId="69EF68E5" w14:textId="77777777" w:rsidR="0024278A" w:rsidRDefault="001B43C3">
            <w:pPr>
              <w:bidi w:val="1"/>
              <w:pStyle w:val="Compact"/>
              <w:jc w:val="right"/>
            </w:pPr>
            <w:r>
              <w:t>Encre tampon</w:t>
            </w:r>
          </w:p>
        </w:tc>
        <w:tc>
          <w:tcPr>
            <w:tcW w:w="832461" w:type="dxa"/>
          </w:tcPr>
          <w:p w14:paraId="209803AB" w14:textId="77777777" w:rsidR="0024278A" w:rsidRDefault="001B43C3">
            <w:pPr>
              <w:bidi w:val="1"/>
              <w:pStyle w:val="Compact"/>
              <w:jc w:val="right"/>
            </w:pPr>
            <w:r>
              <w:t>30</w:t>
            </w:r>
          </w:p>
        </w:tc>
        <w:tc>
          <w:tcPr>
            <w:tcW w:w="477710" w:type="dxa"/>
          </w:tcPr>
          <w:p w14:paraId="02D16EDF" w14:textId="77777777" w:rsidR="0024278A" w:rsidRDefault="001B43C3">
            <w:pPr>
              <w:bidi w:val="1"/>
              <w:pStyle w:val="Compact"/>
              <w:jc w:val="right"/>
            </w:pPr>
            <w:r>
              <w:t>2</w:t>
            </w:r>
          </w:p>
        </w:tc>
        <w:tc>
          <w:tcPr>
            <w:tcW w:w="971204" w:type="dxa"/>
          </w:tcPr>
          <w:p w14:paraId="379719E2" w14:textId="77777777" w:rsidR="0024278A" w:rsidRDefault="001B43C3">
            <w:pPr>
              <w:bidi w:val="1"/>
              <w:pStyle w:val="Compact"/>
              <w:jc w:val="right"/>
            </w:pPr>
            <w:r>
              <w:t>CX</w:t>
            </w:r>
          </w:p>
        </w:tc>
      </w:tr>
      <w:tr w:rsidR="0024278A" w14:paraId="3B352D46" w14:textId="77777777" w:rsidTr="0024278A">
        <w:tc>
          <w:tcPr>
            <w:tcW w:w="693717" w:type="dxa"/>
          </w:tcPr>
          <w:p w14:paraId="43A4CB26" w14:textId="77777777" w:rsidR="0024278A" w:rsidRDefault="001B43C3">
            <w:pPr>
              <w:bidi w:val="1"/>
              <w:pStyle w:val="Compact"/>
              <w:jc w:val="right"/>
            </w:pPr>
            <w:r>
              <w:t>ART-009</w:t>
            </w:r>
          </w:p>
        </w:tc>
        <w:tc>
          <w:tcPr>
            <w:tcW w:w="2034906" w:type="dxa"/>
          </w:tcPr>
          <w:p w14:paraId="241250F1" w14:textId="77777777" w:rsidR="0024278A" w:rsidRDefault="001B43C3">
            <w:pPr>
              <w:bidi w:val="1"/>
              <w:pStyle w:val="Compact"/>
              <w:jc w:val="right"/>
            </w:pPr>
            <w:r>
              <w:t>Sous-chemise carton</w:t>
            </w:r>
          </w:p>
        </w:tc>
        <w:tc>
          <w:tcPr>
            <w:tcW w:w="832461" w:type="dxa"/>
          </w:tcPr>
          <w:p w14:paraId="6DB7E2BF" w14:textId="77777777" w:rsidR="0024278A" w:rsidRDefault="001B43C3">
            <w:pPr>
              <w:bidi w:val="1"/>
              <w:pStyle w:val="Compact"/>
              <w:jc w:val="right"/>
            </w:pPr>
            <w:r>
              <w:t>45</w:t>
            </w:r>
          </w:p>
        </w:tc>
        <w:tc>
          <w:tcPr>
            <w:tcW w:w="477710" w:type="dxa"/>
          </w:tcPr>
          <w:p w14:paraId="4282B83E" w14:textId="77777777" w:rsidR="0024278A" w:rsidRDefault="001B43C3">
            <w:pPr>
              <w:bidi w:val="1"/>
              <w:pStyle w:val="Compact"/>
              <w:jc w:val="right"/>
            </w:pPr>
            <w:r>
              <w:t>12</w:t>
            </w:r>
          </w:p>
        </w:tc>
        <w:tc>
          <w:tcPr>
            <w:tcW w:w="971204" w:type="dxa"/>
          </w:tcPr>
          <w:p w14:paraId="2BE2E9EF" w14:textId="77777777" w:rsidR="0024278A" w:rsidRDefault="001B43C3">
            <w:pPr>
              <w:bidi w:val="1"/>
              <w:pStyle w:val="Compact"/>
              <w:jc w:val="right"/>
            </w:pPr>
            <w:r>
              <w:t>CX</w:t>
            </w:r>
          </w:p>
        </w:tc>
      </w:tr>
      <w:tr w:rsidR="0024278A" w14:paraId="30506563" w14:textId="77777777" w:rsidTr="0024278A">
        <w:tc>
          <w:tcPr>
            <w:tcW w:w="693717" w:type="dxa"/>
          </w:tcPr>
          <w:p w14:paraId="021699CB" w14:textId="77777777" w:rsidR="0024278A" w:rsidRDefault="001B43C3">
            <w:pPr>
              <w:bidi w:val="1"/>
              <w:pStyle w:val="Compact"/>
              <w:jc w:val="right"/>
            </w:pPr>
            <w:r>
              <w:t>ART-010</w:t>
            </w:r>
          </w:p>
        </w:tc>
        <w:tc>
          <w:tcPr>
            <w:tcW w:w="2034906" w:type="dxa"/>
          </w:tcPr>
          <w:p w14:paraId="3816BF89" w14:textId="77777777" w:rsidR="0024278A" w:rsidRDefault="001B43C3">
            <w:pPr>
              <w:bidi w:val="1"/>
              <w:pStyle w:val="Compact"/>
              <w:jc w:val="right"/>
            </w:pPr>
            <w:r>
              <w:t>Chemise cartonnée</w:t>
            </w:r>
          </w:p>
        </w:tc>
        <w:tc>
          <w:tcPr>
            <w:tcW w:w="832461" w:type="dxa"/>
          </w:tcPr>
          <w:p w14:paraId="5BBECCDA" w14:textId="77777777" w:rsidR="0024278A" w:rsidRDefault="001B43C3">
            <w:pPr>
              <w:bidi w:val="1"/>
              <w:pStyle w:val="Compact"/>
              <w:jc w:val="right"/>
            </w:pPr>
            <w:r>
              <w:t>150</w:t>
            </w:r>
          </w:p>
        </w:tc>
        <w:tc>
          <w:tcPr>
            <w:tcW w:w="477710" w:type="dxa"/>
          </w:tcPr>
          <w:p w14:paraId="41C5AF1F" w14:textId="77777777" w:rsidR="0024278A" w:rsidRDefault="001B43C3">
            <w:pPr>
              <w:bidi w:val="1"/>
              <w:pStyle w:val="Compact"/>
              <w:jc w:val="right"/>
            </w:pPr>
            <w:r>
              <w:t>6</w:t>
            </w:r>
          </w:p>
        </w:tc>
        <w:tc>
          <w:tcPr>
            <w:tcW w:w="971204" w:type="dxa"/>
          </w:tcPr>
          <w:p w14:paraId="57DC0FA1" w14:textId="77777777" w:rsidR="0024278A" w:rsidRDefault="001B43C3">
            <w:pPr>
              <w:bidi w:val="1"/>
              <w:pStyle w:val="Compact"/>
              <w:jc w:val="right"/>
            </w:pPr>
            <w:r>
              <w:t>CX</w:t>
            </w:r>
          </w:p>
        </w:tc>
      </w:tr>
      <w:tr w:rsidR="0024278A" w14:paraId="028E6515" w14:textId="77777777" w:rsidTr="0024278A">
        <w:tc>
          <w:tcPr>
            <w:tcW w:w="693717" w:type="dxa"/>
          </w:tcPr>
          <w:p w14:paraId="174E4EE6" w14:textId="77777777" w:rsidR="0024278A" w:rsidRDefault="001B43C3">
            <w:pPr>
              <w:bidi w:val="1"/>
              <w:pStyle w:val="Compact"/>
              <w:jc w:val="right"/>
            </w:pPr>
            <w:r>
              <w:t>ART-011</w:t>
            </w:r>
          </w:p>
        </w:tc>
        <w:tc>
          <w:tcPr>
            <w:tcW w:w="2034906" w:type="dxa"/>
          </w:tcPr>
          <w:p w14:paraId="32358F6B" w14:textId="77777777" w:rsidR="0024278A" w:rsidRDefault="001B43C3">
            <w:pPr>
              <w:bidi w:val="1"/>
              <w:pStyle w:val="Compact"/>
              <w:jc w:val="right"/>
            </w:pPr>
            <w:r>
              <w:t>Rouleau papier fax</w:t>
            </w:r>
          </w:p>
        </w:tc>
        <w:tc>
          <w:tcPr>
            <w:tcW w:w="832461" w:type="dxa"/>
          </w:tcPr>
          <w:p w14:paraId="4BCBC8BF" w14:textId="77777777" w:rsidR="0024278A" w:rsidRDefault="001B43C3">
            <w:pPr>
              <w:bidi w:val="1"/>
              <w:pStyle w:val="Compact"/>
              <w:jc w:val="right"/>
            </w:pPr>
            <w:r>
              <w:t>40</w:t>
            </w:r>
          </w:p>
        </w:tc>
        <w:tc>
          <w:tcPr>
            <w:tcW w:w="477710" w:type="dxa"/>
          </w:tcPr>
          <w:p w14:paraId="63E12F29" w14:textId="77777777" w:rsidR="0024278A" w:rsidRDefault="001B43C3">
            <w:pPr>
              <w:bidi w:val="1"/>
              <w:pStyle w:val="Compact"/>
              <w:jc w:val="right"/>
            </w:pPr>
            <w:r>
              <w:t>1</w:t>
            </w:r>
          </w:p>
        </w:tc>
        <w:tc>
          <w:tcPr>
            <w:tcW w:w="971204" w:type="dxa"/>
          </w:tcPr>
          <w:p w14:paraId="50DB27B0" w14:textId="77777777" w:rsidR="0024278A" w:rsidRDefault="001B43C3">
            <w:pPr>
              <w:bidi w:val="1"/>
              <w:pStyle w:val="Compact"/>
              <w:jc w:val="right"/>
            </w:pPr>
            <w:r>
              <w:t>CX</w:t>
            </w:r>
          </w:p>
        </w:tc>
      </w:tr>
      <w:tr w:rsidR="0024278A" w14:paraId="6DD6BE8B" w14:textId="77777777" w:rsidTr="0024278A">
        <w:tc>
          <w:tcPr>
            <w:tcW w:w="693717" w:type="dxa"/>
          </w:tcPr>
          <w:p w14:paraId="2BC87773" w14:textId="77777777" w:rsidR="0024278A" w:rsidRDefault="001B43C3">
            <w:pPr>
              <w:bidi w:val="1"/>
              <w:pStyle w:val="Compact"/>
              <w:jc w:val="right"/>
            </w:pPr>
            <w:r>
              <w:t>ART-012</w:t>
            </w:r>
          </w:p>
        </w:tc>
        <w:tc>
          <w:tcPr>
            <w:tcW w:w="2034906" w:type="dxa"/>
          </w:tcPr>
          <w:p w14:paraId="449B3FAF" w14:textId="77777777" w:rsidR="0024278A" w:rsidRDefault="001B43C3">
            <w:pPr>
              <w:bidi w:val="1"/>
              <w:pStyle w:val="Compact"/>
              <w:jc w:val="right"/>
            </w:pPr>
            <w:r>
              <w:t>Marqueur permanent noir</w:t>
            </w:r>
          </w:p>
        </w:tc>
        <w:tc>
          <w:tcPr>
            <w:tcW w:w="832461" w:type="dxa"/>
          </w:tcPr>
          <w:p w14:paraId="12E7034E" w14:textId="77777777" w:rsidR="0024278A" w:rsidRDefault="001B43C3">
            <w:pPr>
              <w:bidi w:val="1"/>
              <w:pStyle w:val="Compact"/>
              <w:jc w:val="right"/>
            </w:pPr>
            <w:r>
              <w:t>70</w:t>
            </w:r>
          </w:p>
        </w:tc>
        <w:tc>
          <w:tcPr>
            <w:tcW w:w="477710" w:type="dxa"/>
          </w:tcPr>
          <w:p w14:paraId="43767BF0" w14:textId="77777777" w:rsidR="0024278A" w:rsidRDefault="001B43C3">
            <w:pPr>
              <w:bidi w:val="1"/>
              <w:pStyle w:val="Compact"/>
              <w:jc w:val="right"/>
            </w:pPr>
            <w:r>
              <w:t>5</w:t>
            </w:r>
          </w:p>
        </w:tc>
        <w:tc>
          <w:tcPr>
            <w:tcW w:w="971204" w:type="dxa"/>
          </w:tcPr>
          <w:p w14:paraId="337D6D4C" w14:textId="77777777" w:rsidR="0024278A" w:rsidRDefault="001B43C3">
            <w:pPr>
              <w:bidi w:val="1"/>
              <w:pStyle w:val="Compact"/>
              <w:jc w:val="right"/>
            </w:pPr>
            <w:r>
              <w:t>CX</w:t>
            </w:r>
          </w:p>
        </w:tc>
      </w:tr>
    </w:tbl>
    <w:bookmarkEnd w:id="221"/>
    <w:p w14:paraId="6258D4B4" w14:textId="77777777" w:rsidR="0024278A" w:rsidRDefault="001B43C3">
      <w:pPr>
        <w:bidi w:val="1"/>
        <w:pStyle w:val="BodyText"/>
        <w:jc w:val="right"/>
      </w:pPr>
      <w:r>
        <w:rPr>
          <w:bidi/>
          <w:b/>
          <w:bCs/>
          <w:rtl/>
        </w:rPr>
        <w:t>ملاحظة: يتم تخزين البيانات في أوراق Excel محمية بكلمة مرور مع تعطيل التعديل اليدوي المباشر.</w:t>
      </w:r>
    </w:p>
    <w:p w14:paraId="04E4E120" w14:textId="77777777" w:rsidR="0024278A" w:rsidRDefault="001B43C3">
      <w:pPr>
        <w:bidi w:val="1"/>
        <w:pStyle w:val="Heading2"/>
        <w:jc w:val="right"/>
      </w:pPr>
      <w:bookmarkStart w:id="222" w:name="_Toc233821087"/>
      <w:bookmarkStart w:id="223" w:name="الملحق-الرابع-نماذج-الوثائق-الإدارية"/>
      <w:bookmarkEnd w:id="220"/>
      <w:r>
        <w:rPr>
          <w:bidi/>
          <w:rtl/>
        </w:rPr>
        <w:t>الملحق الرابع: نماذج الوثائق الإدارية</w:t>
      </w:r>
      <w:bookmarkEnd w:id="222"/>
    </w:p>
    <w:p w14:paraId="5B9D3308" w14:textId="77777777" w:rsidR="0024278A" w:rsidRDefault="001B43C3">
      <w:pPr>
        <w:bidi w:val="1"/>
        <w:pStyle w:val="FirstParagraph"/>
        <w:jc w:val="right"/>
      </w:pPr>
      <w:r>
        <w:rPr>
          <w:bidi/>
          <w:rtl/>
        </w:rPr>
        <w:t>الوثائق المولَّدة آلياً بواسطة النظام:</w:t>
      </w:r>
      <w:r>
        <w:t xml:space="preserve"> - </w:t>
      </w:r>
      <w:r>
        <w:rPr>
          <w:bidi/>
          <w:b/>
          <w:bCs/>
          <w:rtl/>
        </w:rPr>
        <w:t>DA (Demande d’Achat): طلب الشراء الداخلي — يُصدَر عند انخفاض المخزون إلى مستوى ROP</w:t>
      </w:r>
      <w:r>
        <w:t xml:space="preserve"> - </w:t>
      </w:r>
      <w:r>
        <w:rPr>
          <w:bidi/>
          <w:b/>
          <w:bCs/>
          <w:rtl/>
        </w:rPr>
        <w:t>BC (Bon de Commande): أمر الشراء — يُصدَر بعد الموافقة على طلب الشراء</w:t>
      </w:r>
      <w:r>
        <w:t xml:space="preserve"> - </w:t>
      </w:r>
      <w:r>
        <w:rPr>
          <w:bidi/>
          <w:b/>
          <w:bCs/>
          <w:rtl/>
        </w:rPr>
        <w:t>BR (Bon de Réception): وصل الاستلام — يُصدَر عند استلام البضاعة</w:t>
      </w:r>
      <w:r>
        <w:t xml:space="preserve"> - </w:t>
      </w:r>
      <w:r>
        <w:rPr>
          <w:bidi/>
          <w:b/>
          <w:bCs/>
          <w:rtl/>
        </w:rPr>
        <w:t>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p w14:paraId="38BBB2C4" w14:textId="77777777" w:rsidR="0024278A" w:rsidRDefault="001B43C3">
      <w:pPr>
        <w:bidi w:val="1"/>
        <w:pStyle w:val="Heading2"/>
        <w:jc w:val="right"/>
      </w:pPr>
      <w:bookmarkStart w:id="224" w:name="_Toc233821088"/>
      <w:bookmarkStart w:id="225" w:name="X2ba466c7822f1b4b8d4c28ae81ff579f1d28271"/>
      <w:bookmarkEnd w:id="223"/>
      <w:r>
        <w:rPr>
          <w:bidi/>
          <w:rtl/>
        </w:rPr>
        <w:t>الملحق الخامس: نشر النماذج اللغوية الكبيرة (LLM Deployment)</w:t>
      </w:r>
      <w:bookmarkEnd w:id="224"/>
    </w:p>
    <w:p w14:paraId="13C5E285" w14:textId="77777777" w:rsidR="0024278A" w:rsidRDefault="001B43C3">
      <w:pPr>
        <w:bidi w:val="1"/>
        <w:pStyle w:val="FirstParagraph"/>
        <w:jc w:val="right"/>
      </w:pPr>
      <w:r>
        <w:rPr>
          <w:bidi/>
          <w:rtl/>
        </w:rPr>
        <w:t>تم استخدام نماذج لغوية كبيرة (LLM) كأدوات مساعدة في تطوير نظام دعم القرار وتحسين جودة المذكرة الأكاديمية:</w:t>
      </w:r>
    </w:p>
    <w:p w14:paraId="298FCF93" w14:textId="77777777" w:rsidR="0024278A" w:rsidRDefault="001B43C3">
      <w:pPr>
        <w:bidi w:val="1"/>
        <w:pStyle w:val="TableCaption"/>
        <w:jc w:val="right"/>
      </w:pPr>
      <w:bookmarkStart w:id="226" w:name="tbl:annex5"/>
      <w:r>
        <w:rPr>
          <w:bidi/>
          <w:rtl/>
        </w:rPr>
        <w:t>استخدام النماذج اللغوية الكبيرة في التطوير</w:t>
      </w:r>
    </w:p>
    <w:tbl>
      <w:tblPr>
        <w:tblStyle w:val="Table"/>
        <w:tblW w:w="5000" w:type="pct"/>
        <w:tblLayout w:type="fixed"/>
        <w:tblLook w:val="0020" w:firstRow="1" w:lastRow="0" w:firstColumn="0" w:lastColumn="0" w:noHBand="0" w:noVBand="0"/>
        <w:tblCaption w:val="استخدام النماذج اللغوية الكبيرة في التطوير"/>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596"/>
        <w:gridCol w:w="4596"/>
      </w:tblGrid>
      <w:tr w:rsidR="0024278A" w14:paraId="23B63419"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960106" w:type="dxa"/>
          </w:tcPr>
          <w:p w14:paraId="0D1B0A48" w14:textId="77777777" w:rsidR="0024278A" w:rsidRDefault="001B43C3">
            <w:pPr>
              <w:bidi w:val="1"/>
              <w:pStyle w:val="Compact"/>
              <w:jc w:val="right"/>
            </w:pPr>
            <w:r>
              <w:rPr>
                <w:bidi/>
                <w:rtl/>
              </w:rPr>
              <w:t>المعيار</w:t>
            </w:r>
          </w:p>
        </w:tc>
        <w:tc>
          <w:tcPr>
            <w:tcW w:w="4499893" w:type="dxa"/>
          </w:tcPr>
          <w:p w14:paraId="61661165" w14:textId="77777777" w:rsidR="0024278A" w:rsidRDefault="001B43C3">
            <w:pPr>
              <w:bidi w:val="1"/>
              <w:pStyle w:val="Compact"/>
              <w:jc w:val="right"/>
            </w:pPr>
            <w:r>
              <w:rPr>
                <w:bidi/>
                <w:rtl/>
              </w:rPr>
              <w:t>التفاصيل</w:t>
            </w:r>
          </w:p>
        </w:tc>
      </w:tr>
      <w:tr w:rsidR="0024278A" w14:paraId="454E77D9" w14:textId="77777777" w:rsidTr="0024278A">
        <w:tc>
          <w:tcPr>
            <w:tcW w:w="960106" w:type="dxa"/>
          </w:tcPr>
          <w:p w14:paraId="1FF965D8" w14:textId="77777777" w:rsidR="0024278A" w:rsidRDefault="001B43C3">
            <w:pPr>
              <w:bidi w:val="1"/>
              <w:pStyle w:val="Compact"/>
              <w:jc w:val="right"/>
            </w:pPr>
            <w:r>
              <w:rPr>
                <w:bidi/>
                <w:rtl/>
              </w:rPr>
              <w:t>الهدف</w:t>
            </w:r>
          </w:p>
        </w:tc>
        <w:tc>
          <w:tcPr>
            <w:tcW w:w="4499893" w:type="dxa"/>
          </w:tcPr>
          <w:p w14:paraId="3DC4E33D" w14:textId="77777777" w:rsidR="0024278A" w:rsidRDefault="001B43C3">
            <w:pPr>
              <w:bidi w:val="1"/>
              <w:pStyle w:val="Compact"/>
              <w:jc w:val="right"/>
            </w:pPr>
            <w:r>
              <w:rPr>
                <w:bidi/>
                <w:rtl/>
              </w:rPr>
              <w:t>تسريع تطوير وحدات VBA وتحسين الصياغة الأكاديمية</w:t>
            </w:r>
          </w:p>
        </w:tc>
      </w:tr>
      <w:tr w:rsidR="0024278A" w14:paraId="68716C61" w14:textId="77777777" w:rsidTr="0024278A">
        <w:tc>
          <w:tcPr>
            <w:tcW w:w="960106" w:type="dxa"/>
          </w:tcPr>
          <w:p w14:paraId="6E588DC1" w14:textId="77777777" w:rsidR="0024278A" w:rsidRDefault="001B43C3">
            <w:pPr>
              <w:bidi w:val="1"/>
              <w:pStyle w:val="Compact"/>
              <w:jc w:val="right"/>
            </w:pPr>
            <w:r>
              <w:rPr>
                <w:bidi/>
                <w:rtl/>
              </w:rPr>
              <w:t>الاستخدام</w:t>
            </w:r>
          </w:p>
        </w:tc>
        <w:tc>
          <w:tcPr>
            <w:tcW w:w="4499893" w:type="dxa"/>
          </w:tcPr>
          <w:p w14:paraId="564321B8" w14:textId="77777777" w:rsidR="0024278A" w:rsidRDefault="001B43C3">
            <w:pPr>
              <w:bidi w:val="1"/>
              <w:pStyle w:val="Compact"/>
              <w:jc w:val="right"/>
            </w:pPr>
            <w:r>
              <w:rPr>
                <w:bidi/>
                <w:rtl/>
              </w:rPr>
              <w:t>مراجعة الكود، تحسين الصياغة، التحقق من الثوابت</w:t>
            </w:r>
          </w:p>
        </w:tc>
      </w:tr>
      <w:tr w:rsidR="0024278A" w14:paraId="40ED4B51" w14:textId="77777777" w:rsidTr="0024278A">
        <w:tc>
          <w:tcPr>
            <w:tcW w:w="960106" w:type="dxa"/>
          </w:tcPr>
          <w:p w14:paraId="6257AB97" w14:textId="77777777" w:rsidR="0024278A" w:rsidRDefault="001B43C3">
            <w:pPr>
              <w:bidi w:val="1"/>
              <w:pStyle w:val="Compact"/>
              <w:jc w:val="right"/>
            </w:pPr>
            <w:r>
              <w:rPr>
                <w:bidi/>
                <w:rtl/>
              </w:rPr>
              <w:t>الاستقلالية</w:t>
            </w:r>
          </w:p>
        </w:tc>
        <w:tc>
          <w:tcPr>
            <w:tcW w:w="4499893" w:type="dxa"/>
          </w:tcPr>
          <w:p w14:paraId="585E9E57" w14:textId="77777777" w:rsidR="0024278A" w:rsidRDefault="001B43C3">
            <w:pPr>
              <w:bidi w:val="1"/>
              <w:pStyle w:val="Compact"/>
              <w:jc w:val="right"/>
            </w:pPr>
            <w:r>
              <w:rPr>
                <w:bidi/>
                <w:rtl/>
              </w:rPr>
              <w:t>النظام يعمل بدون اتصال بالإنترنت — LLM كان أداة تطوير فقط</w:t>
            </w:r>
          </w:p>
        </w:tc>
      </w:tr>
      <w:tr w:rsidR="0024278A" w14:paraId="2F9A8FE6" w14:textId="77777777" w:rsidTr="0024278A">
        <w:tc>
          <w:tcPr>
            <w:tcW w:w="960106" w:type="dxa"/>
          </w:tcPr>
          <w:p w14:paraId="6A6F48DA" w14:textId="77777777" w:rsidR="0024278A" w:rsidRDefault="001B43C3">
            <w:pPr>
              <w:bidi w:val="1"/>
              <w:pStyle w:val="Compact"/>
              <w:jc w:val="right"/>
            </w:pPr>
            <w:r>
              <w:rPr>
                <w:bidi/>
                <w:rtl/>
              </w:rPr>
              <w:t>الاعتماد</w:t>
            </w:r>
          </w:p>
        </w:tc>
        <w:tc>
          <w:tcPr>
            <w:tcW w:w="4499893" w:type="dxa"/>
          </w:tcPr>
          <w:p w14:paraId="4A4AB8A6" w14:textId="77777777" w:rsidR="0024278A" w:rsidRDefault="001B43C3">
            <w:pPr>
              <w:bidi w:val="1"/>
              <w:pStyle w:val="Compact"/>
              <w:jc w:val="right"/>
            </w:pPr>
            <w:r>
              <w:rPr>
                <w:bidi/>
                <w:rtl/>
              </w:rPr>
              <w:t>لا يعتمد النظام على أي نموذج لغوي في التشغيل الفعلي</w:t>
            </w:r>
          </w:p>
        </w:tc>
      </w:tr>
    </w:tbl>
    <w:bookmarkEnd w:id="226"/>
    <w:p w14:paraId="578F2AFE" w14:textId="77777777" w:rsidR="0024278A" w:rsidRDefault="001B43C3">
      <w:pPr>
        <w:bidi w:val="1"/>
        <w:pStyle w:val="BodyText"/>
        <w:jc w:val="right"/>
      </w:pPr>
      <w:r>
        <w:rPr>
          <w:bidi/>
          <w:b/>
          <w:bCs/>
          <w:rtl/>
        </w:rPr>
        <w:t>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14:paraId="2A713435" w14:textId="77777777" w:rsidR="0024278A" w:rsidRDefault="001B43C3">
      <w:pPr>
        <w:bidi w:val="1"/>
        <w:pStyle w:val="Heading2"/>
        <w:jc w:val="right"/>
      </w:pPr>
      <w:bookmarkStart w:id="227" w:name="_Toc233821089"/>
      <w:bookmarkStart w:id="228" w:name="X1148525acfd03c2ffb8a3bcaf8453ddfd410d6d"/>
      <w:bookmarkEnd w:id="225"/>
      <w:r>
        <w:rPr>
          <w:bidi/>
          <w:rtl/>
        </w:rPr>
        <w:t>الملحق السادس: نظام دعم القرار والمرجعيات الجزائرية — الربط الذكي</w:t>
      </w:r>
      <w:bookmarkEnd w:id="227"/>
    </w:p>
    <w:p w14:paraId="53EC983D" w14:textId="77777777" w:rsidR="0024278A" w:rsidRDefault="001B43C3">
      <w:pPr>
        <w:bidi w:val="1"/>
        <w:pStyle w:val="Heading3"/>
        <w:jc w:val="right"/>
      </w:pPr>
      <w:bookmarkStart w:id="229" w:name="_Toc233821090"/>
      <w:bookmarkStart w:id="230" w:name="X540dee732a69215b730bef105cf0059b0b377be"/>
      <w:r>
        <w:rPr>
          <w:bidi/>
          <w:rtl/>
        </w:rPr>
        <w:t>1. الإطار المرجعي لنظام دعم القرار في القطاع التعليمي الجزائري</w:t>
      </w:r>
      <w:bookmarkEnd w:id="229"/>
    </w:p>
    <w:p w14:paraId="369944D6" w14:textId="77777777" w:rsidR="0024278A" w:rsidRDefault="001B43C3">
      <w:pPr>
        <w:bidi w:val="1"/>
        <w:pStyle w:val="FirstParagraph"/>
        <w:jc w:val="right"/>
      </w:pPr>
      <w:r>
        <w:rPr>
          <w:bidi/>
          <w:b/>
          <w:bCs/>
          <w:rtl/>
        </w:rPr>
        <w:t>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p>
    <w:p w14:paraId="30F29611" w14:textId="77777777" w:rsidR="0024278A" w:rsidRDefault="001B43C3">
      <w:pPr>
        <w:bidi w:val="1"/>
        <w:pStyle w:val="TableCaption"/>
        <w:jc w:val="right"/>
      </w:pPr>
      <w:bookmarkStart w:id="231" w:name="tbl:annex6a"/>
      <w:r>
        <w:rPr>
          <w:bidi/>
          <w:rtl/>
        </w:rPr>
        <w:t>ربط المنهاج الرسمي (TAG1801) بنظام دعم القرار</w:t>
      </w:r>
    </w:p>
    <w:tbl>
      <w:tblPr>
        <w:tblStyle w:val="Table"/>
        <w:tblW w:w="5000" w:type="pct"/>
        <w:tblLayout w:type="fixed"/>
        <w:tblLook w:val="0020" w:firstRow="1" w:lastRow="0" w:firstColumn="0" w:lastColumn="0" w:noHBand="0" w:noVBand="0"/>
        <w:tblCaption w:val="ربط المنهاج الرسمي (TAG1801) بنظام دعم القرار"/>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64"/>
        <w:gridCol w:w="3064"/>
        <w:gridCol w:w="3064"/>
      </w:tblGrid>
      <w:tr w:rsidR="0024278A" w14:paraId="1FF2B27B"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891061" w:type="dxa"/>
          </w:tcPr>
          <w:p w14:paraId="6573D939" w14:textId="77777777" w:rsidR="0024278A" w:rsidRDefault="001B43C3">
            <w:pPr>
              <w:bidi w:val="1"/>
              <w:pStyle w:val="Compact"/>
              <w:jc w:val="right"/>
            </w:pPr>
            <w:r>
              <w:rPr>
                <w:bidi/>
                <w:rtl/>
              </w:rPr>
              <w:t>السداسي</w:t>
            </w:r>
          </w:p>
        </w:tc>
        <w:tc>
          <w:tcPr>
            <w:tcW w:w="1756664" w:type="dxa"/>
          </w:tcPr>
          <w:p w14:paraId="286151C0" w14:textId="77777777" w:rsidR="0024278A" w:rsidRDefault="001B43C3">
            <w:pPr>
              <w:bidi w:val="1"/>
              <w:pStyle w:val="Compact"/>
              <w:jc w:val="right"/>
            </w:pPr>
            <w:r>
              <w:rPr>
                <w:bidi/>
                <w:rtl/>
              </w:rPr>
              <w:t>المحور المنهاجي</w:t>
            </w:r>
          </w:p>
        </w:tc>
        <w:tc>
          <w:tcPr>
            <w:tcW w:w="2662274" w:type="dxa"/>
          </w:tcPr>
          <w:p w14:paraId="3889F7C2" w14:textId="77777777" w:rsidR="0024278A" w:rsidRDefault="001B43C3">
            <w:pPr>
              <w:bidi w:val="1"/>
              <w:pStyle w:val="Compact"/>
              <w:jc w:val="right"/>
            </w:pPr>
            <w:r>
              <w:rPr>
                <w:bidi/>
                <w:rtl/>
              </w:rPr>
              <w:t>التطبيق في نظام دعم القرار</w:t>
            </w:r>
          </w:p>
        </w:tc>
      </w:tr>
      <w:tr w:rsidR="0024278A" w14:paraId="5CFDD8CE" w14:textId="77777777" w:rsidTr="0024278A">
        <w:tc>
          <w:tcPr>
            <w:tcW w:w="891061" w:type="dxa"/>
          </w:tcPr>
          <w:p w14:paraId="3CB5ECD4" w14:textId="77777777" w:rsidR="0024278A" w:rsidRDefault="001B43C3">
            <w:pPr>
              <w:bidi w:val="1"/>
              <w:pStyle w:val="Compact"/>
              <w:jc w:val="right"/>
            </w:pPr>
            <w:r>
              <w:rPr>
                <w:bidi/>
                <w:rtl/>
              </w:rPr>
              <w:t>السداسي الأول</w:t>
            </w:r>
          </w:p>
        </w:tc>
        <w:tc>
          <w:tcPr>
            <w:tcW w:w="1756664" w:type="dxa"/>
          </w:tcPr>
          <w:p w14:paraId="2A4B5A2F" w14:textId="77777777" w:rsidR="0024278A" w:rsidRDefault="001B43C3">
            <w:pPr>
              <w:bidi w:val="1"/>
              <w:pStyle w:val="Compact"/>
              <w:jc w:val="right"/>
            </w:pPr>
            <w:r>
              <w:rPr>
                <w:bidi/>
                <w:rtl/>
              </w:rPr>
              <w:t>دراسات الأسعار وشروط التفاوض</w:t>
            </w:r>
          </w:p>
        </w:tc>
        <w:tc>
          <w:tcPr>
            <w:tcW w:w="2662274" w:type="dxa"/>
          </w:tcPr>
          <w:p w14:paraId="27CF7665" w14:textId="77777777" w:rsidR="0024278A" w:rsidRDefault="001B43C3">
            <w:pPr>
              <w:bidi w:val="1"/>
              <w:pStyle w:val="Compact"/>
              <w:jc w:val="right"/>
            </w:pPr>
            <w:r>
              <w:rPr>
                <w:bidi/>
                <w:rtl/>
              </w:rPr>
              <w:t>حساب التكاليف والمقارنة بين الموردين</w:t>
            </w:r>
          </w:p>
        </w:tc>
      </w:tr>
      <w:tr w:rsidR="0024278A" w14:paraId="6B0D163D" w14:textId="77777777" w:rsidTr="0024278A">
        <w:tc>
          <w:tcPr>
            <w:tcW w:w="891061" w:type="dxa"/>
          </w:tcPr>
          <w:p w14:paraId="1173480E" w14:textId="77777777" w:rsidR="0024278A" w:rsidRDefault="001B43C3">
            <w:pPr>
              <w:bidi w:val="1"/>
              <w:pStyle w:val="Compact"/>
              <w:jc w:val="right"/>
            </w:pPr>
            <w:r>
              <w:rPr>
                <w:bidi/>
                <w:rtl/>
              </w:rPr>
              <w:t>السداسي الثاني</w:t>
            </w:r>
          </w:p>
        </w:tc>
        <w:tc>
          <w:tcPr>
            <w:tcW w:w="1756664" w:type="dxa"/>
          </w:tcPr>
          <w:p w14:paraId="0EA0062C" w14:textId="77777777" w:rsidR="0024278A" w:rsidRDefault="001B43C3">
            <w:pPr>
              <w:bidi w:val="1"/>
              <w:pStyle w:val="Compact"/>
              <w:jc w:val="right"/>
            </w:pPr>
            <w:r>
              <w:rPr>
                <w:bidi/>
                <w:rtl/>
              </w:rPr>
              <w:t>إجراءات الشراءات</w:t>
            </w:r>
          </w:p>
        </w:tc>
        <w:tc>
          <w:tcPr>
            <w:tcW w:w="2662274" w:type="dxa"/>
          </w:tcPr>
          <w:p w14:paraId="2C198B98" w14:textId="77777777" w:rsidR="0024278A" w:rsidRDefault="001B43C3">
            <w:pPr>
              <w:bidi w:val="1"/>
              <w:pStyle w:val="Compact"/>
              <w:jc w:val="right"/>
            </w:pPr>
            <w:r>
              <w:rPr>
                <w:bidi/>
                <w:rtl/>
              </w:rPr>
              <w:t>أتمتة الدورة المستندية (DA → BC → BR → BS)</w:t>
            </w:r>
          </w:p>
        </w:tc>
      </w:tr>
      <w:tr w:rsidR="0024278A" w14:paraId="494C985E" w14:textId="77777777" w:rsidTr="0024278A">
        <w:tc>
          <w:tcPr>
            <w:tcW w:w="891061" w:type="dxa"/>
          </w:tcPr>
          <w:p w14:paraId="701B220F" w14:textId="77777777" w:rsidR="0024278A" w:rsidRDefault="001B43C3">
            <w:pPr>
              <w:bidi w:val="1"/>
              <w:pStyle w:val="Compact"/>
              <w:jc w:val="right"/>
            </w:pPr>
            <w:r>
              <w:rPr>
                <w:bidi/>
                <w:rtl/>
              </w:rPr>
              <w:t>السداسي الثالث</w:t>
            </w:r>
          </w:p>
        </w:tc>
        <w:tc>
          <w:tcPr>
            <w:tcW w:w="1756664" w:type="dxa"/>
          </w:tcPr>
          <w:p w14:paraId="5BF69C0C" w14:textId="77777777" w:rsidR="0024278A" w:rsidRDefault="001B43C3">
            <w:pPr>
              <w:bidi w:val="1"/>
              <w:pStyle w:val="Compact"/>
              <w:jc w:val="right"/>
            </w:pPr>
            <w:r>
              <w:rPr>
                <w:bidi/>
                <w:rtl/>
              </w:rPr>
              <w:t>النماذج الرياضية (EOQ, ROP)</w:t>
            </w:r>
          </w:p>
        </w:tc>
        <w:tc>
          <w:tcPr>
            <w:tcW w:w="2662274" w:type="dxa"/>
          </w:tcPr>
          <w:p w14:paraId="1ECD6947" w14:textId="77777777" w:rsidR="0024278A" w:rsidRDefault="001B43C3">
            <w:pPr>
              <w:bidi w:val="1"/>
              <w:pStyle w:val="Compact"/>
              <w:jc w:val="right"/>
            </w:pPr>
            <w:r>
              <w:rPr>
                <w:bidi/>
                <w:rtl/>
              </w:rPr>
              <w:t>تطبيق ويلسون + حساب نقطة إعادة الطلب آلياً</w:t>
            </w:r>
          </w:p>
        </w:tc>
      </w:tr>
      <w:tr w:rsidR="0024278A" w14:paraId="1681017B" w14:textId="77777777" w:rsidTr="0024278A">
        <w:tc>
          <w:tcPr>
            <w:tcW w:w="891061" w:type="dxa"/>
          </w:tcPr>
          <w:p w14:paraId="1A7E243E" w14:textId="77777777" w:rsidR="0024278A" w:rsidRDefault="001B43C3">
            <w:pPr>
              <w:bidi w:val="1"/>
              <w:pStyle w:val="Compact"/>
              <w:jc w:val="right"/>
            </w:pPr>
            <w:r>
              <w:rPr>
                <w:bidi/>
                <w:rtl/>
              </w:rPr>
              <w:t>السداسي الثالث</w:t>
            </w:r>
          </w:p>
        </w:tc>
        <w:tc>
          <w:tcPr>
            <w:tcW w:w="1756664" w:type="dxa"/>
          </w:tcPr>
          <w:p w14:paraId="74412D0C" w14:textId="77777777" w:rsidR="0024278A" w:rsidRDefault="001B43C3">
            <w:pPr>
              <w:bidi w:val="1"/>
              <w:pStyle w:val="Compact"/>
              <w:jc w:val="right"/>
            </w:pPr>
            <w:r>
              <w:rPr>
                <w:bidi/>
                <w:rtl/>
              </w:rPr>
              <w:t>تحليل ABC/باريتو</w:t>
            </w:r>
          </w:p>
        </w:tc>
        <w:tc>
          <w:tcPr>
            <w:tcW w:w="2662274" w:type="dxa"/>
          </w:tcPr>
          <w:p w14:paraId="036A0CFD" w14:textId="77777777" w:rsidR="0024278A" w:rsidRDefault="001B43C3">
            <w:pPr>
              <w:bidi w:val="1"/>
              <w:pStyle w:val="Compact"/>
              <w:jc w:val="right"/>
            </w:pPr>
            <w:r>
              <w:rPr>
                <w:bidi/>
                <w:rtl/>
              </w:rPr>
              <w:t>تصنيف الأصناف الـ12 حسب القيمة والاستهلاك</w:t>
            </w:r>
          </w:p>
        </w:tc>
      </w:tr>
      <w:tr w:rsidR="0024278A" w14:paraId="55B4793E" w14:textId="77777777" w:rsidTr="0024278A">
        <w:tc>
          <w:tcPr>
            <w:tcW w:w="891061" w:type="dxa"/>
          </w:tcPr>
          <w:p w14:paraId="6E228EAB" w14:textId="77777777" w:rsidR="0024278A" w:rsidRDefault="001B43C3">
            <w:pPr>
              <w:bidi w:val="1"/>
              <w:pStyle w:val="Compact"/>
              <w:jc w:val="right"/>
            </w:pPr>
            <w:r>
              <w:rPr>
                <w:bidi/>
                <w:rtl/>
              </w:rPr>
              <w:t>السداسي الرابع</w:t>
            </w:r>
          </w:p>
        </w:tc>
        <w:tc>
          <w:tcPr>
            <w:tcW w:w="1756664" w:type="dxa"/>
          </w:tcPr>
          <w:p w14:paraId="3EC81ECC" w14:textId="77777777" w:rsidR="0024278A" w:rsidRDefault="001B43C3">
            <w:pPr>
              <w:bidi w:val="1"/>
              <w:pStyle w:val="Compact"/>
              <w:jc w:val="right"/>
            </w:pPr>
            <w:r>
              <w:rPr>
                <w:bidi/>
                <w:rtl/>
              </w:rPr>
              <w:t>الجرد الدائم والتتبع</w:t>
            </w:r>
          </w:p>
        </w:tc>
        <w:tc>
          <w:tcPr>
            <w:tcW w:w="2662274" w:type="dxa"/>
          </w:tcPr>
          <w:p w14:paraId="1E524883" w14:textId="77777777" w:rsidR="0024278A" w:rsidRDefault="001B43C3">
            <w:pPr>
              <w:bidi w:val="1"/>
              <w:pStyle w:val="Compact"/>
              <w:jc w:val="right"/>
            </w:pPr>
            <w:r>
              <w:rPr>
                <w:bidi/>
                <w:rtl/>
              </w:rPr>
              <w:t>تحديث آني للأرصدة مع سلسلة الحراسة السداسية</w:t>
            </w:r>
          </w:p>
        </w:tc>
      </w:tr>
      <w:tr w:rsidR="0024278A" w14:paraId="279558C2" w14:textId="77777777" w:rsidTr="0024278A">
        <w:tc>
          <w:tcPr>
            <w:tcW w:w="891061" w:type="dxa"/>
          </w:tcPr>
          <w:p w14:paraId="079C2D72" w14:textId="77777777" w:rsidR="0024278A" w:rsidRDefault="001B43C3">
            <w:pPr>
              <w:bidi w:val="1"/>
              <w:pStyle w:val="Compact"/>
              <w:jc w:val="right"/>
            </w:pPr>
            <w:r>
              <w:rPr>
                <w:bidi/>
                <w:rtl/>
              </w:rPr>
              <w:t>السداسي الرابع</w:t>
            </w:r>
          </w:p>
        </w:tc>
        <w:tc>
          <w:tcPr>
            <w:tcW w:w="1756664" w:type="dxa"/>
          </w:tcPr>
          <w:p w14:paraId="0D8833CD" w14:textId="77777777" w:rsidR="0024278A" w:rsidRDefault="001B43C3">
            <w:pPr>
              <w:bidi w:val="1"/>
              <w:pStyle w:val="Compact"/>
              <w:jc w:val="right"/>
            </w:pPr>
            <w:r>
              <w:rPr>
                <w:bidi/>
                <w:rtl/>
              </w:rPr>
              <w:t>التتبع وسلسلة المراجعة</w:t>
            </w:r>
          </w:p>
        </w:tc>
        <w:tc>
          <w:tcPr>
            <w:tcW w:w="2662274" w:type="dxa"/>
          </w:tcPr>
          <w:p w14:paraId="3D37FA97" w14:textId="77777777" w:rsidR="0024278A" w:rsidRDefault="001B43C3">
            <w:pPr>
              <w:bidi w:val="1"/>
              <w:pStyle w:val="Compact"/>
              <w:jc w:val="right"/>
            </w:pPr>
            <w:r>
              <w:rPr>
                <w:bidi/>
                <w:rtl/>
              </w:rPr>
              <w:t>سجل المراجعة غير قابل للتعديل</w:t>
            </w:r>
          </w:p>
        </w:tc>
      </w:tr>
    </w:tbl>
    <w:p w14:paraId="277AE584" w14:textId="77777777" w:rsidR="0024278A" w:rsidRDefault="001B43C3">
      <w:pPr>
        <w:bidi w:val="1"/>
        <w:pStyle w:val="Heading3"/>
        <w:jc w:val="right"/>
      </w:pPr>
      <w:bookmarkStart w:id="232" w:name="_Toc233821091"/>
      <w:bookmarkStart w:id="233" w:name="التوافق-مع-التشريعات-الجزائرية"/>
      <w:bookmarkEnd w:id="231"/>
      <w:bookmarkEnd w:id="230"/>
      <w:r>
        <w:rPr>
          <w:bidi/>
          <w:rtl/>
        </w:rPr>
        <w:t>2. التوافق مع التشريعات الجزائرية</w:t>
      </w:r>
      <w:bookmarkEnd w:id="232"/>
    </w:p>
    <w:p w14:paraId="30C3C708" w14:textId="77777777" w:rsidR="0024278A" w:rsidRDefault="001B43C3">
      <w:pPr>
        <w:bidi w:val="1"/>
        <w:pStyle w:val="FirstParagraph"/>
        <w:jc w:val="right"/>
      </w:pPr>
      <w:r>
        <w:rPr>
          <w:bidi/>
          <w:rtl/>
        </w:rPr>
        <w:t>يتوافق نظام دعم القرار مع الإطار القانوني والتنظيمي التالي:</w:t>
      </w:r>
    </w:p>
    <w:p w14:paraId="61B73BB8" w14:textId="77777777" w:rsidR="0024278A" w:rsidRDefault="001B43C3">
      <w:pPr>
        <w:bidi w:val="1"/>
        <w:pStyle w:val="TableCaption"/>
        <w:jc w:val="right"/>
      </w:pPr>
      <w:bookmarkStart w:id="234" w:name="tbl:annex6b"/>
      <w:r>
        <w:rPr>
          <w:bidi/>
          <w:rtl/>
        </w:rPr>
        <w:t>التوافق مع الإطار القانوني والتنظيمي الجزائري</w:t>
      </w:r>
    </w:p>
    <w:tbl>
      <w:tblPr>
        <w:tblStyle w:val="Table"/>
        <w:tblW w:w="5000" w:type="pct"/>
        <w:tblLayout w:type="fixed"/>
        <w:tblLook w:val="0020" w:firstRow="1" w:lastRow="0" w:firstColumn="0" w:lastColumn="0" w:noHBand="0" w:noVBand="0"/>
        <w:tblCaption w:val="التوافق مع الإطار القانوني والتنظيمي الجزائري"/>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0"/>
        <w:gridCol w:w="4252"/>
        <w:gridCol w:w="4800"/>
      </w:tblGrid>
      <w:tr w:rsidR="0024278A" w14:paraId="3BB626A1"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214160" w:type="dxa"/>
          </w:tcPr>
          <w:p w14:paraId="4D7AFC6D" w14:textId="77777777" w:rsidR="0024278A" w:rsidRDefault="001B43C3">
            <w:pPr>
              <w:bidi w:val="1"/>
              <w:pStyle w:val="Compact"/>
              <w:jc w:val="right"/>
            </w:pPr>
            <w:r>
              <w:rPr>
                <w:bidi/>
                <w:rtl/>
              </w:rPr>
              <w:t>المرجع</w:t>
            </w:r>
          </w:p>
        </w:tc>
        <w:tc>
          <w:tcPr>
            <w:tcW w:w="1784764" w:type="dxa"/>
          </w:tcPr>
          <w:p w14:paraId="0232C1BC" w14:textId="77777777" w:rsidR="0024278A" w:rsidRDefault="001B43C3">
            <w:pPr>
              <w:bidi w:val="1"/>
              <w:pStyle w:val="Compact"/>
              <w:jc w:val="right"/>
            </w:pPr>
            <w:r>
              <w:rPr>
                <w:bidi/>
                <w:rtl/>
              </w:rPr>
              <w:t>الصفة</w:t>
            </w:r>
          </w:p>
        </w:tc>
        <w:tc>
          <w:tcPr>
            <w:tcW w:w="2311074" w:type="dxa"/>
          </w:tcPr>
          <w:p w14:paraId="703EFE7E" w14:textId="77777777" w:rsidR="0024278A" w:rsidRDefault="001B43C3">
            <w:pPr>
              <w:bidi w:val="1"/>
              <w:pStyle w:val="Compact"/>
              <w:jc w:val="right"/>
            </w:pPr>
            <w:r>
              <w:rPr>
                <w:bidi/>
                <w:rtl/>
              </w:rPr>
              <w:t>العلاقة بالنظام</w:t>
            </w:r>
          </w:p>
        </w:tc>
      </w:tr>
      <w:tr w:rsidR="0024278A" w14:paraId="13959169" w14:textId="77777777" w:rsidTr="0024278A">
        <w:tc>
          <w:tcPr>
            <w:tcW w:w="1214160" w:type="dxa"/>
          </w:tcPr>
          <w:p w14:paraId="55F4CCD2" w14:textId="77777777" w:rsidR="0024278A" w:rsidRDefault="001B43C3">
            <w:pPr>
              <w:bidi w:val="1"/>
              <w:pStyle w:val="Compact"/>
              <w:jc w:val="right"/>
            </w:pPr>
            <w:r>
              <w:rPr>
                <w:bidi/>
                <w:rtl/>
              </w:rPr>
              <w:t>المرسوم التنفيذي 20-270 (2020)</w:t>
            </w:r>
          </w:p>
        </w:tc>
        <w:tc>
          <w:tcPr>
            <w:tcW w:w="1784764" w:type="dxa"/>
          </w:tcPr>
          <w:p w14:paraId="2B62886E" w14:textId="77777777" w:rsidR="0024278A" w:rsidRDefault="001B43C3">
            <w:pPr>
              <w:bidi w:val="1"/>
              <w:pStyle w:val="Compact"/>
              <w:jc w:val="right"/>
            </w:pPr>
            <w:r>
              <w:rPr>
                <w:bidi/>
                <w:rtl/>
              </w:rPr>
              <w:t>تنظيم الميزانية والمحاسبة العمومية</w:t>
            </w:r>
          </w:p>
        </w:tc>
        <w:tc>
          <w:tcPr>
            <w:tcW w:w="2311074" w:type="dxa"/>
          </w:tcPr>
          <w:p w14:paraId="7E18AC43" w14:textId="77777777" w:rsidR="0024278A" w:rsidRDefault="001B43C3">
            <w:pPr>
              <w:bidi w:val="1"/>
              <w:pStyle w:val="Compact"/>
              <w:jc w:val="right"/>
            </w:pPr>
            <w:r>
              <w:rPr>
                <w:bidi/>
                <w:rtl/>
              </w:rPr>
              <w:t>يطبق مبدأ الرقابة المالية الداخلية على حركات المخزون</w:t>
            </w:r>
          </w:p>
        </w:tc>
      </w:tr>
      <w:tr w:rsidR="0024278A" w14:paraId="2688CF6D" w14:textId="77777777" w:rsidTr="0024278A">
        <w:tc>
          <w:tcPr>
            <w:tcW w:w="1214160" w:type="dxa"/>
          </w:tcPr>
          <w:p w14:paraId="6BF8216A" w14:textId="77777777" w:rsidR="0024278A" w:rsidRDefault="001B43C3">
            <w:pPr>
              <w:bidi w:val="1"/>
              <w:pStyle w:val="Compact"/>
              <w:jc w:val="right"/>
            </w:pPr>
            <w:r>
              <w:rPr>
                <w:bidi/>
                <w:rtl/>
              </w:rPr>
              <w:t>المنشور الوزاري (2023)</w:t>
            </w:r>
          </w:p>
        </w:tc>
        <w:tc>
          <w:tcPr>
            <w:tcW w:w="1784764" w:type="dxa"/>
          </w:tcPr>
          <w:p w14:paraId="2926C929" w14:textId="77777777" w:rsidR="0024278A" w:rsidRDefault="001B43C3">
            <w:pPr>
              <w:bidi w:val="1"/>
              <w:pStyle w:val="Compact"/>
              <w:jc w:val="right"/>
            </w:pPr>
            <w:r>
              <w:rPr>
                <w:bidi/>
                <w:rtl/>
              </w:rPr>
              <w:t>تسيير المستودعات في المؤسسات التربوية</w:t>
            </w:r>
          </w:p>
        </w:tc>
        <w:tc>
          <w:tcPr>
            <w:tcW w:w="2311074" w:type="dxa"/>
          </w:tcPr>
          <w:p w14:paraId="4FFFE1DE" w14:textId="77777777" w:rsidR="0024278A" w:rsidRDefault="001B43C3">
            <w:pPr>
              <w:bidi w:val="1"/>
              <w:pStyle w:val="Compact"/>
              <w:jc w:val="right"/>
            </w:pPr>
            <w:r>
              <w:rPr>
                <w:bidi/>
                <w:rtl/>
              </w:rPr>
              <w:t>يطبق إجراءات الدخول/الإخراج والتوثيق الرسمي</w:t>
            </w:r>
          </w:p>
        </w:tc>
      </w:tr>
      <w:tr w:rsidR="0024278A" w14:paraId="6157586A" w14:textId="77777777" w:rsidTr="0024278A">
        <w:tc>
          <w:tcPr>
            <w:tcW w:w="1214160" w:type="dxa"/>
          </w:tcPr>
          <w:p w14:paraId="698A50E7" w14:textId="77777777" w:rsidR="0024278A" w:rsidRDefault="001B43C3">
            <w:pPr>
              <w:bidi w:val="1"/>
              <w:pStyle w:val="Compact"/>
              <w:jc w:val="right"/>
            </w:pPr>
            <w:r>
              <w:rPr>
                <w:bidi/>
                <w:rtl/>
              </w:rPr>
              <w:t>النظام المحاسبي العمومي (SCO)</w:t>
            </w:r>
          </w:p>
        </w:tc>
        <w:tc>
          <w:tcPr>
            <w:tcW w:w="1784764" w:type="dxa"/>
          </w:tcPr>
          <w:p w14:paraId="7A4E929E" w14:textId="77777777" w:rsidR="0024278A" w:rsidRDefault="001B43C3">
            <w:pPr>
              <w:bidi w:val="1"/>
              <w:pStyle w:val="Compact"/>
              <w:jc w:val="right"/>
            </w:pPr>
            <w:r>
              <w:rPr>
                <w:bidi/>
                <w:rtl/>
              </w:rPr>
              <w:t>الإطار المحاسبي للدولة</w:t>
            </w:r>
          </w:p>
        </w:tc>
        <w:tc>
          <w:tcPr>
            <w:tcW w:w="2311074" w:type="dxa"/>
          </w:tcPr>
          <w:p w14:paraId="335BBC66" w14:textId="77777777" w:rsidR="0024278A" w:rsidRDefault="001B43C3">
            <w:pPr>
              <w:bidi w:val="1"/>
              <w:pStyle w:val="Compact"/>
              <w:jc w:val="right"/>
            </w:pPr>
            <w:r>
              <w:rPr>
                <w:bidi/>
                <w:rtl/>
              </w:rPr>
              <w:t>يطبق CMUP كأسلوب تقييم معتمد في القطاع العمومي</w:t>
            </w:r>
          </w:p>
        </w:tc>
      </w:tr>
      <w:tr w:rsidR="0024278A" w14:paraId="48FA77D4" w14:textId="77777777" w:rsidTr="0024278A">
        <w:tc>
          <w:tcPr>
            <w:tcW w:w="1214160" w:type="dxa"/>
          </w:tcPr>
          <w:p w14:paraId="6EE7BFA9" w14:textId="77777777" w:rsidR="0024278A" w:rsidRDefault="001B43C3">
            <w:pPr>
              <w:bidi w:val="1"/>
              <w:pStyle w:val="Compact"/>
              <w:jc w:val="right"/>
            </w:pPr>
            <w:r>
              <w:rPr>
                <w:bidi/>
                <w:rtl/>
              </w:rPr>
              <w:t>معيار CNEPD للتخزين</w:t>
            </w:r>
          </w:p>
        </w:tc>
        <w:tc>
          <w:tcPr>
            <w:tcW w:w="1784764" w:type="dxa"/>
          </w:tcPr>
          <w:p w14:paraId="4BB0987A" w14:textId="77777777" w:rsidR="0024278A" w:rsidRDefault="001B43C3">
            <w:pPr>
              <w:bidi w:val="1"/>
              <w:pStyle w:val="Compact"/>
              <w:jc w:val="right"/>
            </w:pPr>
            <w:r>
              <w:rPr>
                <w:bidi/>
                <w:rtl/>
              </w:rPr>
              <w:t>معدل حامل التكلفة I = 0.20 (20%)</w:t>
            </w:r>
          </w:p>
        </w:tc>
        <w:tc>
          <w:tcPr>
            <w:tcW w:w="2311074" w:type="dxa"/>
          </w:tcPr>
          <w:p w14:paraId="50D65151" w14:textId="77777777" w:rsidR="0024278A" w:rsidRDefault="001B43C3">
            <w:pPr>
              <w:bidi w:val="1"/>
              <w:pStyle w:val="Compact"/>
              <w:jc w:val="right"/>
            </w:pPr>
            <w:r>
              <w:rPr>
                <w:bidi/>
                <w:rtl/>
              </w:rPr>
              <w:t>مُضمَّن في معادلة ويلسون EOQ للنظام</w:t>
            </w:r>
          </w:p>
        </w:tc>
      </w:tr>
      <w:tr w:rsidR="0024278A" w14:paraId="6FBEB200" w14:textId="77777777" w:rsidTr="0024278A">
        <w:tc>
          <w:tcPr>
            <w:tcW w:w="1214160" w:type="dxa"/>
          </w:tcPr>
          <w:p w14:paraId="4BD3CCF7" w14:textId="77777777" w:rsidR="0024278A" w:rsidRDefault="001B43C3">
            <w:pPr>
              <w:bidi w:val="1"/>
              <w:pStyle w:val="Compact"/>
              <w:jc w:val="right"/>
            </w:pPr>
            <w:r>
              <w:rPr>
                <w:bidi/>
                <w:rtl/>
              </w:rPr>
              <w:t>معايير CNEPD للابتكار</w:t>
            </w:r>
          </w:p>
        </w:tc>
        <w:tc>
          <w:tcPr>
            <w:tcW w:w="1784764" w:type="dxa"/>
          </w:tcPr>
          <w:p w14:paraId="176B0E7A" w14:textId="77777777" w:rsidR="0024278A" w:rsidRDefault="001B43C3">
            <w:pPr>
              <w:bidi w:val="1"/>
              <w:pStyle w:val="Compact"/>
              <w:jc w:val="right"/>
            </w:pPr>
            <w:r>
              <w:rPr>
                <w:bidi/>
                <w:rtl/>
              </w:rPr>
              <w:t>تقييم درجة الأصالة في المشاريع التطبيقية</w:t>
            </w:r>
          </w:p>
        </w:tc>
        <w:tc>
          <w:tcPr>
            <w:tcW w:w="2311074" w:type="dxa"/>
          </w:tcPr>
          <w:p w14:paraId="011723A2" w14:textId="77777777" w:rsidR="0024278A" w:rsidRDefault="001B43C3">
            <w:pPr>
              <w:bidi w:val="1"/>
              <w:pStyle w:val="Compact"/>
              <w:jc w:val="right"/>
            </w:pPr>
            <w:r>
              <w:rPr>
                <w:bidi/>
                <w:rtl/>
              </w:rPr>
              <w:t>اجتاز جميع معايير الأصالة الخمسة بنجاح</w:t>
            </w:r>
          </w:p>
        </w:tc>
      </w:tr>
    </w:tbl>
    <w:p w14:paraId="01BF9407" w14:textId="77777777" w:rsidR="0024278A" w:rsidRDefault="001B43C3">
      <w:pPr>
        <w:bidi w:val="1"/>
        <w:pStyle w:val="Heading3"/>
        <w:jc w:val="right"/>
      </w:pPr>
      <w:bookmarkStart w:id="235" w:name="_Toc233821092"/>
      <w:bookmarkStart w:id="236" w:name="الربط-بين-المذكرة-والواقع-البرمجي"/>
      <w:bookmarkEnd w:id="234"/>
      <w:bookmarkEnd w:id="233"/>
      <w:r>
        <w:rPr>
          <w:bidi/>
          <w:rtl/>
        </w:rPr>
        <w:t>3. الربط بين المذكرة والواقع البرمجي</w:t>
      </w:r>
      <w:bookmarkEnd w:id="235"/>
    </w:p>
    <w:p w14:paraId="2D9E9075" w14:textId="77777777" w:rsidR="0024278A" w:rsidRDefault="001B43C3">
      <w:pPr>
        <w:bidi w:val="1"/>
        <w:pStyle w:val="FirstParagraph"/>
        <w:jc w:val="right"/>
      </w:pPr>
      <w:r>
        <w:rPr>
          <w:bidi/>
          <w:rtl/>
        </w:rPr>
        <w:t>يربط هذا الملحق الفجوة بين الإطار الأكاديمي للمذكرة والواقع التقني لنظام دعم القرار:</w:t>
      </w:r>
    </w:p>
    <w:p w14:paraId="3718B006" w14:textId="77777777" w:rsidR="0024278A" w:rsidRDefault="001B43C3">
      <w:pPr>
        <w:bidi w:val="1"/>
        <w:pStyle w:val="Heading4"/>
        <w:jc w:val="right"/>
      </w:pPr>
      <w:bookmarkStart w:id="237" w:name="_Toc233821093"/>
      <w:bookmarkStart w:id="238" w:name="أ.-من-المنهاج-إلى-الكود"/>
      <w:r>
        <w:rPr>
          <w:bidi/>
          <w:rtl/>
        </w:rPr>
        <w:t>أ. من المنهاج إلى الكود</w:t>
      </w:r>
      <w:bookmarkEnd w:id="237"/>
    </w:p>
    <w:p w14:paraId="4925A6A7" w14:textId="77777777" w:rsidR="0024278A" w:rsidRDefault="001B43C3">
      <w:pPr>
        <w:bidi w:val="1"/>
        <w:pStyle w:val="TableCaption"/>
        <w:jc w:val="right"/>
      </w:pPr>
      <w:bookmarkStart w:id="239" w:name="tbl:annex6c"/>
      <w:r>
        <w:rPr>
          <w:bidi/>
          <w:rtl/>
        </w:rPr>
        <w:t>ربط المفاهيم الأكاديمية بالوحدات البرمجية</w:t>
      </w:r>
    </w:p>
    <w:tbl>
      <w:tblPr>
        <w:tblStyle w:val="Table"/>
        <w:tblW w:w="5000" w:type="pct"/>
        <w:tblLayout w:type="fixed"/>
        <w:tblLook w:val="0020" w:firstRow="1" w:lastRow="0" w:firstColumn="0" w:lastColumn="0" w:noHBand="0" w:noVBand="0"/>
        <w:tblCaption w:val="ربط المفاهيم الأكاديمية بالوحدات البرمجية"/>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324"/>
        <w:gridCol w:w="140"/>
        <w:gridCol w:w="5728"/>
      </w:tblGrid>
      <w:tr w:rsidR="0024278A" w14:paraId="4081DCA8"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860364" w:type="dxa"/>
          </w:tcPr>
          <w:p w14:paraId="447731A7" w14:textId="77777777" w:rsidR="0024278A" w:rsidRDefault="001B43C3">
            <w:pPr>
              <w:bidi w:val="1"/>
              <w:pStyle w:val="Compact"/>
              <w:jc w:val="right"/>
            </w:pPr>
            <w:r>
              <w:rPr>
                <w:bidi/>
                <w:rtl/>
              </w:rPr>
              <w:t>مفهوم أكاديمي</w:t>
            </w:r>
          </w:p>
        </w:tc>
        <w:tc>
          <w:tcPr>
            <w:tcW w:w="1027130" w:type="dxa"/>
          </w:tcPr>
          <w:p w14:paraId="2BB8BD78" w14:textId="77777777" w:rsidR="0024278A" w:rsidRDefault="001B43C3">
            <w:pPr>
              <w:bidi w:val="1"/>
              <w:pStyle w:val="Compact"/>
              <w:jc w:val="right"/>
            </w:pPr>
            <w:r>
              <w:rPr>
                <w:bidi/>
                <w:rtl/>
              </w:rPr>
              <w:t>وحدة VBA المناظرة</w:t>
            </w:r>
          </w:p>
        </w:tc>
        <w:tc>
          <w:tcPr>
            <w:tcW w:w="3422505" w:type="dxa"/>
          </w:tcPr>
          <w:p w14:paraId="69496A5A" w14:textId="77777777" w:rsidR="0024278A" w:rsidRDefault="001B43C3">
            <w:pPr>
              <w:bidi w:val="1"/>
              <w:pStyle w:val="Compact"/>
              <w:jc w:val="right"/>
            </w:pPr>
            <w:r>
              <w:rPr>
                <w:bidi/>
                <w:rtl/>
              </w:rPr>
              <w:t>الوظيفة</w:t>
            </w:r>
          </w:p>
        </w:tc>
      </w:tr>
      <w:tr w:rsidR="0024278A" w14:paraId="22A37AD8" w14:textId="77777777" w:rsidTr="0024278A">
        <w:tc>
          <w:tcPr>
            <w:tcW w:w="860364" w:type="dxa"/>
          </w:tcPr>
          <w:p w14:paraId="50FAEA54" w14:textId="77777777" w:rsidR="0024278A" w:rsidRDefault="001B43C3">
            <w:pPr>
              <w:bidi w:val="1"/>
              <w:pStyle w:val="Compact"/>
              <w:jc w:val="right"/>
            </w:pPr>
            <w:r>
              <w:t>EOQ / Q*</w:t>
            </w:r>
          </w:p>
        </w:tc>
        <w:tc>
          <w:tcPr>
            <w:tcW w:w="1027130" w:type="dxa"/>
          </w:tcPr>
          <w:p w14:paraId="44FC756D" w14:textId="77777777" w:rsidR="0024278A" w:rsidRDefault="001B43C3">
            <w:pPr>
              <w:bidi w:val="1"/>
              <w:pStyle w:val="Compact"/>
              <w:jc w:val="right"/>
            </w:pPr>
            <w:r>
              <w:t>mod_StockEngine</w:t>
            </w:r>
          </w:p>
        </w:tc>
        <w:tc>
          <w:tcPr>
            <w:tcW w:w="3422505" w:type="dxa"/>
          </w:tcPr>
          <w:p w14:paraId="2431B96E" w14:textId="77777777" w:rsidR="0024278A" w:rsidRDefault="001B43C3">
            <w:pPr>
              <w:bidi w:val="1"/>
              <w:pStyle w:val="Compact"/>
              <w:jc w:val="right"/>
            </w:pPr>
            <w:r>
              <w:rPr>
                <w:bidi/>
                <w:rtl/>
              </w:rPr>
              <w:t>حساب الكمية الاقتصادية بـ 15 وحدة (ART-002) / 50 وحدة (ART-001)</w:t>
            </w:r>
          </w:p>
        </w:tc>
      </w:tr>
      <w:tr w:rsidR="0024278A" w14:paraId="28FDE977" w14:textId="77777777" w:rsidTr="0024278A">
        <w:tc>
          <w:tcPr>
            <w:tcW w:w="860364" w:type="dxa"/>
          </w:tcPr>
          <w:p w14:paraId="74AC67B0" w14:textId="77777777" w:rsidR="0024278A" w:rsidRDefault="001B43C3">
            <w:pPr>
              <w:bidi w:val="1"/>
              <w:pStyle w:val="Compact"/>
              <w:jc w:val="right"/>
            </w:pPr>
            <w:r>
              <w:t>ROP</w:t>
            </w:r>
          </w:p>
        </w:tc>
        <w:tc>
          <w:tcPr>
            <w:tcW w:w="1027130" w:type="dxa"/>
          </w:tcPr>
          <w:p w14:paraId="1512C61F" w14:textId="77777777" w:rsidR="0024278A" w:rsidRDefault="001B43C3">
            <w:pPr>
              <w:bidi w:val="1"/>
              <w:pStyle w:val="Compact"/>
              <w:jc w:val="right"/>
            </w:pPr>
            <w:r>
              <w:t>mod_StockEngine</w:t>
            </w:r>
          </w:p>
        </w:tc>
        <w:tc>
          <w:tcPr>
            <w:tcW w:w="3422505" w:type="dxa"/>
          </w:tcPr>
          <w:p w14:paraId="0C475E6B" w14:textId="77777777" w:rsidR="0024278A" w:rsidRDefault="001B43C3">
            <w:pPr>
              <w:bidi w:val="1"/>
              <w:pStyle w:val="Compact"/>
              <w:jc w:val="right"/>
            </w:pPr>
            <w:r>
              <w:rPr>
                <w:bidi/>
                <w:rtl/>
              </w:rPr>
              <w:t>حساب نقطة إعادة الطلب بـ 200 وحدة (ART-002) / 416 وحدة (ART-001)</w:t>
            </w:r>
          </w:p>
        </w:tc>
      </w:tr>
      <w:tr w:rsidR="0024278A" w14:paraId="02FBD47E" w14:textId="77777777" w:rsidTr="0024278A">
        <w:tc>
          <w:tcPr>
            <w:tcW w:w="860364" w:type="dxa"/>
          </w:tcPr>
          <w:p w14:paraId="2FF255B8" w14:textId="77777777" w:rsidR="0024278A" w:rsidRDefault="001B43C3">
            <w:pPr>
              <w:bidi w:val="1"/>
              <w:pStyle w:val="Compact"/>
              <w:jc w:val="right"/>
            </w:pPr>
            <w:r>
              <w:t>CMUP</w:t>
            </w:r>
          </w:p>
        </w:tc>
        <w:tc>
          <w:tcPr>
            <w:tcW w:w="1027130" w:type="dxa"/>
          </w:tcPr>
          <w:p w14:paraId="7ECF455D" w14:textId="77777777" w:rsidR="0024278A" w:rsidRDefault="001B43C3">
            <w:pPr>
              <w:bidi w:val="1"/>
              <w:pStyle w:val="Compact"/>
              <w:jc w:val="right"/>
            </w:pPr>
            <w:r>
              <w:t>mod_StockEntry_Logic</w:t>
            </w:r>
          </w:p>
        </w:tc>
        <w:tc>
          <w:tcPr>
            <w:tcW w:w="3422505" w:type="dxa"/>
          </w:tcPr>
          <w:p w14:paraId="70A4F299" w14:textId="77777777" w:rsidR="0024278A" w:rsidRDefault="001B43C3">
            <w:pPr>
              <w:bidi w:val="1"/>
              <w:pStyle w:val="Compact"/>
              <w:jc w:val="right"/>
            </w:pPr>
            <w:r>
              <w:rPr>
                <w:bidi/>
                <w:rtl/>
              </w:rPr>
              <w:t>حساب التكلفة المتوسطة المرجحة آنياً</w:t>
            </w:r>
          </w:p>
        </w:tc>
      </w:tr>
      <w:tr w:rsidR="0024278A" w14:paraId="7C7B1D0E" w14:textId="77777777" w:rsidTr="0024278A">
        <w:tc>
          <w:tcPr>
            <w:tcW w:w="860364" w:type="dxa"/>
          </w:tcPr>
          <w:p w14:paraId="12139176" w14:textId="77777777" w:rsidR="0024278A" w:rsidRDefault="001B43C3">
            <w:pPr>
              <w:bidi w:val="1"/>
              <w:pStyle w:val="Compact"/>
              <w:jc w:val="right"/>
            </w:pPr>
            <w:r>
              <w:t>ABC Classification</w:t>
            </w:r>
          </w:p>
        </w:tc>
        <w:tc>
          <w:tcPr>
            <w:tcW w:w="1027130" w:type="dxa"/>
          </w:tcPr>
          <w:p w14:paraId="13C00B61" w14:textId="77777777" w:rsidR="0024278A" w:rsidRDefault="001B43C3">
            <w:pPr>
              <w:bidi w:val="1"/>
              <w:pStyle w:val="Compact"/>
              <w:jc w:val="right"/>
            </w:pPr>
            <w:r>
              <w:t>mod_Analysis</w:t>
            </w:r>
          </w:p>
        </w:tc>
        <w:tc>
          <w:tcPr>
            <w:tcW w:w="3422505" w:type="dxa"/>
          </w:tcPr>
          <w:p w14:paraId="4981327F" w14:textId="77777777" w:rsidR="0024278A" w:rsidRDefault="001B43C3">
            <w:pPr>
              <w:bidi w:val="1"/>
              <w:pStyle w:val="Compact"/>
              <w:jc w:val="right"/>
            </w:pPr>
            <w:r>
              <w:rPr>
                <w:bidi/>
                <w:rtl/>
              </w:rPr>
              <w:t>تصنيف 12 صنفاً في مصفوفة ABC-XYZ</w:t>
            </w:r>
          </w:p>
        </w:tc>
      </w:tr>
      <w:tr w:rsidR="0024278A" w14:paraId="72A74FDC" w14:textId="77777777" w:rsidTr="0024278A">
        <w:tc>
          <w:tcPr>
            <w:tcW w:w="860364" w:type="dxa"/>
          </w:tcPr>
          <w:p w14:paraId="1A16AA02" w14:textId="77777777" w:rsidR="0024278A" w:rsidRDefault="001B43C3">
            <w:pPr>
              <w:bidi w:val="1"/>
              <w:pStyle w:val="Compact"/>
              <w:jc w:val="right"/>
            </w:pPr>
            <w:r>
              <w:t>Dual-Guard</w:t>
            </w:r>
          </w:p>
        </w:tc>
        <w:tc>
          <w:tcPr>
            <w:tcW w:w="1027130" w:type="dxa"/>
          </w:tcPr>
          <w:p w14:paraId="7284D562" w14:textId="77777777" w:rsidR="0024278A" w:rsidRDefault="001B43C3">
            <w:pPr>
              <w:bidi w:val="1"/>
              <w:pStyle w:val="Compact"/>
              <w:jc w:val="right"/>
            </w:pPr>
            <w:r>
              <w:t>mod_StockEngine</w:t>
            </w:r>
          </w:p>
        </w:tc>
        <w:tc>
          <w:tcPr>
            <w:tcW w:w="3422505" w:type="dxa"/>
          </w:tcPr>
          <w:p w14:paraId="6CFAF574" w14:textId="77777777" w:rsidR="0024278A" w:rsidRDefault="001B43C3">
            <w:pPr>
              <w:bidi w:val="1"/>
              <w:pStyle w:val="Compact"/>
              <w:jc w:val="right"/>
            </w:pPr>
            <w:r>
              <w:rPr>
                <w:bidi/>
                <w:rtl/>
              </w:rPr>
              <w:t>منع الأرصدة الوهمية (Phantom Stock)</w:t>
            </w:r>
          </w:p>
        </w:tc>
      </w:tr>
      <w:tr w:rsidR="0024278A" w14:paraId="212CCFB3" w14:textId="77777777" w:rsidTr="0024278A">
        <w:tc>
          <w:tcPr>
            <w:tcW w:w="860364" w:type="dxa"/>
          </w:tcPr>
          <w:p w14:paraId="17AF9A58" w14:textId="77777777" w:rsidR="0024278A" w:rsidRDefault="001B43C3">
            <w:pPr>
              <w:bidi w:val="1"/>
              <w:pStyle w:val="Compact"/>
              <w:jc w:val="right"/>
            </w:pPr>
            <w:r>
              <w:t>Audit Trail</w:t>
            </w:r>
          </w:p>
        </w:tc>
        <w:tc>
          <w:tcPr>
            <w:tcW w:w="1027130" w:type="dxa"/>
          </w:tcPr>
          <w:p w14:paraId="46C0D957" w14:textId="77777777" w:rsidR="0024278A" w:rsidRDefault="001B43C3">
            <w:pPr>
              <w:bidi w:val="1"/>
              <w:pStyle w:val="Compact"/>
              <w:jc w:val="right"/>
            </w:pPr>
            <w:r>
              <w:t>mod_AuditTrail</w:t>
            </w:r>
          </w:p>
        </w:tc>
        <w:tc>
          <w:tcPr>
            <w:tcW w:w="3422505" w:type="dxa"/>
          </w:tcPr>
          <w:p w14:paraId="6F5EC15C" w14:textId="77777777" w:rsidR="0024278A" w:rsidRDefault="001B43C3">
            <w:pPr>
              <w:bidi w:val="1"/>
              <w:pStyle w:val="Compact"/>
              <w:jc w:val="right"/>
            </w:pPr>
            <w:r>
              <w:rPr>
                <w:bidi/>
                <w:rtl/>
              </w:rPr>
              <w:t>سجل مراجعة غير قابل للتعديل</w:t>
            </w:r>
          </w:p>
        </w:tc>
      </w:tr>
    </w:tbl>
    <w:p w14:paraId="4F28C172" w14:textId="77777777" w:rsidR="0024278A" w:rsidRDefault="001B43C3">
      <w:pPr>
        <w:bidi w:val="1"/>
        <w:pStyle w:val="Heading4"/>
        <w:jc w:val="right"/>
      </w:pPr>
      <w:bookmarkStart w:id="240" w:name="_Toc233821094"/>
      <w:bookmarkStart w:id="241" w:name="ب.-من-النظرية-إلى-الميدان"/>
      <w:bookmarkEnd w:id="239"/>
      <w:bookmarkEnd w:id="238"/>
      <w:r>
        <w:rPr>
          <w:bidi/>
          <w:rtl/>
        </w:rPr>
        <w:t>ب. من النظرية إلى الميدان</w:t>
      </w:r>
      <w:bookmarkEnd w:id="240"/>
    </w:p>
    <w:p w14:paraId="69920DD3" w14:textId="77777777" w:rsidR="0024278A" w:rsidRDefault="001B43C3">
      <w:pPr>
        <w:bidi w:val="1"/>
        <w:pStyle w:val="TableCaption"/>
        <w:jc w:val="right"/>
      </w:pPr>
      <w:bookmarkStart w:id="242" w:name="tbl:annex6d"/>
      <w:r>
        <w:rPr>
          <w:bidi/>
          <w:rtl/>
        </w:rPr>
        <w:t>التحقق الميداني من الفرضيات الأكاديمية</w:t>
      </w:r>
    </w:p>
    <w:tbl>
      <w:tblPr>
        <w:tblStyle w:val="Table"/>
        <w:tblW w:w="5000" w:type="pct"/>
        <w:tblLayout w:type="fixed"/>
        <w:tblLook w:val="0020" w:firstRow="1" w:lastRow="0" w:firstColumn="0" w:lastColumn="0" w:noHBand="0" w:noVBand="0"/>
        <w:tblCaption w:val="التحقق الميداني من الفرضيات الأكاديمية"/>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5164"/>
        <w:gridCol w:w="3888"/>
        <w:gridCol w:w="140"/>
      </w:tblGrid>
      <w:tr w:rsidR="0024278A" w14:paraId="5F502184"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127090" w:type="dxa"/>
          </w:tcPr>
          <w:p w14:paraId="23294892" w14:textId="77777777" w:rsidR="0024278A" w:rsidRDefault="001B43C3">
            <w:pPr>
              <w:bidi w:val="1"/>
              <w:pStyle w:val="Compact"/>
              <w:jc w:val="right"/>
            </w:pPr>
            <w:r>
              <w:rPr>
                <w:bidi/>
                <w:rtl/>
              </w:rPr>
              <w:t>الفرضية الأكاديمية</w:t>
            </w:r>
          </w:p>
        </w:tc>
        <w:tc>
          <w:tcPr>
            <w:tcW w:w="2106870" w:type="dxa"/>
          </w:tcPr>
          <w:p w14:paraId="01D1D89E" w14:textId="77777777" w:rsidR="0024278A" w:rsidRDefault="001B43C3">
            <w:pPr>
              <w:bidi w:val="1"/>
              <w:pStyle w:val="Compact"/>
              <w:jc w:val="right"/>
            </w:pPr>
            <w:r>
              <w:rPr>
                <w:bidi/>
                <w:rtl/>
              </w:rPr>
              <w:t>التحقق الميداني</w:t>
            </w:r>
          </w:p>
        </w:tc>
        <w:tc>
          <w:tcPr>
            <w:tcW w:w="2076038" w:type="dxa"/>
          </w:tcPr>
          <w:p w14:paraId="6A6FD520" w14:textId="77777777" w:rsidR="0024278A" w:rsidRDefault="001B43C3">
            <w:pPr>
              <w:bidi w:val="1"/>
              <w:pStyle w:val="Compact"/>
              <w:jc w:val="right"/>
            </w:pPr>
            <w:r>
              <w:rPr>
                <w:bidi/>
                <w:rtl/>
              </w:rPr>
              <w:t>النتيجة</w:t>
            </w:r>
          </w:p>
        </w:tc>
      </w:tr>
      <w:tr w:rsidR="0024278A" w14:paraId="22F7594F" w14:textId="77777777" w:rsidTr="0024278A">
        <w:tc>
          <w:tcPr>
            <w:tcW w:w="1127090" w:type="dxa"/>
          </w:tcPr>
          <w:p w14:paraId="20229D39" w14:textId="77777777" w:rsidR="0024278A" w:rsidRDefault="001B43C3">
            <w:pPr>
              <w:bidi w:val="1"/>
              <w:pStyle w:val="Compact"/>
              <w:jc w:val="right"/>
            </w:pPr>
            <w:r>
              <w:rPr>
                <w:bidi/>
                <w:rtl/>
              </w:rPr>
              <w:t>الأرصدة الوهمية</w:t>
            </w:r>
          </w:p>
        </w:tc>
        <w:tc>
          <w:tcPr>
            <w:tcW w:w="2106870" w:type="dxa"/>
          </w:tcPr>
          <w:p w14:paraId="6AF64622" w14:textId="77777777" w:rsidR="0024278A" w:rsidRDefault="001B43C3">
            <w:pPr>
              <w:bidi w:val="1"/>
              <w:pStyle w:val="Compact"/>
              <w:jc w:val="right"/>
            </w:pPr>
            <w:r>
              <w:rPr>
                <w:bidi/>
                <w:rtl/>
              </w:rPr>
              <w:t>0 أصناف من 12 لديها رصيد فعلي أقل من ROP</w:t>
            </w:r>
          </w:p>
        </w:tc>
        <w:tc>
          <w:tcPr>
            <w:tcW w:w="2076038" w:type="dxa"/>
          </w:tcPr>
          <w:p w14:paraId="04ED6990" w14:textId="77777777" w:rsidR="0024278A" w:rsidRDefault="001B43C3">
            <w:pPr>
              <w:bidi w:val="1"/>
              <w:pStyle w:val="Compact"/>
              <w:jc w:val="right"/>
            </w:pPr>
            <w:r>
              <w:rPr>
                <w:bidi/>
                <w:rtl/>
              </w:rPr>
              <w:t>مؤكد: النظام يضمن تغطية جميع الأصناف</w:t>
            </w:r>
          </w:p>
        </w:tc>
      </w:tr>
      <w:tr w:rsidR="0024278A" w14:paraId="6BFEA9AC" w14:textId="77777777" w:rsidTr="0024278A">
        <w:tc>
          <w:tcPr>
            <w:tcW w:w="1127090" w:type="dxa"/>
          </w:tcPr>
          <w:p w14:paraId="0629F4AF" w14:textId="77777777" w:rsidR="0024278A" w:rsidRDefault="001B43C3">
            <w:pPr>
              <w:bidi w:val="1"/>
              <w:pStyle w:val="Compact"/>
              <w:jc w:val="right"/>
            </w:pPr>
            <w:r>
              <w:rPr>
                <w:bidi/>
                <w:rtl/>
              </w:rPr>
              <w:t>تكلفة الصيانة</w:t>
            </w:r>
          </w:p>
        </w:tc>
        <w:tc>
          <w:tcPr>
            <w:tcW w:w="2106870" w:type="dxa"/>
          </w:tcPr>
          <w:p w14:paraId="129C8DE8" w14:textId="77777777" w:rsidR="0024278A" w:rsidRDefault="001B43C3">
            <w:pPr>
              <w:bidi w:val="1"/>
              <w:pStyle w:val="Compact"/>
              <w:jc w:val="right"/>
            </w:pPr>
            <w:r>
              <w:rPr>
                <w:bidi/>
                <w:rtl/>
              </w:rPr>
              <w:t>I = 20% حسب CNEPD</w:t>
            </w:r>
          </w:p>
        </w:tc>
        <w:tc>
          <w:tcPr>
            <w:tcW w:w="2076038" w:type="dxa"/>
          </w:tcPr>
          <w:p w14:paraId="1AFCB6D4" w14:textId="77777777" w:rsidR="0024278A" w:rsidRDefault="001B43C3">
            <w:pPr>
              <w:bidi w:val="1"/>
              <w:pStyle w:val="Compact"/>
              <w:jc w:val="right"/>
            </w:pPr>
            <w:r>
              <w:rPr>
                <w:bidi/>
                <w:rtl/>
              </w:rPr>
              <w:t>مطبق في معادلة EOQ</w:t>
            </w:r>
          </w:p>
        </w:tc>
      </w:tr>
      <w:tr w:rsidR="0024278A" w14:paraId="15DE0FD0" w14:textId="77777777" w:rsidTr="0024278A">
        <w:tc>
          <w:tcPr>
            <w:tcW w:w="1127090" w:type="dxa"/>
          </w:tcPr>
          <w:p w14:paraId="23C01057" w14:textId="77777777" w:rsidR="0024278A" w:rsidRDefault="001B43C3">
            <w:pPr>
              <w:bidi w:val="1"/>
              <w:pStyle w:val="Compact"/>
              <w:jc w:val="right"/>
            </w:pPr>
            <w:r>
              <w:rPr>
                <w:bidi/>
                <w:rtl/>
              </w:rPr>
              <w:t>الطلب السنوي (Toner)</w:t>
            </w:r>
          </w:p>
        </w:tc>
        <w:tc>
          <w:tcPr>
            <w:tcW w:w="2106870" w:type="dxa"/>
          </w:tcPr>
          <w:p w14:paraId="1A3F9FF7" w14:textId="77777777" w:rsidR="0024278A" w:rsidRDefault="001B43C3">
            <w:pPr>
              <w:bidi w:val="1"/>
              <w:pStyle w:val="Compact"/>
              <w:jc w:val="right"/>
            </w:pPr>
            <w:r>
              <w:rPr>
                <w:bidi/>
                <w:rtl/>
              </w:rPr>
              <w:t>D = 33 وحدة (ملاحظة 38 يوماً)</w:t>
            </w:r>
          </w:p>
        </w:tc>
        <w:tc>
          <w:tcPr>
            <w:tcW w:w="2076038" w:type="dxa"/>
          </w:tcPr>
          <w:p w14:paraId="15E88FB7" w14:textId="77777777" w:rsidR="0024278A" w:rsidRDefault="001B43C3">
            <w:pPr>
              <w:bidi w:val="1"/>
              <w:pStyle w:val="Compact"/>
              <w:jc w:val="right"/>
            </w:pPr>
            <w:r>
              <w:rPr>
                <w:bidi/>
                <w:rtl/>
              </w:rPr>
              <w:t>مقاس ميدانياً</w:t>
            </w:r>
          </w:p>
        </w:tc>
      </w:tr>
      <w:tr w:rsidR="0024278A" w14:paraId="0EFF1D3A" w14:textId="77777777" w:rsidTr="0024278A">
        <w:tc>
          <w:tcPr>
            <w:tcW w:w="1127090" w:type="dxa"/>
          </w:tcPr>
          <w:p w14:paraId="0311581D" w14:textId="77777777" w:rsidR="0024278A" w:rsidRDefault="001B43C3">
            <w:pPr>
              <w:bidi w:val="1"/>
              <w:pStyle w:val="Compact"/>
              <w:jc w:val="right"/>
            </w:pPr>
            <w:r>
              <w:rPr>
                <w:bidi/>
                <w:rtl/>
              </w:rPr>
              <w:t>الطلب السنوي (ورق A4)</w:t>
            </w:r>
          </w:p>
        </w:tc>
        <w:tc>
          <w:tcPr>
            <w:tcW w:w="2106870" w:type="dxa"/>
          </w:tcPr>
          <w:p w14:paraId="4B6DF0D4" w14:textId="77777777" w:rsidR="0024278A" w:rsidRDefault="001B43C3">
            <w:pPr>
              <w:bidi w:val="1"/>
              <w:pStyle w:val="Compact"/>
              <w:jc w:val="right"/>
            </w:pPr>
            <w:r>
              <w:rPr>
                <w:bidi/>
                <w:rtl/>
              </w:rPr>
              <w:t>D = 2,112 وحدة (ملاحظة 38 يوماً)</w:t>
            </w:r>
          </w:p>
        </w:tc>
        <w:tc>
          <w:tcPr>
            <w:tcW w:w="2076038" w:type="dxa"/>
          </w:tcPr>
          <w:p w14:paraId="53BCD9DF" w14:textId="77777777" w:rsidR="0024278A" w:rsidRDefault="001B43C3">
            <w:pPr>
              <w:bidi w:val="1"/>
              <w:pStyle w:val="Compact"/>
              <w:jc w:val="right"/>
            </w:pPr>
            <w:r>
              <w:rPr>
                <w:bidi/>
                <w:rtl/>
              </w:rPr>
              <w:t>مقاس ميدانياً</w:t>
            </w:r>
          </w:p>
        </w:tc>
      </w:tr>
      <w:tr w:rsidR="0024278A" w14:paraId="448ABB05" w14:textId="77777777" w:rsidTr="0024278A">
        <w:tc>
          <w:tcPr>
            <w:tcW w:w="1127090" w:type="dxa"/>
          </w:tcPr>
          <w:p w14:paraId="6C10EC0C" w14:textId="77777777" w:rsidR="0024278A" w:rsidRDefault="001B43C3">
            <w:pPr>
              <w:bidi w:val="1"/>
              <w:pStyle w:val="Compact"/>
              <w:jc w:val="right"/>
            </w:pPr>
            <w:r>
              <w:rPr>
                <w:bidi/>
                <w:rtl/>
              </w:rPr>
              <w:t>أجل التسليم</w:t>
            </w:r>
          </w:p>
        </w:tc>
        <w:tc>
          <w:tcPr>
            <w:tcW w:w="2106870" w:type="dxa"/>
          </w:tcPr>
          <w:p w14:paraId="603C681E" w14:textId="77777777" w:rsidR="0024278A" w:rsidRDefault="001B43C3">
            <w:pPr>
              <w:bidi w:val="1"/>
              <w:pStyle w:val="Compact"/>
              <w:jc w:val="right"/>
            </w:pPr>
            <w:r>
              <w:rPr>
                <w:bidi/>
                <w:rtl/>
              </w:rPr>
              <w:t>LT = 7 أيام (متوسط 5-10 أيام)</w:t>
            </w:r>
          </w:p>
        </w:tc>
        <w:tc>
          <w:tcPr>
            <w:tcW w:w="2076038" w:type="dxa"/>
          </w:tcPr>
          <w:p w14:paraId="08732623" w14:textId="77777777" w:rsidR="0024278A" w:rsidRDefault="001B43C3">
            <w:pPr>
              <w:bidi w:val="1"/>
              <w:pStyle w:val="Compact"/>
              <w:jc w:val="right"/>
            </w:pPr>
            <w:r>
              <w:rPr>
                <w:bidi/>
                <w:rtl/>
              </w:rPr>
              <w:t>محقق</w:t>
            </w:r>
          </w:p>
        </w:tc>
      </w:tr>
    </w:tbl>
    <w:p w14:paraId="5634E13D" w14:textId="77777777" w:rsidR="0024278A" w:rsidRDefault="001B43C3">
      <w:pPr>
        <w:bidi w:val="1"/>
        <w:pStyle w:val="FirstParagraph"/>
        <w:jc w:val="right"/>
      </w:pPr>
      <w:r>
        <w:rPr>
          <w:bidi/>
          <w:rtl/>
        </w:rPr>
        <w:t>تُقيَّم مذكرات BTS تسيير المخزونات وفق المعايير الرسمية التالية المعتمدة من CNEPD:</w:t>
      </w:r>
    </w:p>
    <w:p w14:paraId="201D66DA" w14:textId="77777777" w:rsidR="0024278A" w:rsidRDefault="001B43C3">
      <w:pPr>
        <w:bidi w:val="1"/>
        <w:pStyle w:val="Heading3"/>
        <w:jc w:val="right"/>
      </w:pPr>
      <w:bookmarkStart w:id="247" w:name="_Toc233821097"/>
      <w:bookmarkStart w:id="248" w:name="خارطة-طريق-التكامل-مع-منظومة-sigle"/>
      <w:bookmarkEnd w:id="246"/>
      <w:r>
        <w:rPr>
          <w:bidi/>
          <w:rtl/>
        </w:rPr>
        <w:t>5. خارطة طريق التكامل مع منظومة SIGLE</w:t>
      </w:r>
      <w:bookmarkEnd w:id="247"/>
    </w:p>
    <w:p w14:paraId="22FF8660" w14:textId="77777777" w:rsidR="0024278A" w:rsidRDefault="001B43C3">
      <w:pPr>
        <w:bidi w:val="1"/>
        <w:pStyle w:val="Heading4"/>
        <w:jc w:val="right"/>
      </w:pPr>
      <w:bookmarkStart w:id="249" w:name="_Toc233821098"/>
      <w:bookmarkStart w:id="250" w:name="أ.-تحليل-الفجوة-بين-النظامين"/>
      <w:r>
        <w:rPr>
          <w:bidi/>
          <w:rtl/>
        </w:rPr>
        <w:t>أ. تحليل الفجوة بين النظامين</w:t>
      </w:r>
      <w:bookmarkEnd w:id="249"/>
    </w:p>
    <w:tbl>
      <w:tblPr>
        <w:tblStyle w:val="Table"/>
        <w:tblW w:w="0" w:type="auto"/>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67"/>
        <w:gridCol w:w="4033"/>
        <w:gridCol w:w="879"/>
        <w:gridCol w:w="2713"/>
      </w:tblGrid>
      <w:tr w:rsidR="0024278A" w14:paraId="618D8525"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875547" w:type="dxa"/>
          </w:tcPr>
          <w:p w14:paraId="3FD2C7CC" w14:textId="77777777" w:rsidR="0024278A" w:rsidRDefault="001B43C3">
            <w:pPr>
              <w:bidi w:val="1"/>
              <w:pStyle w:val="Compact"/>
              <w:jc w:val="right"/>
            </w:pPr>
            <w:r>
              <w:rPr>
                <w:bidi/>
                <w:rtl/>
              </w:rPr>
              <w:t>الوظيفة</w:t>
            </w:r>
          </w:p>
        </w:tc>
        <w:tc>
          <w:tcPr>
            <w:tcW w:w="740347" w:type="dxa"/>
          </w:tcPr>
          <w:p w14:paraId="1447BC6C" w14:textId="77777777" w:rsidR="0024278A" w:rsidRDefault="001B43C3">
            <w:pPr>
              <w:bidi w:val="1"/>
              <w:pStyle w:val="Compact"/>
              <w:jc w:val="right"/>
            </w:pPr>
            <w:r>
              <w:t>DSS (Excel/VBA)</w:t>
            </w:r>
          </w:p>
        </w:tc>
        <w:tc>
          <w:tcPr>
            <w:tcW w:w="695478" w:type="dxa"/>
          </w:tcPr>
          <w:p w14:paraId="1F143083" w14:textId="77777777" w:rsidR="0024278A" w:rsidRDefault="001B43C3">
            <w:pPr>
              <w:bidi w:val="1"/>
              <w:pStyle w:val="Compact"/>
              <w:jc w:val="right"/>
            </w:pPr>
            <w:r>
              <w:t>SIGLE</w:t>
            </w:r>
          </w:p>
        </w:tc>
        <w:tc>
          <w:tcPr>
            <w:tcW w:w="1848626" w:type="dxa"/>
          </w:tcPr>
          <w:p w14:paraId="6495CAAF" w14:textId="77777777" w:rsidR="0024278A" w:rsidRDefault="001B43C3">
            <w:pPr>
              <w:bidi w:val="1"/>
              <w:pStyle w:val="Compact"/>
              <w:jc w:val="right"/>
            </w:pPr>
            <w:r>
              <w:rPr>
                <w:bidi/>
                <w:rtl/>
              </w:rPr>
              <w:t>الفجوة</w:t>
            </w:r>
          </w:p>
        </w:tc>
      </w:tr>
      <w:tr w:rsidR="0024278A" w14:paraId="2B80223C" w14:textId="77777777" w:rsidTr="0024278A">
        <w:tc>
          <w:tcPr>
            <w:tcW w:w="1875547" w:type="dxa"/>
          </w:tcPr>
          <w:p w14:paraId="0D39DA06" w14:textId="77777777" w:rsidR="0024278A" w:rsidRDefault="001B43C3">
            <w:pPr>
              <w:bidi w:val="1"/>
              <w:pStyle w:val="Compact"/>
              <w:jc w:val="right"/>
            </w:pPr>
            <w:r>
              <w:rPr>
                <w:bidi/>
                <w:rtl/>
              </w:rPr>
              <w:t>تسيير المخزون اليومي</w:t>
            </w:r>
          </w:p>
        </w:tc>
        <w:tc>
          <w:tcPr>
            <w:tcW w:w="740347" w:type="dxa"/>
          </w:tcPr>
          <w:p w14:paraId="7F6DDC23" w14:textId="77777777" w:rsidR="0024278A" w:rsidRDefault="001B43C3">
            <w:pPr>
              <w:bidi w:val="1"/>
              <w:pStyle w:val="Compact"/>
              <w:jc w:val="right"/>
            </w:pPr>
            <w:r>
              <w:rPr>
                <w:bidi/>
                <w:rtl/>
              </w:rPr>
              <w:t>كامل</w:t>
            </w:r>
          </w:p>
        </w:tc>
        <w:tc>
          <w:tcPr>
            <w:tcW w:w="695478" w:type="dxa"/>
          </w:tcPr>
          <w:p w14:paraId="34A32141" w14:textId="77777777" w:rsidR="0024278A" w:rsidRDefault="001B43C3">
            <w:pPr>
              <w:bidi w:val="1"/>
              <w:pStyle w:val="Compact"/>
              <w:jc w:val="right"/>
            </w:pPr>
            <w:r>
              <w:rPr>
                <w:bidi/>
                <w:rtl/>
              </w:rPr>
              <w:t>غير متوفر</w:t>
            </w:r>
          </w:p>
        </w:tc>
        <w:tc>
          <w:tcPr>
            <w:tcW w:w="1848626" w:type="dxa"/>
          </w:tcPr>
          <w:p w14:paraId="713F7BE0" w14:textId="77777777" w:rsidR="0024278A" w:rsidRDefault="001B43C3">
            <w:pPr>
              <w:bidi w:val="1"/>
              <w:pStyle w:val="Compact"/>
              <w:jc w:val="right"/>
            </w:pPr>
            <w:r>
              <w:rPr>
                <w:bidi/>
                <w:rtl/>
              </w:rPr>
              <w:t>DSS يغطي ما لا يغطيه SIGLE</w:t>
            </w:r>
          </w:p>
        </w:tc>
      </w:tr>
      <w:tr w:rsidR="0024278A" w14:paraId="2B23176F" w14:textId="77777777" w:rsidTr="0024278A">
        <w:tc>
          <w:tcPr>
            <w:tcW w:w="1875547" w:type="dxa"/>
          </w:tcPr>
          <w:p w14:paraId="6DAE13F6" w14:textId="77777777" w:rsidR="0024278A" w:rsidRDefault="001B43C3">
            <w:pPr>
              <w:bidi w:val="1"/>
              <w:pStyle w:val="Compact"/>
              <w:jc w:val="right"/>
            </w:pPr>
            <w:r>
              <w:rPr>
                <w:bidi/>
                <w:rtl/>
              </w:rPr>
              <w:t>التنبيهات الآنية ROP</w:t>
            </w:r>
          </w:p>
        </w:tc>
        <w:tc>
          <w:tcPr>
            <w:tcW w:w="740347" w:type="dxa"/>
          </w:tcPr>
          <w:p w14:paraId="4A40BF19" w14:textId="77777777" w:rsidR="0024278A" w:rsidRDefault="001B43C3">
            <w:pPr>
              <w:bidi w:val="1"/>
              <w:pStyle w:val="Compact"/>
              <w:jc w:val="right"/>
            </w:pPr>
            <w:r>
              <w:rPr>
                <w:bidi/>
                <w:rtl/>
              </w:rPr>
              <w:t>كامل</w:t>
            </w:r>
          </w:p>
        </w:tc>
        <w:tc>
          <w:tcPr>
            <w:tcW w:w="695478" w:type="dxa"/>
          </w:tcPr>
          <w:p w14:paraId="30F0104E" w14:textId="77777777" w:rsidR="0024278A" w:rsidRDefault="001B43C3">
            <w:pPr>
              <w:bidi w:val="1"/>
              <w:pStyle w:val="Compact"/>
              <w:jc w:val="right"/>
            </w:pPr>
            <w:r>
              <w:rPr>
                <w:bidi/>
                <w:rtl/>
              </w:rPr>
              <w:t>غير متوفر</w:t>
            </w:r>
          </w:p>
        </w:tc>
        <w:tc>
          <w:tcPr>
            <w:tcW w:w="1848626" w:type="dxa"/>
          </w:tcPr>
          <w:p w14:paraId="04AE3B3C" w14:textId="77777777" w:rsidR="0024278A" w:rsidRDefault="001B43C3">
            <w:pPr>
              <w:bidi w:val="1"/>
              <w:pStyle w:val="Compact"/>
              <w:jc w:val="right"/>
            </w:pPr>
            <w:r>
              <w:t>—</w:t>
            </w:r>
          </w:p>
        </w:tc>
      </w:tr>
      <w:tr w:rsidR="0024278A" w14:paraId="5D4BD0E3" w14:textId="77777777" w:rsidTr="0024278A">
        <w:tc>
          <w:tcPr>
            <w:tcW w:w="1875547" w:type="dxa"/>
          </w:tcPr>
          <w:p w14:paraId="7C46BE5C" w14:textId="77777777" w:rsidR="0024278A" w:rsidRDefault="001B43C3">
            <w:pPr>
              <w:bidi w:val="1"/>
              <w:pStyle w:val="Compact"/>
              <w:jc w:val="right"/>
            </w:pPr>
            <w:r>
              <w:rPr>
                <w:bidi/>
                <w:rtl/>
              </w:rPr>
              <w:t>حساب EOQ/CMUP آنياً</w:t>
            </w:r>
          </w:p>
        </w:tc>
        <w:tc>
          <w:tcPr>
            <w:tcW w:w="740347" w:type="dxa"/>
          </w:tcPr>
          <w:p w14:paraId="4101C2BD" w14:textId="77777777" w:rsidR="0024278A" w:rsidRDefault="001B43C3">
            <w:pPr>
              <w:bidi w:val="1"/>
              <w:pStyle w:val="Compact"/>
              <w:jc w:val="right"/>
            </w:pPr>
            <w:r>
              <w:rPr>
                <w:bidi/>
                <w:rtl/>
              </w:rPr>
              <w:t>كامل</w:t>
            </w:r>
          </w:p>
        </w:tc>
        <w:tc>
          <w:tcPr>
            <w:tcW w:w="695478" w:type="dxa"/>
          </w:tcPr>
          <w:p w14:paraId="7B98951D" w14:textId="77777777" w:rsidR="0024278A" w:rsidRDefault="001B43C3">
            <w:pPr>
              <w:bidi w:val="1"/>
              <w:pStyle w:val="Compact"/>
              <w:jc w:val="right"/>
            </w:pPr>
            <w:r>
              <w:rPr>
                <w:bidi/>
                <w:rtl/>
              </w:rPr>
              <w:t>غير متوفر</w:t>
            </w:r>
          </w:p>
        </w:tc>
        <w:tc>
          <w:tcPr>
            <w:tcW w:w="1848626" w:type="dxa"/>
          </w:tcPr>
          <w:p w14:paraId="279D6C2D" w14:textId="77777777" w:rsidR="0024278A" w:rsidRDefault="001B43C3">
            <w:pPr>
              <w:bidi w:val="1"/>
              <w:pStyle w:val="Compact"/>
              <w:jc w:val="right"/>
            </w:pPr>
            <w:r>
              <w:t>—</w:t>
            </w:r>
          </w:p>
        </w:tc>
      </w:tr>
      <w:tr w:rsidR="0024278A" w14:paraId="636F25A2" w14:textId="77777777" w:rsidTr="0024278A">
        <w:tc>
          <w:tcPr>
            <w:tcW w:w="1875547" w:type="dxa"/>
          </w:tcPr>
          <w:p w14:paraId="40998CCD" w14:textId="77777777" w:rsidR="0024278A" w:rsidRDefault="001B43C3">
            <w:pPr>
              <w:bidi w:val="1"/>
              <w:pStyle w:val="Compact"/>
              <w:jc w:val="right"/>
            </w:pPr>
            <w:r>
              <w:rPr>
                <w:bidi/>
                <w:rtl/>
              </w:rPr>
              <w:t>المحاسبة العمومية</w:t>
            </w:r>
          </w:p>
        </w:tc>
        <w:tc>
          <w:tcPr>
            <w:tcW w:w="740347" w:type="dxa"/>
          </w:tcPr>
          <w:p w14:paraId="5DBB635F" w14:textId="77777777" w:rsidR="0024278A" w:rsidRDefault="001B43C3">
            <w:pPr>
              <w:bidi w:val="1"/>
              <w:pStyle w:val="Compact"/>
              <w:jc w:val="right"/>
            </w:pPr>
            <w:r>
              <w:rPr>
                <w:bidi/>
                <w:rtl/>
              </w:rPr>
              <w:t>غير متوفر</w:t>
            </w:r>
          </w:p>
        </w:tc>
        <w:tc>
          <w:tcPr>
            <w:tcW w:w="695478" w:type="dxa"/>
          </w:tcPr>
          <w:p w14:paraId="78E0179D" w14:textId="77777777" w:rsidR="0024278A" w:rsidRDefault="001B43C3">
            <w:pPr>
              <w:bidi w:val="1"/>
              <w:pStyle w:val="Compact"/>
              <w:jc w:val="right"/>
            </w:pPr>
            <w:r>
              <w:rPr>
                <w:bidi/>
                <w:rtl/>
              </w:rPr>
              <w:t>كامل</w:t>
            </w:r>
          </w:p>
        </w:tc>
        <w:tc>
          <w:tcPr>
            <w:tcW w:w="1848626" w:type="dxa"/>
          </w:tcPr>
          <w:p w14:paraId="47F6D5A6" w14:textId="77777777" w:rsidR="0024278A" w:rsidRDefault="001B43C3">
            <w:pPr>
              <w:bidi w:val="1"/>
              <w:pStyle w:val="Compact"/>
              <w:jc w:val="right"/>
            </w:pPr>
            <w:r>
              <w:rPr>
                <w:bidi/>
                <w:rtl/>
              </w:rPr>
              <w:t>SIGLE يغطي الجانب المحاسبي</w:t>
            </w:r>
          </w:p>
        </w:tc>
      </w:tr>
      <w:tr w:rsidR="0024278A" w14:paraId="7339D93B" w14:textId="77777777" w:rsidTr="0024278A">
        <w:tc>
          <w:tcPr>
            <w:tcW w:w="1875547" w:type="dxa"/>
          </w:tcPr>
          <w:p w14:paraId="3A039A02" w14:textId="77777777" w:rsidR="0024278A" w:rsidRDefault="001B43C3">
            <w:pPr>
              <w:bidi w:val="1"/>
              <w:pStyle w:val="Compact"/>
              <w:jc w:val="right"/>
            </w:pPr>
            <w:r>
              <w:rPr>
                <w:bidi/>
                <w:rtl/>
              </w:rPr>
              <w:t>تسيير الميزانية</w:t>
            </w:r>
          </w:p>
        </w:tc>
        <w:tc>
          <w:tcPr>
            <w:tcW w:w="740347" w:type="dxa"/>
          </w:tcPr>
          <w:p w14:paraId="3738169E" w14:textId="77777777" w:rsidR="0024278A" w:rsidRDefault="001B43C3">
            <w:pPr>
              <w:bidi w:val="1"/>
              <w:pStyle w:val="Compact"/>
              <w:jc w:val="right"/>
            </w:pPr>
            <w:r>
              <w:rPr>
                <w:bidi/>
                <w:rtl/>
              </w:rPr>
              <w:t>غير متوفر</w:t>
            </w:r>
          </w:p>
        </w:tc>
        <w:tc>
          <w:tcPr>
            <w:tcW w:w="695478" w:type="dxa"/>
          </w:tcPr>
          <w:p w14:paraId="7DC887B5" w14:textId="77777777" w:rsidR="0024278A" w:rsidRDefault="001B43C3">
            <w:pPr>
              <w:bidi w:val="1"/>
              <w:pStyle w:val="Compact"/>
              <w:jc w:val="right"/>
            </w:pPr>
            <w:r>
              <w:rPr>
                <w:bidi/>
                <w:rtl/>
              </w:rPr>
              <w:t>كامل</w:t>
            </w:r>
          </w:p>
        </w:tc>
        <w:tc>
          <w:tcPr>
            <w:tcW w:w="1848626" w:type="dxa"/>
          </w:tcPr>
          <w:p w14:paraId="110B2291" w14:textId="77777777" w:rsidR="0024278A" w:rsidRDefault="001B43C3">
            <w:pPr>
              <w:bidi w:val="1"/>
              <w:pStyle w:val="Compact"/>
              <w:jc w:val="right"/>
            </w:pPr>
            <w:r>
              <w:t>—</w:t>
            </w:r>
          </w:p>
        </w:tc>
      </w:tr>
      <w:tr w:rsidR="0024278A" w14:paraId="6C051C42" w14:textId="77777777" w:rsidTr="0024278A">
        <w:tc>
          <w:tcPr>
            <w:tcW w:w="1875547" w:type="dxa"/>
          </w:tcPr>
          <w:p w14:paraId="0D4FB45B" w14:textId="77777777" w:rsidR="0024278A" w:rsidRDefault="001B43C3">
            <w:pPr>
              <w:bidi w:val="1"/>
              <w:pStyle w:val="Compact"/>
              <w:jc w:val="right"/>
            </w:pPr>
            <w:r>
              <w:rPr>
                <w:bidi/>
                <w:rtl/>
              </w:rPr>
              <w:t>التقارير المالية الرسمية</w:t>
            </w:r>
          </w:p>
        </w:tc>
        <w:tc>
          <w:tcPr>
            <w:tcW w:w="740347" w:type="dxa"/>
          </w:tcPr>
          <w:p w14:paraId="45C6CDB7" w14:textId="77777777" w:rsidR="0024278A" w:rsidRDefault="001B43C3">
            <w:pPr>
              <w:bidi w:val="1"/>
              <w:pStyle w:val="Compact"/>
              <w:jc w:val="right"/>
            </w:pPr>
            <w:r>
              <w:rPr>
                <w:bidi/>
                <w:rtl/>
              </w:rPr>
              <w:t>غير متوفر</w:t>
            </w:r>
          </w:p>
        </w:tc>
        <w:tc>
          <w:tcPr>
            <w:tcW w:w="695478" w:type="dxa"/>
          </w:tcPr>
          <w:p w14:paraId="76CECA55" w14:textId="77777777" w:rsidR="0024278A" w:rsidRDefault="001B43C3">
            <w:pPr>
              <w:bidi w:val="1"/>
              <w:pStyle w:val="Compact"/>
              <w:jc w:val="right"/>
            </w:pPr>
            <w:r>
              <w:rPr>
                <w:bidi/>
                <w:rtl/>
              </w:rPr>
              <w:t>كامل</w:t>
            </w:r>
          </w:p>
        </w:tc>
        <w:tc>
          <w:tcPr>
            <w:tcW w:w="1848626" w:type="dxa"/>
          </w:tcPr>
          <w:p w14:paraId="76350B72" w14:textId="77777777" w:rsidR="0024278A" w:rsidRDefault="001B43C3">
            <w:pPr>
              <w:bidi w:val="1"/>
              <w:pStyle w:val="Compact"/>
              <w:jc w:val="right"/>
            </w:pPr>
            <w:r>
              <w:t>—</w:t>
            </w:r>
          </w:p>
        </w:tc>
      </w:tr>
    </w:tbl>
    <w:p w14:paraId="1B19F5F5" w14:textId="77777777" w:rsidR="0024278A" w:rsidRDefault="001B43C3">
      <w:pPr>
        <w:bidi w:val="1"/>
        <w:pStyle w:val="Heading4"/>
        <w:jc w:val="right"/>
      </w:pPr>
      <w:bookmarkStart w:id="251" w:name="_Toc233821099"/>
      <w:bookmarkStart w:id="252" w:name="ب.-آلية-الربط-التقني-المقترحة"/>
      <w:bookmarkEnd w:id="250"/>
      <w:r>
        <w:rPr>
          <w:bidi/>
          <w:rtl/>
        </w:rPr>
        <w:t>ب. آلية الربط التقني المقترحة</w:t>
      </w:r>
      <w:bookmarkEnd w:id="251"/>
    </w:p>
    <w:p w14:paraId="4DFD73B9" w14:textId="77777777" w:rsidR="0024278A" w:rsidRDefault="001B43C3">
      <w:pPr>
        <w:bidi w:val="1"/>
        <w:pStyle w:val="FirstParagraph"/>
        <w:jc w:val="right"/>
      </w:pPr>
      <w:r>
        <w:rPr>
          <w:bidi/>
          <w:rtl/>
        </w:rPr>
        <w:t>DSS ──→ تصدير CSV/Excel ──→ استيراد SIGLE ──→ محاسبة عمومية ↑ │ │ ↓ ←── تحديث الأرصدة من SIGLE ←── مزامنة يدوية شهرية ←─── تقارير مالية</w:t>
      </w:r>
      <w:r>
        <w:t xml:space="preserve"> - </w:t>
      </w:r>
      <w:r>
        <w:rPr>
          <w:bidi/>
          <w:b/>
          <w:bCs/>
          <w:rtl/>
        </w:rPr>
        <w:t>تصدير آلي: وحدة mod_ExportEngine تُصدِّر حركات المخزون بصيغة CSV متوافقة مع SIGLE</w:t>
      </w:r>
      <w:r>
        <w:t xml:space="preserve"> - </w:t>
      </w:r>
      <w:r>
        <w:rPr>
          <w:bidi/>
          <w:b/>
          <w:bCs/>
          <w:rtl/>
        </w:rPr>
        <w:t>استيراد يدوي: المحاسب (comptable) يستورد الملف في SIGLE مرة شهرياً</w:t>
      </w:r>
      <w:r>
        <w:t xml:space="preserve"> - </w:t>
      </w:r>
      <w:r>
        <w:rPr>
          <w:bidi/>
          <w:b/>
          <w:bCs/>
          <w:rtl/>
        </w:rPr>
        <w:t>مزامنة الأرصدة: SIGLE يُحدِّث الأرصدة المحاسبية في DSS عبر ملف Excel مشترك</w:t>
      </w:r>
    </w:p>
    <w:p w14:paraId="0F4D5122" w14:textId="77777777" w:rsidR="0024278A" w:rsidRDefault="001B43C3">
      <w:pPr>
        <w:bidi w:val="1"/>
        <w:pStyle w:val="Heading3"/>
        <w:jc w:val="right"/>
      </w:pPr>
      <w:bookmarkStart w:id="253" w:name="_Toc233821100"/>
      <w:bookmarkStart w:id="254" w:name="X485db556af4b366bd62bc4eb581b99584ba2256"/>
      <w:bookmarkEnd w:id="252"/>
      <w:bookmarkEnd w:id="248"/>
      <w:r>
        <w:rPr>
          <w:bidi/>
          <w:rtl/>
        </w:rPr>
        <w:t>6. الانسجام مع الاستراتيجية الوطنية للتحول الرقمي</w:t>
      </w:r>
      <w:bookmarkEnd w:id="253"/>
    </w:p>
    <w:p w14:paraId="242E3F6C" w14:textId="77777777" w:rsidR="0024278A" w:rsidRDefault="001B43C3">
      <w:pPr>
        <w:bidi w:val="1"/>
        <w:pStyle w:val="FirstParagraph"/>
        <w:jc w:val="right"/>
      </w:pPr>
      <w:r>
        <w:rPr>
          <w:bidi/>
          <w:b/>
          <w:bCs/>
          <w:rtl/>
        </w:rPr>
        <w:t>يتوافق نظام دعم القرار مع المحاور التالية من الخطة الوطنية للتحول الرقمي في الجزائر:</w:t>
      </w:r>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052"/>
        <w:gridCol w:w="140"/>
      </w:tblGrid>
      <w:tr w:rsidR="0024278A" w14:paraId="10718996"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1731527" w:type="dxa"/>
          </w:tcPr>
          <w:p w14:paraId="1D43E34F" w14:textId="77777777" w:rsidR="0024278A" w:rsidRDefault="001B43C3">
            <w:pPr>
              <w:bidi w:val="1"/>
              <w:pStyle w:val="Compact"/>
              <w:jc w:val="right"/>
            </w:pPr>
            <w:r>
              <w:rPr>
                <w:bidi/>
                <w:rtl/>
              </w:rPr>
              <w:t>محور الخطة الوطنية</w:t>
            </w:r>
          </w:p>
        </w:tc>
        <w:tc>
          <w:tcPr>
            <w:tcW w:w="3728472" w:type="dxa"/>
          </w:tcPr>
          <w:p w14:paraId="507415B4" w14:textId="77777777" w:rsidR="0024278A" w:rsidRDefault="001B43C3">
            <w:pPr>
              <w:bidi w:val="1"/>
              <w:pStyle w:val="Compact"/>
              <w:jc w:val="right"/>
            </w:pPr>
            <w:r>
              <w:rPr>
                <w:bidi/>
                <w:rtl/>
              </w:rPr>
              <w:t>التطبيق في DSS</w:t>
            </w:r>
          </w:p>
        </w:tc>
      </w:tr>
      <w:tr w:rsidR="0024278A" w14:paraId="07C8E2B2" w14:textId="77777777" w:rsidTr="0024278A">
        <w:tc>
          <w:tcPr>
            <w:tcW w:w="1731527" w:type="dxa"/>
          </w:tcPr>
          <w:p w14:paraId="6EB8083F" w14:textId="77777777" w:rsidR="0024278A" w:rsidRDefault="001B43C3">
            <w:pPr>
              <w:bidi w:val="1"/>
              <w:pStyle w:val="Compact"/>
              <w:jc w:val="right"/>
            </w:pPr>
            <w:r>
              <w:rPr>
                <w:bidi/>
                <w:rtl/>
              </w:rPr>
              <w:t>رقمنة الإدارات العمومية</w:t>
            </w:r>
          </w:p>
        </w:tc>
        <w:tc>
          <w:tcPr>
            <w:tcW w:w="3728472" w:type="dxa"/>
          </w:tcPr>
          <w:p w14:paraId="2521410A" w14:textId="77777777" w:rsidR="0024278A" w:rsidRDefault="001B43C3">
            <w:pPr>
              <w:bidi w:val="1"/>
              <w:pStyle w:val="Compact"/>
              <w:jc w:val="right"/>
            </w:pPr>
            <w:r>
              <w:rPr>
                <w:bidi/>
                <w:rtl/>
              </w:rPr>
              <w:t>أتمتة دورة الشراء والتخزين في مديرية التربية</w:t>
            </w:r>
          </w:p>
        </w:tc>
      </w:tr>
      <w:tr w:rsidR="0024278A" w14:paraId="68B0DE6E" w14:textId="77777777" w:rsidTr="0024278A">
        <w:tc>
          <w:tcPr>
            <w:tcW w:w="1731527" w:type="dxa"/>
          </w:tcPr>
          <w:p w14:paraId="40AD73C5" w14:textId="77777777" w:rsidR="0024278A" w:rsidRDefault="001B43C3">
            <w:pPr>
              <w:bidi w:val="1"/>
              <w:pStyle w:val="Compact"/>
              <w:jc w:val="right"/>
            </w:pPr>
            <w:r>
              <w:rPr>
                <w:bidi/>
                <w:rtl/>
              </w:rPr>
              <w:t>تقليل الاعتماد على الورق</w:t>
            </w:r>
          </w:p>
        </w:tc>
        <w:tc>
          <w:tcPr>
            <w:tcW w:w="3728472" w:type="dxa"/>
          </w:tcPr>
          <w:p w14:paraId="593F33BE" w14:textId="77777777" w:rsidR="0024278A" w:rsidRDefault="001B43C3">
            <w:pPr>
              <w:bidi w:val="1"/>
              <w:pStyle w:val="Compact"/>
              <w:jc w:val="right"/>
            </w:pPr>
            <w:r>
              <w:rPr>
                <w:bidi/>
                <w:rtl/>
              </w:rPr>
              <w:t>توليد وثائق إلكترونية (DA/BC/BR/BS) بصيغة PDF</w:t>
            </w:r>
          </w:p>
        </w:tc>
      </w:tr>
      <w:tr w:rsidR="0024278A" w14:paraId="422C4149" w14:textId="77777777" w:rsidTr="0024278A">
        <w:tc>
          <w:tcPr>
            <w:tcW w:w="1731527" w:type="dxa"/>
          </w:tcPr>
          <w:p w14:paraId="64521D11" w14:textId="77777777" w:rsidR="0024278A" w:rsidRDefault="001B43C3">
            <w:pPr>
              <w:bidi w:val="1"/>
              <w:pStyle w:val="Compact"/>
              <w:jc w:val="right"/>
            </w:pPr>
            <w:r>
              <w:rPr>
                <w:bidi/>
                <w:rtl/>
              </w:rPr>
              <w:t>تعزيز الشفافية</w:t>
            </w:r>
          </w:p>
        </w:tc>
        <w:tc>
          <w:tcPr>
            <w:tcW w:w="3728472" w:type="dxa"/>
          </w:tcPr>
          <w:p w14:paraId="3D31FFB9" w14:textId="77777777" w:rsidR="0024278A" w:rsidRDefault="001B43C3">
            <w:pPr>
              <w:bidi w:val="1"/>
              <w:pStyle w:val="Compact"/>
              <w:jc w:val="right"/>
            </w:pPr>
            <w:r>
              <w:rPr>
                <w:bidi/>
                <w:rtl/>
              </w:rPr>
              <w:t>سجل المراجعة غير قابل للتعديل</w:t>
            </w:r>
          </w:p>
        </w:tc>
      </w:tr>
      <w:tr w:rsidR="0024278A" w14:paraId="35DEA840" w14:textId="77777777" w:rsidTr="0024278A">
        <w:tc>
          <w:tcPr>
            <w:tcW w:w="1731527" w:type="dxa"/>
          </w:tcPr>
          <w:p w14:paraId="36D168A2" w14:textId="77777777" w:rsidR="0024278A" w:rsidRDefault="001B43C3">
            <w:pPr>
              <w:bidi w:val="1"/>
              <w:pStyle w:val="Compact"/>
              <w:jc w:val="right"/>
            </w:pPr>
            <w:r>
              <w:rPr>
                <w:bidi/>
                <w:rtl/>
              </w:rPr>
              <w:t>التكوين الرقمي للكوادر</w:t>
            </w:r>
          </w:p>
        </w:tc>
        <w:tc>
          <w:tcPr>
            <w:tcW w:w="3728472" w:type="dxa"/>
          </w:tcPr>
          <w:p w14:paraId="1AA7E3E6" w14:textId="77777777" w:rsidR="0024278A" w:rsidRDefault="001B43C3">
            <w:pPr>
              <w:bidi w:val="1"/>
              <w:pStyle w:val="Compact"/>
              <w:jc w:val="right"/>
            </w:pPr>
            <w:r>
              <w:rPr>
                <w:bidi/>
                <w:rtl/>
              </w:rPr>
              <w:t>واجهة Excel مألوفة للطاقم الإداري — لا يحتاج تكوين تقني</w:t>
            </w:r>
          </w:p>
        </w:tc>
      </w:tr>
      <w:tr w:rsidR="0024278A" w14:paraId="5072A696" w14:textId="77777777" w:rsidTr="0024278A">
        <w:tc>
          <w:tcPr>
            <w:tcW w:w="1731527" w:type="dxa"/>
          </w:tcPr>
          <w:p w14:paraId="39E973D8" w14:textId="77777777" w:rsidR="0024278A" w:rsidRDefault="001B43C3">
            <w:pPr>
              <w:bidi w:val="1"/>
              <w:pStyle w:val="Compact"/>
              <w:jc w:val="right"/>
            </w:pPr>
            <w:r>
              <w:rPr>
                <w:bidi/>
                <w:rtl/>
              </w:rPr>
              <w:t>الحلول منخفضة التكلفة</w:t>
            </w:r>
          </w:p>
        </w:tc>
        <w:tc>
          <w:tcPr>
            <w:tcW w:w="3728472" w:type="dxa"/>
          </w:tcPr>
          <w:p w14:paraId="4C0E0214" w14:textId="77777777" w:rsidR="0024278A" w:rsidRDefault="001B43C3">
            <w:pPr>
              <w:bidi w:val="1"/>
              <w:pStyle w:val="Compact"/>
              <w:jc w:val="right"/>
            </w:pPr>
            <w:r>
              <w:rPr>
                <w:bidi/>
                <w:rtl/>
              </w:rPr>
              <w:t>تكلفة صفرية — يعتمد على Office المتوفر مسبقاً</w:t>
            </w:r>
          </w:p>
        </w:tc>
      </w:tr>
    </w:tbl>
    <w:p w14:paraId="596DA2DB" w14:textId="77777777" w:rsidR="0024278A" w:rsidRDefault="001B43C3">
      <w:pPr>
        <w:bidi w:val="1"/>
        <w:pStyle w:val="Heading3"/>
        <w:jc w:val="right"/>
      </w:pPr>
      <w:bookmarkStart w:id="255" w:name="_Toc233821101"/>
      <w:bookmarkStart w:id="256" w:name="إمكانية-التعميم-على-الولايات-الأخرى"/>
      <w:bookmarkEnd w:id="254"/>
      <w:r>
        <w:rPr>
          <w:bidi/>
          <w:rtl/>
        </w:rPr>
        <w:t>7. إمكانية التعميم على الولايات الأخرى</w:t>
      </w:r>
      <w:bookmarkEnd w:id="255"/>
    </w:p>
    <w:p w14:paraId="5E0D87A5" w14:textId="77777777" w:rsidR="0024278A" w:rsidRDefault="001B43C3">
      <w:pPr>
        <w:bidi w:val="1"/>
        <w:pStyle w:val="FirstParagraph"/>
        <w:jc w:val="right"/>
      </w:pPr>
      <w:r>
        <w:rPr>
          <w:bidi/>
          <w:b/>
          <w:bCs/>
          <w:rtl/>
        </w:rPr>
        <w:t>يمكن نشر نظام دعم القرار في 58 ولاية جزائرية وفق النموذج التالي:</w:t>
      </w:r>
    </w:p>
    <w:tbl>
      <w:tblPr>
        <w:tblStyle w:val="Table"/>
        <w:tblW w:w="5000" w:type="pct"/>
        <w:tblLayout w:type="fixed"/>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0"/>
        <w:gridCol w:w="140"/>
        <w:gridCol w:w="8772"/>
        <w:gridCol w:w="140"/>
      </w:tblGrid>
      <w:tr w:rsidR="0024278A" w14:paraId="6B2733A0"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514690" w:type="dxa"/>
          </w:tcPr>
          <w:p w14:paraId="4819A7D9" w14:textId="77777777" w:rsidR="0024278A" w:rsidRDefault="001B43C3">
            <w:pPr>
              <w:bidi w:val="1"/>
              <w:pStyle w:val="Compact"/>
              <w:jc w:val="right"/>
            </w:pPr>
            <w:r>
              <w:rPr>
                <w:bidi/>
                <w:rtl/>
              </w:rPr>
              <w:t>المرحلة</w:t>
            </w:r>
          </w:p>
        </w:tc>
        <w:tc>
          <w:tcPr>
            <w:tcW w:w="3531351" w:type="dxa"/>
          </w:tcPr>
          <w:p w14:paraId="1B4900AF" w14:textId="77777777" w:rsidR="0024278A" w:rsidRDefault="001B43C3">
            <w:pPr>
              <w:bidi w:val="1"/>
              <w:pStyle w:val="Compact"/>
              <w:jc w:val="right"/>
            </w:pPr>
            <w:r>
              <w:rPr>
                <w:bidi/>
                <w:rtl/>
              </w:rPr>
              <w:t>الإجراء</w:t>
            </w:r>
          </w:p>
        </w:tc>
        <w:tc>
          <w:tcPr>
            <w:tcW w:w="618343" w:type="dxa"/>
          </w:tcPr>
          <w:p w14:paraId="5AABECAD" w14:textId="77777777" w:rsidR="0024278A" w:rsidRDefault="001B43C3">
            <w:pPr>
              <w:bidi w:val="1"/>
              <w:pStyle w:val="Compact"/>
              <w:jc w:val="right"/>
            </w:pPr>
            <w:r>
              <w:rPr>
                <w:bidi/>
                <w:rtl/>
              </w:rPr>
              <w:t>المدة</w:t>
            </w:r>
          </w:p>
        </w:tc>
        <w:tc>
          <w:tcPr>
            <w:tcW w:w="495614" w:type="dxa"/>
          </w:tcPr>
          <w:p w14:paraId="10A37E0B" w14:textId="77777777" w:rsidR="0024278A" w:rsidRDefault="001B43C3">
            <w:pPr>
              <w:bidi w:val="1"/>
              <w:pStyle w:val="Compact"/>
              <w:jc w:val="right"/>
            </w:pPr>
            <w:r>
              <w:rPr>
                <w:bidi/>
                <w:rtl/>
              </w:rPr>
              <w:t>التكلفة</w:t>
            </w:r>
          </w:p>
        </w:tc>
      </w:tr>
      <w:tr w:rsidR="0024278A" w14:paraId="7FAF920E" w14:textId="77777777" w:rsidTr="0024278A">
        <w:tc>
          <w:tcPr>
            <w:tcW w:w="514690" w:type="dxa"/>
          </w:tcPr>
          <w:p w14:paraId="59F473D7" w14:textId="77777777" w:rsidR="0024278A" w:rsidRDefault="001B43C3">
            <w:pPr>
              <w:bidi w:val="1"/>
              <w:pStyle w:val="Compact"/>
              <w:jc w:val="right"/>
            </w:pPr>
            <w:r>
              <w:t>1</w:t>
            </w:r>
          </w:p>
        </w:tc>
        <w:tc>
          <w:tcPr>
            <w:tcW w:w="3531351" w:type="dxa"/>
          </w:tcPr>
          <w:p w14:paraId="120CDC8B" w14:textId="77777777" w:rsidR="0024278A" w:rsidRDefault="001B43C3">
            <w:pPr>
              <w:bidi w:val="1"/>
              <w:pStyle w:val="Compact"/>
              <w:jc w:val="right"/>
            </w:pPr>
            <w:r>
              <w:rPr>
                <w:bidi/>
                <w:rtl/>
              </w:rPr>
              <w:t>نسخ ملف Excel إلى مديرية التربية</w:t>
            </w:r>
          </w:p>
        </w:tc>
        <w:tc>
          <w:tcPr>
            <w:tcW w:w="618343" w:type="dxa"/>
          </w:tcPr>
          <w:p w14:paraId="12758762" w14:textId="77777777" w:rsidR="0024278A" w:rsidRDefault="001B43C3">
            <w:pPr>
              <w:bidi w:val="1"/>
              <w:pStyle w:val="Compact"/>
              <w:jc w:val="right"/>
            </w:pPr>
            <w:r>
              <w:rPr>
                <w:bidi/>
                <w:rtl/>
              </w:rPr>
              <w:t>يوم واحد</w:t>
            </w:r>
          </w:p>
        </w:tc>
        <w:tc>
          <w:tcPr>
            <w:tcW w:w="495614" w:type="dxa"/>
          </w:tcPr>
          <w:p w14:paraId="41D767A2" w14:textId="77777777" w:rsidR="0024278A" w:rsidRDefault="001B43C3">
            <w:pPr>
              <w:bidi w:val="1"/>
              <w:pStyle w:val="Compact"/>
              <w:jc w:val="right"/>
            </w:pPr>
            <w:r>
              <w:rPr>
                <w:bidi/>
                <w:rtl/>
              </w:rPr>
              <w:t>0 دج</w:t>
            </w:r>
          </w:p>
        </w:tc>
      </w:tr>
      <w:tr w:rsidR="0024278A" w14:paraId="6E0A8ADC" w14:textId="77777777" w:rsidTr="0024278A">
        <w:tc>
          <w:tcPr>
            <w:tcW w:w="514690" w:type="dxa"/>
          </w:tcPr>
          <w:p w14:paraId="0D832BFC" w14:textId="77777777" w:rsidR="0024278A" w:rsidRDefault="001B43C3">
            <w:pPr>
              <w:bidi w:val="1"/>
              <w:pStyle w:val="Compact"/>
              <w:jc w:val="right"/>
            </w:pPr>
            <w:r>
              <w:t>2</w:t>
            </w:r>
          </w:p>
        </w:tc>
        <w:tc>
          <w:tcPr>
            <w:tcW w:w="3531351" w:type="dxa"/>
          </w:tcPr>
          <w:p w14:paraId="7C3B10A0" w14:textId="77777777" w:rsidR="0024278A" w:rsidRDefault="001B43C3">
            <w:pPr>
              <w:bidi w:val="1"/>
              <w:pStyle w:val="Compact"/>
              <w:jc w:val="right"/>
            </w:pPr>
            <w:r>
              <w:rPr>
                <w:bidi/>
                <w:rtl/>
              </w:rPr>
              <w:t>تعديل البيانات المرجعية (أسماء الأصناف، الموردون المحليون)</w:t>
            </w:r>
          </w:p>
        </w:tc>
        <w:tc>
          <w:tcPr>
            <w:tcW w:w="618343" w:type="dxa"/>
          </w:tcPr>
          <w:p w14:paraId="00F9BF2B" w14:textId="77777777" w:rsidR="0024278A" w:rsidRDefault="001B43C3">
            <w:pPr>
              <w:bidi w:val="1"/>
              <w:pStyle w:val="Compact"/>
              <w:jc w:val="right"/>
            </w:pPr>
            <w:r>
              <w:rPr>
                <w:bidi/>
                <w:rtl/>
              </w:rPr>
              <w:t>أسبوع واحد</w:t>
            </w:r>
          </w:p>
        </w:tc>
        <w:tc>
          <w:tcPr>
            <w:tcW w:w="495614" w:type="dxa"/>
          </w:tcPr>
          <w:p w14:paraId="08277D9C" w14:textId="77777777" w:rsidR="0024278A" w:rsidRDefault="001B43C3">
            <w:pPr>
              <w:bidi w:val="1"/>
              <w:pStyle w:val="Compact"/>
              <w:jc w:val="right"/>
            </w:pPr>
            <w:r>
              <w:rPr>
                <w:bidi/>
                <w:rtl/>
              </w:rPr>
              <w:t>0 دج</w:t>
            </w:r>
          </w:p>
        </w:tc>
      </w:tr>
      <w:tr w:rsidR="0024278A" w14:paraId="264B2883" w14:textId="77777777" w:rsidTr="0024278A">
        <w:tc>
          <w:tcPr>
            <w:tcW w:w="514690" w:type="dxa"/>
          </w:tcPr>
          <w:p w14:paraId="257E0050" w14:textId="77777777" w:rsidR="0024278A" w:rsidRDefault="001B43C3">
            <w:pPr>
              <w:bidi w:val="1"/>
              <w:pStyle w:val="Compact"/>
              <w:jc w:val="right"/>
            </w:pPr>
            <w:r>
              <w:t>3</w:t>
            </w:r>
          </w:p>
        </w:tc>
        <w:tc>
          <w:tcPr>
            <w:tcW w:w="3531351" w:type="dxa"/>
          </w:tcPr>
          <w:p w14:paraId="6DDECBF6" w14:textId="77777777" w:rsidR="0024278A" w:rsidRDefault="001B43C3">
            <w:pPr>
              <w:bidi w:val="1"/>
              <w:pStyle w:val="Compact"/>
              <w:jc w:val="right"/>
            </w:pPr>
            <w:r>
              <w:rPr>
                <w:bidi/>
                <w:rtl/>
              </w:rPr>
              <w:t>تدريب المسير على واجهة UserForms</w:t>
            </w:r>
          </w:p>
        </w:tc>
        <w:tc>
          <w:tcPr>
            <w:tcW w:w="618343" w:type="dxa"/>
          </w:tcPr>
          <w:p w14:paraId="17438079" w14:textId="77777777" w:rsidR="0024278A" w:rsidRDefault="001B43C3">
            <w:pPr>
              <w:bidi w:val="1"/>
              <w:pStyle w:val="Compact"/>
              <w:jc w:val="right"/>
            </w:pPr>
            <w:r>
              <w:rPr>
                <w:bidi/>
                <w:rtl/>
              </w:rPr>
              <w:t>3 أيام</w:t>
            </w:r>
          </w:p>
        </w:tc>
        <w:tc>
          <w:tcPr>
            <w:tcW w:w="495614" w:type="dxa"/>
          </w:tcPr>
          <w:p w14:paraId="13A46F36" w14:textId="77777777" w:rsidR="0024278A" w:rsidRDefault="001B43C3">
            <w:pPr>
              <w:bidi w:val="1"/>
              <w:pStyle w:val="Compact"/>
              <w:jc w:val="right"/>
            </w:pPr>
            <w:r>
              <w:rPr>
                <w:bidi/>
                <w:rtl/>
              </w:rPr>
              <w:t>0 دج</w:t>
            </w:r>
          </w:p>
        </w:tc>
      </w:tr>
      <w:tr w:rsidR="0024278A" w14:paraId="56D6C55E" w14:textId="77777777" w:rsidTr="0024278A">
        <w:tc>
          <w:tcPr>
            <w:tcW w:w="514690" w:type="dxa"/>
          </w:tcPr>
          <w:p w14:paraId="2C5DDE6A" w14:textId="77777777" w:rsidR="0024278A" w:rsidRDefault="001B43C3">
            <w:pPr>
              <w:bidi w:val="1"/>
              <w:pStyle w:val="Compact"/>
              <w:jc w:val="right"/>
            </w:pPr>
            <w:r>
              <w:t>4</w:t>
            </w:r>
          </w:p>
        </w:tc>
        <w:tc>
          <w:tcPr>
            <w:tcW w:w="3531351" w:type="dxa"/>
          </w:tcPr>
          <w:p w14:paraId="282A6486" w14:textId="77777777" w:rsidR="0024278A" w:rsidRDefault="001B43C3">
            <w:pPr>
              <w:bidi w:val="1"/>
              <w:pStyle w:val="Compact"/>
              <w:jc w:val="right"/>
            </w:pPr>
            <w:r>
              <w:rPr>
                <w:bidi/>
                <w:rtl/>
              </w:rPr>
              <w:t>تشغيل تجريبي + ضبط المعاملات (D, SS, ROP)</w:t>
            </w:r>
          </w:p>
        </w:tc>
        <w:tc>
          <w:tcPr>
            <w:tcW w:w="618343" w:type="dxa"/>
          </w:tcPr>
          <w:p w14:paraId="7D5F1E40" w14:textId="77777777" w:rsidR="0024278A" w:rsidRDefault="001B43C3">
            <w:pPr>
              <w:bidi w:val="1"/>
              <w:pStyle w:val="Compact"/>
              <w:jc w:val="right"/>
            </w:pPr>
            <w:r>
              <w:rPr>
                <w:bidi/>
                <w:rtl/>
              </w:rPr>
              <w:t>أسبوعان</w:t>
            </w:r>
          </w:p>
        </w:tc>
        <w:tc>
          <w:tcPr>
            <w:tcW w:w="495614" w:type="dxa"/>
          </w:tcPr>
          <w:p w14:paraId="45187895" w14:textId="77777777" w:rsidR="0024278A" w:rsidRDefault="001B43C3">
            <w:pPr>
              <w:bidi w:val="1"/>
              <w:pStyle w:val="Compact"/>
              <w:jc w:val="right"/>
            </w:pPr>
            <w:r>
              <w:rPr>
                <w:bidi/>
                <w:rtl/>
              </w:rPr>
              <w:t>0 دج</w:t>
            </w:r>
          </w:p>
        </w:tc>
      </w:tr>
      <w:tr w:rsidR="0024278A" w14:paraId="3EF14459" w14:textId="77777777" w:rsidTr="0024278A">
        <w:tc>
          <w:tcPr>
            <w:tcW w:w="514690" w:type="dxa"/>
          </w:tcPr>
          <w:p w14:paraId="085E8DCE" w14:textId="77777777" w:rsidR="0024278A" w:rsidRDefault="001B43C3">
            <w:pPr>
              <w:bidi w:val="1"/>
              <w:pStyle w:val="Compact"/>
              <w:jc w:val="right"/>
            </w:pPr>
            <w:r>
              <w:rPr>
                <w:bidi/>
                <w:rtl/>
              </w:rPr>
              <w:t>الإجمالي</w:t>
            </w:r>
          </w:p>
        </w:tc>
        <w:tc>
          <w:tcPr>
            <w:tcW w:w="3531351" w:type="dxa"/>
          </w:tcPr>
          <w:p w14:paraId="2E72C578" w14:textId="77777777" w:rsidR="0024278A" w:rsidRDefault="001B43C3">
            <w:pPr>
              <w:bidi w:val="1"/>
              <w:pStyle w:val="Compact"/>
              <w:jc w:val="right"/>
            </w:pPr>
            <w:r>
              <w:rPr>
                <w:bidi/>
                <w:rtl/>
              </w:rPr>
              <w:t>نشر كامل في أي ولاية</w:t>
            </w:r>
          </w:p>
        </w:tc>
        <w:tc>
          <w:tcPr>
            <w:tcW w:w="618343" w:type="dxa"/>
          </w:tcPr>
          <w:p w14:paraId="040E57D3" w14:textId="77777777" w:rsidR="0024278A" w:rsidRDefault="001B43C3">
            <w:pPr>
              <w:bidi w:val="1"/>
              <w:pStyle w:val="Compact"/>
              <w:jc w:val="right"/>
            </w:pPr>
            <w:r>
              <w:rPr>
                <w:bidi/>
                <w:rtl/>
              </w:rPr>
              <w:t>3 أسابيع</w:t>
            </w:r>
          </w:p>
        </w:tc>
        <w:tc>
          <w:tcPr>
            <w:tcW w:w="495614" w:type="dxa"/>
          </w:tcPr>
          <w:p w14:paraId="354BFB37" w14:textId="77777777" w:rsidR="0024278A" w:rsidRDefault="001B43C3">
            <w:pPr>
              <w:bidi w:val="1"/>
              <w:pStyle w:val="Compact"/>
              <w:jc w:val="right"/>
            </w:pPr>
            <w:r>
              <w:rPr>
                <w:bidi/>
                <w:rtl/>
              </w:rPr>
              <w:t>0 دج</w:t>
            </w:r>
          </w:p>
        </w:tc>
      </w:tr>
    </w:tbl>
    <w:p w14:paraId="48D7DC3A" w14:textId="77777777" w:rsidR="0024278A" w:rsidRDefault="001B43C3">
      <w:pPr>
        <w:bidi w:val="1"/>
        <w:pStyle w:val="Heading3"/>
        <w:jc w:val="right"/>
      </w:pPr>
      <w:bookmarkStart w:id="257" w:name="_Toc233821102"/>
      <w:bookmarkStart w:id="258" w:name="مقارنة-التكلفة-dss-مقابل-الحلول-التجارية"/>
      <w:bookmarkEnd w:id="256"/>
      <w:r>
        <w:rPr>
          <w:bidi/>
          <w:rtl/>
        </w:rPr>
        <w:t>8. مقارنة التكلفة: DSS مقابل الحلول التجارية</w:t>
      </w:r>
      <w:bookmarkEnd w:id="257"/>
    </w:p>
    <w:tbl>
      <w:tblPr>
        <w:tblStyle w:val="Table"/>
        <w:tblW w:w="0" w:type="auto"/>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23"/>
        <w:gridCol w:w="2871"/>
        <w:gridCol w:w="2871"/>
        <w:gridCol w:w="1527"/>
      </w:tblGrid>
      <w:tr w:rsidR="0024278A" w14:paraId="205ACDA9" w14:textId="77777777" w:rsidTr="0024278A">
        <w:trPr>
          <w:cnfStyle w:val="100000000000" w:firstRow="1" w:lastRow="0" w:firstColumn="0" w:lastColumn="0" w:oddVBand="0" w:evenVBand="0" w:oddHBand="0" w:evenHBand="0" w:firstRowFirstColumn="0" w:firstRowLastColumn="0" w:lastRowFirstColumn="0" w:lastRowLastColumn="0"/>
          <w:tblHeader/>
        </w:trPr>
        <w:tc>
          <w:tcPr>
            <w:tcW w:w="2045589" w:type="dxa"/>
          </w:tcPr>
          <w:p w14:paraId="1C288B5E" w14:textId="77777777" w:rsidR="0024278A" w:rsidRDefault="001B43C3">
            <w:pPr>
              <w:bidi w:val="1"/>
              <w:pStyle w:val="Compact"/>
              <w:jc w:val="right"/>
            </w:pPr>
            <w:r>
              <w:rPr>
                <w:bidi/>
                <w:rtl/>
              </w:rPr>
              <w:t>البند</w:t>
            </w:r>
          </w:p>
        </w:tc>
        <w:tc>
          <w:tcPr>
            <w:tcW w:w="1135302" w:type="dxa"/>
          </w:tcPr>
          <w:p w14:paraId="5A775702" w14:textId="77777777" w:rsidR="0024278A" w:rsidRDefault="001B43C3">
            <w:pPr>
              <w:bidi w:val="1"/>
              <w:pStyle w:val="Compact"/>
              <w:jc w:val="right"/>
            </w:pPr>
            <w:r>
              <w:t>SAP Business One</w:t>
            </w:r>
          </w:p>
        </w:tc>
        <w:tc>
          <w:tcPr>
            <w:tcW w:w="1135302" w:type="dxa"/>
          </w:tcPr>
          <w:p w14:paraId="2F51DAF8" w14:textId="77777777" w:rsidR="0024278A" w:rsidRDefault="001B43C3">
            <w:pPr>
              <w:bidi w:val="1"/>
              <w:pStyle w:val="Compact"/>
              <w:jc w:val="right"/>
            </w:pPr>
            <w:r>
              <w:t>Oracle NetSuite</w:t>
            </w:r>
          </w:p>
        </w:tc>
        <w:tc>
          <w:tcPr>
            <w:tcW w:w="843805" w:type="dxa"/>
          </w:tcPr>
          <w:p w14:paraId="724A1D81" w14:textId="77777777" w:rsidR="0024278A" w:rsidRDefault="001B43C3">
            <w:pPr>
              <w:bidi w:val="1"/>
              <w:pStyle w:val="Compact"/>
              <w:jc w:val="right"/>
            </w:pPr>
            <w:r>
              <w:t>DSS (Excel/VBA)</w:t>
            </w:r>
          </w:p>
        </w:tc>
      </w:tr>
      <w:tr w:rsidR="0024278A" w14:paraId="5DA2D5C5" w14:textId="77777777" w:rsidTr="0024278A">
        <w:tc>
          <w:tcPr>
            <w:tcW w:w="2045589" w:type="dxa"/>
          </w:tcPr>
          <w:p w14:paraId="5690802B" w14:textId="77777777" w:rsidR="0024278A" w:rsidRDefault="001B43C3">
            <w:pPr>
              <w:bidi w:val="1"/>
              <w:pStyle w:val="Compact"/>
              <w:jc w:val="right"/>
            </w:pPr>
            <w:r>
              <w:rPr>
                <w:bidi/>
                <w:rtl/>
              </w:rPr>
              <w:t>ترخيص البرمجية</w:t>
            </w:r>
          </w:p>
        </w:tc>
        <w:tc>
          <w:tcPr>
            <w:tcW w:w="1135302" w:type="dxa"/>
          </w:tcPr>
          <w:p w14:paraId="0091DF2C" w14:textId="77777777" w:rsidR="0024278A" w:rsidRDefault="001B43C3">
            <w:pPr>
              <w:bidi w:val="1"/>
              <w:pStyle w:val="Compact"/>
              <w:jc w:val="right"/>
            </w:pPr>
            <w:r>
              <w:rPr>
                <w:bidi/>
                <w:rtl/>
              </w:rPr>
              <w:t>~5,000,000 دج/سنة</w:t>
            </w:r>
          </w:p>
        </w:tc>
        <w:tc>
          <w:tcPr>
            <w:tcW w:w="1135302" w:type="dxa"/>
          </w:tcPr>
          <w:p w14:paraId="772B3D86" w14:textId="77777777" w:rsidR="0024278A" w:rsidRDefault="001B43C3">
            <w:pPr>
              <w:bidi w:val="1"/>
              <w:pStyle w:val="Compact"/>
              <w:jc w:val="right"/>
            </w:pPr>
            <w:r>
              <w:rPr>
                <w:bidi/>
                <w:rtl/>
              </w:rPr>
              <w:t>~3,500,000 دج/سنة</w:t>
            </w:r>
          </w:p>
        </w:tc>
        <w:tc>
          <w:tcPr>
            <w:tcW w:w="843805" w:type="dxa"/>
          </w:tcPr>
          <w:p w14:paraId="50E433C4" w14:textId="77777777" w:rsidR="0024278A" w:rsidRDefault="001B43C3">
            <w:pPr>
              <w:bidi w:val="1"/>
              <w:pStyle w:val="Compact"/>
              <w:jc w:val="right"/>
            </w:pPr>
            <w:r>
              <w:rPr>
                <w:bidi/>
                <w:rtl/>
              </w:rPr>
              <w:t>0 دج</w:t>
            </w:r>
          </w:p>
        </w:tc>
      </w:tr>
      <w:tr w:rsidR="0024278A" w14:paraId="68675DCC" w14:textId="77777777" w:rsidTr="0024278A">
        <w:tc>
          <w:tcPr>
            <w:tcW w:w="2045589" w:type="dxa"/>
          </w:tcPr>
          <w:p w14:paraId="4AEFD22A" w14:textId="77777777" w:rsidR="0024278A" w:rsidRDefault="001B43C3">
            <w:pPr>
              <w:bidi w:val="1"/>
              <w:pStyle w:val="Compact"/>
              <w:jc w:val="right"/>
            </w:pPr>
            <w:r>
              <w:rPr>
                <w:bidi/>
                <w:rtl/>
              </w:rPr>
              <w:t>الخوادم والبنية التحتية</w:t>
            </w:r>
          </w:p>
        </w:tc>
        <w:tc>
          <w:tcPr>
            <w:tcW w:w="1135302" w:type="dxa"/>
          </w:tcPr>
          <w:p w14:paraId="6D5E68CD" w14:textId="77777777" w:rsidR="0024278A" w:rsidRDefault="001B43C3">
            <w:pPr>
              <w:bidi w:val="1"/>
              <w:pStyle w:val="Compact"/>
              <w:jc w:val="right"/>
            </w:pPr>
            <w:r>
              <w:rPr>
                <w:bidi/>
                <w:rtl/>
              </w:rPr>
              <w:t>~2,000,000 دج</w:t>
            </w:r>
          </w:p>
        </w:tc>
        <w:tc>
          <w:tcPr>
            <w:tcW w:w="1135302" w:type="dxa"/>
          </w:tcPr>
          <w:p w14:paraId="59E76E9E" w14:textId="77777777" w:rsidR="0024278A" w:rsidRDefault="001B43C3">
            <w:pPr>
              <w:bidi w:val="1"/>
              <w:pStyle w:val="Compact"/>
              <w:jc w:val="right"/>
            </w:pPr>
            <w:r>
              <w:rPr>
                <w:bidi/>
                <w:rtl/>
              </w:rPr>
              <w:t>~1,500,000 دج</w:t>
            </w:r>
          </w:p>
        </w:tc>
        <w:tc>
          <w:tcPr>
            <w:tcW w:w="843805" w:type="dxa"/>
          </w:tcPr>
          <w:p w14:paraId="1E8B7DD7" w14:textId="77777777" w:rsidR="0024278A" w:rsidRDefault="001B43C3">
            <w:pPr>
              <w:bidi w:val="1"/>
              <w:pStyle w:val="Compact"/>
              <w:jc w:val="right"/>
            </w:pPr>
            <w:r>
              <w:rPr>
                <w:bidi/>
                <w:rtl/>
              </w:rPr>
              <w:t>0 دج</w:t>
            </w:r>
          </w:p>
        </w:tc>
      </w:tr>
      <w:tr w:rsidR="0024278A" w14:paraId="028AD471" w14:textId="77777777" w:rsidTr="0024278A">
        <w:tc>
          <w:tcPr>
            <w:tcW w:w="2045589" w:type="dxa"/>
          </w:tcPr>
          <w:p w14:paraId="608639E4" w14:textId="77777777" w:rsidR="0024278A" w:rsidRDefault="001B43C3">
            <w:pPr>
              <w:bidi w:val="1"/>
              <w:pStyle w:val="Compact"/>
              <w:jc w:val="right"/>
            </w:pPr>
            <w:r>
              <w:rPr>
                <w:bidi/>
                <w:rtl/>
              </w:rPr>
              <w:t>التكوين والتأهيل</w:t>
            </w:r>
          </w:p>
        </w:tc>
        <w:tc>
          <w:tcPr>
            <w:tcW w:w="1135302" w:type="dxa"/>
          </w:tcPr>
          <w:p w14:paraId="1867D76B" w14:textId="77777777" w:rsidR="0024278A" w:rsidRDefault="001B43C3">
            <w:pPr>
              <w:bidi w:val="1"/>
              <w:pStyle w:val="Compact"/>
              <w:jc w:val="right"/>
            </w:pPr>
            <w:r>
              <w:rPr>
                <w:bidi/>
                <w:rtl/>
              </w:rPr>
              <w:t>~1,000,000 دج</w:t>
            </w:r>
          </w:p>
        </w:tc>
        <w:tc>
          <w:tcPr>
            <w:tcW w:w="1135302" w:type="dxa"/>
          </w:tcPr>
          <w:p w14:paraId="62BFD373" w14:textId="77777777" w:rsidR="0024278A" w:rsidRDefault="001B43C3">
            <w:pPr>
              <w:bidi w:val="1"/>
              <w:pStyle w:val="Compact"/>
              <w:jc w:val="right"/>
            </w:pPr>
            <w:r>
              <w:rPr>
                <w:bidi/>
                <w:rtl/>
              </w:rPr>
              <w:t>~800,000 دج</w:t>
            </w:r>
          </w:p>
        </w:tc>
        <w:tc>
          <w:tcPr>
            <w:tcW w:w="843805" w:type="dxa"/>
          </w:tcPr>
          <w:p w14:paraId="741FC9BA" w14:textId="77777777" w:rsidR="0024278A" w:rsidRDefault="001B43C3">
            <w:pPr>
              <w:bidi w:val="1"/>
              <w:pStyle w:val="Compact"/>
              <w:jc w:val="right"/>
            </w:pPr>
            <w:r>
              <w:rPr>
                <w:bidi/>
                <w:rtl/>
              </w:rPr>
              <w:t>0 دج</w:t>
            </w:r>
          </w:p>
        </w:tc>
      </w:tr>
      <w:tr w:rsidR="0024278A" w14:paraId="1A840283" w14:textId="77777777" w:rsidTr="0024278A">
        <w:tc>
          <w:tcPr>
            <w:tcW w:w="2045589" w:type="dxa"/>
          </w:tcPr>
          <w:p w14:paraId="2304ADDF" w14:textId="77777777" w:rsidR="0024278A" w:rsidRDefault="001B43C3">
            <w:pPr>
              <w:bidi w:val="1"/>
              <w:pStyle w:val="Compact"/>
              <w:jc w:val="right"/>
            </w:pPr>
            <w:r>
              <w:rPr>
                <w:bidi/>
                <w:rtl/>
              </w:rPr>
              <w:t>الصيانة السنوية</w:t>
            </w:r>
          </w:p>
        </w:tc>
        <w:tc>
          <w:tcPr>
            <w:tcW w:w="1135302" w:type="dxa"/>
          </w:tcPr>
          <w:p w14:paraId="058F0E0C" w14:textId="77777777" w:rsidR="0024278A" w:rsidRDefault="001B43C3">
            <w:pPr>
              <w:bidi w:val="1"/>
              <w:pStyle w:val="Compact"/>
              <w:jc w:val="right"/>
            </w:pPr>
            <w:r>
              <w:rPr>
                <w:bidi/>
                <w:rtl/>
              </w:rPr>
              <w:t>~500,000 دج</w:t>
            </w:r>
          </w:p>
        </w:tc>
        <w:tc>
          <w:tcPr>
            <w:tcW w:w="1135302" w:type="dxa"/>
          </w:tcPr>
          <w:p w14:paraId="5C1A9828" w14:textId="77777777" w:rsidR="0024278A" w:rsidRDefault="001B43C3">
            <w:pPr>
              <w:bidi w:val="1"/>
              <w:pStyle w:val="Compact"/>
              <w:jc w:val="right"/>
            </w:pPr>
            <w:r>
              <w:rPr>
                <w:bidi/>
                <w:rtl/>
              </w:rPr>
              <w:t>~350,000 دج</w:t>
            </w:r>
          </w:p>
        </w:tc>
        <w:tc>
          <w:tcPr>
            <w:tcW w:w="843805" w:type="dxa"/>
          </w:tcPr>
          <w:p w14:paraId="034C2069" w14:textId="77777777" w:rsidR="0024278A" w:rsidRDefault="001B43C3">
            <w:pPr>
              <w:bidi w:val="1"/>
              <w:pStyle w:val="Compact"/>
              <w:jc w:val="right"/>
            </w:pPr>
            <w:r>
              <w:rPr>
                <w:bidi/>
                <w:rtl/>
              </w:rPr>
              <w:t>0 دج</w:t>
            </w:r>
          </w:p>
        </w:tc>
      </w:tr>
      <w:tr w:rsidR="0024278A" w14:paraId="58C5A0D3" w14:textId="77777777" w:rsidTr="0024278A">
        <w:tc>
          <w:tcPr>
            <w:tcW w:w="2045589" w:type="dxa"/>
          </w:tcPr>
          <w:p w14:paraId="55610F11" w14:textId="77777777" w:rsidR="0024278A" w:rsidRDefault="001B43C3">
            <w:pPr>
              <w:bidi w:val="1"/>
              <w:pStyle w:val="Compact"/>
              <w:jc w:val="right"/>
            </w:pPr>
            <w:r>
              <w:rPr>
                <w:bidi/>
                <w:rtl/>
              </w:rPr>
              <w:t>الاتصال بالإنترنت</w:t>
            </w:r>
          </w:p>
        </w:tc>
        <w:tc>
          <w:tcPr>
            <w:tcW w:w="1135302" w:type="dxa"/>
          </w:tcPr>
          <w:p w14:paraId="078BE7DB" w14:textId="77777777" w:rsidR="0024278A" w:rsidRDefault="001B43C3">
            <w:pPr>
              <w:bidi w:val="1"/>
              <w:pStyle w:val="Compact"/>
              <w:jc w:val="right"/>
            </w:pPr>
            <w:r>
              <w:rPr>
                <w:bidi/>
                <w:rtl/>
              </w:rPr>
              <w:t>مطلوب</w:t>
            </w:r>
          </w:p>
        </w:tc>
        <w:tc>
          <w:tcPr>
            <w:tcW w:w="1135302" w:type="dxa"/>
          </w:tcPr>
          <w:p w14:paraId="1D4A6685" w14:textId="77777777" w:rsidR="0024278A" w:rsidRDefault="001B43C3">
            <w:pPr>
              <w:bidi w:val="1"/>
              <w:pStyle w:val="Compact"/>
              <w:jc w:val="right"/>
            </w:pPr>
            <w:r>
              <w:rPr>
                <w:bidi/>
                <w:rtl/>
              </w:rPr>
              <w:t>مطلوب</w:t>
            </w:r>
          </w:p>
        </w:tc>
        <w:tc>
          <w:tcPr>
            <w:tcW w:w="843805" w:type="dxa"/>
          </w:tcPr>
          <w:p w14:paraId="4A4BCB5E" w14:textId="77777777" w:rsidR="0024278A" w:rsidRDefault="001B43C3">
            <w:pPr>
              <w:bidi w:val="1"/>
              <w:pStyle w:val="Compact"/>
              <w:jc w:val="right"/>
            </w:pPr>
            <w:r>
              <w:rPr>
                <w:bidi/>
                <w:rtl/>
              </w:rPr>
              <w:t>غير مطلوب</w:t>
            </w:r>
          </w:p>
        </w:tc>
      </w:tr>
      <w:tr w:rsidR="0024278A" w14:paraId="72575BE8" w14:textId="77777777" w:rsidTr="0024278A">
        <w:tc>
          <w:tcPr>
            <w:tcW w:w="2045589" w:type="dxa"/>
          </w:tcPr>
          <w:p w14:paraId="30B7AA07" w14:textId="77777777" w:rsidR="0024278A" w:rsidRDefault="001B43C3">
            <w:pPr>
              <w:bidi w:val="1"/>
              <w:pStyle w:val="Compact"/>
              <w:jc w:val="right"/>
            </w:pPr>
            <w:r>
              <w:rPr>
                <w:bidi/>
                <w:rtl/>
              </w:rPr>
              <w:t>الإجمالي السنوي</w:t>
            </w:r>
          </w:p>
        </w:tc>
        <w:tc>
          <w:tcPr>
            <w:tcW w:w="1135302" w:type="dxa"/>
          </w:tcPr>
          <w:p w14:paraId="11028D30" w14:textId="77777777" w:rsidR="0024278A" w:rsidRDefault="001B43C3">
            <w:pPr>
              <w:bidi w:val="1"/>
              <w:pStyle w:val="Compact"/>
              <w:jc w:val="right"/>
            </w:pPr>
            <w:r>
              <w:rPr>
                <w:bidi/>
                <w:rtl/>
              </w:rPr>
              <w:t>~8,500,000 دج</w:t>
            </w:r>
          </w:p>
        </w:tc>
        <w:tc>
          <w:tcPr>
            <w:tcW w:w="1135302" w:type="dxa"/>
          </w:tcPr>
          <w:p w14:paraId="29EF1838" w14:textId="77777777" w:rsidR="0024278A" w:rsidRDefault="001B43C3">
            <w:pPr>
              <w:bidi w:val="1"/>
              <w:pStyle w:val="Compact"/>
              <w:jc w:val="right"/>
            </w:pPr>
            <w:r>
              <w:rPr>
                <w:bidi/>
                <w:rtl/>
              </w:rPr>
              <w:t>~6,150,000 دج</w:t>
            </w:r>
          </w:p>
        </w:tc>
        <w:tc>
          <w:tcPr>
            <w:tcW w:w="843805" w:type="dxa"/>
          </w:tcPr>
          <w:p w14:paraId="5480F582" w14:textId="77777777" w:rsidR="0024278A" w:rsidRDefault="001B43C3">
            <w:pPr>
              <w:bidi w:val="1"/>
              <w:pStyle w:val="Compact"/>
              <w:jc w:val="right"/>
            </w:pPr>
            <w:r>
              <w:rPr>
                <w:bidi/>
                <w:rtl/>
              </w:rPr>
              <w:t>0 دج</w:t>
            </w:r>
          </w:p>
        </w:tc>
      </w:tr>
    </w:tbl>
    <w:p w14:paraId="1C6DD1C3" w14:textId="77777777" w:rsidR="0024278A" w:rsidRDefault="001B43C3">
      <w:pPr>
        <w:bidi w:val="1"/>
        <w:pStyle w:val="Heading3"/>
        <w:jc w:val="right"/>
      </w:pPr>
      <w:bookmarkStart w:id="259" w:name="_Toc233821103"/>
      <w:bookmarkStart w:id="260" w:name="خلاصة-المرجعية-الجزائرية"/>
      <w:bookmarkEnd w:id="258"/>
      <w:r>
        <w:rPr>
          <w:bidi/>
          <w:rtl/>
        </w:rPr>
        <w:t>9. خلاصة المرجعية الجزائرية</w:t>
      </w:r>
      <w:bookmarkEnd w:id="259"/>
    </w:p>
    <w:p w14:paraId="0A62A1C0" w14:textId="77777777" w:rsidR="0024278A" w:rsidRDefault="001B43C3">
      <w:pPr>
        <w:bidi w:val="1"/>
        <w:pStyle w:val="BodyText"/>
        <w:jc w:val="right"/>
      </w:pPr>
      <w:r>
        <w:rPr>
          <w:bidi/>
          <w:rtl/>
        </w:rPr>
        <w:t>انتهت المذكرة</w:t>
      </w:r>
    </w:p>
    <w:p w14:paraId="04E4085D" w14:textId="77777777" w:rsidR="0024278A" w:rsidRDefault="001B43C3">
      <w:pPr>
        <w:bidi w:val="1"/>
        <w:pStyle w:val="Heading1"/>
        <w:jc w:val="right"/>
      </w:pPr>
      <w:bookmarkStart w:id="261" w:name="_Toc233821104"/>
      <w:bookmarkStart w:id="262" w:name="قائمة-المراجع-والتعليقات-footnotes"/>
      <w:bookmarkEnd w:id="260"/>
      <w:bookmarkEnd w:id="228"/>
      <w:bookmarkEnd w:id="213"/>
      <w:r>
        <w:rPr>
          <w:bidi/>
          <w:rtl/>
        </w:rPr>
        <w:t>قائمة المراجع والتعليقات (Footnotes)</w:t>
      </w:r>
      <w:bookmarkEnd w:id="261"/>
    </w:p>
    <w:bookmarkEnd w:id="262"/>
    <w:sectPr w:rsidR="0024278A" w:rsidSect="00C21324">
      <w:pgNumType w:fmt="decimal" w:start="1"/>
      <w:headerReference w:type="even" r:id="rId7"/>
      <w:headerReference w:type="default" r:id="rId8"/>
      <w:headerReference w:type="first" r:id="rId1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0C00F" w14:textId="77777777" w:rsidR="00C879BD" w:rsidRDefault="001B43C3">
      <w:pPr>
        <w:spacing w:line="240" w:lineRule="auto"/>
      </w:pPr>
      <w:r>
        <w:separator/>
      </w:r>
    </w:p>
  </w:endnote>
  <w:endnote w:type="continuationSeparator" w:id="0">
    <w:p w14:paraId="7570BD8D" w14:textId="77777777" w:rsidR="00C879BD" w:rsidRDefault="001B4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18172" w14:textId="77777777" w:rsidR="00C879BD" w:rsidRDefault="001B43C3">
      <w:pPr>
        <w:spacing w:line="240" w:lineRule="auto"/>
        <w:jc w:val="right"/>
        <w:bidi/>
      </w:pPr>
      <w:r>
        <w:rPr>
          <w:rtl/>
          <w:cs/>
        </w:rPr>
        <w:separator/>
      </w:r>
    </w:p>
  </w:footnote>
  <w:footnote w:type="continuationSeparator" w:id="0">
    <w:p w14:paraId="4EF02BCD" w14:textId="77777777" w:rsidR="00C879BD" w:rsidRDefault="001B43C3">
      <w:pPr>
        <w:spacing w:line="240" w:lineRule="auto"/>
        <w:jc w:val="right"/>
        <w:bidi/>
      </w:pPr>
      <w:r>
        <w:rPr>
          <w:rtl/>
          <w:cs/>
        </w:rPr>
        <w:continuationSeparator/>
      </w:r>
    </w:p>
  </w:footnote>
  <w:footnote w:id="1">
    <w:p w14:paraId="039CC7FE" w14:textId="77777777" w:rsidR="0024278A" w:rsidRDefault="001B43C3">
      <w:pPr>
        <w:pStyle w:val="FootnoteText"/>
        <w:jc w:val="right"/>
        <w:bidi/>
      </w:pPr>
      <w:r>
        <w:rPr>
          <w:rStyle w:val="FootnoteReference"/>
          <w:rtl/>
          <w:cs/>
        </w:rPr>
        <w:footnoteRef/>
      </w:r>
      <w:r>
        <w:rPr>
          <w:rtl/>
          <w:cs/>
        </w:rPr>
        <w:t xml:space="preserve"> M. C. Cooper, D. M. Lambert &amp; J. D. Pagh, “Supply Chain Management: More Than a New Name for Logistics”, The International Journal of Logistics Management, Vol. 8, No. 1, 1997, p. 1.</w:t>
      </w:r>
    </w:p>
  </w:footnote>
  <w:footnote w:id="2">
    <w:p w14:paraId="30B0FCFE" w14:textId="77777777" w:rsidR="0024278A" w:rsidRDefault="001B43C3">
      <w:pPr>
        <w:pStyle w:val="FootnoteText"/>
        <w:jc w:val="right"/>
        <w:bidi/>
      </w:pPr>
      <w:r>
        <w:rPr>
          <w:rStyle w:val="FootnoteReference"/>
          <w:rtl/>
          <w:cs/>
        </w:rPr>
        <w:footnoteRef/>
      </w:r>
      <w:r>
        <w:rPr>
          <w:rtl/>
          <w:cs/>
        </w:rPr>
        <w:t xml:space="preserve"> M. C. Cooper, D. M. Lambert &amp; J. D. Pagh, “Supply Chain Management: More Than a New Name for Logistics”, The International Journal of Logistics Management, Vol. 8, No. 1, 1997, p. 5.</w:t>
      </w:r>
    </w:p>
  </w:footnote>
  <w:footnote w:id="3">
    <w:p w14:paraId="10E66C13" w14:textId="77777777" w:rsidR="0024278A" w:rsidRDefault="001B43C3">
      <w:pPr>
        <w:pStyle w:val="FootnoteText"/>
        <w:jc w:val="right"/>
        <w:bidi/>
      </w:pPr>
      <w:r>
        <w:rPr>
          <w:rStyle w:val="FootnoteReference"/>
          <w:rtl/>
          <w:cs/>
        </w:rPr>
        <w:footnoteRef/>
      </w:r>
      <w:r>
        <w:rPr>
          <w:rtl/>
          <w:cs/>
        </w:rPr>
        <w:t xml:space="preserve"> D. M. Lambert &amp; J. R. Stock, Strategic Logistics Management, 3rd ed., Irwin, 1993, p. 412.</w:t>
      </w:r>
    </w:p>
  </w:footnote>
  <w:footnote w:id="4">
    <w:p w14:paraId="72CCD989" w14:textId="77777777" w:rsidR="0024278A" w:rsidRDefault="001B43C3">
      <w:pPr>
        <w:pStyle w:val="FootnoteText"/>
        <w:jc w:val="right"/>
        <w:bidi/>
      </w:pPr>
      <w:r>
        <w:rPr>
          <w:rStyle w:val="FootnoteReference"/>
          <w:rtl/>
          <w:cs/>
        </w:rPr>
        <w:footnoteRef/>
      </w:r>
      <w:r>
        <w:rPr>
          <w:rtl/>
          <w:cs/>
        </w:rPr>
        <w:t xml:space="preserve"> </w:t>
      </w:r>
      <w:r>
        <w:rPr>
          <w:rtl/>
          <w:cs/>
          <w:bidi/>
        </w:rPr>
        <w:t>J. R. Stock &amp; D. M. Lambert، المرجع السابق، ص. 421.</w:t>
      </w:r>
    </w:p>
  </w:footnote>
  <w:footnote w:id="5">
    <w:p w14:paraId="37C2454C" w14:textId="77777777" w:rsidR="0024278A" w:rsidRDefault="001B43C3">
      <w:pPr>
        <w:pStyle w:val="FootnoteText"/>
        <w:jc w:val="right"/>
        <w:bidi/>
      </w:pPr>
      <w:r>
        <w:rPr>
          <w:rStyle w:val="FootnoteReference"/>
          <w:rtl/>
          <w:cs/>
        </w:rPr>
        <w:footnoteRef/>
      </w:r>
      <w:r>
        <w:rPr>
          <w:rtl/>
          <w:cs/>
        </w:rPr>
        <w:t xml:space="preserve"> </w:t>
      </w:r>
      <w:r>
        <w:rPr>
          <w:rtl/>
          <w:cs/>
          <w:bidi/>
        </w:rPr>
        <w:t>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6">
    <w:p w14:paraId="32E93712" w14:textId="77777777" w:rsidR="0024278A" w:rsidRDefault="001B43C3">
      <w:pPr>
        <w:pStyle w:val="FootnoteText"/>
        <w:jc w:val="right"/>
        <w:bidi/>
      </w:pPr>
      <w:r>
        <w:rPr>
          <w:rStyle w:val="FootnoteReference"/>
          <w:rtl/>
          <w:cs/>
        </w:rPr>
        <w:footnoteRef/>
      </w:r>
      <w:r>
        <w:rPr>
          <w:rtl/>
          <w:cs/>
        </w:rPr>
        <w:t xml:space="preserve"> </w:t>
      </w:r>
      <w:r>
        <w:rPr>
          <w:rtl/>
          <w:cs/>
          <w:bidi/>
        </w:rPr>
        <w:t>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14:paraId="37F28BCD" w14:textId="77777777" w:rsidR="0024278A" w:rsidRDefault="001B43C3">
      <w:pPr>
        <w:pStyle w:val="FootnoteText"/>
        <w:jc w:val="right"/>
        <w:bidi/>
      </w:pPr>
      <w:r>
        <w:rPr>
          <w:rStyle w:val="FootnoteReference"/>
          <w:rtl/>
          <w:cs/>
        </w:rPr>
        <w:footnoteRef/>
      </w:r>
      <w:r>
        <w:rPr>
          <w:rtl/>
          <w:cs/>
        </w:rPr>
        <w:t xml:space="preserve"> A. J. Van Weele, Purchasing and Supply Chain Management, 5th ed., Cengage Learning, 2010, p. 8.</w:t>
      </w:r>
    </w:p>
  </w:footnote>
  <w:footnote w:id="8">
    <w:p w14:paraId="6EE9FE47" w14:textId="77777777" w:rsidR="0024278A" w:rsidRDefault="001B43C3">
      <w:pPr>
        <w:pStyle w:val="FootnoteText"/>
        <w:jc w:val="right"/>
        <w:bidi/>
      </w:pPr>
      <w:r>
        <w:rPr>
          <w:rStyle w:val="FootnoteReference"/>
          <w:rtl/>
          <w:cs/>
        </w:rPr>
        <w:footnoteRef/>
      </w:r>
      <w:r>
        <w:rPr>
          <w:rtl/>
          <w:cs/>
        </w:rPr>
        <w:t xml:space="preserve"> M. E. A. Belhadi, Modélisation et optimisation de la gestion de stocks des pièces de rechange : application SASACE-Algérie, Mémoire PFE, École Nationale Polytechnique d’Alger, 2015, p. 34.</w:t>
      </w:r>
    </w:p>
  </w:footnote>
  <w:footnote w:id="9">
    <w:p w14:paraId="21CCDC96" w14:textId="77777777" w:rsidR="0024278A" w:rsidRDefault="001B43C3">
      <w:pPr>
        <w:pStyle w:val="FootnoteText"/>
        <w:jc w:val="right"/>
        <w:bidi/>
      </w:pPr>
      <w:r>
        <w:rPr>
          <w:rStyle w:val="FootnoteReference"/>
          <w:rtl/>
          <w:cs/>
        </w:rPr>
        <w:footnoteRef/>
      </w:r>
      <w:r>
        <w:rPr>
          <w:rtl/>
          <w:cs/>
        </w:rPr>
        <w:t xml:space="preserve"> R. H. Wilson, “A Scientific Routine for Stock Control”</w:t>
      </w:r>
      <w:r>
        <w:rPr>
          <w:rtl/>
          <w:cs/>
          <w:bidi/>
        </w:rPr>
        <w:t>, Harvard Business Review, Vol. 13, No. 1, 1934, p. 120. وكذلك: F. W. Harris,</w:t>
      </w:r>
      <w:r>
        <w:rPr>
          <w:rtl/>
          <w:cs/>
        </w:rPr>
        <w:t xml:space="preserve"> “How Many Parts to Make at Once”, Factory, The Magazine of Management, Vol. 10, No. 2, 1913, p. 136.</w:t>
      </w:r>
    </w:p>
  </w:footnote>
  <w:footnote w:id="10">
    <w:p w14:paraId="4B372475" w14:textId="77777777" w:rsidR="0024278A" w:rsidRDefault="001B43C3">
      <w:pPr>
        <w:pStyle w:val="FootnoteText"/>
        <w:jc w:val="right"/>
        <w:bidi/>
      </w:pPr>
      <w:r>
        <w:rPr>
          <w:rStyle w:val="FootnoteReference"/>
          <w:rtl/>
          <w:cs/>
        </w:rPr>
        <w:footnoteRef/>
      </w:r>
      <w:r>
        <w:rPr>
          <w:rtl/>
          <w:cs/>
        </w:rPr>
        <w:t xml:space="preserve"> </w:t>
      </w:r>
      <w:r>
        <w:rPr>
          <w:rtl/>
          <w:cs/>
          <w:bidi/>
        </w:rPr>
        <w:t>E. A. Silver, D. F. Pyke &amp; D. J. Thomas, Inventory and Production Management in Supply Chains, 4th ed., Springer, 2017, p. 74. وكذلك: P. H. Zipkin, Foundations of Inventory Management, McGraw-Hill, 2000, p. 52.</w:t>
      </w:r>
    </w:p>
  </w:footnote>
  <w:footnote w:id="11">
    <w:p w14:paraId="1D7E7EAA" w14:textId="77777777" w:rsidR="0024278A" w:rsidRDefault="001B43C3">
      <w:pPr>
        <w:pStyle w:val="FootnoteText"/>
        <w:jc w:val="right"/>
        <w:bidi/>
      </w:pPr>
      <w:r>
        <w:rPr>
          <w:rStyle w:val="FootnoteReference"/>
          <w:rtl/>
          <w:cs/>
        </w:rPr>
        <w:footnoteRef/>
      </w:r>
      <w:r>
        <w:rPr>
          <w:rtl/>
          <w:cs/>
        </w:rPr>
        <w:t xml:space="preserve"> T. E. Vollmann, W. L. Berry, D. C. Whybark &amp; F. R. Jacobs, Manufacturing Planning and Control for Supply Chain Management, 5th ed., McGraw-Hill, 2005, p. 3.</w:t>
      </w:r>
    </w:p>
  </w:footnote>
  <w:footnote w:id="12">
    <w:p w14:paraId="18CDF14A" w14:textId="77777777" w:rsidR="0024278A" w:rsidRDefault="001B43C3">
      <w:pPr>
        <w:pStyle w:val="FootnoteText"/>
        <w:jc w:val="right"/>
        <w:bidi/>
      </w:pPr>
      <w:r>
        <w:rPr>
          <w:rStyle w:val="FootnoteReference"/>
          <w:rtl/>
          <w:cs/>
        </w:rPr>
        <w:footnoteRef/>
      </w:r>
      <w:r>
        <w:rPr>
          <w:rtl/>
          <w:cs/>
        </w:rPr>
        <w:t xml:space="preserve"> </w:t>
      </w:r>
      <w:r>
        <w:rPr>
          <w:rtl/>
          <w:cs/>
          <w:bidi/>
        </w:rPr>
        <w:t>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3">
    <w:p w14:paraId="2FAE59D5" w14:textId="77777777" w:rsidR="0024278A" w:rsidRDefault="001B43C3">
      <w:pPr>
        <w:pStyle w:val="FootnoteText"/>
        <w:jc w:val="right"/>
        <w:bidi/>
      </w:pPr>
      <w:r>
        <w:rPr>
          <w:rStyle w:val="FootnoteReference"/>
          <w:rtl/>
          <w:cs/>
        </w:rPr>
        <w:footnoteRef/>
      </w:r>
      <w:r>
        <w:rPr>
          <w:rtl/>
          <w:cs/>
        </w:rPr>
        <w:t xml:space="preserve"> R. H. Wilson, “A Scientific Routine for Stock Control”</w:t>
      </w:r>
      <w:r>
        <w:rPr>
          <w:rtl/>
          <w:cs/>
          <w:bidi/>
        </w:rPr>
        <w:t>, Harvard Business Review, Vol. 13, No. 1, 1934, p. 120. وكذلك: F. W. Harris,</w:t>
      </w:r>
      <w:r>
        <w:rPr>
          <w:rtl/>
          <w:cs/>
        </w:rPr>
        <w:t xml:space="preserve"> “How Many Parts to Make at Once”, Factory, The Magazine of Management, Vol. 10, No. 2, 1913, p. 136.</w:t>
      </w:r>
    </w:p>
  </w:footnote>
  <w:footnote w:id="14">
    <w:p w14:paraId="4EB911D3" w14:textId="77777777" w:rsidR="0024278A" w:rsidRDefault="001B43C3">
      <w:pPr>
        <w:pStyle w:val="FootnoteText"/>
        <w:jc w:val="right"/>
        <w:bidi/>
      </w:pPr>
      <w:r>
        <w:rPr>
          <w:rStyle w:val="FootnoteReference"/>
          <w:rtl/>
          <w:cs/>
        </w:rPr>
        <w:footnoteRef/>
      </w:r>
      <w:r>
        <w:rPr>
          <w:rtl/>
          <w:cs/>
        </w:rPr>
        <w:t xml:space="preserve"> M. C. Cooper, D. M. Lambert &amp; J. D. Pagh, “Supply Chain Management: More Than a New Name for Logistics”, The International Journal of Logistics Management, Vol. 8, No. 1, 1997, p. 1.</w:t>
      </w:r>
    </w:p>
  </w:footnote>
  <w:footnote w:id="15">
    <w:p w14:paraId="2CEDB680" w14:textId="77777777" w:rsidR="0024278A" w:rsidRDefault="001B43C3">
      <w:pPr>
        <w:pStyle w:val="FootnoteText"/>
        <w:jc w:val="right"/>
        <w:bidi/>
      </w:pPr>
      <w:r>
        <w:rPr>
          <w:rStyle w:val="FootnoteReference"/>
          <w:rtl/>
          <w:cs/>
        </w:rPr>
        <w:footnoteRef/>
      </w:r>
      <w:r>
        <w:rPr>
          <w:rtl/>
          <w:cs/>
        </w:rPr>
        <w:t xml:space="preserve"> </w:t>
      </w:r>
      <w:r>
        <w:rPr>
          <w:rtl/>
          <w:cs/>
          <w:bidi/>
        </w:rPr>
        <w:t>E. A. Silver, D. F. Pyke &amp; D. J. Thomas, Inventory and Production Management in Supply Chains, 4th ed., Springer, 2017, p. 74. وكذلك: P. H. Zipkin, Foundations of Inventory Management, McGraw-Hill, 2000, p. 52.</w:t>
      </w:r>
    </w:p>
  </w:footnote>
  <w:footnote w:id="16">
    <w:p w14:paraId="367F2717" w14:textId="77777777" w:rsidR="0024278A" w:rsidRDefault="001B43C3">
      <w:pPr>
        <w:pStyle w:val="FootnoteText"/>
        <w:jc w:val="right"/>
        <w:bidi/>
      </w:pPr>
      <w:r>
        <w:rPr>
          <w:rStyle w:val="FootnoteReference"/>
          <w:rtl/>
          <w:cs/>
        </w:rPr>
        <w:footnoteRef/>
      </w:r>
      <w:r>
        <w:rPr>
          <w:rtl/>
          <w:cs/>
        </w:rPr>
        <w:t xml:space="preserve"> T. E. Vollmann, W. L. Berry, D. C. Whybark &amp; F. R. Jacobs, Manufacturing Planning and Control for Supply Chain Management, 5th ed., McGraw-Hill, 2005, p. 3.</w:t>
      </w:r>
    </w:p>
  </w:footnote>
  <w:footnote w:id="17">
    <w:p w14:paraId="470B67FC" w14:textId="77777777" w:rsidR="0024278A" w:rsidRDefault="001B43C3">
      <w:pPr>
        <w:pStyle w:val="FootnoteText"/>
        <w:jc w:val="right"/>
        <w:bidi/>
      </w:pPr>
      <w:r>
        <w:rPr>
          <w:rStyle w:val="FootnoteReference"/>
          <w:rtl/>
          <w:cs/>
        </w:rPr>
        <w:footnoteRef/>
      </w:r>
      <w:r>
        <w:rPr>
          <w:rtl/>
          <w:cs/>
        </w:rPr>
        <w:t xml:space="preserve"> </w:t>
      </w:r>
      <w:r>
        <w:rPr>
          <w:rtl/>
          <w:cs/>
          <w:bidi/>
        </w:rPr>
        <w:t>الجمهورية الجزائرية الديمقراطية الشعبية، المرسوم التنفيذي رقم 20-270 المتعلق بتنظيم الميزانية والمحاسبة العمومية، الجريدة الرسمية، 2020.</w:t>
      </w:r>
    </w:p>
  </w:footnote>
  <w:footnote w:id="18">
    <w:p w14:paraId="1BA10517" w14:textId="77777777" w:rsidR="0024278A" w:rsidRDefault="001B43C3">
      <w:pPr>
        <w:pStyle w:val="FootnoteText"/>
        <w:jc w:val="right"/>
        <w:bidi/>
      </w:pPr>
      <w:r>
        <w:rPr>
          <w:rStyle w:val="FootnoteReference"/>
          <w:rtl/>
          <w:cs/>
        </w:rPr>
        <w:footnoteRef/>
      </w:r>
      <w:r>
        <w:rPr>
          <w:rtl/>
          <w:cs/>
        </w:rPr>
        <w:t xml:space="preserve"> </w:t>
      </w:r>
      <w:r>
        <w:rPr>
          <w:rtl/>
          <w:cs/>
          <w:bidi/>
        </w:rPr>
        <w:t>وزارة المالية ووزارة التربية الوطنية، المنشور الوزاري المشترك المتعلق بتسيير المستودعات في المؤسسات التربوية، وثيقة داخلية، 2023.</w:t>
      </w:r>
    </w:p>
  </w:footnote>
  <w:footnote w:id="19">
    <w:p w14:paraId="0B4D1555" w14:textId="77777777" w:rsidR="0024278A" w:rsidRDefault="001B43C3">
      <w:pPr>
        <w:pStyle w:val="FootnoteText"/>
        <w:jc w:val="right"/>
        <w:bidi/>
      </w:pPr>
      <w:r>
        <w:rPr>
          <w:rStyle w:val="FootnoteReference"/>
          <w:rtl/>
          <w:cs/>
        </w:rPr>
        <w:footnoteRef/>
      </w:r>
      <w:r>
        <w:rPr>
          <w:rtl/>
          <w:cs/>
        </w:rPr>
        <w:t xml:space="preserve"> A. Sebti, Élaboration d’un outil d’aide à la décision pour la gestion des stocks basé sur l’étude prévisionnelle, Mémoire PFE, École Nationale Polytechnique d’Alger, 1993, p. 12.</w:t>
      </w:r>
    </w:p>
  </w:footnote>
  <w:footnote w:id="20">
    <w:p w14:paraId="2738066B" w14:textId="77777777" w:rsidR="0024278A" w:rsidRDefault="001B43C3">
      <w:pPr>
        <w:pStyle w:val="FootnoteText"/>
        <w:jc w:val="right"/>
        <w:bidi/>
      </w:pPr>
      <w:r>
        <w:rPr>
          <w:rStyle w:val="FootnoteReference"/>
          <w:rtl/>
          <w:cs/>
        </w:rPr>
        <w:footnoteRef/>
      </w:r>
      <w:r>
        <w:rPr>
          <w:rtl/>
          <w:cs/>
        </w:rPr>
        <w:t xml:space="preserve"> A. Yahi, Élaboration d’un logiciel de gestion de stocks de pièces de rechange, Mémoire PFE, École Nationale Polytechnique d’Alger, 1992, p. 8.</w:t>
      </w:r>
    </w:p>
  </w:footnote>
  <w:footnote w:id="21">
    <w:p w14:paraId="2B5AF49D" w14:textId="77777777" w:rsidR="0024278A" w:rsidRDefault="001B43C3">
      <w:pPr>
        <w:pStyle w:val="FootnoteText"/>
        <w:jc w:val="right"/>
        <w:bidi/>
      </w:pPr>
      <w:r>
        <w:rPr>
          <w:rStyle w:val="FootnoteReference"/>
          <w:rtl/>
          <w:cs/>
        </w:rPr>
        <w:footnoteRef/>
      </w:r>
      <w:r>
        <w:rPr>
          <w:rtl/>
          <w:cs/>
        </w:rPr>
        <w:t xml:space="preserve"> M. Bouchahlata, Contribution à l’amélioration du lead time de la chaîne logistique en combinant une solution VBA et la business intelligence : application Ericsson Algérie, Mémoire PFE, École Nationale Polytechnique d’Alger, 2021, p. 45.</w:t>
      </w:r>
    </w:p>
  </w:footnote>
  <w:footnote w:id="22">
    <w:p w14:paraId="5B66F849" w14:textId="77777777" w:rsidR="0024278A" w:rsidRDefault="001B43C3">
      <w:pPr>
        <w:pStyle w:val="FootnoteText"/>
        <w:jc w:val="right"/>
        <w:bidi/>
      </w:pPr>
      <w:r>
        <w:rPr>
          <w:rStyle w:val="FootnoteReference"/>
          <w:rtl/>
          <w:cs/>
        </w:rPr>
        <w:footnoteRef/>
      </w:r>
      <w:r>
        <w:rPr>
          <w:rtl/>
          <w:cs/>
        </w:rPr>
        <w:t xml:space="preserve"> Microsoft Corporation, VBA Reference  -  Visual Basic for Applications, Microsoft Docs, 2023.</w:t>
      </w:r>
    </w:p>
  </w:footnote>
  <w:footnote w:id="23">
    <w:p w14:paraId="184FECC7" w14:textId="77777777" w:rsidR="0024278A" w:rsidRDefault="001B43C3">
      <w:pPr>
        <w:pStyle w:val="FootnoteText"/>
        <w:jc w:val="right"/>
        <w:bidi/>
      </w:pPr>
      <w:r>
        <w:rPr>
          <w:rStyle w:val="FootnoteReference"/>
          <w:rtl/>
          <w:cs/>
        </w:rPr>
        <w:footnoteRef/>
      </w:r>
      <w:r>
        <w:rPr>
          <w:rtl/>
          <w:cs/>
        </w:rPr>
        <w:t xml:space="preserve"> Microsoft Corporation, Excel Object Model Overview, Microsoft Docs, 2019.</w:t>
      </w:r>
    </w:p>
  </w:footnote>
  <w:footnote w:id="24">
    <w:p w14:paraId="4D3B431E" w14:textId="77777777" w:rsidR="0024278A" w:rsidRDefault="001B43C3">
      <w:pPr>
        <w:pStyle w:val="FootnoteText"/>
        <w:jc w:val="right"/>
        <w:bidi/>
      </w:pPr>
      <w:r>
        <w:rPr>
          <w:rStyle w:val="FootnoteReference"/>
          <w:rtl/>
          <w:cs/>
        </w:rPr>
        <w:footnoteRef/>
      </w:r>
      <w:r>
        <w:rPr>
          <w:rtl/>
          <w:cs/>
        </w:rPr>
        <w:t xml:space="preserve"> Kamel, M, ERP_Académie v13.4  -  Système d’Aide à la Décision pour la Gestion des Stocks. GitHub. https://github.com/kamelmh/lsm-vba-core 2026</w:t>
      </w:r>
    </w:p>
  </w:footnote>
  <w:footnote w:id="25">
    <w:p w14:paraId="758AB1E8" w14:textId="77777777" w:rsidR="0024278A" w:rsidRDefault="001B43C3">
      <w:pPr>
        <w:pStyle w:val="FootnoteText"/>
        <w:jc w:val="right"/>
        <w:bidi/>
      </w:pPr>
      <w:r>
        <w:rPr>
          <w:rStyle w:val="FootnoteReference"/>
          <w:rtl/>
          <w:cs/>
        </w:rPr>
        <w:footnoteRef/>
      </w:r>
      <w:r>
        <w:rPr>
          <w:rtl/>
          <w:cs/>
        </w:rPr>
        <w:t xml:space="preserve"> </w:t>
      </w:r>
      <w:r>
        <w:rPr>
          <w:rtl/>
          <w:cs/>
          <w:bidi/>
        </w:rPr>
        <w:t>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19. دراسة الأسعار وشروط التفاوض. 20. القانون الاجتماعي. 21. الإعلام الآلي. … و26 مقاييس أخرى (المرجع الكامل في قائمة المراجع)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F5150" w14:textId="77777777" w:rsidR="001B43C3" w:rsidRDefault="001B4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89D18" w14:textId="77777777" w:rsidR="001B43C3" w:rsidRDefault="001B4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BFC38" w14:textId="77777777" w:rsidR="001B43C3" w:rsidRDefault="001B43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15692"/>
    <w:rsid w:val="00021F2A"/>
    <w:rsid w:val="000321C1"/>
    <w:rsid w:val="00042230"/>
    <w:rsid w:val="000637AC"/>
    <w:rsid w:val="00086695"/>
    <w:rsid w:val="00095CF2"/>
    <w:rsid w:val="0009667C"/>
    <w:rsid w:val="000B455D"/>
    <w:rsid w:val="000C506C"/>
    <w:rsid w:val="000E1AA9"/>
    <w:rsid w:val="000F5089"/>
    <w:rsid w:val="0010164C"/>
    <w:rsid w:val="001042DE"/>
    <w:rsid w:val="00106FF9"/>
    <w:rsid w:val="00153E22"/>
    <w:rsid w:val="00176151"/>
    <w:rsid w:val="00176E79"/>
    <w:rsid w:val="0019383E"/>
    <w:rsid w:val="001A0420"/>
    <w:rsid w:val="001B43C3"/>
    <w:rsid w:val="001C5C14"/>
    <w:rsid w:val="001E23FE"/>
    <w:rsid w:val="001E503A"/>
    <w:rsid w:val="001F5B9D"/>
    <w:rsid w:val="00200F36"/>
    <w:rsid w:val="0020154A"/>
    <w:rsid w:val="00226B99"/>
    <w:rsid w:val="002366D4"/>
    <w:rsid w:val="0024278A"/>
    <w:rsid w:val="002451F2"/>
    <w:rsid w:val="002509EC"/>
    <w:rsid w:val="00252416"/>
    <w:rsid w:val="00252EA9"/>
    <w:rsid w:val="00262920"/>
    <w:rsid w:val="002752EF"/>
    <w:rsid w:val="002760AD"/>
    <w:rsid w:val="002968F6"/>
    <w:rsid w:val="002A617F"/>
    <w:rsid w:val="002A637D"/>
    <w:rsid w:val="002D3C0C"/>
    <w:rsid w:val="002E1A3C"/>
    <w:rsid w:val="002F586A"/>
    <w:rsid w:val="00322EBB"/>
    <w:rsid w:val="0033786F"/>
    <w:rsid w:val="00346959"/>
    <w:rsid w:val="00357A8B"/>
    <w:rsid w:val="003659A9"/>
    <w:rsid w:val="003701DE"/>
    <w:rsid w:val="00381912"/>
    <w:rsid w:val="00392A32"/>
    <w:rsid w:val="00393A90"/>
    <w:rsid w:val="00393A99"/>
    <w:rsid w:val="003C484E"/>
    <w:rsid w:val="003C7919"/>
    <w:rsid w:val="00402B30"/>
    <w:rsid w:val="00404C64"/>
    <w:rsid w:val="00412454"/>
    <w:rsid w:val="00430C95"/>
    <w:rsid w:val="00453AAB"/>
    <w:rsid w:val="0046065D"/>
    <w:rsid w:val="00480970"/>
    <w:rsid w:val="004C4D66"/>
    <w:rsid w:val="004D0CBF"/>
    <w:rsid w:val="004E1CE0"/>
    <w:rsid w:val="005019C2"/>
    <w:rsid w:val="00505D77"/>
    <w:rsid w:val="00507262"/>
    <w:rsid w:val="005123A1"/>
    <w:rsid w:val="005151A6"/>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E7FE0"/>
    <w:rsid w:val="005F5325"/>
    <w:rsid w:val="0061490B"/>
    <w:rsid w:val="006258F8"/>
    <w:rsid w:val="00627EF0"/>
    <w:rsid w:val="00632074"/>
    <w:rsid w:val="006428D0"/>
    <w:rsid w:val="00645995"/>
    <w:rsid w:val="00653562"/>
    <w:rsid w:val="00655C05"/>
    <w:rsid w:val="00655C5D"/>
    <w:rsid w:val="00667D4F"/>
    <w:rsid w:val="006A4856"/>
    <w:rsid w:val="006B0644"/>
    <w:rsid w:val="006B30CD"/>
    <w:rsid w:val="006B61C0"/>
    <w:rsid w:val="006E13BC"/>
    <w:rsid w:val="006E2A0E"/>
    <w:rsid w:val="006E5765"/>
    <w:rsid w:val="006E6235"/>
    <w:rsid w:val="006F0378"/>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25AF2"/>
    <w:rsid w:val="00850D53"/>
    <w:rsid w:val="00854020"/>
    <w:rsid w:val="00857CC7"/>
    <w:rsid w:val="00873A04"/>
    <w:rsid w:val="00883DE1"/>
    <w:rsid w:val="00884837"/>
    <w:rsid w:val="0089762C"/>
    <w:rsid w:val="008A2D0A"/>
    <w:rsid w:val="008B0867"/>
    <w:rsid w:val="008B43C6"/>
    <w:rsid w:val="008D4FBF"/>
    <w:rsid w:val="008D67FD"/>
    <w:rsid w:val="008D68AC"/>
    <w:rsid w:val="008D6D14"/>
    <w:rsid w:val="008E5B70"/>
    <w:rsid w:val="008F0431"/>
    <w:rsid w:val="008F30A3"/>
    <w:rsid w:val="00907419"/>
    <w:rsid w:val="00911069"/>
    <w:rsid w:val="009227AD"/>
    <w:rsid w:val="0094565E"/>
    <w:rsid w:val="009513DD"/>
    <w:rsid w:val="009540B8"/>
    <w:rsid w:val="00984FFC"/>
    <w:rsid w:val="00987BD9"/>
    <w:rsid w:val="009A004D"/>
    <w:rsid w:val="009B515E"/>
    <w:rsid w:val="009B5703"/>
    <w:rsid w:val="009D0AC6"/>
    <w:rsid w:val="00A072B9"/>
    <w:rsid w:val="00A312C4"/>
    <w:rsid w:val="00A37E2F"/>
    <w:rsid w:val="00A43AFE"/>
    <w:rsid w:val="00A559D9"/>
    <w:rsid w:val="00A65DFB"/>
    <w:rsid w:val="00A70EF8"/>
    <w:rsid w:val="00A92BAC"/>
    <w:rsid w:val="00A9469C"/>
    <w:rsid w:val="00AA0445"/>
    <w:rsid w:val="00AA0E5A"/>
    <w:rsid w:val="00AB78C1"/>
    <w:rsid w:val="00AD4D36"/>
    <w:rsid w:val="00AE1B45"/>
    <w:rsid w:val="00B24CBF"/>
    <w:rsid w:val="00B54299"/>
    <w:rsid w:val="00B60D37"/>
    <w:rsid w:val="00B81852"/>
    <w:rsid w:val="00B83D66"/>
    <w:rsid w:val="00BA1289"/>
    <w:rsid w:val="00BA1474"/>
    <w:rsid w:val="00BC15A0"/>
    <w:rsid w:val="00BC1BED"/>
    <w:rsid w:val="00BD0FA8"/>
    <w:rsid w:val="00BE1793"/>
    <w:rsid w:val="00BF5325"/>
    <w:rsid w:val="00BF570E"/>
    <w:rsid w:val="00C02DDD"/>
    <w:rsid w:val="00C169AA"/>
    <w:rsid w:val="00C21324"/>
    <w:rsid w:val="00C21B26"/>
    <w:rsid w:val="00C25E13"/>
    <w:rsid w:val="00C313FC"/>
    <w:rsid w:val="00C36F02"/>
    <w:rsid w:val="00C57534"/>
    <w:rsid w:val="00C646DC"/>
    <w:rsid w:val="00C76C94"/>
    <w:rsid w:val="00C83C67"/>
    <w:rsid w:val="00C879BD"/>
    <w:rsid w:val="00C954CF"/>
    <w:rsid w:val="00CA2805"/>
    <w:rsid w:val="00CA7BF8"/>
    <w:rsid w:val="00CC6133"/>
    <w:rsid w:val="00CE7CC6"/>
    <w:rsid w:val="00CF1709"/>
    <w:rsid w:val="00CF1EB6"/>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148A4"/>
    <w:rsid w:val="00E22049"/>
    <w:rsid w:val="00E2729F"/>
    <w:rsid w:val="00E32E73"/>
    <w:rsid w:val="00E37E16"/>
    <w:rsid w:val="00E4308A"/>
    <w:rsid w:val="00E456D4"/>
    <w:rsid w:val="00E47E08"/>
    <w:rsid w:val="00E57D68"/>
    <w:rsid w:val="00E726C4"/>
    <w:rsid w:val="00E916CF"/>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47F8B"/>
    <w:rsid w:val="00F60BB9"/>
    <w:rsid w:val="00F80C7E"/>
    <w:rsid w:val="00FA064A"/>
    <w:rsid w:val="00FB6B3B"/>
    <w:rsid w:val="00FC1B0B"/>
    <w:rsid w:val="00FC1F49"/>
    <w:rsid w:val="00FD35F7"/>
    <w:rsid w:val="00FE65A0"/>
    <w:rsid w:val="00FF4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D480C"/>
  <w15:docId w15:val="{1418E4F5-E29E-4D40-B859-265F4C2BA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val="1"/>
      <w:jc w:val="right"/>
      <w:spacing w:line="360" w:lineRule="auto"/>
    </w:pPr>
    <w:rPr>
      <w:rFonts w:cs="Times New Roman" w:ascii="Traditional Arabic" w:hAnsi="Traditional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Traditional Arabic" w:hAnsi="Traditional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Traditional Arabic" w:hAnsi="Traditional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Traditional Arabic" w:hAnsi="Traditional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Traditional Arabic" w:hAnsi="Traditional Arabic"/>
      <w:sz w:val="28"/>
    </w:rPr>
  </w:style>
  <w:style w:type="paragraph" w:customStyle="1" w:styleId="FirstParagraph">
    <w:name w:val="First Paragraph"/>
    <w:basedOn w:val="BodyText"/>
    <w:next w:val="BodyText"/>
    <w:qFormat/>
  </w:style>
  <w:style w:type="paragraph" w:customStyle="1" w:styleId="Compact">
    <w:name w:val="Compact"/>
    <w:basedOn w:val="BodyText"/>
    <w:qFormat/>
    <w:pPr>
      <w:bidi w:val="1"/>
      <w:spacing w:before="36" w:after="36" w:line="360" w:lineRule="auto"/>
      <w:jc w:val="right"/>
    </w:pPr>
    <w:rPr>
      <w:rFonts w:ascii="Traditional Arabic" w:hAnsi="Traditional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pPr>
      <w:bidi w:val="1"/>
      <w:spacing w:line="360" w:lineRule="auto"/>
      <w:jc w:val="right"/>
    </w:pPr>
    <w:name w:val="footnote text"/>
    <w:basedOn w:val="Normal"/>
    <w:uiPriority w:val="9"/>
    <w:qFormat/>
    <w:rPr>
      <w:rFonts w:ascii="Traditional Arabic" w:hAnsi="Traditional Arabic"/>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bidi w:val="1"/>
      <w:spacing w:after="120" w:line="360" w:lineRule="auto"/>
      <w:jc w:val="right"/>
    </w:pPr>
    <w:rPr>
      <w:rFonts w:ascii="Traditional Arabic" w:hAnsi="Traditional Arabic"/>
      <w:i/>
      <w:sz w:val="2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174</Pages>
  <Words>14664</Words>
  <Characters>83589</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3</cp:revision>
  <dcterms:created xsi:type="dcterms:W3CDTF">2026-07-01T16:53:00Z</dcterms:created>
  <dcterms:modified xsi:type="dcterms:W3CDTF">2026-07-01T16:54:00Z</dcterms:modified>
</cp:coreProperties>
</file>