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212E" w:rsidRDefault="0067212E" w:rsidP="0067212E">
      <w:pPr>
        <w:pStyle w:val="2"/>
      </w:pPr>
      <w:r>
        <w:rPr>
          <w:rFonts w:hint="eastAsia"/>
        </w:rPr>
        <w:t>江东</w:t>
      </w:r>
    </w:p>
    <w:p w:rsidR="0058236C" w:rsidRDefault="0067212E" w:rsidP="0058236C">
      <w:pPr>
        <w:spacing w:line="360" w:lineRule="auto"/>
        <w:ind w:firstLineChars="200" w:firstLine="600"/>
        <w:rPr>
          <w:rFonts w:ascii="仿宋_GB2312" w:eastAsia="仿宋_GB2312"/>
          <w:sz w:val="30"/>
          <w:szCs w:val="30"/>
        </w:rPr>
      </w:pPr>
      <w:r w:rsidRPr="0067212E">
        <w:rPr>
          <w:rFonts w:ascii="仿宋_GB2312" w:eastAsia="仿宋_GB2312" w:hint="eastAsia"/>
          <w:sz w:val="30"/>
          <w:szCs w:val="30"/>
        </w:rPr>
        <w:t>江东</w:t>
      </w:r>
      <w:r w:rsidR="00710C11">
        <w:rPr>
          <w:rFonts w:ascii="仿宋_GB2312" w:eastAsia="仿宋_GB2312" w:hint="eastAsia"/>
          <w:sz w:val="30"/>
          <w:szCs w:val="30"/>
        </w:rPr>
        <w:t>，</w:t>
      </w:r>
      <w:r w:rsidR="00710C11" w:rsidRPr="00710C11">
        <w:rPr>
          <w:rFonts w:ascii="仿宋_GB2312" w:eastAsia="仿宋_GB2312" w:hint="eastAsia"/>
          <w:sz w:val="30"/>
          <w:szCs w:val="30"/>
        </w:rPr>
        <w:t>字伯阳，</w:t>
      </w:r>
      <w:r w:rsidR="00095DF2">
        <w:rPr>
          <w:rFonts w:ascii="仿宋_GB2312" w:eastAsia="仿宋_GB2312" w:hint="eastAsia"/>
          <w:sz w:val="30"/>
          <w:szCs w:val="30"/>
        </w:rPr>
        <w:t>其</w:t>
      </w:r>
      <w:r w:rsidR="00095DF2" w:rsidRPr="00710C11">
        <w:rPr>
          <w:rFonts w:ascii="仿宋_GB2312" w:eastAsia="仿宋_GB2312" w:hint="eastAsia"/>
          <w:sz w:val="30"/>
          <w:szCs w:val="30"/>
        </w:rPr>
        <w:t>先世</w:t>
      </w:r>
      <w:r w:rsidR="00095DF2" w:rsidRPr="00095DF2">
        <w:rPr>
          <w:rFonts w:ascii="仿宋_GB2312" w:eastAsia="仿宋_GB2312" w:hint="eastAsia"/>
          <w:sz w:val="30"/>
          <w:szCs w:val="30"/>
        </w:rPr>
        <w:t>原</w:t>
      </w:r>
      <w:r w:rsidR="00095DF2" w:rsidRPr="00095DF2">
        <w:rPr>
          <w:rFonts w:ascii="宋体" w:eastAsia="宋体" w:hAnsi="宋体" w:cs="宋体" w:hint="eastAsia"/>
          <w:sz w:val="30"/>
          <w:szCs w:val="30"/>
        </w:rPr>
        <w:t>旻</w:t>
      </w:r>
      <w:r w:rsidR="00095DF2">
        <w:rPr>
          <w:rFonts w:ascii="宋体" w:eastAsia="宋体" w:hAnsi="宋体" w:cs="宋体" w:hint="eastAsia"/>
          <w:sz w:val="30"/>
          <w:szCs w:val="30"/>
        </w:rPr>
        <w:t>，</w:t>
      </w:r>
      <w:r w:rsidR="00095DF2" w:rsidRPr="00710C11">
        <w:rPr>
          <w:rFonts w:ascii="仿宋_GB2312" w:eastAsia="仿宋_GB2312" w:hint="eastAsia"/>
          <w:sz w:val="30"/>
          <w:szCs w:val="30"/>
        </w:rPr>
        <w:t>浙之遂安人</w:t>
      </w:r>
      <w:r w:rsidR="00095DF2">
        <w:rPr>
          <w:rFonts w:ascii="仿宋_GB2312" w:eastAsia="仿宋_GB2312" w:hint="eastAsia"/>
          <w:sz w:val="30"/>
          <w:szCs w:val="30"/>
        </w:rPr>
        <w:t>，天顺间</w:t>
      </w:r>
      <w:r w:rsidR="00095DF2" w:rsidRPr="00710C11">
        <w:rPr>
          <w:rFonts w:ascii="仿宋_GB2312" w:eastAsia="仿宋_GB2312" w:hint="eastAsia"/>
          <w:sz w:val="30"/>
          <w:szCs w:val="30"/>
        </w:rPr>
        <w:t>以</w:t>
      </w:r>
      <w:r w:rsidR="00095DF2">
        <w:rPr>
          <w:rFonts w:ascii="仿宋_GB2312" w:eastAsia="仿宋_GB2312" w:hint="eastAsia"/>
          <w:sz w:val="30"/>
          <w:szCs w:val="30"/>
        </w:rPr>
        <w:t>举人充山东朝城</w:t>
      </w:r>
      <w:r w:rsidR="00624F13">
        <w:rPr>
          <w:rFonts w:ascii="仿宋_GB2312" w:eastAsia="仿宋_GB2312" w:hint="eastAsia"/>
          <w:sz w:val="30"/>
          <w:szCs w:val="30"/>
        </w:rPr>
        <w:t>县</w:t>
      </w:r>
      <w:r w:rsidR="00095DF2">
        <w:rPr>
          <w:rFonts w:ascii="仿宋_GB2312" w:eastAsia="仿宋_GB2312" w:hint="eastAsia"/>
          <w:sz w:val="30"/>
          <w:szCs w:val="30"/>
        </w:rPr>
        <w:t>教谕，遂家焉</w:t>
      </w:r>
      <w:r w:rsidR="002B448F">
        <w:rPr>
          <w:rFonts w:ascii="仿宋_GB2312" w:eastAsia="仿宋_GB2312" w:hint="eastAsia"/>
          <w:sz w:val="30"/>
          <w:szCs w:val="30"/>
        </w:rPr>
        <w:t>。</w:t>
      </w:r>
      <w:r w:rsidR="00095DF2">
        <w:rPr>
          <w:rStyle w:val="aa"/>
          <w:rFonts w:ascii="仿宋_GB2312" w:eastAsia="仿宋_GB2312"/>
          <w:sz w:val="30"/>
          <w:szCs w:val="30"/>
        </w:rPr>
        <w:endnoteReference w:id="1"/>
      </w:r>
      <w:r w:rsidR="002B448F">
        <w:rPr>
          <w:rFonts w:ascii="仿宋_GB2312" w:eastAsia="仿宋_GB2312" w:hint="eastAsia"/>
          <w:sz w:val="30"/>
          <w:szCs w:val="30"/>
        </w:rPr>
        <w:t>举嘉靖八年进士，</w:t>
      </w:r>
      <w:r w:rsidR="002B448F" w:rsidRPr="00710C11">
        <w:rPr>
          <w:rFonts w:ascii="仿宋_GB2312" w:eastAsia="仿宋_GB2312" w:hint="eastAsia"/>
          <w:sz w:val="30"/>
          <w:szCs w:val="30"/>
        </w:rPr>
        <w:t>授工部主事，督清江船政</w:t>
      </w:r>
      <w:r w:rsidR="002B448F">
        <w:rPr>
          <w:rStyle w:val="aa"/>
          <w:rFonts w:ascii="仿宋_GB2312" w:eastAsia="仿宋_GB2312"/>
          <w:sz w:val="30"/>
          <w:szCs w:val="30"/>
        </w:rPr>
        <w:endnoteReference w:id="2"/>
      </w:r>
      <w:r w:rsidR="002B448F" w:rsidRPr="00710C11">
        <w:rPr>
          <w:rFonts w:ascii="仿宋_GB2312" w:eastAsia="仿宋_GB2312" w:hint="eastAsia"/>
          <w:sz w:val="30"/>
          <w:szCs w:val="30"/>
        </w:rPr>
        <w:t>，历刑部员外郎、郎中</w:t>
      </w:r>
      <w:r w:rsidR="002B448F">
        <w:rPr>
          <w:rFonts w:ascii="仿宋_GB2312" w:eastAsia="仿宋_GB2312" w:hint="eastAsia"/>
          <w:sz w:val="30"/>
          <w:szCs w:val="30"/>
        </w:rPr>
        <w:t>，</w:t>
      </w:r>
      <w:r w:rsidR="002B448F" w:rsidRPr="00710C11">
        <w:rPr>
          <w:rFonts w:ascii="仿宋_GB2312" w:eastAsia="仿宋_GB2312" w:hint="eastAsia"/>
          <w:sz w:val="30"/>
          <w:szCs w:val="30"/>
        </w:rPr>
        <w:t>升河南佥事</w:t>
      </w:r>
      <w:r w:rsidR="0058236C">
        <w:rPr>
          <w:rFonts w:ascii="仿宋_GB2312" w:eastAsia="仿宋_GB2312" w:hint="eastAsia"/>
          <w:sz w:val="30"/>
          <w:szCs w:val="30"/>
        </w:rPr>
        <w:t>，</w:t>
      </w:r>
      <w:r w:rsidR="002B448F">
        <w:rPr>
          <w:rStyle w:val="aa"/>
          <w:rFonts w:ascii="仿宋_GB2312" w:eastAsia="仿宋_GB2312"/>
          <w:sz w:val="30"/>
          <w:szCs w:val="30"/>
        </w:rPr>
        <w:endnoteReference w:id="3"/>
      </w:r>
      <w:r w:rsidR="0058236C">
        <w:rPr>
          <w:rFonts w:ascii="仿宋_GB2312" w:eastAsia="仿宋_GB2312" w:hint="eastAsia"/>
          <w:sz w:val="30"/>
          <w:szCs w:val="30"/>
        </w:rPr>
        <w:t>转</w:t>
      </w:r>
      <w:r w:rsidR="0058236C" w:rsidRPr="00710C11">
        <w:rPr>
          <w:rFonts w:ascii="仿宋_GB2312" w:eastAsia="仿宋_GB2312" w:hint="eastAsia"/>
          <w:sz w:val="30"/>
          <w:szCs w:val="30"/>
        </w:rPr>
        <w:t>山西</w:t>
      </w:r>
      <w:r w:rsidR="0058236C">
        <w:rPr>
          <w:rFonts w:ascii="仿宋_GB2312" w:eastAsia="仿宋_GB2312" w:hint="eastAsia"/>
          <w:sz w:val="30"/>
          <w:szCs w:val="30"/>
        </w:rPr>
        <w:t>，擢右、左</w:t>
      </w:r>
      <w:r w:rsidR="0058236C" w:rsidRPr="00710C11">
        <w:rPr>
          <w:rFonts w:ascii="仿宋_GB2312" w:eastAsia="仿宋_GB2312" w:hint="eastAsia"/>
          <w:sz w:val="30"/>
          <w:szCs w:val="30"/>
        </w:rPr>
        <w:t>布政使。</w:t>
      </w:r>
      <w:r w:rsidR="0058236C">
        <w:rPr>
          <w:rFonts w:ascii="仿宋_GB2312" w:eastAsia="仿宋_GB2312" w:hint="eastAsia"/>
          <w:sz w:val="30"/>
          <w:szCs w:val="30"/>
        </w:rPr>
        <w:t>三十一年十月升</w:t>
      </w:r>
      <w:r w:rsidR="0058236C" w:rsidRPr="0067212E">
        <w:rPr>
          <w:rFonts w:ascii="仿宋_GB2312" w:eastAsia="仿宋_GB2312" w:hint="eastAsia"/>
          <w:sz w:val="30"/>
          <w:szCs w:val="30"/>
        </w:rPr>
        <w:t>都察院右副都御史、巡抚辽东。</w:t>
      </w:r>
      <w:r w:rsidR="0058236C">
        <w:rPr>
          <w:rStyle w:val="aa"/>
          <w:rFonts w:ascii="仿宋_GB2312" w:eastAsia="仿宋_GB2312"/>
          <w:sz w:val="30"/>
          <w:szCs w:val="30"/>
        </w:rPr>
        <w:endnoteReference w:id="4"/>
      </w:r>
    </w:p>
    <w:p w:rsidR="00095DF2" w:rsidRDefault="0058236C" w:rsidP="0058236C">
      <w:pPr>
        <w:spacing w:line="360" w:lineRule="auto"/>
        <w:ind w:firstLineChars="200" w:firstLine="60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东</w:t>
      </w:r>
      <w:r w:rsidRPr="00710C11">
        <w:rPr>
          <w:rFonts w:ascii="仿宋_GB2312" w:eastAsia="仿宋_GB2312" w:hint="eastAsia"/>
          <w:sz w:val="30"/>
          <w:szCs w:val="30"/>
        </w:rPr>
        <w:t>深沉有大略，所至清宁</w:t>
      </w:r>
      <w:r w:rsidR="00927FA2">
        <w:rPr>
          <w:rFonts w:ascii="仿宋_GB2312" w:eastAsia="仿宋_GB2312" w:hint="eastAsia"/>
          <w:sz w:val="30"/>
          <w:szCs w:val="30"/>
        </w:rPr>
        <w:t>。</w:t>
      </w:r>
      <w:r w:rsidR="00802C58">
        <w:rPr>
          <w:rStyle w:val="aa"/>
          <w:rFonts w:ascii="仿宋_GB2312" w:eastAsia="仿宋_GB2312"/>
          <w:sz w:val="30"/>
          <w:szCs w:val="30"/>
        </w:rPr>
        <w:endnoteReference w:id="5"/>
      </w:r>
      <w:r w:rsidRPr="0067212E">
        <w:rPr>
          <w:rFonts w:ascii="仿宋_GB2312" w:eastAsia="仿宋_GB2312" w:hint="eastAsia"/>
          <w:sz w:val="30"/>
          <w:szCs w:val="30"/>
        </w:rPr>
        <w:t>三十二年</w:t>
      </w:r>
      <w:r w:rsidR="001A47C6" w:rsidRPr="001A47C6">
        <w:rPr>
          <w:rFonts w:ascii="仿宋_GB2312" w:eastAsia="仿宋_GB2312" w:hint="eastAsia"/>
          <w:sz w:val="30"/>
          <w:szCs w:val="30"/>
        </w:rPr>
        <w:t>寇</w:t>
      </w:r>
      <w:r w:rsidRPr="0067212E">
        <w:rPr>
          <w:rFonts w:ascii="仿宋_GB2312" w:eastAsia="仿宋_GB2312" w:hint="eastAsia"/>
          <w:sz w:val="30"/>
          <w:szCs w:val="30"/>
        </w:rPr>
        <w:t>犯</w:t>
      </w:r>
      <w:r>
        <w:rPr>
          <w:rFonts w:ascii="仿宋_GB2312" w:eastAsia="仿宋_GB2312" w:hint="eastAsia"/>
          <w:sz w:val="30"/>
          <w:szCs w:val="30"/>
        </w:rPr>
        <w:t>辽东各处，东督诸将往御，</w:t>
      </w:r>
      <w:r w:rsidRPr="0067212E">
        <w:rPr>
          <w:rFonts w:ascii="仿宋_GB2312" w:eastAsia="仿宋_GB2312" w:hint="eastAsia"/>
          <w:sz w:val="30"/>
          <w:szCs w:val="30"/>
        </w:rPr>
        <w:t>前后斩首百五十余级</w:t>
      </w:r>
      <w:r>
        <w:rPr>
          <w:rFonts w:ascii="仿宋_GB2312" w:eastAsia="仿宋_GB2312" w:hint="eastAsia"/>
          <w:sz w:val="30"/>
          <w:szCs w:val="30"/>
        </w:rPr>
        <w:t>，</w:t>
      </w:r>
      <w:r w:rsidRPr="0067212E">
        <w:rPr>
          <w:rFonts w:ascii="仿宋_GB2312" w:eastAsia="仿宋_GB2312" w:hint="eastAsia"/>
          <w:sz w:val="30"/>
          <w:szCs w:val="30"/>
        </w:rPr>
        <w:t>勘</w:t>
      </w:r>
      <w:r>
        <w:rPr>
          <w:rFonts w:ascii="仿宋_GB2312" w:eastAsia="仿宋_GB2312" w:hint="eastAsia"/>
          <w:sz w:val="30"/>
          <w:szCs w:val="30"/>
        </w:rPr>
        <w:t>功，</w:t>
      </w:r>
      <w:r w:rsidRPr="0067212E">
        <w:rPr>
          <w:rFonts w:ascii="仿宋_GB2312" w:eastAsia="仿宋_GB2312" w:hint="eastAsia"/>
          <w:sz w:val="30"/>
          <w:szCs w:val="30"/>
        </w:rPr>
        <w:t>赏银二十两、</w:t>
      </w:r>
      <w:r w:rsidRPr="0067212E">
        <w:rPr>
          <w:rFonts w:ascii="宋体" w:eastAsia="宋体" w:hAnsi="宋体" w:cs="宋体" w:hint="eastAsia"/>
          <w:sz w:val="30"/>
          <w:szCs w:val="30"/>
        </w:rPr>
        <w:t>纻</w:t>
      </w:r>
      <w:r w:rsidRPr="0067212E">
        <w:rPr>
          <w:rFonts w:ascii="仿宋_GB2312" w:eastAsia="仿宋_GB2312" w:hAnsi="仿宋_GB2312" w:cs="仿宋_GB2312" w:hint="eastAsia"/>
          <w:sz w:val="30"/>
          <w:szCs w:val="30"/>
        </w:rPr>
        <w:t>丝一表里</w:t>
      </w:r>
      <w:r w:rsidR="00927FA2">
        <w:rPr>
          <w:rFonts w:ascii="仿宋_GB2312" w:eastAsia="仿宋_GB2312" w:hAnsi="仿宋_GB2312" w:cs="仿宋_GB2312" w:hint="eastAsia"/>
          <w:sz w:val="30"/>
          <w:szCs w:val="30"/>
        </w:rPr>
        <w:t>。</w:t>
      </w:r>
      <w:r w:rsidR="00927FA2">
        <w:rPr>
          <w:rStyle w:val="aa"/>
          <w:rFonts w:ascii="仿宋_GB2312" w:eastAsia="仿宋_GB2312" w:hAnsi="仿宋_GB2312" w:cs="仿宋_GB2312"/>
          <w:sz w:val="30"/>
          <w:szCs w:val="30"/>
        </w:rPr>
        <w:endnoteReference w:id="6"/>
      </w:r>
      <w:r w:rsidR="00624F13">
        <w:rPr>
          <w:rFonts w:ascii="仿宋_GB2312" w:eastAsia="仿宋_GB2312" w:hint="eastAsia"/>
          <w:sz w:val="30"/>
          <w:szCs w:val="30"/>
        </w:rPr>
        <w:t>明年</w:t>
      </w:r>
      <w:r>
        <w:rPr>
          <w:rFonts w:ascii="仿宋_GB2312" w:eastAsia="仿宋_GB2312" w:hint="eastAsia"/>
          <w:sz w:val="30"/>
          <w:szCs w:val="30"/>
        </w:rPr>
        <w:t>三月，以</w:t>
      </w:r>
      <w:r w:rsidRPr="0067212E">
        <w:rPr>
          <w:rFonts w:ascii="仿宋_GB2312" w:eastAsia="仿宋_GB2312" w:hint="eastAsia"/>
          <w:sz w:val="30"/>
          <w:szCs w:val="30"/>
        </w:rPr>
        <w:t>兵部右侍郎兼</w:t>
      </w:r>
      <w:r>
        <w:rPr>
          <w:rFonts w:ascii="仿宋_GB2312" w:eastAsia="仿宋_GB2312" w:hint="eastAsia"/>
          <w:sz w:val="30"/>
          <w:szCs w:val="30"/>
        </w:rPr>
        <w:t>右佥都御史</w:t>
      </w:r>
      <w:r w:rsidR="00927FA2">
        <w:rPr>
          <w:rFonts w:ascii="仿宋_GB2312" w:eastAsia="仿宋_GB2312" w:hint="eastAsia"/>
          <w:sz w:val="30"/>
          <w:szCs w:val="30"/>
        </w:rPr>
        <w:t>，代</w:t>
      </w:r>
      <w:r w:rsidR="00927FA2" w:rsidRPr="0067212E">
        <w:rPr>
          <w:rFonts w:ascii="仿宋_GB2312" w:eastAsia="仿宋_GB2312" w:hint="eastAsia"/>
          <w:sz w:val="30"/>
          <w:szCs w:val="30"/>
        </w:rPr>
        <w:t>侍郎贾应春</w:t>
      </w:r>
      <w:r w:rsidRPr="0067212E">
        <w:rPr>
          <w:rFonts w:ascii="仿宋_GB2312" w:eastAsia="仿宋_GB2312" w:hint="eastAsia"/>
          <w:sz w:val="30"/>
          <w:szCs w:val="30"/>
        </w:rPr>
        <w:t>总督陕西三边</w:t>
      </w:r>
      <w:r>
        <w:rPr>
          <w:rFonts w:ascii="仿宋_GB2312" w:eastAsia="仿宋_GB2312" w:hint="eastAsia"/>
          <w:sz w:val="30"/>
          <w:szCs w:val="30"/>
        </w:rPr>
        <w:t>，</w:t>
      </w:r>
      <w:r w:rsidR="00927FA2">
        <w:rPr>
          <w:rStyle w:val="aa"/>
          <w:rFonts w:ascii="仿宋_GB2312" w:eastAsia="仿宋_GB2312"/>
          <w:sz w:val="30"/>
          <w:szCs w:val="30"/>
        </w:rPr>
        <w:endnoteReference w:id="7"/>
      </w:r>
      <w:r w:rsidR="00097A18" w:rsidRPr="00710C11">
        <w:rPr>
          <w:rFonts w:ascii="仿宋_GB2312" w:eastAsia="仿宋_GB2312" w:hint="eastAsia"/>
          <w:sz w:val="30"/>
          <w:szCs w:val="30"/>
        </w:rPr>
        <w:t>以疾</w:t>
      </w:r>
      <w:r w:rsidR="00097A18">
        <w:rPr>
          <w:rFonts w:ascii="仿宋_GB2312" w:eastAsia="仿宋_GB2312" w:hint="eastAsia"/>
          <w:sz w:val="30"/>
          <w:szCs w:val="30"/>
        </w:rPr>
        <w:t>而未莅任</w:t>
      </w:r>
      <w:r w:rsidR="00E1264D">
        <w:rPr>
          <w:rFonts w:ascii="仿宋_GB2312" w:eastAsia="仿宋_GB2312" w:hint="eastAsia"/>
          <w:sz w:val="30"/>
          <w:szCs w:val="30"/>
        </w:rPr>
        <w:t>，</w:t>
      </w:r>
      <w:r w:rsidR="00E1264D" w:rsidRPr="0067212E">
        <w:rPr>
          <w:rFonts w:ascii="仿宋_GB2312" w:eastAsia="仿宋_GB2312" w:hint="eastAsia"/>
          <w:sz w:val="30"/>
          <w:szCs w:val="30"/>
        </w:rPr>
        <w:t>应春总督</w:t>
      </w:r>
      <w:r w:rsidR="00E1264D">
        <w:rPr>
          <w:rFonts w:ascii="仿宋_GB2312" w:eastAsia="仿宋_GB2312" w:hint="eastAsia"/>
          <w:sz w:val="30"/>
          <w:szCs w:val="30"/>
        </w:rPr>
        <w:t>如故</w:t>
      </w:r>
      <w:r w:rsidR="00E1264D" w:rsidRPr="00710C11">
        <w:rPr>
          <w:rFonts w:ascii="仿宋_GB2312" w:eastAsia="仿宋_GB2312" w:hint="eastAsia"/>
          <w:sz w:val="30"/>
          <w:szCs w:val="30"/>
        </w:rPr>
        <w:t>。</w:t>
      </w:r>
    </w:p>
    <w:p w:rsidR="006E4E54" w:rsidRDefault="00097A18" w:rsidP="006E4E54">
      <w:pPr>
        <w:spacing w:line="360" w:lineRule="auto"/>
        <w:ind w:firstLineChars="200" w:firstLine="600"/>
        <w:rPr>
          <w:rFonts w:eastAsia="仿宋_GB2312"/>
          <w:kern w:val="0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三十五年正月，以原官</w:t>
      </w:r>
      <w:r w:rsidR="00E1264D" w:rsidRPr="00E1264D">
        <w:rPr>
          <w:rFonts w:ascii="仿宋_GB2312" w:eastAsia="仿宋_GB2312" w:hint="eastAsia"/>
          <w:sz w:val="30"/>
          <w:szCs w:val="30"/>
        </w:rPr>
        <w:t>起总督宣大，至则大检边备，又以攘夺、和买、投充、役占</w:t>
      </w:r>
      <w:r w:rsidR="00490AC9">
        <w:rPr>
          <w:rFonts w:ascii="仿宋_GB2312" w:eastAsia="仿宋_GB2312" w:hint="eastAsia"/>
          <w:sz w:val="30"/>
          <w:szCs w:val="30"/>
        </w:rPr>
        <w:t>、贪肆等过，论劾总兵官欧阳安、副总兵张琮宜别用，参将张勋宜罢斥。疏上，</w:t>
      </w:r>
      <w:r w:rsidR="00E1264D" w:rsidRPr="00E1264D">
        <w:rPr>
          <w:rFonts w:ascii="仿宋_GB2312" w:eastAsia="仿宋_GB2312" w:hint="eastAsia"/>
          <w:sz w:val="30"/>
          <w:szCs w:val="30"/>
        </w:rPr>
        <w:t>褫宣府北路参将张缙职，俱下御史问。</w:t>
      </w:r>
      <w:r w:rsidR="005133BB">
        <w:rPr>
          <w:rStyle w:val="aa"/>
          <w:rFonts w:ascii="仿宋_GB2312" w:eastAsia="仿宋_GB2312"/>
          <w:sz w:val="30"/>
          <w:szCs w:val="30"/>
        </w:rPr>
        <w:endnoteReference w:id="8"/>
      </w:r>
      <w:r w:rsidR="00624F13">
        <w:rPr>
          <w:rFonts w:ascii="仿宋_GB2312" w:eastAsia="仿宋_GB2312" w:hint="eastAsia"/>
          <w:sz w:val="30"/>
          <w:szCs w:val="30"/>
        </w:rPr>
        <w:t>明年</w:t>
      </w:r>
      <w:r w:rsidR="00490AC9">
        <w:rPr>
          <w:rFonts w:ascii="仿宋_GB2312" w:eastAsia="仿宋_GB2312" w:hint="eastAsia"/>
          <w:sz w:val="30"/>
          <w:szCs w:val="30"/>
        </w:rPr>
        <w:t>三月</w:t>
      </w:r>
      <w:r w:rsidR="00A543CA">
        <w:rPr>
          <w:rFonts w:ascii="仿宋_GB2312" w:eastAsia="仿宋_GB2312" w:hint="eastAsia"/>
          <w:sz w:val="30"/>
          <w:szCs w:val="30"/>
        </w:rPr>
        <w:t>升</w:t>
      </w:r>
      <w:r w:rsidR="00A543CA" w:rsidRPr="00DD5F4A">
        <w:rPr>
          <w:rFonts w:eastAsia="仿宋_GB2312"/>
          <w:kern w:val="0"/>
          <w:sz w:val="30"/>
          <w:szCs w:val="30"/>
        </w:rPr>
        <w:t>兵部右侍郎</w:t>
      </w:r>
      <w:r w:rsidR="00A543CA">
        <w:rPr>
          <w:rFonts w:eastAsia="仿宋_GB2312"/>
          <w:kern w:val="0"/>
          <w:sz w:val="30"/>
          <w:szCs w:val="30"/>
        </w:rPr>
        <w:t>，六月</w:t>
      </w:r>
      <w:r w:rsidR="00A543CA" w:rsidRPr="00A543CA">
        <w:rPr>
          <w:rFonts w:eastAsia="仿宋_GB2312" w:hint="eastAsia"/>
          <w:kern w:val="0"/>
          <w:sz w:val="30"/>
          <w:szCs w:val="30"/>
        </w:rPr>
        <w:t>命兼右佥都御史</w:t>
      </w:r>
      <w:r w:rsidR="00A543CA">
        <w:rPr>
          <w:rFonts w:eastAsia="仿宋_GB2312" w:hint="eastAsia"/>
          <w:kern w:val="0"/>
          <w:sz w:val="30"/>
          <w:szCs w:val="30"/>
        </w:rPr>
        <w:t>，</w:t>
      </w:r>
      <w:r w:rsidR="00A543CA" w:rsidRPr="00A543CA">
        <w:rPr>
          <w:rFonts w:eastAsia="仿宋_GB2312" w:hint="eastAsia"/>
          <w:kern w:val="0"/>
          <w:sz w:val="30"/>
          <w:szCs w:val="30"/>
        </w:rPr>
        <w:t>提督山西、保定、河南等兵</w:t>
      </w:r>
      <w:r w:rsidR="00A543CA">
        <w:rPr>
          <w:rFonts w:eastAsia="仿宋_GB2312" w:hint="eastAsia"/>
          <w:kern w:val="0"/>
          <w:sz w:val="30"/>
          <w:szCs w:val="30"/>
        </w:rPr>
        <w:t>，</w:t>
      </w:r>
      <w:r w:rsidR="00802C58" w:rsidRPr="00802C58">
        <w:rPr>
          <w:rFonts w:eastAsia="仿宋_GB2312" w:hint="eastAsia"/>
          <w:kern w:val="0"/>
          <w:sz w:val="30"/>
          <w:szCs w:val="30"/>
        </w:rPr>
        <w:t>往淮扬剿除倭寇</w:t>
      </w:r>
      <w:r w:rsidR="00802C58">
        <w:rPr>
          <w:rFonts w:eastAsia="仿宋_GB2312" w:hint="eastAsia"/>
          <w:kern w:val="0"/>
          <w:sz w:val="30"/>
          <w:szCs w:val="30"/>
        </w:rPr>
        <w:t>。</w:t>
      </w:r>
      <w:r w:rsidR="00A543CA">
        <w:rPr>
          <w:rFonts w:eastAsia="仿宋_GB2312" w:hint="eastAsia"/>
          <w:kern w:val="0"/>
          <w:sz w:val="30"/>
          <w:szCs w:val="30"/>
        </w:rPr>
        <w:t>旋</w:t>
      </w:r>
      <w:r w:rsidR="00A543CA" w:rsidRPr="00A543CA">
        <w:rPr>
          <w:rFonts w:eastAsia="仿宋_GB2312" w:hint="eastAsia"/>
          <w:kern w:val="0"/>
          <w:sz w:val="30"/>
          <w:szCs w:val="30"/>
        </w:rPr>
        <w:t>诏统兵还京</w:t>
      </w:r>
      <w:r w:rsidR="00A543CA">
        <w:rPr>
          <w:rStyle w:val="aa"/>
          <w:rFonts w:eastAsia="仿宋_GB2312"/>
          <w:kern w:val="0"/>
          <w:sz w:val="30"/>
          <w:szCs w:val="30"/>
        </w:rPr>
        <w:endnoteReference w:id="9"/>
      </w:r>
      <w:r w:rsidR="00A543CA">
        <w:rPr>
          <w:rFonts w:eastAsia="仿宋_GB2312" w:hint="eastAsia"/>
          <w:kern w:val="0"/>
          <w:sz w:val="30"/>
          <w:szCs w:val="30"/>
        </w:rPr>
        <w:t>，</w:t>
      </w:r>
      <w:r w:rsidR="00A543CA" w:rsidRPr="00710C11">
        <w:rPr>
          <w:rFonts w:ascii="仿宋_GB2312" w:eastAsia="仿宋_GB2312" w:hint="eastAsia"/>
          <w:sz w:val="30"/>
          <w:szCs w:val="30"/>
        </w:rPr>
        <w:t>理部事</w:t>
      </w:r>
      <w:r w:rsidR="00A543CA">
        <w:rPr>
          <w:rStyle w:val="aa"/>
          <w:rFonts w:ascii="仿宋_GB2312" w:eastAsia="仿宋_GB2312"/>
          <w:sz w:val="30"/>
          <w:szCs w:val="30"/>
        </w:rPr>
        <w:endnoteReference w:id="10"/>
      </w:r>
      <w:r w:rsidR="00A543CA">
        <w:rPr>
          <w:rFonts w:eastAsia="仿宋_GB2312" w:hint="eastAsia"/>
          <w:kern w:val="0"/>
          <w:sz w:val="30"/>
          <w:szCs w:val="30"/>
        </w:rPr>
        <w:t>。</w:t>
      </w:r>
    </w:p>
    <w:p w:rsidR="0046248E" w:rsidRDefault="000474DD" w:rsidP="0046248E">
      <w:pPr>
        <w:spacing w:line="360" w:lineRule="auto"/>
        <w:ind w:firstLineChars="200" w:firstLine="600"/>
        <w:rPr>
          <w:rFonts w:ascii="仿宋_GB2312" w:eastAsia="仿宋_GB2312"/>
          <w:sz w:val="30"/>
          <w:szCs w:val="30"/>
        </w:rPr>
      </w:pPr>
      <w:r>
        <w:rPr>
          <w:rFonts w:eastAsia="仿宋_GB2312" w:hint="eastAsia"/>
          <w:kern w:val="0"/>
          <w:sz w:val="30"/>
          <w:szCs w:val="30"/>
        </w:rPr>
        <w:t>时大同右卫为</w:t>
      </w:r>
      <w:r w:rsidRPr="000474DD">
        <w:rPr>
          <w:rFonts w:ascii="仿宋_GB2312" w:eastAsia="仿宋_GB2312" w:hint="eastAsia"/>
          <w:sz w:val="30"/>
          <w:szCs w:val="30"/>
        </w:rPr>
        <w:t>俺答子辛爱</w:t>
      </w:r>
      <w:r>
        <w:rPr>
          <w:rFonts w:ascii="仿宋_GB2312" w:eastAsia="仿宋_GB2312" w:hint="eastAsia"/>
          <w:sz w:val="30"/>
          <w:szCs w:val="30"/>
        </w:rPr>
        <w:t>所围，</w:t>
      </w:r>
      <w:r w:rsidRPr="000474DD">
        <w:rPr>
          <w:rFonts w:ascii="仿宋_GB2312" w:eastAsia="仿宋_GB2312" w:hint="eastAsia"/>
          <w:sz w:val="30"/>
          <w:szCs w:val="30"/>
        </w:rPr>
        <w:t>烽火断绝者六月</w:t>
      </w:r>
      <w:r>
        <w:rPr>
          <w:rFonts w:ascii="仿宋_GB2312" w:eastAsia="仿宋_GB2312" w:hint="eastAsia"/>
          <w:sz w:val="30"/>
          <w:szCs w:val="30"/>
        </w:rPr>
        <w:t>，</w:t>
      </w:r>
      <w:r w:rsidRPr="000474DD">
        <w:rPr>
          <w:rFonts w:ascii="仿宋_GB2312" w:eastAsia="仿宋_GB2312" w:hint="eastAsia"/>
          <w:sz w:val="30"/>
          <w:szCs w:val="30"/>
        </w:rPr>
        <w:t>大学士严嵩欲弃右卫</w:t>
      </w:r>
      <w:r w:rsidR="006E4E54">
        <w:rPr>
          <w:rFonts w:ascii="仿宋_GB2312" w:eastAsia="仿宋_GB2312" w:hint="eastAsia"/>
          <w:sz w:val="30"/>
          <w:szCs w:val="30"/>
        </w:rPr>
        <w:t>，</w:t>
      </w:r>
      <w:r w:rsidR="006E4E54" w:rsidRPr="000474DD">
        <w:rPr>
          <w:rFonts w:ascii="仿宋_GB2312" w:eastAsia="仿宋_GB2312" w:hint="eastAsia"/>
          <w:sz w:val="30"/>
          <w:szCs w:val="30"/>
        </w:rPr>
        <w:t>帝不听</w:t>
      </w:r>
      <w:r w:rsidR="00490AC9">
        <w:rPr>
          <w:rFonts w:ascii="仿宋_GB2312" w:eastAsia="仿宋_GB2312" w:hint="eastAsia"/>
          <w:sz w:val="30"/>
          <w:szCs w:val="30"/>
        </w:rPr>
        <w:t>，诏诸臣发兵措饷，</w:t>
      </w:r>
      <w:r w:rsidR="006E4E54">
        <w:rPr>
          <w:rFonts w:ascii="仿宋_GB2312" w:eastAsia="仿宋_GB2312" w:hint="eastAsia"/>
          <w:sz w:val="30"/>
          <w:szCs w:val="30"/>
        </w:rPr>
        <w:t>以</w:t>
      </w:r>
      <w:r w:rsidR="006E4E54" w:rsidRPr="00DD5F4A">
        <w:rPr>
          <w:rFonts w:eastAsia="仿宋_GB2312"/>
          <w:kern w:val="0"/>
          <w:sz w:val="30"/>
          <w:szCs w:val="30"/>
        </w:rPr>
        <w:t>东暂管宣大总督事</w:t>
      </w:r>
      <w:r w:rsidR="006E4E54">
        <w:rPr>
          <w:rFonts w:eastAsia="仿宋_GB2312"/>
          <w:kern w:val="0"/>
          <w:sz w:val="30"/>
          <w:szCs w:val="30"/>
        </w:rPr>
        <w:t>，</w:t>
      </w:r>
      <w:r w:rsidR="006E4E54" w:rsidRPr="00DD5F4A">
        <w:rPr>
          <w:rFonts w:eastAsia="仿宋_GB2312"/>
          <w:kern w:val="0"/>
          <w:sz w:val="30"/>
          <w:szCs w:val="30"/>
        </w:rPr>
        <w:t>至镇视事</w:t>
      </w:r>
      <w:r w:rsidR="006E4E54">
        <w:rPr>
          <w:rFonts w:eastAsia="仿宋_GB2312" w:hint="eastAsia"/>
          <w:kern w:val="0"/>
          <w:sz w:val="30"/>
          <w:szCs w:val="30"/>
        </w:rPr>
        <w:t>。</w:t>
      </w:r>
      <w:r w:rsidR="00624F13">
        <w:rPr>
          <w:rFonts w:ascii="仿宋_GB2312" w:eastAsia="仿宋_GB2312" w:hint="eastAsia"/>
          <w:sz w:val="30"/>
          <w:szCs w:val="30"/>
        </w:rPr>
        <w:t>东</w:t>
      </w:r>
      <w:r w:rsidR="006E4E54" w:rsidRPr="00710C11">
        <w:rPr>
          <w:rFonts w:ascii="仿宋_GB2312" w:eastAsia="仿宋_GB2312" w:hint="eastAsia"/>
          <w:sz w:val="30"/>
          <w:szCs w:val="30"/>
        </w:rPr>
        <w:t>选主客兵七万</w:t>
      </w:r>
      <w:r w:rsidR="006E4E54">
        <w:rPr>
          <w:rFonts w:ascii="仿宋_GB2312" w:eastAsia="仿宋_GB2312" w:hint="eastAsia"/>
          <w:sz w:val="30"/>
          <w:szCs w:val="30"/>
        </w:rPr>
        <w:t>往援</w:t>
      </w:r>
      <w:r w:rsidR="00624F13">
        <w:rPr>
          <w:rFonts w:ascii="仿宋_GB2312" w:eastAsia="仿宋_GB2312" w:hint="eastAsia"/>
          <w:sz w:val="30"/>
          <w:szCs w:val="30"/>
        </w:rPr>
        <w:t>，</w:t>
      </w:r>
      <w:r w:rsidR="006E4E54">
        <w:rPr>
          <w:rStyle w:val="aa"/>
          <w:rFonts w:ascii="仿宋_GB2312" w:eastAsia="仿宋_GB2312"/>
          <w:sz w:val="30"/>
          <w:szCs w:val="30"/>
        </w:rPr>
        <w:endnoteReference w:id="11"/>
      </w:r>
      <w:r w:rsidRPr="000474DD">
        <w:rPr>
          <w:rFonts w:ascii="仿宋_GB2312" w:eastAsia="仿宋_GB2312" w:hint="eastAsia"/>
          <w:sz w:val="30"/>
          <w:szCs w:val="30"/>
        </w:rPr>
        <w:t>故将尚表以馈饷入围城，悉力捍御，士卒无变志</w:t>
      </w:r>
      <w:r>
        <w:rPr>
          <w:rFonts w:ascii="仿宋_GB2312" w:eastAsia="仿宋_GB2312" w:hint="eastAsia"/>
          <w:sz w:val="30"/>
          <w:szCs w:val="30"/>
        </w:rPr>
        <w:t>，</w:t>
      </w:r>
      <w:r w:rsidR="00624F13">
        <w:rPr>
          <w:rFonts w:ascii="仿宋_GB2312" w:eastAsia="仿宋_GB2312" w:hint="eastAsia"/>
          <w:sz w:val="30"/>
          <w:szCs w:val="30"/>
        </w:rPr>
        <w:t>乃与</w:t>
      </w:r>
      <w:r w:rsidRPr="000474DD">
        <w:rPr>
          <w:rFonts w:ascii="仿宋_GB2312" w:eastAsia="仿宋_GB2312" w:hint="eastAsia"/>
          <w:sz w:val="30"/>
          <w:szCs w:val="30"/>
        </w:rPr>
        <w:t>巡抚杨选、总兵张承勋等各严兵进，围乃解。</w:t>
      </w:r>
      <w:r>
        <w:rPr>
          <w:rFonts w:ascii="仿宋_GB2312" w:eastAsia="仿宋_GB2312" w:hint="eastAsia"/>
          <w:sz w:val="30"/>
          <w:szCs w:val="30"/>
        </w:rPr>
        <w:t>语在《鞑靼传》。</w:t>
      </w:r>
      <w:r w:rsidR="006E4E54">
        <w:rPr>
          <w:rStyle w:val="aa"/>
          <w:rFonts w:ascii="仿宋_GB2312" w:eastAsia="仿宋_GB2312"/>
          <w:sz w:val="30"/>
          <w:szCs w:val="30"/>
        </w:rPr>
        <w:endnoteReference w:id="12"/>
      </w:r>
      <w:r w:rsidRPr="00710C11">
        <w:rPr>
          <w:rFonts w:ascii="仿宋_GB2312" w:eastAsia="仿宋_GB2312" w:hint="eastAsia"/>
          <w:sz w:val="30"/>
          <w:szCs w:val="30"/>
        </w:rPr>
        <w:t>捷闻，</w:t>
      </w:r>
      <w:r w:rsidRPr="000474DD">
        <w:rPr>
          <w:rFonts w:ascii="仿宋_GB2312" w:eastAsia="仿宋_GB2312" w:hint="eastAsia"/>
          <w:sz w:val="30"/>
          <w:szCs w:val="30"/>
        </w:rPr>
        <w:t>帝</w:t>
      </w:r>
      <w:r w:rsidR="006E4E54" w:rsidRPr="006E4E54">
        <w:rPr>
          <w:rFonts w:ascii="仿宋_GB2312" w:eastAsia="仿宋_GB2312" w:hint="eastAsia"/>
          <w:sz w:val="30"/>
          <w:szCs w:val="30"/>
        </w:rPr>
        <w:t>喜，征东还，赐二品大红纱衣</w:t>
      </w:r>
      <w:r w:rsidR="006E4E54">
        <w:rPr>
          <w:rFonts w:ascii="仿宋_GB2312" w:eastAsia="仿宋_GB2312" w:hint="eastAsia"/>
          <w:sz w:val="30"/>
          <w:szCs w:val="30"/>
        </w:rPr>
        <w:t>。</w:t>
      </w:r>
      <w:r w:rsidR="006E4E54">
        <w:rPr>
          <w:rStyle w:val="aa"/>
          <w:rFonts w:ascii="仿宋_GB2312" w:eastAsia="仿宋_GB2312"/>
          <w:sz w:val="30"/>
          <w:szCs w:val="30"/>
        </w:rPr>
        <w:endnoteReference w:id="13"/>
      </w:r>
      <w:r w:rsidR="0046248E" w:rsidRPr="00DD5F4A">
        <w:rPr>
          <w:rFonts w:eastAsia="仿宋_GB2312"/>
          <w:kern w:val="0"/>
          <w:sz w:val="30"/>
          <w:szCs w:val="30"/>
        </w:rPr>
        <w:t>本兵尚虚，以东署掌部事，东请除已赏将士之外，量录其</w:t>
      </w:r>
      <w:r w:rsidR="0046248E" w:rsidRPr="00DD5F4A">
        <w:rPr>
          <w:rFonts w:eastAsia="仿宋_GB2312"/>
          <w:kern w:val="0"/>
          <w:sz w:val="30"/>
          <w:szCs w:val="30"/>
        </w:rPr>
        <w:lastRenderedPageBreak/>
        <w:t>未赏者</w:t>
      </w:r>
      <w:r w:rsidR="0046248E">
        <w:rPr>
          <w:rFonts w:eastAsia="仿宋_GB2312" w:hint="eastAsia"/>
          <w:kern w:val="0"/>
          <w:sz w:val="30"/>
          <w:szCs w:val="30"/>
        </w:rPr>
        <w:t>，帝</w:t>
      </w:r>
      <w:r w:rsidR="0046248E" w:rsidRPr="00DD5F4A">
        <w:rPr>
          <w:rFonts w:eastAsia="仿宋_GB2312"/>
          <w:kern w:val="0"/>
          <w:sz w:val="30"/>
          <w:szCs w:val="30"/>
        </w:rPr>
        <w:t>为之升承勋而下四百二十八人有差。</w:t>
      </w:r>
    </w:p>
    <w:p w:rsidR="00B67A76" w:rsidRPr="00B67A76" w:rsidRDefault="00D66AFB" w:rsidP="00B67A76">
      <w:pPr>
        <w:autoSpaceDE w:val="0"/>
        <w:autoSpaceDN w:val="0"/>
        <w:adjustRightInd w:val="0"/>
        <w:spacing w:line="552" w:lineRule="exact"/>
        <w:ind w:firstLineChars="200" w:firstLine="600"/>
        <w:textAlignment w:val="center"/>
        <w:rPr>
          <w:rFonts w:ascii="仿宋_GB2312" w:eastAsia="仿宋_GB2312" w:hAnsi="仿宋_GB2312" w:cs="仿宋_GB2312" w:hint="eastAsia"/>
          <w:kern w:val="0"/>
          <w:sz w:val="30"/>
          <w:szCs w:val="30"/>
        </w:rPr>
      </w:pPr>
      <w:r>
        <w:rPr>
          <w:rFonts w:eastAsia="仿宋_GB2312" w:hint="eastAsia"/>
          <w:kern w:val="0"/>
          <w:sz w:val="30"/>
          <w:szCs w:val="30"/>
        </w:rPr>
        <w:t>三十九年三月，</w:t>
      </w:r>
      <w:r w:rsidRPr="00DD5F4A">
        <w:rPr>
          <w:rFonts w:eastAsia="仿宋_GB2312"/>
          <w:kern w:val="0"/>
          <w:sz w:val="30"/>
          <w:szCs w:val="30"/>
        </w:rPr>
        <w:t>升户部尚书</w:t>
      </w:r>
      <w:r>
        <w:rPr>
          <w:rFonts w:eastAsia="仿宋_GB2312" w:hint="eastAsia"/>
          <w:kern w:val="0"/>
          <w:sz w:val="30"/>
          <w:szCs w:val="30"/>
        </w:rPr>
        <w:t>。</w:t>
      </w:r>
      <w:r>
        <w:rPr>
          <w:rFonts w:eastAsia="仿宋_GB2312" w:hint="eastAsia"/>
          <w:kern w:val="0"/>
          <w:sz w:val="30"/>
          <w:szCs w:val="30"/>
        </w:rPr>
        <w:t>时南京</w:t>
      </w:r>
      <w:r w:rsidRPr="00D66AFB">
        <w:rPr>
          <w:rFonts w:eastAsia="仿宋_GB2312" w:hint="eastAsia"/>
          <w:kern w:val="0"/>
          <w:sz w:val="30"/>
          <w:szCs w:val="30"/>
        </w:rPr>
        <w:t>振武</w:t>
      </w:r>
      <w:r>
        <w:rPr>
          <w:rFonts w:eastAsia="仿宋_GB2312" w:hint="eastAsia"/>
          <w:kern w:val="0"/>
          <w:sz w:val="30"/>
          <w:szCs w:val="30"/>
        </w:rPr>
        <w:t>营兵变，</w:t>
      </w:r>
      <w:r w:rsidRPr="00D66AFB">
        <w:rPr>
          <w:rFonts w:eastAsia="仿宋_GB2312" w:hint="eastAsia"/>
          <w:kern w:val="0"/>
          <w:sz w:val="30"/>
          <w:szCs w:val="30"/>
        </w:rPr>
        <w:t>戕</w:t>
      </w:r>
      <w:r w:rsidRPr="00D66AFB">
        <w:rPr>
          <w:rFonts w:eastAsia="仿宋_GB2312" w:hint="eastAsia"/>
          <w:kern w:val="0"/>
          <w:sz w:val="30"/>
          <w:szCs w:val="30"/>
        </w:rPr>
        <w:t>总督粮储侍郎黄懋官</w:t>
      </w:r>
      <w:r>
        <w:rPr>
          <w:rFonts w:eastAsia="仿宋_GB2312" w:hint="eastAsia"/>
          <w:kern w:val="0"/>
          <w:sz w:val="30"/>
          <w:szCs w:val="30"/>
        </w:rPr>
        <w:t>，</w:t>
      </w:r>
      <w:r w:rsidR="001A47C6">
        <w:rPr>
          <w:rFonts w:eastAsia="仿宋_GB2312"/>
          <w:kern w:val="0"/>
          <w:sz w:val="30"/>
          <w:szCs w:val="30"/>
        </w:rPr>
        <w:t>东遂</w:t>
      </w:r>
      <w:r w:rsidR="001A47C6" w:rsidRPr="00D66AFB">
        <w:rPr>
          <w:rFonts w:eastAsia="仿宋_GB2312" w:hint="eastAsia"/>
          <w:kern w:val="0"/>
          <w:sz w:val="30"/>
          <w:szCs w:val="30"/>
        </w:rPr>
        <w:t>代</w:t>
      </w:r>
      <w:r w:rsidR="001A47C6">
        <w:rPr>
          <w:rFonts w:eastAsia="仿宋_GB2312" w:hint="eastAsia"/>
          <w:kern w:val="0"/>
          <w:sz w:val="30"/>
          <w:szCs w:val="30"/>
        </w:rPr>
        <w:t>张</w:t>
      </w:r>
      <w:r w:rsidR="001A47C6" w:rsidRPr="00D66AFB">
        <w:rPr>
          <w:rFonts w:eastAsia="仿宋_GB2312" w:hint="eastAsia"/>
          <w:kern w:val="0"/>
          <w:sz w:val="30"/>
          <w:szCs w:val="30"/>
        </w:rPr>
        <w:t>鏊</w:t>
      </w:r>
      <w:r w:rsidR="001A47C6">
        <w:rPr>
          <w:rFonts w:eastAsia="仿宋_GB2312" w:hint="eastAsia"/>
          <w:kern w:val="0"/>
          <w:sz w:val="30"/>
          <w:szCs w:val="30"/>
        </w:rPr>
        <w:t>为</w:t>
      </w:r>
      <w:r w:rsidR="001A47C6" w:rsidRPr="003D329D">
        <w:rPr>
          <w:rFonts w:eastAsia="仿宋_GB2312" w:hint="eastAsia"/>
          <w:kern w:val="0"/>
          <w:sz w:val="30"/>
          <w:szCs w:val="30"/>
        </w:rPr>
        <w:t>南京兵部尚书、参赞机务</w:t>
      </w:r>
      <w:r w:rsidR="001A47C6">
        <w:rPr>
          <w:rFonts w:eastAsia="仿宋_GB2312" w:hint="eastAsia"/>
          <w:kern w:val="0"/>
          <w:sz w:val="30"/>
          <w:szCs w:val="30"/>
        </w:rPr>
        <w:t>，</w:t>
      </w:r>
      <w:r>
        <w:rPr>
          <w:rFonts w:eastAsia="仿宋_GB2312" w:hint="eastAsia"/>
          <w:kern w:val="0"/>
          <w:sz w:val="30"/>
          <w:szCs w:val="30"/>
        </w:rPr>
        <w:t>语在《</w:t>
      </w:r>
      <w:r w:rsidRPr="00D66AFB">
        <w:rPr>
          <w:rFonts w:eastAsia="仿宋_GB2312" w:hint="eastAsia"/>
          <w:kern w:val="0"/>
          <w:sz w:val="30"/>
          <w:szCs w:val="30"/>
        </w:rPr>
        <w:t>李遂</w:t>
      </w:r>
      <w:r>
        <w:rPr>
          <w:rFonts w:eastAsia="仿宋_GB2312" w:hint="eastAsia"/>
          <w:kern w:val="0"/>
          <w:sz w:val="30"/>
          <w:szCs w:val="30"/>
        </w:rPr>
        <w:t>传》</w:t>
      </w:r>
      <w:r>
        <w:rPr>
          <w:rStyle w:val="aa"/>
          <w:rFonts w:eastAsia="仿宋_GB2312"/>
          <w:kern w:val="0"/>
          <w:sz w:val="30"/>
          <w:szCs w:val="30"/>
        </w:rPr>
        <w:endnoteReference w:id="14"/>
      </w:r>
      <w:r w:rsidR="001A47C6">
        <w:rPr>
          <w:rFonts w:eastAsia="仿宋_GB2312" w:hint="eastAsia"/>
          <w:kern w:val="0"/>
          <w:sz w:val="30"/>
          <w:szCs w:val="30"/>
        </w:rPr>
        <w:t>。</w:t>
      </w:r>
      <w:r>
        <w:rPr>
          <w:rFonts w:eastAsia="仿宋_GB2312" w:hint="eastAsia"/>
          <w:kern w:val="0"/>
          <w:sz w:val="30"/>
          <w:szCs w:val="30"/>
        </w:rPr>
        <w:t>又</w:t>
      </w:r>
      <w:r w:rsidR="00D86F59" w:rsidRPr="003D329D">
        <w:rPr>
          <w:rFonts w:eastAsia="仿宋_GB2312" w:hint="eastAsia"/>
          <w:kern w:val="0"/>
          <w:sz w:val="30"/>
          <w:szCs w:val="30"/>
        </w:rPr>
        <w:t>加太子少保</w:t>
      </w:r>
      <w:r>
        <w:rPr>
          <w:rFonts w:eastAsia="仿宋_GB2312" w:hint="eastAsia"/>
          <w:kern w:val="0"/>
          <w:sz w:val="30"/>
          <w:szCs w:val="30"/>
        </w:rPr>
        <w:t>，</w:t>
      </w:r>
      <w:r w:rsidR="00D86F59" w:rsidRPr="00DD5F4A">
        <w:rPr>
          <w:rFonts w:eastAsia="仿宋_GB2312"/>
          <w:kern w:val="0"/>
          <w:sz w:val="30"/>
          <w:szCs w:val="30"/>
        </w:rPr>
        <w:t>疏辞</w:t>
      </w:r>
      <w:r w:rsidR="00D86F59">
        <w:rPr>
          <w:rFonts w:eastAsia="仿宋_GB2312"/>
          <w:kern w:val="0"/>
          <w:sz w:val="30"/>
          <w:szCs w:val="30"/>
        </w:rPr>
        <w:t>不允</w:t>
      </w:r>
      <w:r>
        <w:rPr>
          <w:rFonts w:eastAsia="仿宋_GB2312"/>
          <w:kern w:val="0"/>
          <w:sz w:val="30"/>
          <w:szCs w:val="30"/>
        </w:rPr>
        <w:t>，</w:t>
      </w:r>
      <w:r w:rsidRPr="00DD5F4A">
        <w:rPr>
          <w:rFonts w:eastAsia="仿宋_GB2312"/>
          <w:kern w:val="0"/>
          <w:sz w:val="30"/>
          <w:szCs w:val="30"/>
        </w:rPr>
        <w:t>嘉其入饷右卫之功</w:t>
      </w:r>
      <w:r>
        <w:rPr>
          <w:rFonts w:eastAsia="仿宋_GB2312"/>
          <w:kern w:val="0"/>
          <w:sz w:val="30"/>
          <w:szCs w:val="30"/>
        </w:rPr>
        <w:t>也</w:t>
      </w:r>
      <w:r w:rsidR="00D86F59" w:rsidRPr="00DD5F4A">
        <w:rPr>
          <w:rFonts w:eastAsia="仿宋_GB2312"/>
          <w:kern w:val="0"/>
          <w:sz w:val="30"/>
          <w:szCs w:val="30"/>
        </w:rPr>
        <w:t>。</w:t>
      </w:r>
      <w:r w:rsidR="00D86F59">
        <w:rPr>
          <w:rStyle w:val="aa"/>
          <w:rFonts w:eastAsia="仿宋_GB2312"/>
          <w:kern w:val="0"/>
          <w:sz w:val="30"/>
          <w:szCs w:val="30"/>
        </w:rPr>
        <w:endnoteReference w:id="15"/>
      </w:r>
      <w:r w:rsidR="001A47C6">
        <w:rPr>
          <w:rFonts w:eastAsia="仿宋_GB2312"/>
          <w:kern w:val="0"/>
          <w:sz w:val="30"/>
          <w:szCs w:val="30"/>
        </w:rPr>
        <w:t>及</w:t>
      </w:r>
      <w:r w:rsidR="00B67A76">
        <w:rPr>
          <w:rFonts w:eastAsia="仿宋_GB2312" w:hint="eastAsia"/>
          <w:kern w:val="0"/>
          <w:sz w:val="30"/>
          <w:szCs w:val="30"/>
        </w:rPr>
        <w:t>至南京，</w:t>
      </w:r>
      <w:r w:rsidR="00B67A76" w:rsidRPr="003D329D">
        <w:rPr>
          <w:rFonts w:ascii="仿宋_GB2312" w:eastAsia="仿宋_GB2312" w:hAnsi="仿宋_GB2312" w:cs="仿宋_GB2312" w:hint="eastAsia"/>
          <w:kern w:val="0"/>
          <w:sz w:val="30"/>
          <w:szCs w:val="30"/>
        </w:rPr>
        <w:t>威令不行，</w:t>
      </w:r>
      <w:r w:rsidR="00624F13">
        <w:rPr>
          <w:rFonts w:eastAsia="仿宋_GB2312" w:hint="eastAsia"/>
          <w:kern w:val="0"/>
          <w:sz w:val="30"/>
          <w:szCs w:val="30"/>
        </w:rPr>
        <w:t>明年</w:t>
      </w:r>
      <w:r w:rsidR="00B67A76">
        <w:rPr>
          <w:rFonts w:eastAsia="仿宋_GB2312"/>
          <w:kern w:val="0"/>
          <w:sz w:val="30"/>
          <w:szCs w:val="30"/>
        </w:rPr>
        <w:t>三月，</w:t>
      </w:r>
      <w:r w:rsidR="00B67A76" w:rsidRPr="003D329D">
        <w:rPr>
          <w:rFonts w:eastAsia="仿宋_GB2312" w:hint="eastAsia"/>
          <w:kern w:val="0"/>
          <w:sz w:val="30"/>
          <w:szCs w:val="30"/>
        </w:rPr>
        <w:t>刑科左给事中魏元吉</w:t>
      </w:r>
      <w:r w:rsidR="00B67A76">
        <w:rPr>
          <w:rFonts w:eastAsia="仿宋_GB2312" w:hint="eastAsia"/>
          <w:kern w:val="0"/>
          <w:sz w:val="30"/>
          <w:szCs w:val="30"/>
        </w:rPr>
        <w:t>劾</w:t>
      </w:r>
      <w:r w:rsidR="00B67A76">
        <w:rPr>
          <w:rFonts w:eastAsia="仿宋_GB2312" w:hint="eastAsia"/>
          <w:kern w:val="0"/>
          <w:sz w:val="30"/>
          <w:szCs w:val="30"/>
        </w:rPr>
        <w:t>之，未几</w:t>
      </w:r>
      <w:r w:rsidR="00B67A76" w:rsidRPr="00DD5F4A">
        <w:rPr>
          <w:rFonts w:eastAsia="仿宋_GB2312"/>
          <w:kern w:val="0"/>
          <w:sz w:val="30"/>
          <w:szCs w:val="30"/>
        </w:rPr>
        <w:t>南京池河新营兵变，</w:t>
      </w:r>
      <w:r w:rsidR="001A47C6">
        <w:rPr>
          <w:rFonts w:eastAsia="仿宋_GB2312"/>
          <w:kern w:val="0"/>
          <w:sz w:val="30"/>
          <w:szCs w:val="30"/>
        </w:rPr>
        <w:t>南北科道交章</w:t>
      </w:r>
      <w:r w:rsidR="00B67A76" w:rsidRPr="00DD5F4A">
        <w:rPr>
          <w:rFonts w:eastAsia="仿宋_GB2312"/>
          <w:kern w:val="0"/>
          <w:sz w:val="30"/>
          <w:szCs w:val="30"/>
        </w:rPr>
        <w:t>劾</w:t>
      </w:r>
      <w:r w:rsidR="001A47C6">
        <w:rPr>
          <w:rFonts w:eastAsia="仿宋_GB2312"/>
          <w:kern w:val="0"/>
          <w:sz w:val="30"/>
          <w:szCs w:val="30"/>
        </w:rPr>
        <w:t>之</w:t>
      </w:r>
      <w:r w:rsidR="001A47C6">
        <w:rPr>
          <w:rFonts w:eastAsia="仿宋_GB2312" w:hint="eastAsia"/>
          <w:kern w:val="0"/>
          <w:sz w:val="30"/>
          <w:szCs w:val="30"/>
        </w:rPr>
        <w:t>，</w:t>
      </w:r>
      <w:r w:rsidR="00B67A76">
        <w:rPr>
          <w:rFonts w:eastAsia="仿宋_GB2312"/>
          <w:kern w:val="0"/>
          <w:sz w:val="30"/>
          <w:szCs w:val="30"/>
        </w:rPr>
        <w:t>遂</w:t>
      </w:r>
      <w:r w:rsidR="00B67A76" w:rsidRPr="00DD5F4A">
        <w:rPr>
          <w:rFonts w:eastAsia="仿宋_GB2312"/>
          <w:kern w:val="0"/>
          <w:sz w:val="30"/>
          <w:szCs w:val="30"/>
        </w:rPr>
        <w:t>回籍听用。</w:t>
      </w:r>
      <w:r w:rsidR="00B67A76">
        <w:rPr>
          <w:rStyle w:val="aa"/>
          <w:rFonts w:eastAsia="仿宋_GB2312"/>
          <w:kern w:val="0"/>
          <w:sz w:val="30"/>
          <w:szCs w:val="30"/>
        </w:rPr>
        <w:endnoteReference w:id="16"/>
      </w:r>
    </w:p>
    <w:p w:rsidR="00A04E6E" w:rsidRDefault="00A04E6E" w:rsidP="003D329D">
      <w:pPr>
        <w:autoSpaceDE w:val="0"/>
        <w:autoSpaceDN w:val="0"/>
        <w:adjustRightInd w:val="0"/>
        <w:spacing w:line="552" w:lineRule="exact"/>
        <w:ind w:firstLineChars="200" w:firstLine="600"/>
        <w:textAlignment w:val="center"/>
        <w:rPr>
          <w:rFonts w:eastAsia="仿宋_GB2312" w:hint="eastAsia"/>
          <w:kern w:val="0"/>
          <w:sz w:val="30"/>
          <w:szCs w:val="30"/>
        </w:rPr>
      </w:pPr>
      <w:r>
        <w:rPr>
          <w:rFonts w:eastAsia="仿宋_GB2312" w:hint="eastAsia"/>
          <w:kern w:val="0"/>
          <w:sz w:val="30"/>
          <w:szCs w:val="30"/>
        </w:rPr>
        <w:t>十二月，</w:t>
      </w:r>
      <w:r w:rsidRPr="00DD5F4A">
        <w:rPr>
          <w:rFonts w:eastAsia="仿宋_GB2312"/>
          <w:kern w:val="0"/>
          <w:sz w:val="30"/>
          <w:szCs w:val="30"/>
        </w:rPr>
        <w:t>起东兵部尚书、协理京营戎政，仍加太子少保。</w:t>
      </w:r>
      <w:r>
        <w:rPr>
          <w:rFonts w:eastAsia="仿宋_GB2312"/>
          <w:kern w:val="0"/>
          <w:sz w:val="30"/>
          <w:szCs w:val="30"/>
        </w:rPr>
        <w:t>时</w:t>
      </w:r>
      <w:r w:rsidRPr="00DD5F4A">
        <w:rPr>
          <w:rFonts w:eastAsia="仿宋_GB2312"/>
          <w:kern w:val="0"/>
          <w:sz w:val="30"/>
          <w:szCs w:val="30"/>
        </w:rPr>
        <w:t>万寿宸居兴工，</w:t>
      </w:r>
      <w:r>
        <w:rPr>
          <w:rFonts w:eastAsia="仿宋_GB2312"/>
          <w:kern w:val="0"/>
          <w:sz w:val="30"/>
          <w:szCs w:val="30"/>
        </w:rPr>
        <w:t>东</w:t>
      </w:r>
      <w:r w:rsidRPr="00DD5F4A">
        <w:rPr>
          <w:rFonts w:eastAsia="仿宋_GB2312"/>
          <w:kern w:val="0"/>
          <w:sz w:val="30"/>
          <w:szCs w:val="30"/>
        </w:rPr>
        <w:t>自请率甲士守门</w:t>
      </w:r>
      <w:r>
        <w:rPr>
          <w:rStyle w:val="aa"/>
          <w:rFonts w:eastAsia="仿宋_GB2312"/>
          <w:kern w:val="0"/>
          <w:sz w:val="30"/>
          <w:szCs w:val="30"/>
        </w:rPr>
        <w:endnoteReference w:id="17"/>
      </w:r>
      <w:r w:rsidRPr="00DD5F4A">
        <w:rPr>
          <w:rFonts w:eastAsia="仿宋_GB2312"/>
          <w:kern w:val="0"/>
          <w:sz w:val="30"/>
          <w:szCs w:val="30"/>
        </w:rPr>
        <w:t>。</w:t>
      </w:r>
      <w:r w:rsidR="00624F13">
        <w:rPr>
          <w:rFonts w:eastAsia="仿宋_GB2312"/>
          <w:kern w:val="0"/>
          <w:sz w:val="30"/>
          <w:szCs w:val="30"/>
        </w:rPr>
        <w:t>四十一年</w:t>
      </w:r>
      <w:r>
        <w:rPr>
          <w:rFonts w:eastAsia="仿宋_GB2312"/>
          <w:kern w:val="0"/>
          <w:sz w:val="30"/>
          <w:szCs w:val="30"/>
        </w:rPr>
        <w:t>三月</w:t>
      </w:r>
      <w:r w:rsidRPr="003D329D">
        <w:rPr>
          <w:rFonts w:eastAsia="仿宋_GB2312" w:hint="eastAsia"/>
          <w:kern w:val="0"/>
          <w:sz w:val="30"/>
          <w:szCs w:val="30"/>
        </w:rPr>
        <w:t>宫成，升俸一级</w:t>
      </w:r>
      <w:r>
        <w:rPr>
          <w:rFonts w:eastAsia="仿宋_GB2312" w:hint="eastAsia"/>
          <w:kern w:val="0"/>
          <w:sz w:val="30"/>
          <w:szCs w:val="30"/>
        </w:rPr>
        <w:t>。</w:t>
      </w:r>
      <w:r>
        <w:rPr>
          <w:rFonts w:ascii="仿宋_GB2312" w:eastAsia="仿宋_GB2312"/>
          <w:sz w:val="30"/>
          <w:szCs w:val="30"/>
        </w:rPr>
        <w:t>四月，以原职</w:t>
      </w:r>
      <w:r w:rsidRPr="00DD5F4A">
        <w:rPr>
          <w:rFonts w:eastAsia="仿宋_GB2312"/>
          <w:kern w:val="0"/>
          <w:sz w:val="30"/>
          <w:szCs w:val="30"/>
        </w:rPr>
        <w:t>兼右副都御史</w:t>
      </w:r>
      <w:r>
        <w:rPr>
          <w:rFonts w:eastAsia="仿宋_GB2312" w:hint="eastAsia"/>
          <w:kern w:val="0"/>
          <w:sz w:val="30"/>
          <w:szCs w:val="30"/>
        </w:rPr>
        <w:t>，出</w:t>
      </w:r>
      <w:r>
        <w:rPr>
          <w:rFonts w:eastAsia="仿宋_GB2312"/>
          <w:kern w:val="0"/>
          <w:sz w:val="30"/>
          <w:szCs w:val="30"/>
        </w:rPr>
        <w:t>督宣大</w:t>
      </w:r>
      <w:r>
        <w:rPr>
          <w:rFonts w:eastAsia="仿宋_GB2312" w:hint="eastAsia"/>
          <w:kern w:val="0"/>
          <w:sz w:val="30"/>
          <w:szCs w:val="30"/>
        </w:rPr>
        <w:t>，</w:t>
      </w:r>
      <w:r>
        <w:rPr>
          <w:rFonts w:eastAsia="仿宋_GB2312" w:hint="eastAsia"/>
          <w:kern w:val="0"/>
          <w:sz w:val="30"/>
          <w:szCs w:val="30"/>
        </w:rPr>
        <w:t>至则历巡边防，上</w:t>
      </w:r>
      <w:r w:rsidRPr="00DD5F4A">
        <w:rPr>
          <w:rFonts w:eastAsia="仿宋_GB2312"/>
          <w:kern w:val="0"/>
          <w:sz w:val="30"/>
          <w:szCs w:val="30"/>
        </w:rPr>
        <w:t>保全边堡</w:t>
      </w:r>
      <w:r>
        <w:rPr>
          <w:rFonts w:eastAsia="仿宋_GB2312" w:hint="eastAsia"/>
          <w:kern w:val="0"/>
          <w:sz w:val="30"/>
          <w:szCs w:val="30"/>
        </w:rPr>
        <w:t>十说，概言</w:t>
      </w:r>
      <w:r w:rsidRPr="00A04E6E">
        <w:rPr>
          <w:rFonts w:eastAsia="仿宋_GB2312" w:hint="eastAsia"/>
          <w:kern w:val="0"/>
          <w:sz w:val="30"/>
          <w:szCs w:val="30"/>
        </w:rPr>
        <w:t>积谷</w:t>
      </w:r>
      <w:r>
        <w:rPr>
          <w:rFonts w:eastAsia="仿宋_GB2312" w:hint="eastAsia"/>
          <w:kern w:val="0"/>
          <w:sz w:val="30"/>
          <w:szCs w:val="30"/>
        </w:rPr>
        <w:t>、</w:t>
      </w:r>
      <w:r w:rsidRPr="00A04E6E">
        <w:rPr>
          <w:rFonts w:eastAsia="仿宋_GB2312" w:hint="eastAsia"/>
          <w:kern w:val="0"/>
          <w:sz w:val="30"/>
          <w:szCs w:val="30"/>
        </w:rPr>
        <w:t>筑墩</w:t>
      </w:r>
      <w:r>
        <w:rPr>
          <w:rFonts w:eastAsia="仿宋_GB2312" w:hint="eastAsia"/>
          <w:kern w:val="0"/>
          <w:sz w:val="30"/>
          <w:szCs w:val="30"/>
        </w:rPr>
        <w:t>等事。</w:t>
      </w:r>
      <w:r>
        <w:rPr>
          <w:rStyle w:val="aa"/>
          <w:rFonts w:eastAsia="仿宋_GB2312"/>
          <w:kern w:val="0"/>
          <w:sz w:val="30"/>
          <w:szCs w:val="30"/>
        </w:rPr>
        <w:endnoteReference w:id="18"/>
      </w:r>
      <w:r>
        <w:rPr>
          <w:rFonts w:eastAsia="仿宋_GB2312" w:hint="eastAsia"/>
          <w:kern w:val="0"/>
          <w:sz w:val="30"/>
          <w:szCs w:val="30"/>
        </w:rPr>
        <w:t>又</w:t>
      </w:r>
      <w:r w:rsidR="003D329D" w:rsidRPr="003D329D">
        <w:rPr>
          <w:rFonts w:eastAsia="仿宋_GB2312" w:hint="eastAsia"/>
          <w:kern w:val="0"/>
          <w:sz w:val="30"/>
          <w:szCs w:val="30"/>
        </w:rPr>
        <w:t>劾中路参将吴嵩</w:t>
      </w:r>
      <w:r>
        <w:rPr>
          <w:rFonts w:eastAsia="仿宋_GB2312" w:hint="eastAsia"/>
          <w:kern w:val="0"/>
          <w:sz w:val="30"/>
          <w:szCs w:val="30"/>
        </w:rPr>
        <w:t>、</w:t>
      </w:r>
      <w:r w:rsidRPr="003D329D">
        <w:rPr>
          <w:rFonts w:eastAsia="仿宋_GB2312" w:hint="eastAsia"/>
          <w:kern w:val="0"/>
          <w:sz w:val="30"/>
          <w:szCs w:val="30"/>
        </w:rPr>
        <w:t>北西路参将周邦、游击刘元勋等</w:t>
      </w:r>
      <w:r w:rsidR="007F46CB">
        <w:rPr>
          <w:rFonts w:eastAsia="仿宋_GB2312" w:hint="eastAsia"/>
          <w:kern w:val="0"/>
          <w:sz w:val="30"/>
          <w:szCs w:val="30"/>
        </w:rPr>
        <w:t>，并</w:t>
      </w:r>
      <w:r w:rsidR="007F46CB" w:rsidRPr="003D329D">
        <w:rPr>
          <w:rFonts w:eastAsia="仿宋_GB2312" w:hint="eastAsia"/>
          <w:kern w:val="0"/>
          <w:sz w:val="30"/>
          <w:szCs w:val="30"/>
        </w:rPr>
        <w:t>招徕</w:t>
      </w:r>
      <w:r w:rsidR="001A47C6">
        <w:rPr>
          <w:rFonts w:eastAsia="仿宋_GB2312" w:hint="eastAsia"/>
          <w:kern w:val="0"/>
          <w:sz w:val="30"/>
          <w:szCs w:val="30"/>
        </w:rPr>
        <w:t>寇</w:t>
      </w:r>
      <w:r w:rsidR="007F46CB" w:rsidRPr="003D329D">
        <w:rPr>
          <w:rFonts w:eastAsia="仿宋_GB2312" w:hint="eastAsia"/>
          <w:kern w:val="0"/>
          <w:sz w:val="30"/>
          <w:szCs w:val="30"/>
        </w:rPr>
        <w:t>中人口</w:t>
      </w:r>
      <w:r w:rsidR="007F46CB">
        <w:rPr>
          <w:rFonts w:eastAsia="仿宋_GB2312" w:hint="eastAsia"/>
          <w:kern w:val="0"/>
          <w:sz w:val="30"/>
          <w:szCs w:val="30"/>
        </w:rPr>
        <w:t>，积</w:t>
      </w:r>
      <w:r w:rsidR="007F46CB" w:rsidRPr="003D329D">
        <w:rPr>
          <w:rFonts w:eastAsia="仿宋_GB2312" w:hint="eastAsia"/>
          <w:kern w:val="0"/>
          <w:sz w:val="30"/>
          <w:szCs w:val="30"/>
        </w:rPr>
        <w:t>数一千八百有奇</w:t>
      </w:r>
      <w:r w:rsidR="007F46CB">
        <w:rPr>
          <w:rFonts w:eastAsia="仿宋_GB2312" w:hint="eastAsia"/>
          <w:kern w:val="0"/>
          <w:sz w:val="30"/>
          <w:szCs w:val="30"/>
        </w:rPr>
        <w:t>，一时宣大肃然。</w:t>
      </w:r>
    </w:p>
    <w:p w:rsidR="00595535" w:rsidRDefault="007F46CB" w:rsidP="00595535">
      <w:pPr>
        <w:autoSpaceDE w:val="0"/>
        <w:autoSpaceDN w:val="0"/>
        <w:adjustRightInd w:val="0"/>
        <w:spacing w:line="552" w:lineRule="exact"/>
        <w:ind w:firstLineChars="200" w:firstLine="600"/>
        <w:textAlignment w:val="center"/>
        <w:rPr>
          <w:rFonts w:eastAsia="仿宋_GB2312" w:hint="eastAsia"/>
          <w:kern w:val="0"/>
          <w:sz w:val="30"/>
          <w:szCs w:val="30"/>
        </w:rPr>
      </w:pPr>
      <w:r>
        <w:rPr>
          <w:rFonts w:eastAsia="仿宋_GB2312" w:hint="eastAsia"/>
          <w:kern w:val="0"/>
          <w:sz w:val="30"/>
          <w:szCs w:val="30"/>
        </w:rPr>
        <w:t>四十二年秋，</w:t>
      </w:r>
      <w:r w:rsidR="001A47C6" w:rsidRPr="001A47C6">
        <w:rPr>
          <w:rFonts w:eastAsia="仿宋_GB2312" w:hint="eastAsia"/>
          <w:kern w:val="0"/>
          <w:sz w:val="30"/>
          <w:szCs w:val="30"/>
        </w:rPr>
        <w:t>寇</w:t>
      </w:r>
      <w:r w:rsidRPr="00DD5F4A">
        <w:rPr>
          <w:rFonts w:eastAsia="仿宋_GB2312"/>
          <w:kern w:val="0"/>
          <w:sz w:val="30"/>
          <w:szCs w:val="30"/>
        </w:rPr>
        <w:t>自墙子岭、磨刀峪溃墙入犯</w:t>
      </w:r>
      <w:r>
        <w:rPr>
          <w:rFonts w:eastAsia="仿宋_GB2312"/>
          <w:kern w:val="0"/>
          <w:sz w:val="30"/>
          <w:szCs w:val="30"/>
        </w:rPr>
        <w:t>，</w:t>
      </w:r>
      <w:r w:rsidRPr="00DD5F4A">
        <w:rPr>
          <w:rFonts w:eastAsia="仿宋_GB2312"/>
          <w:kern w:val="0"/>
          <w:sz w:val="30"/>
          <w:szCs w:val="30"/>
        </w:rPr>
        <w:t>京师戒严</w:t>
      </w:r>
      <w:r>
        <w:rPr>
          <w:rFonts w:eastAsia="仿宋_GB2312" w:hint="eastAsia"/>
          <w:kern w:val="0"/>
          <w:sz w:val="30"/>
          <w:szCs w:val="30"/>
        </w:rPr>
        <w:t>。</w:t>
      </w:r>
      <w:r w:rsidRPr="007F46CB">
        <w:rPr>
          <w:rFonts w:eastAsia="仿宋_GB2312" w:hint="eastAsia"/>
          <w:kern w:val="0"/>
          <w:sz w:val="30"/>
          <w:szCs w:val="30"/>
        </w:rPr>
        <w:t>帝方祠</w:t>
      </w:r>
      <w:r w:rsidRPr="007F46CB">
        <w:rPr>
          <w:rFonts w:ascii="宋体" w:eastAsia="宋体" w:hAnsi="宋体" w:cs="宋体" w:hint="eastAsia"/>
          <w:kern w:val="0"/>
          <w:sz w:val="30"/>
          <w:szCs w:val="30"/>
        </w:rPr>
        <w:t>釐</w:t>
      </w:r>
      <w:r w:rsidRPr="007F46CB">
        <w:rPr>
          <w:rFonts w:ascii="仿宋_GB2312" w:eastAsia="仿宋_GB2312" w:hAnsi="仿宋_GB2312" w:cs="仿宋_GB2312" w:hint="eastAsia"/>
          <w:kern w:val="0"/>
          <w:sz w:val="30"/>
          <w:szCs w:val="30"/>
        </w:rPr>
        <w:t>，兵部尚书杨博不敢奏，</w:t>
      </w:r>
      <w:r>
        <w:rPr>
          <w:rFonts w:ascii="仿宋_GB2312" w:eastAsia="仿宋_GB2312" w:hAnsi="仿宋_GB2312" w:cs="仿宋_GB2312" w:hint="eastAsia"/>
          <w:kern w:val="0"/>
          <w:sz w:val="30"/>
          <w:szCs w:val="30"/>
        </w:rPr>
        <w:t>大学士徐阶</w:t>
      </w:r>
      <w:r w:rsidRPr="00DD5F4A">
        <w:rPr>
          <w:rFonts w:eastAsia="仿宋_GB2312"/>
          <w:kern w:val="0"/>
          <w:sz w:val="30"/>
          <w:szCs w:val="30"/>
        </w:rPr>
        <w:t>诏宣</w:t>
      </w:r>
      <w:r>
        <w:rPr>
          <w:rFonts w:eastAsia="仿宋_GB2312" w:hint="eastAsia"/>
          <w:kern w:val="0"/>
          <w:sz w:val="30"/>
          <w:szCs w:val="30"/>
        </w:rPr>
        <w:t>府</w:t>
      </w:r>
      <w:r w:rsidRPr="00DD5F4A">
        <w:rPr>
          <w:rFonts w:eastAsia="仿宋_GB2312"/>
          <w:kern w:val="0"/>
          <w:sz w:val="30"/>
          <w:szCs w:val="30"/>
        </w:rPr>
        <w:t>总兵官马芳、</w:t>
      </w:r>
      <w:r>
        <w:rPr>
          <w:rFonts w:eastAsia="仿宋_GB2312"/>
          <w:kern w:val="0"/>
          <w:sz w:val="30"/>
          <w:szCs w:val="30"/>
        </w:rPr>
        <w:t>大同总兵官</w:t>
      </w:r>
      <w:r w:rsidRPr="00DD5F4A">
        <w:rPr>
          <w:rFonts w:eastAsia="仿宋_GB2312"/>
          <w:kern w:val="0"/>
          <w:sz w:val="30"/>
          <w:szCs w:val="30"/>
        </w:rPr>
        <w:t>姜应熊、刘汉等速调兵入援，以东统之</w:t>
      </w:r>
      <w:r>
        <w:rPr>
          <w:rStyle w:val="aa"/>
          <w:rFonts w:eastAsia="仿宋_GB2312"/>
          <w:kern w:val="0"/>
          <w:sz w:val="30"/>
          <w:szCs w:val="30"/>
        </w:rPr>
        <w:endnoteReference w:id="19"/>
      </w:r>
      <w:r w:rsidRPr="00DD5F4A">
        <w:rPr>
          <w:rFonts w:eastAsia="仿宋_GB2312"/>
          <w:kern w:val="0"/>
          <w:sz w:val="30"/>
          <w:szCs w:val="30"/>
        </w:rPr>
        <w:t>。</w:t>
      </w:r>
      <w:r>
        <w:rPr>
          <w:rFonts w:eastAsia="仿宋_GB2312" w:hint="eastAsia"/>
          <w:kern w:val="0"/>
          <w:sz w:val="30"/>
          <w:szCs w:val="30"/>
        </w:rPr>
        <w:t>未几，</w:t>
      </w:r>
      <w:r w:rsidRPr="00DD5F4A">
        <w:rPr>
          <w:rFonts w:eastAsia="仿宋_GB2312"/>
          <w:kern w:val="0"/>
          <w:sz w:val="30"/>
          <w:szCs w:val="30"/>
        </w:rPr>
        <w:t>应熊等御</w:t>
      </w:r>
      <w:r w:rsidR="001A47C6" w:rsidRPr="001A47C6">
        <w:rPr>
          <w:rFonts w:eastAsia="仿宋_GB2312" w:hint="eastAsia"/>
          <w:kern w:val="0"/>
          <w:sz w:val="30"/>
          <w:szCs w:val="30"/>
        </w:rPr>
        <w:t>寇</w:t>
      </w:r>
      <w:r w:rsidRPr="00DD5F4A">
        <w:rPr>
          <w:rFonts w:eastAsia="仿宋_GB2312"/>
          <w:kern w:val="0"/>
          <w:sz w:val="30"/>
          <w:szCs w:val="30"/>
        </w:rPr>
        <w:t>于密云，败之，斩首三十余级，夺马四十匹</w:t>
      </w:r>
      <w:r>
        <w:rPr>
          <w:rFonts w:eastAsia="仿宋_GB2312" w:hint="eastAsia"/>
          <w:kern w:val="0"/>
          <w:sz w:val="30"/>
          <w:szCs w:val="30"/>
        </w:rPr>
        <w:t>，</w:t>
      </w:r>
      <w:r w:rsidR="001A47C6" w:rsidRPr="001A47C6">
        <w:rPr>
          <w:rFonts w:eastAsia="仿宋_GB2312" w:hint="eastAsia"/>
          <w:kern w:val="0"/>
          <w:sz w:val="30"/>
          <w:szCs w:val="30"/>
        </w:rPr>
        <w:t>寇</w:t>
      </w:r>
      <w:r>
        <w:rPr>
          <w:rFonts w:eastAsia="仿宋_GB2312"/>
          <w:kern w:val="0"/>
          <w:sz w:val="30"/>
          <w:szCs w:val="30"/>
        </w:rPr>
        <w:t>自三河渐引而北，京师</w:t>
      </w:r>
      <w:r w:rsidRPr="00DD5F4A">
        <w:rPr>
          <w:rFonts w:eastAsia="仿宋_GB2312"/>
          <w:kern w:val="0"/>
          <w:sz w:val="30"/>
          <w:szCs w:val="30"/>
        </w:rPr>
        <w:t>解严。</w:t>
      </w:r>
      <w:r>
        <w:rPr>
          <w:rStyle w:val="aa"/>
          <w:rFonts w:eastAsia="仿宋_GB2312"/>
          <w:kern w:val="0"/>
          <w:sz w:val="30"/>
          <w:szCs w:val="30"/>
        </w:rPr>
        <w:endnoteReference w:id="20"/>
      </w:r>
      <w:r>
        <w:rPr>
          <w:rFonts w:eastAsia="仿宋_GB2312"/>
          <w:kern w:val="0"/>
          <w:sz w:val="30"/>
          <w:szCs w:val="30"/>
        </w:rPr>
        <w:t>叙功，</w:t>
      </w:r>
      <w:r w:rsidRPr="00DD5F4A">
        <w:rPr>
          <w:rFonts w:eastAsia="仿宋_GB2312"/>
          <w:kern w:val="0"/>
          <w:sz w:val="30"/>
          <w:szCs w:val="30"/>
        </w:rPr>
        <w:t>加</w:t>
      </w:r>
      <w:r w:rsidR="00595535" w:rsidRPr="00DD5F4A">
        <w:rPr>
          <w:rFonts w:eastAsia="仿宋_GB2312"/>
          <w:kern w:val="0"/>
          <w:sz w:val="30"/>
          <w:szCs w:val="30"/>
        </w:rPr>
        <w:t>东</w:t>
      </w:r>
      <w:r w:rsidRPr="00DD5F4A">
        <w:rPr>
          <w:rFonts w:eastAsia="仿宋_GB2312"/>
          <w:kern w:val="0"/>
          <w:sz w:val="30"/>
          <w:szCs w:val="30"/>
        </w:rPr>
        <w:t>太子太保，荫一子国子生</w:t>
      </w:r>
      <w:r w:rsidR="00595535">
        <w:rPr>
          <w:rFonts w:eastAsia="仿宋_GB2312" w:hint="eastAsia"/>
          <w:kern w:val="0"/>
          <w:sz w:val="30"/>
          <w:szCs w:val="30"/>
        </w:rPr>
        <w:t>，</w:t>
      </w:r>
      <w:r w:rsidRPr="00DD5F4A">
        <w:rPr>
          <w:rFonts w:eastAsia="仿宋_GB2312"/>
          <w:kern w:val="0"/>
          <w:sz w:val="30"/>
          <w:szCs w:val="30"/>
        </w:rPr>
        <w:t>并悉录次文武诸臣之有功者</w:t>
      </w:r>
      <w:r>
        <w:rPr>
          <w:rFonts w:eastAsia="仿宋_GB2312"/>
          <w:kern w:val="0"/>
          <w:sz w:val="30"/>
          <w:szCs w:val="30"/>
        </w:rPr>
        <w:t>。</w:t>
      </w:r>
      <w:r w:rsidR="00595535">
        <w:rPr>
          <w:rFonts w:eastAsia="仿宋_GB2312" w:hint="eastAsia"/>
          <w:kern w:val="0"/>
          <w:sz w:val="30"/>
          <w:szCs w:val="30"/>
        </w:rPr>
        <w:t>是役也，</w:t>
      </w:r>
      <w:r w:rsidR="00595535" w:rsidRPr="00DD5F4A">
        <w:rPr>
          <w:rFonts w:eastAsia="仿宋_GB2312"/>
          <w:kern w:val="0"/>
          <w:sz w:val="30"/>
          <w:szCs w:val="30"/>
        </w:rPr>
        <w:t>诸将</w:t>
      </w:r>
      <w:r w:rsidR="00595535">
        <w:rPr>
          <w:rFonts w:eastAsia="仿宋_GB2312"/>
          <w:kern w:val="0"/>
          <w:sz w:val="30"/>
          <w:szCs w:val="30"/>
        </w:rPr>
        <w:t>壁观</w:t>
      </w:r>
      <w:r w:rsidR="00595535" w:rsidRPr="00DD5F4A">
        <w:rPr>
          <w:rFonts w:eastAsia="仿宋_GB2312"/>
          <w:kern w:val="0"/>
          <w:sz w:val="30"/>
          <w:szCs w:val="30"/>
        </w:rPr>
        <w:t>不敢进，</w:t>
      </w:r>
      <w:r w:rsidR="00595535">
        <w:rPr>
          <w:rFonts w:eastAsia="仿宋_GB2312" w:hint="eastAsia"/>
          <w:kern w:val="0"/>
          <w:sz w:val="30"/>
          <w:szCs w:val="30"/>
        </w:rPr>
        <w:t>寇徐</w:t>
      </w:r>
      <w:r w:rsidR="00595535" w:rsidRPr="00DD5F4A">
        <w:rPr>
          <w:rFonts w:eastAsia="仿宋_GB2312"/>
          <w:kern w:val="0"/>
          <w:sz w:val="30"/>
          <w:szCs w:val="30"/>
        </w:rPr>
        <w:t>引而北</w:t>
      </w:r>
      <w:r w:rsidR="00595535">
        <w:rPr>
          <w:rFonts w:eastAsia="仿宋_GB2312"/>
          <w:kern w:val="0"/>
          <w:sz w:val="30"/>
          <w:szCs w:val="30"/>
        </w:rPr>
        <w:t>，</w:t>
      </w:r>
      <w:r w:rsidR="00595535" w:rsidRPr="00DD5F4A">
        <w:rPr>
          <w:rFonts w:eastAsia="仿宋_GB2312"/>
          <w:kern w:val="0"/>
          <w:sz w:val="30"/>
          <w:szCs w:val="30"/>
        </w:rPr>
        <w:t>悉望尘尾之疾</w:t>
      </w:r>
      <w:r w:rsidR="00595535">
        <w:rPr>
          <w:rFonts w:eastAsia="仿宋_GB2312" w:hint="eastAsia"/>
          <w:kern w:val="0"/>
          <w:sz w:val="30"/>
          <w:szCs w:val="30"/>
        </w:rPr>
        <w:t>。</w:t>
      </w:r>
      <w:r w:rsidR="00595535" w:rsidRPr="00DD5F4A">
        <w:rPr>
          <w:rFonts w:eastAsia="仿宋_GB2312"/>
          <w:kern w:val="0"/>
          <w:sz w:val="30"/>
          <w:szCs w:val="30"/>
        </w:rPr>
        <w:t>是时，</w:t>
      </w:r>
      <w:r w:rsidR="001A47C6" w:rsidRPr="001A47C6">
        <w:rPr>
          <w:rFonts w:eastAsia="仿宋_GB2312" w:hint="eastAsia"/>
          <w:kern w:val="0"/>
          <w:sz w:val="30"/>
          <w:szCs w:val="30"/>
        </w:rPr>
        <w:t>寇</w:t>
      </w:r>
      <w:r w:rsidR="00595535" w:rsidRPr="00DD5F4A">
        <w:rPr>
          <w:rFonts w:eastAsia="仿宋_GB2312"/>
          <w:kern w:val="0"/>
          <w:sz w:val="30"/>
          <w:szCs w:val="30"/>
        </w:rPr>
        <w:t>餍欲且疲极，</w:t>
      </w:r>
      <w:r w:rsidR="001A47C6">
        <w:rPr>
          <w:rFonts w:eastAsia="仿宋_GB2312"/>
          <w:kern w:val="0"/>
          <w:sz w:val="30"/>
          <w:szCs w:val="30"/>
        </w:rPr>
        <w:t>诸将竟无敢发一矢者，</w:t>
      </w:r>
      <w:r w:rsidR="00595535" w:rsidRPr="00DD5F4A">
        <w:rPr>
          <w:rFonts w:eastAsia="仿宋_GB2312"/>
          <w:kern w:val="0"/>
          <w:sz w:val="30"/>
          <w:szCs w:val="30"/>
        </w:rPr>
        <w:t>去则稍取零骑及次道罢弱者报首功。盖中国之精兵健马十七在是，而功能止此矣。</w:t>
      </w:r>
      <w:r w:rsidR="00595535">
        <w:rPr>
          <w:rStyle w:val="aa"/>
          <w:rFonts w:eastAsia="仿宋_GB2312"/>
          <w:kern w:val="0"/>
          <w:sz w:val="30"/>
          <w:szCs w:val="30"/>
        </w:rPr>
        <w:endnoteReference w:id="21"/>
      </w:r>
    </w:p>
    <w:p w:rsidR="00595535" w:rsidRDefault="00595535" w:rsidP="00595535">
      <w:pPr>
        <w:autoSpaceDE w:val="0"/>
        <w:autoSpaceDN w:val="0"/>
        <w:adjustRightInd w:val="0"/>
        <w:spacing w:line="552" w:lineRule="exact"/>
        <w:ind w:firstLineChars="200" w:firstLine="600"/>
        <w:textAlignment w:val="center"/>
        <w:rPr>
          <w:rFonts w:eastAsia="仿宋_GB2312" w:hint="eastAsia"/>
          <w:kern w:val="0"/>
          <w:sz w:val="30"/>
          <w:szCs w:val="30"/>
        </w:rPr>
      </w:pPr>
      <w:r>
        <w:rPr>
          <w:rFonts w:eastAsia="仿宋_GB2312"/>
          <w:color w:val="000000"/>
          <w:kern w:val="0"/>
          <w:sz w:val="30"/>
          <w:szCs w:val="30"/>
        </w:rPr>
        <w:t>是</w:t>
      </w:r>
      <w:r w:rsidRPr="00DD5F4A">
        <w:rPr>
          <w:rFonts w:eastAsia="仿宋_GB2312"/>
          <w:color w:val="000000"/>
          <w:kern w:val="0"/>
          <w:sz w:val="30"/>
          <w:szCs w:val="30"/>
        </w:rPr>
        <w:t>冬</w:t>
      </w:r>
      <w:r>
        <w:rPr>
          <w:rFonts w:eastAsia="仿宋_GB2312"/>
          <w:color w:val="000000"/>
          <w:kern w:val="0"/>
          <w:sz w:val="30"/>
          <w:szCs w:val="30"/>
        </w:rPr>
        <w:t>，东董军</w:t>
      </w:r>
      <w:r w:rsidRPr="00DD5F4A">
        <w:rPr>
          <w:rFonts w:eastAsia="仿宋_GB2312"/>
          <w:color w:val="000000"/>
          <w:kern w:val="0"/>
          <w:sz w:val="30"/>
          <w:szCs w:val="30"/>
        </w:rPr>
        <w:t>出北沙滩捣巢</w:t>
      </w:r>
      <w:r>
        <w:rPr>
          <w:rFonts w:eastAsia="仿宋_GB2312"/>
          <w:color w:val="000000"/>
          <w:kern w:val="0"/>
          <w:sz w:val="30"/>
          <w:szCs w:val="30"/>
        </w:rPr>
        <w:t>，</w:t>
      </w:r>
      <w:r w:rsidRPr="00DD5F4A">
        <w:rPr>
          <w:rFonts w:eastAsia="仿宋_GB2312"/>
          <w:color w:val="000000"/>
          <w:kern w:val="0"/>
          <w:sz w:val="30"/>
          <w:szCs w:val="30"/>
        </w:rPr>
        <w:t>斩获一百三十余级</w:t>
      </w:r>
      <w:r>
        <w:rPr>
          <w:rFonts w:eastAsia="仿宋_GB2312"/>
          <w:color w:val="000000"/>
          <w:kern w:val="0"/>
          <w:sz w:val="30"/>
          <w:szCs w:val="30"/>
        </w:rPr>
        <w:t>，</w:t>
      </w:r>
      <w:r w:rsidRPr="00DD5F4A">
        <w:rPr>
          <w:rFonts w:eastAsia="仿宋_GB2312"/>
          <w:color w:val="000000"/>
          <w:kern w:val="0"/>
          <w:sz w:val="30"/>
          <w:szCs w:val="30"/>
        </w:rPr>
        <w:t>奏各镇招徕男妇</w:t>
      </w:r>
      <w:r>
        <w:rPr>
          <w:rFonts w:eastAsia="仿宋_GB2312" w:hint="eastAsia"/>
          <w:color w:val="000000"/>
          <w:kern w:val="0"/>
          <w:sz w:val="30"/>
          <w:szCs w:val="30"/>
        </w:rPr>
        <w:t>千</w:t>
      </w:r>
      <w:r>
        <w:rPr>
          <w:rFonts w:eastAsia="仿宋_GB2312"/>
          <w:color w:val="000000"/>
          <w:kern w:val="0"/>
          <w:sz w:val="30"/>
          <w:szCs w:val="30"/>
        </w:rPr>
        <w:t>八百九十人，马羸牛称是。诏赏</w:t>
      </w:r>
      <w:r w:rsidRPr="00DD5F4A">
        <w:rPr>
          <w:rFonts w:eastAsia="仿宋_GB2312"/>
          <w:color w:val="000000"/>
          <w:kern w:val="0"/>
          <w:sz w:val="30"/>
          <w:szCs w:val="30"/>
        </w:rPr>
        <w:t>银币</w:t>
      </w:r>
      <w:r>
        <w:rPr>
          <w:rFonts w:eastAsia="仿宋_GB2312"/>
          <w:color w:val="000000"/>
          <w:kern w:val="0"/>
          <w:sz w:val="30"/>
          <w:szCs w:val="30"/>
        </w:rPr>
        <w:t>。</w:t>
      </w:r>
      <w:r>
        <w:rPr>
          <w:rStyle w:val="aa"/>
          <w:rFonts w:eastAsia="仿宋_GB2312"/>
          <w:color w:val="000000"/>
          <w:kern w:val="0"/>
          <w:sz w:val="30"/>
          <w:szCs w:val="30"/>
        </w:rPr>
        <w:endnoteReference w:id="22"/>
      </w:r>
    </w:p>
    <w:p w:rsidR="008C3183" w:rsidRPr="00710C11" w:rsidRDefault="00710C11" w:rsidP="008C3183">
      <w:pPr>
        <w:autoSpaceDE w:val="0"/>
        <w:autoSpaceDN w:val="0"/>
        <w:adjustRightInd w:val="0"/>
        <w:spacing w:line="552" w:lineRule="exact"/>
        <w:ind w:firstLineChars="200" w:firstLine="600"/>
        <w:textAlignment w:val="center"/>
        <w:rPr>
          <w:rFonts w:eastAsia="仿宋_GB2312"/>
          <w:color w:val="000000"/>
          <w:kern w:val="0"/>
          <w:sz w:val="30"/>
          <w:szCs w:val="30"/>
        </w:rPr>
      </w:pPr>
      <w:r>
        <w:rPr>
          <w:rFonts w:eastAsia="仿宋_GB2312" w:hint="eastAsia"/>
          <w:kern w:val="0"/>
          <w:sz w:val="30"/>
          <w:szCs w:val="30"/>
        </w:rPr>
        <w:t>四十四年</w:t>
      </w:r>
      <w:r w:rsidR="008C3183">
        <w:rPr>
          <w:rFonts w:eastAsia="仿宋_GB2312" w:hint="eastAsia"/>
          <w:color w:val="000000"/>
          <w:kern w:val="0"/>
          <w:sz w:val="30"/>
          <w:szCs w:val="30"/>
        </w:rPr>
        <w:t>七月，疏</w:t>
      </w:r>
      <w:r w:rsidR="008C3183" w:rsidRPr="00DD5F4A">
        <w:rPr>
          <w:rFonts w:eastAsia="仿宋_GB2312"/>
          <w:color w:val="000000"/>
          <w:kern w:val="0"/>
          <w:sz w:val="30"/>
          <w:szCs w:val="30"/>
        </w:rPr>
        <w:t>言经略边计</w:t>
      </w:r>
      <w:r w:rsidR="008C3183">
        <w:rPr>
          <w:rFonts w:eastAsia="仿宋_GB2312"/>
          <w:color w:val="000000"/>
          <w:kern w:val="0"/>
          <w:sz w:val="30"/>
          <w:szCs w:val="30"/>
        </w:rPr>
        <w:t>六事，</w:t>
      </w:r>
      <w:r w:rsidR="008C3183" w:rsidRPr="00710C11">
        <w:rPr>
          <w:rFonts w:eastAsia="仿宋_GB2312" w:hint="eastAsia"/>
          <w:color w:val="000000"/>
          <w:kern w:val="0"/>
          <w:sz w:val="30"/>
          <w:szCs w:val="30"/>
        </w:rPr>
        <w:t>诏悉允行。已，</w:t>
      </w:r>
      <w:r w:rsidR="001A47C6" w:rsidRPr="00710C11">
        <w:rPr>
          <w:rFonts w:eastAsia="仿宋_GB2312" w:hint="eastAsia"/>
          <w:color w:val="000000"/>
          <w:kern w:val="0"/>
          <w:sz w:val="30"/>
          <w:szCs w:val="30"/>
        </w:rPr>
        <w:t>又</w:t>
      </w:r>
      <w:r w:rsidR="008C3183">
        <w:rPr>
          <w:rFonts w:eastAsia="仿宋_GB2312" w:hint="eastAsia"/>
          <w:color w:val="000000"/>
          <w:kern w:val="0"/>
          <w:sz w:val="30"/>
          <w:szCs w:val="30"/>
        </w:rPr>
        <w:t>与</w:t>
      </w:r>
      <w:r w:rsidR="008C3183" w:rsidRPr="00710C11">
        <w:rPr>
          <w:rFonts w:eastAsia="仿宋_GB2312" w:hint="eastAsia"/>
          <w:color w:val="000000"/>
          <w:kern w:val="0"/>
          <w:sz w:val="30"/>
          <w:szCs w:val="30"/>
        </w:rPr>
        <w:t>巡抚大同都御史张邦彦勘议修复乃河</w:t>
      </w:r>
      <w:r w:rsidR="008C3183">
        <w:rPr>
          <w:rFonts w:eastAsia="仿宋_GB2312" w:hint="eastAsia"/>
          <w:color w:val="000000"/>
          <w:kern w:val="0"/>
          <w:sz w:val="30"/>
          <w:szCs w:val="30"/>
        </w:rPr>
        <w:t>三处接火墩事宜六事，</w:t>
      </w:r>
      <w:r w:rsidR="008C3183" w:rsidRPr="00710C11">
        <w:rPr>
          <w:rFonts w:eastAsia="仿宋_GB2312" w:hint="eastAsia"/>
          <w:color w:val="000000"/>
          <w:kern w:val="0"/>
          <w:sz w:val="30"/>
          <w:szCs w:val="30"/>
        </w:rPr>
        <w:t>疏入，</w:t>
      </w:r>
      <w:r w:rsidR="008C3183" w:rsidRPr="00710C11">
        <w:rPr>
          <w:rFonts w:eastAsia="仿宋_GB2312" w:hint="eastAsia"/>
          <w:color w:val="000000"/>
          <w:kern w:val="0"/>
          <w:sz w:val="30"/>
          <w:szCs w:val="30"/>
        </w:rPr>
        <w:lastRenderedPageBreak/>
        <w:t>俱允行。</w:t>
      </w:r>
    </w:p>
    <w:p w:rsidR="008C3183" w:rsidRPr="00624F13" w:rsidRDefault="008C3183" w:rsidP="008C3183">
      <w:pPr>
        <w:autoSpaceDE w:val="0"/>
        <w:autoSpaceDN w:val="0"/>
        <w:adjustRightInd w:val="0"/>
        <w:spacing w:line="552" w:lineRule="exact"/>
        <w:ind w:firstLineChars="200" w:firstLine="600"/>
        <w:textAlignment w:val="center"/>
        <w:rPr>
          <w:rFonts w:eastAsia="仿宋_GB2312" w:hint="eastAsia"/>
          <w:color w:val="000000"/>
          <w:kern w:val="0"/>
          <w:sz w:val="30"/>
          <w:szCs w:val="30"/>
        </w:rPr>
      </w:pPr>
      <w:r>
        <w:rPr>
          <w:rFonts w:eastAsia="仿宋_GB2312" w:hint="eastAsia"/>
          <w:color w:val="000000"/>
          <w:kern w:val="0"/>
          <w:sz w:val="30"/>
          <w:szCs w:val="30"/>
        </w:rPr>
        <w:t>九月</w:t>
      </w:r>
      <w:r>
        <w:rPr>
          <w:rFonts w:eastAsia="仿宋_GB2312"/>
          <w:color w:val="000000"/>
          <w:kern w:val="0"/>
          <w:sz w:val="30"/>
          <w:szCs w:val="30"/>
        </w:rPr>
        <w:t>，</w:t>
      </w:r>
      <w:r>
        <w:rPr>
          <w:rFonts w:eastAsia="仿宋_GB2312" w:hint="eastAsia"/>
          <w:color w:val="000000"/>
          <w:kern w:val="0"/>
          <w:sz w:val="30"/>
          <w:szCs w:val="30"/>
        </w:rPr>
        <w:t>寇</w:t>
      </w:r>
      <w:r w:rsidRPr="00DD5F4A">
        <w:rPr>
          <w:rFonts w:eastAsia="仿宋_GB2312"/>
          <w:color w:val="000000"/>
          <w:kern w:val="0"/>
          <w:sz w:val="30"/>
          <w:szCs w:val="30"/>
        </w:rPr>
        <w:t>聚众威远城外</w:t>
      </w:r>
      <w:r>
        <w:rPr>
          <w:rFonts w:eastAsia="仿宋_GB2312"/>
          <w:color w:val="000000"/>
          <w:kern w:val="0"/>
          <w:sz w:val="30"/>
          <w:szCs w:val="30"/>
        </w:rPr>
        <w:t>，</w:t>
      </w:r>
      <w:r w:rsidRPr="00DD5F4A">
        <w:rPr>
          <w:rFonts w:eastAsia="仿宋_GB2312"/>
          <w:color w:val="000000"/>
          <w:kern w:val="0"/>
          <w:sz w:val="30"/>
          <w:szCs w:val="30"/>
        </w:rPr>
        <w:t>窥犯大同，警报日夕数至。东言</w:t>
      </w:r>
      <w:r>
        <w:rPr>
          <w:rFonts w:eastAsia="仿宋_GB2312"/>
          <w:color w:val="000000"/>
          <w:kern w:val="0"/>
          <w:sz w:val="30"/>
          <w:szCs w:val="30"/>
        </w:rPr>
        <w:t>：</w:t>
      </w:r>
      <w:r w:rsidRPr="008C3183">
        <w:rPr>
          <w:rFonts w:ascii="仿宋_GB2312" w:eastAsia="仿宋_GB2312" w:hint="eastAsia"/>
          <w:color w:val="000000"/>
          <w:kern w:val="0"/>
          <w:sz w:val="30"/>
          <w:szCs w:val="30"/>
        </w:rPr>
        <w:t>“敌</w:t>
      </w:r>
      <w:r w:rsidRPr="008C3183">
        <w:rPr>
          <w:rFonts w:ascii="宋体" w:eastAsia="宋体" w:hAnsi="宋体" w:cs="宋体" w:hint="eastAsia"/>
          <w:color w:val="000000"/>
          <w:kern w:val="0"/>
          <w:sz w:val="30"/>
          <w:szCs w:val="30"/>
        </w:rPr>
        <w:t>邅</w:t>
      </w:r>
      <w:r w:rsidRPr="008C3183">
        <w:rPr>
          <w:rFonts w:ascii="仿宋_GB2312" w:eastAsia="仿宋_GB2312" w:hint="eastAsia"/>
          <w:color w:val="000000"/>
          <w:kern w:val="0"/>
          <w:sz w:val="30"/>
          <w:szCs w:val="30"/>
        </w:rPr>
        <w:t>回不下，狡谋叵测</w:t>
      </w:r>
      <w:r>
        <w:rPr>
          <w:rFonts w:ascii="仿宋_GB2312" w:eastAsia="仿宋_GB2312" w:hint="eastAsia"/>
          <w:color w:val="000000"/>
          <w:kern w:val="0"/>
          <w:sz w:val="30"/>
          <w:szCs w:val="30"/>
        </w:rPr>
        <w:t>，宣、大、山西皆当提</w:t>
      </w:r>
      <w:r w:rsidRPr="008C3183">
        <w:rPr>
          <w:rFonts w:ascii="仿宋_GB2312" w:eastAsia="仿宋_GB2312" w:hint="eastAsia"/>
          <w:color w:val="000000"/>
          <w:kern w:val="0"/>
          <w:sz w:val="30"/>
          <w:szCs w:val="30"/>
        </w:rPr>
        <w:t>备。”</w:t>
      </w:r>
      <w:r w:rsidRPr="00DD5F4A">
        <w:rPr>
          <w:rFonts w:eastAsia="仿宋_GB2312"/>
          <w:color w:val="000000"/>
          <w:kern w:val="0"/>
          <w:sz w:val="30"/>
          <w:szCs w:val="30"/>
        </w:rPr>
        <w:t>兵部因请并饬蓟镇，令申严封守。</w:t>
      </w:r>
      <w:r>
        <w:rPr>
          <w:rFonts w:eastAsia="仿宋_GB2312" w:hint="eastAsia"/>
          <w:color w:val="000000"/>
          <w:kern w:val="0"/>
          <w:sz w:val="30"/>
          <w:szCs w:val="30"/>
        </w:rPr>
        <w:t>帝</w:t>
      </w:r>
      <w:r>
        <w:rPr>
          <w:rFonts w:eastAsia="仿宋_GB2312"/>
          <w:color w:val="000000"/>
          <w:kern w:val="0"/>
          <w:sz w:val="30"/>
          <w:szCs w:val="30"/>
        </w:rPr>
        <w:t>然之，诏总督刘焘严督文武将吏协心预防，务保万全，而</w:t>
      </w:r>
      <w:r w:rsidRPr="008C3183">
        <w:rPr>
          <w:rFonts w:eastAsia="仿宋_GB2312" w:hint="eastAsia"/>
          <w:color w:val="000000"/>
          <w:kern w:val="0"/>
          <w:sz w:val="30"/>
          <w:szCs w:val="30"/>
        </w:rPr>
        <w:t>命</w:t>
      </w:r>
      <w:r>
        <w:rPr>
          <w:rFonts w:eastAsia="仿宋_GB2312" w:hint="eastAsia"/>
          <w:color w:val="000000"/>
          <w:kern w:val="0"/>
          <w:sz w:val="30"/>
          <w:szCs w:val="30"/>
        </w:rPr>
        <w:t>东</w:t>
      </w:r>
      <w:r w:rsidRPr="008C3183">
        <w:rPr>
          <w:rFonts w:eastAsia="仿宋_GB2312" w:hint="eastAsia"/>
          <w:color w:val="000000"/>
          <w:kern w:val="0"/>
          <w:sz w:val="30"/>
          <w:szCs w:val="30"/>
        </w:rPr>
        <w:t>兼督宣大蓟辽等六镇。</w:t>
      </w:r>
      <w:r w:rsidR="00624F13">
        <w:rPr>
          <w:rStyle w:val="aa"/>
          <w:rFonts w:eastAsia="仿宋_GB2312"/>
          <w:color w:val="000000"/>
          <w:kern w:val="0"/>
          <w:sz w:val="30"/>
          <w:szCs w:val="30"/>
        </w:rPr>
        <w:endnoteReference w:id="23"/>
      </w:r>
      <w:r w:rsidR="00802C58">
        <w:rPr>
          <w:rFonts w:eastAsia="仿宋_GB2312" w:hint="eastAsia"/>
          <w:color w:val="000000"/>
          <w:kern w:val="0"/>
          <w:sz w:val="30"/>
          <w:szCs w:val="30"/>
        </w:rPr>
        <w:t>时</w:t>
      </w:r>
      <w:r w:rsidR="00624F13">
        <w:rPr>
          <w:rFonts w:eastAsia="仿宋_GB2312" w:hint="eastAsia"/>
          <w:color w:val="000000"/>
          <w:kern w:val="0"/>
          <w:sz w:val="30"/>
          <w:szCs w:val="30"/>
        </w:rPr>
        <w:t>东已</w:t>
      </w:r>
      <w:r w:rsidR="00624F13" w:rsidRPr="00624F13">
        <w:rPr>
          <w:rFonts w:eastAsia="仿宋_GB2312" w:hint="eastAsia"/>
          <w:color w:val="000000"/>
          <w:kern w:val="0"/>
          <w:sz w:val="30"/>
          <w:szCs w:val="30"/>
        </w:rPr>
        <w:t>疾甚，屡请休，不允</w:t>
      </w:r>
      <w:r w:rsidR="00624F13">
        <w:rPr>
          <w:rFonts w:eastAsia="仿宋_GB2312" w:hint="eastAsia"/>
          <w:color w:val="000000"/>
          <w:kern w:val="0"/>
          <w:sz w:val="30"/>
          <w:szCs w:val="30"/>
        </w:rPr>
        <w:t>，</w:t>
      </w:r>
      <w:r w:rsidR="00802C58">
        <w:rPr>
          <w:rFonts w:eastAsia="仿宋_GB2312" w:hint="eastAsia"/>
          <w:color w:val="000000"/>
          <w:kern w:val="0"/>
          <w:sz w:val="30"/>
          <w:szCs w:val="30"/>
        </w:rPr>
        <w:t>是月</w:t>
      </w:r>
      <w:r w:rsidR="00802C58" w:rsidRPr="008C3183">
        <w:rPr>
          <w:rFonts w:eastAsia="仿宋_GB2312" w:hint="eastAsia"/>
          <w:color w:val="000000"/>
          <w:kern w:val="0"/>
          <w:sz w:val="30"/>
          <w:szCs w:val="30"/>
        </w:rPr>
        <w:t>卒于怀来</w:t>
      </w:r>
      <w:r w:rsidR="00802C58">
        <w:rPr>
          <w:rFonts w:eastAsia="仿宋_GB2312" w:hint="eastAsia"/>
          <w:color w:val="000000"/>
          <w:kern w:val="0"/>
          <w:sz w:val="30"/>
          <w:szCs w:val="30"/>
        </w:rPr>
        <w:t>，年五十八</w:t>
      </w:r>
      <w:r w:rsidR="00802C58">
        <w:rPr>
          <w:rFonts w:eastAsia="仿宋_GB2312" w:hint="eastAsia"/>
          <w:color w:val="000000"/>
          <w:kern w:val="0"/>
          <w:sz w:val="30"/>
          <w:szCs w:val="30"/>
        </w:rPr>
        <w:t>。</w:t>
      </w:r>
      <w:r w:rsidR="00624F13">
        <w:rPr>
          <w:rFonts w:eastAsia="仿宋_GB2312" w:hint="eastAsia"/>
          <w:color w:val="000000"/>
          <w:kern w:val="0"/>
          <w:sz w:val="30"/>
          <w:szCs w:val="30"/>
        </w:rPr>
        <w:t>及</w:t>
      </w:r>
      <w:r w:rsidR="00624F13" w:rsidRPr="00624F13">
        <w:rPr>
          <w:rFonts w:eastAsia="仿宋_GB2312" w:hint="eastAsia"/>
          <w:color w:val="000000"/>
          <w:kern w:val="0"/>
          <w:sz w:val="30"/>
          <w:szCs w:val="30"/>
        </w:rPr>
        <w:t>讣闻，</w:t>
      </w:r>
      <w:r w:rsidR="00624F13">
        <w:rPr>
          <w:rFonts w:eastAsia="仿宋_GB2312" w:hint="eastAsia"/>
          <w:color w:val="000000"/>
          <w:kern w:val="0"/>
          <w:sz w:val="30"/>
          <w:szCs w:val="30"/>
        </w:rPr>
        <w:t>帝</w:t>
      </w:r>
      <w:r w:rsidR="00624F13" w:rsidRPr="00624F13">
        <w:rPr>
          <w:rFonts w:eastAsia="仿宋_GB2312" w:hint="eastAsia"/>
          <w:color w:val="000000"/>
          <w:kern w:val="0"/>
          <w:sz w:val="30"/>
          <w:szCs w:val="30"/>
        </w:rPr>
        <w:t>骇曰：“朕谓东故事告也，岂知其诚丧朕股肱矣！”</w:t>
      </w:r>
      <w:r w:rsidR="00802C58" w:rsidRPr="008C3183">
        <w:rPr>
          <w:rFonts w:eastAsia="仿宋_GB2312" w:hint="eastAsia"/>
          <w:color w:val="000000"/>
          <w:kern w:val="0"/>
          <w:sz w:val="30"/>
          <w:szCs w:val="30"/>
        </w:rPr>
        <w:t>赐</w:t>
      </w:r>
      <w:r w:rsidR="00802C58" w:rsidRPr="00624F13">
        <w:rPr>
          <w:rFonts w:eastAsia="仿宋_GB2312" w:hint="eastAsia"/>
          <w:color w:val="000000"/>
          <w:kern w:val="0"/>
          <w:sz w:val="30"/>
          <w:szCs w:val="30"/>
        </w:rPr>
        <w:t>祭九坛</w:t>
      </w:r>
      <w:r w:rsidR="00802C58" w:rsidRPr="008C3183">
        <w:rPr>
          <w:rFonts w:eastAsia="仿宋_GB2312" w:hint="eastAsia"/>
          <w:color w:val="000000"/>
          <w:kern w:val="0"/>
          <w:sz w:val="30"/>
          <w:szCs w:val="30"/>
        </w:rPr>
        <w:t>，</w:t>
      </w:r>
      <w:r w:rsidR="00624F13">
        <w:rPr>
          <w:rStyle w:val="aa"/>
          <w:rFonts w:eastAsia="仿宋_GB2312"/>
          <w:color w:val="000000"/>
          <w:kern w:val="0"/>
          <w:sz w:val="30"/>
          <w:szCs w:val="30"/>
        </w:rPr>
        <w:endnoteReference w:id="24"/>
      </w:r>
      <w:r w:rsidRPr="008C3183">
        <w:rPr>
          <w:rFonts w:eastAsia="仿宋_GB2312" w:hint="eastAsia"/>
          <w:color w:val="000000"/>
          <w:kern w:val="0"/>
          <w:sz w:val="30"/>
          <w:szCs w:val="30"/>
        </w:rPr>
        <w:t>赠少保，谥恭襄。</w:t>
      </w:r>
      <w:r w:rsidR="00624F13">
        <w:rPr>
          <w:rStyle w:val="aa"/>
          <w:rFonts w:eastAsia="仿宋_GB2312"/>
          <w:color w:val="000000"/>
          <w:kern w:val="0"/>
          <w:sz w:val="30"/>
          <w:szCs w:val="30"/>
        </w:rPr>
        <w:endnoteReference w:id="25"/>
      </w:r>
    </w:p>
    <w:p w:rsidR="0067212E" w:rsidRDefault="0067212E" w:rsidP="0067212E">
      <w:pPr>
        <w:spacing w:line="360" w:lineRule="auto"/>
        <w:ind w:firstLineChars="200" w:firstLine="600"/>
        <w:rPr>
          <w:rFonts w:ascii="仿宋_GB2312" w:eastAsia="仿宋_GB2312" w:hint="eastAsia"/>
          <w:sz w:val="30"/>
          <w:szCs w:val="30"/>
        </w:rPr>
      </w:pPr>
      <w:bookmarkStart w:id="0" w:name="_GoBack"/>
      <w:bookmarkEnd w:id="0"/>
    </w:p>
    <w:p w:rsidR="00802C58" w:rsidRPr="0067212E" w:rsidRDefault="00802C58" w:rsidP="0067212E">
      <w:pPr>
        <w:spacing w:line="360" w:lineRule="auto"/>
        <w:ind w:firstLineChars="200" w:firstLine="600"/>
        <w:rPr>
          <w:rFonts w:ascii="仿宋_GB2312" w:eastAsia="仿宋_GB2312"/>
          <w:sz w:val="30"/>
          <w:szCs w:val="30"/>
        </w:rPr>
      </w:pPr>
    </w:p>
    <w:sectPr w:rsidR="00802C58" w:rsidRPr="0067212E" w:rsidSect="00095DF2">
      <w:endnotePr>
        <w:numFmt w:val="decimal"/>
      </w:endnotePr>
      <w:type w:val="continuous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32416" w:rsidRDefault="00432416" w:rsidP="0067212E">
      <w:r>
        <w:separator/>
      </w:r>
    </w:p>
  </w:endnote>
  <w:endnote w:type="continuationSeparator" w:id="0">
    <w:p w:rsidR="00432416" w:rsidRDefault="00432416" w:rsidP="0067212E">
      <w:r>
        <w:continuationSeparator/>
      </w:r>
    </w:p>
  </w:endnote>
  <w:endnote w:id="1">
    <w:p w:rsidR="00095DF2" w:rsidRDefault="00095DF2">
      <w:pPr>
        <w:pStyle w:val="a9"/>
      </w:pPr>
      <w:r>
        <w:rPr>
          <w:rStyle w:val="aa"/>
        </w:rPr>
        <w:endnoteRef/>
      </w:r>
      <w:r>
        <w:t xml:space="preserve"> </w:t>
      </w:r>
      <w:r>
        <w:rPr>
          <w:rFonts w:hint="eastAsia"/>
        </w:rPr>
        <w:t>康熙</w:t>
      </w:r>
      <w:r w:rsidR="00802C58">
        <w:rPr>
          <w:rFonts w:hint="eastAsia"/>
        </w:rPr>
        <w:t>《朝城县志》</w:t>
      </w:r>
      <w:r>
        <w:rPr>
          <w:rFonts w:hint="eastAsia"/>
        </w:rPr>
        <w:t>卷七</w:t>
      </w:r>
    </w:p>
  </w:endnote>
  <w:endnote w:id="2">
    <w:p w:rsidR="002B448F" w:rsidRDefault="002B448F">
      <w:pPr>
        <w:pStyle w:val="a9"/>
      </w:pPr>
      <w:r>
        <w:rPr>
          <w:rStyle w:val="aa"/>
        </w:rPr>
        <w:endnoteRef/>
      </w:r>
      <w:r>
        <w:t xml:space="preserve"> </w:t>
      </w:r>
      <w:r w:rsidR="0058236C">
        <w:rPr>
          <w:rFonts w:hint="eastAsia"/>
        </w:rPr>
        <w:t>同上</w:t>
      </w:r>
    </w:p>
  </w:endnote>
  <w:endnote w:id="3">
    <w:p w:rsidR="002B448F" w:rsidRDefault="002B448F">
      <w:pPr>
        <w:pStyle w:val="a9"/>
      </w:pPr>
      <w:r>
        <w:rPr>
          <w:rStyle w:val="aa"/>
        </w:rPr>
        <w:endnoteRef/>
      </w:r>
      <w:r w:rsidR="00802C58">
        <w:rPr>
          <w:rFonts w:hint="eastAsia"/>
        </w:rPr>
        <w:t xml:space="preserve"> </w:t>
      </w:r>
      <w:r w:rsidR="00802C58">
        <w:rPr>
          <w:rFonts w:hint="eastAsia"/>
        </w:rPr>
        <w:t>《</w:t>
      </w:r>
      <w:r w:rsidR="00802C58">
        <w:rPr>
          <w:rFonts w:hint="eastAsia"/>
        </w:rPr>
        <w:t>明世宗实录</w:t>
      </w:r>
      <w:r w:rsidR="00802C58">
        <w:rPr>
          <w:rFonts w:hint="eastAsia"/>
        </w:rPr>
        <w:t>》</w:t>
      </w:r>
      <w:r>
        <w:rPr>
          <w:rFonts w:hint="eastAsia"/>
        </w:rPr>
        <w:t>卷</w:t>
      </w:r>
      <w:r>
        <w:rPr>
          <w:rFonts w:hint="eastAsia"/>
        </w:rPr>
        <w:t>550</w:t>
      </w:r>
    </w:p>
  </w:endnote>
  <w:endnote w:id="4">
    <w:p w:rsidR="0058236C" w:rsidRDefault="0058236C">
      <w:pPr>
        <w:pStyle w:val="a9"/>
      </w:pPr>
      <w:r>
        <w:rPr>
          <w:rStyle w:val="aa"/>
        </w:rPr>
        <w:endnoteRef/>
      </w:r>
      <w:r>
        <w:t xml:space="preserve"> </w:t>
      </w:r>
      <w:r>
        <w:rPr>
          <w:rFonts w:hint="eastAsia"/>
        </w:rPr>
        <w:t>同上，卷</w:t>
      </w:r>
      <w:r>
        <w:rPr>
          <w:rFonts w:hint="eastAsia"/>
        </w:rPr>
        <w:t>390</w:t>
      </w:r>
    </w:p>
  </w:endnote>
  <w:endnote w:id="5">
    <w:p w:rsidR="00802C58" w:rsidRDefault="00802C58">
      <w:pPr>
        <w:pStyle w:val="a9"/>
        <w:rPr>
          <w:rFonts w:hint="eastAsia"/>
        </w:rPr>
      </w:pPr>
      <w:r>
        <w:rPr>
          <w:rStyle w:val="aa"/>
        </w:rPr>
        <w:endnoteRef/>
      </w:r>
      <w:r>
        <w:rPr>
          <w:rFonts w:hint="eastAsia"/>
        </w:rPr>
        <w:t xml:space="preserve"> </w:t>
      </w:r>
      <w:r>
        <w:rPr>
          <w:rFonts w:hint="eastAsia"/>
        </w:rPr>
        <w:t>康熙《朝城县志》卷七</w:t>
      </w:r>
    </w:p>
  </w:endnote>
  <w:endnote w:id="6">
    <w:p w:rsidR="00927FA2" w:rsidRDefault="00927FA2">
      <w:pPr>
        <w:pStyle w:val="a9"/>
      </w:pPr>
      <w:r>
        <w:rPr>
          <w:rStyle w:val="aa"/>
        </w:rPr>
        <w:endnoteRef/>
      </w:r>
      <w:r>
        <w:t xml:space="preserve"> </w:t>
      </w:r>
      <w:r w:rsidR="001A47C6">
        <w:rPr>
          <w:rFonts w:hint="eastAsia"/>
        </w:rPr>
        <w:t>《明世宗实录》</w:t>
      </w:r>
      <w:r>
        <w:rPr>
          <w:rFonts w:hint="eastAsia"/>
        </w:rPr>
        <w:t>卷</w:t>
      </w:r>
      <w:r>
        <w:rPr>
          <w:rFonts w:hint="eastAsia"/>
        </w:rPr>
        <w:t>413</w:t>
      </w:r>
    </w:p>
  </w:endnote>
  <w:endnote w:id="7">
    <w:p w:rsidR="00927FA2" w:rsidRDefault="00927FA2">
      <w:pPr>
        <w:pStyle w:val="a9"/>
      </w:pPr>
      <w:r>
        <w:rPr>
          <w:rStyle w:val="aa"/>
        </w:rPr>
        <w:endnoteRef/>
      </w:r>
      <w:r>
        <w:t xml:space="preserve"> </w:t>
      </w:r>
      <w:r>
        <w:rPr>
          <w:rFonts w:hint="eastAsia"/>
        </w:rPr>
        <w:t>同上，卷</w:t>
      </w:r>
      <w:r>
        <w:rPr>
          <w:rFonts w:hint="eastAsia"/>
        </w:rPr>
        <w:t>410</w:t>
      </w:r>
    </w:p>
  </w:endnote>
  <w:endnote w:id="8">
    <w:p w:rsidR="005133BB" w:rsidRDefault="005133BB">
      <w:pPr>
        <w:pStyle w:val="a9"/>
      </w:pPr>
      <w:r>
        <w:rPr>
          <w:rStyle w:val="aa"/>
        </w:rPr>
        <w:endnoteRef/>
      </w:r>
      <w:r>
        <w:t xml:space="preserve"> </w:t>
      </w:r>
      <w:r>
        <w:rPr>
          <w:rFonts w:hint="eastAsia"/>
        </w:rPr>
        <w:t>同上，卷</w:t>
      </w:r>
      <w:r>
        <w:rPr>
          <w:rFonts w:hint="eastAsia"/>
        </w:rPr>
        <w:t>435</w:t>
      </w:r>
    </w:p>
  </w:endnote>
  <w:endnote w:id="9">
    <w:p w:rsidR="00A543CA" w:rsidRDefault="00A543CA">
      <w:pPr>
        <w:pStyle w:val="a9"/>
      </w:pPr>
      <w:r>
        <w:rPr>
          <w:rStyle w:val="aa"/>
        </w:rPr>
        <w:endnoteRef/>
      </w:r>
      <w:r>
        <w:t xml:space="preserve"> </w:t>
      </w:r>
      <w:r>
        <w:rPr>
          <w:rFonts w:hint="eastAsia"/>
        </w:rPr>
        <w:t>同上，卷</w:t>
      </w:r>
      <w:r>
        <w:rPr>
          <w:rFonts w:hint="eastAsia"/>
        </w:rPr>
        <w:t>448</w:t>
      </w:r>
    </w:p>
  </w:endnote>
  <w:endnote w:id="10">
    <w:p w:rsidR="00A543CA" w:rsidRDefault="00A543CA">
      <w:pPr>
        <w:pStyle w:val="a9"/>
      </w:pPr>
      <w:r>
        <w:rPr>
          <w:rStyle w:val="aa"/>
        </w:rPr>
        <w:endnoteRef/>
      </w:r>
      <w:r>
        <w:t xml:space="preserve"> </w:t>
      </w:r>
      <w:r>
        <w:t>同上，卷</w:t>
      </w:r>
      <w:r>
        <w:rPr>
          <w:rFonts w:hint="eastAsia"/>
        </w:rPr>
        <w:t>550</w:t>
      </w:r>
    </w:p>
  </w:endnote>
  <w:endnote w:id="11">
    <w:p w:rsidR="006E4E54" w:rsidRDefault="006E4E54">
      <w:pPr>
        <w:pStyle w:val="a9"/>
      </w:pPr>
      <w:r>
        <w:rPr>
          <w:rStyle w:val="aa"/>
        </w:rPr>
        <w:endnoteRef/>
      </w:r>
      <w:r w:rsidR="00802C58">
        <w:rPr>
          <w:rFonts w:hint="eastAsia"/>
        </w:rPr>
        <w:t xml:space="preserve"> </w:t>
      </w:r>
      <w:r w:rsidR="00802C58">
        <w:rPr>
          <w:rFonts w:hint="eastAsia"/>
        </w:rPr>
        <w:t>康熙</w:t>
      </w:r>
      <w:r w:rsidR="00802C58">
        <w:rPr>
          <w:rFonts w:hint="eastAsia"/>
        </w:rPr>
        <w:t>《</w:t>
      </w:r>
      <w:r w:rsidR="00802C58">
        <w:rPr>
          <w:rFonts w:hint="eastAsia"/>
        </w:rPr>
        <w:t>朝城县志</w:t>
      </w:r>
      <w:r w:rsidR="00802C58">
        <w:rPr>
          <w:rFonts w:hint="eastAsia"/>
        </w:rPr>
        <w:t>》</w:t>
      </w:r>
      <w:r>
        <w:rPr>
          <w:rFonts w:hint="eastAsia"/>
        </w:rPr>
        <w:t>卷七</w:t>
      </w:r>
    </w:p>
  </w:endnote>
  <w:endnote w:id="12">
    <w:p w:rsidR="006E4E54" w:rsidRDefault="006E4E54">
      <w:pPr>
        <w:pStyle w:val="a9"/>
      </w:pPr>
      <w:r>
        <w:rPr>
          <w:rStyle w:val="aa"/>
        </w:rPr>
        <w:endnoteRef/>
      </w:r>
      <w:r>
        <w:t xml:space="preserve"> </w:t>
      </w:r>
      <w:r w:rsidR="00802C58">
        <w:t>《明史》</w:t>
      </w:r>
      <w:r>
        <w:rPr>
          <w:rFonts w:hint="eastAsia"/>
        </w:rPr>
        <w:t>卷</w:t>
      </w:r>
      <w:r>
        <w:rPr>
          <w:rFonts w:hint="eastAsia"/>
        </w:rPr>
        <w:t>327</w:t>
      </w:r>
      <w:r>
        <w:rPr>
          <w:rFonts w:hint="eastAsia"/>
        </w:rPr>
        <w:t>，鞑靼</w:t>
      </w:r>
    </w:p>
  </w:endnote>
  <w:endnote w:id="13">
    <w:p w:rsidR="006E4E54" w:rsidRDefault="006E4E54">
      <w:pPr>
        <w:pStyle w:val="a9"/>
      </w:pPr>
      <w:r>
        <w:rPr>
          <w:rStyle w:val="aa"/>
        </w:rPr>
        <w:endnoteRef/>
      </w:r>
      <w:r>
        <w:rPr>
          <w:rFonts w:hint="eastAsia"/>
        </w:rPr>
        <w:t xml:space="preserve"> </w:t>
      </w:r>
      <w:r w:rsidR="001A47C6">
        <w:rPr>
          <w:rFonts w:hint="eastAsia"/>
        </w:rPr>
        <w:t>《明世宗实录》</w:t>
      </w:r>
      <w:r>
        <w:rPr>
          <w:rFonts w:hint="eastAsia"/>
        </w:rPr>
        <w:t>卷</w:t>
      </w:r>
      <w:r>
        <w:rPr>
          <w:rFonts w:hint="eastAsia"/>
        </w:rPr>
        <w:t>458</w:t>
      </w:r>
    </w:p>
  </w:endnote>
  <w:endnote w:id="14">
    <w:p w:rsidR="00D66AFB" w:rsidRDefault="00D66AFB">
      <w:pPr>
        <w:pStyle w:val="a9"/>
        <w:rPr>
          <w:rFonts w:hint="eastAsia"/>
        </w:rPr>
      </w:pPr>
      <w:r>
        <w:rPr>
          <w:rStyle w:val="aa"/>
        </w:rPr>
        <w:endnoteRef/>
      </w:r>
      <w:r>
        <w:t xml:space="preserve"> </w:t>
      </w:r>
      <w:r>
        <w:rPr>
          <w:rFonts w:hint="eastAsia"/>
        </w:rPr>
        <w:t>《明史》卷</w:t>
      </w:r>
      <w:r>
        <w:rPr>
          <w:rFonts w:hint="eastAsia"/>
        </w:rPr>
        <w:t>205</w:t>
      </w:r>
    </w:p>
  </w:endnote>
  <w:endnote w:id="15">
    <w:p w:rsidR="00D86F59" w:rsidRDefault="00D86F59">
      <w:pPr>
        <w:pStyle w:val="a9"/>
        <w:rPr>
          <w:rFonts w:hint="eastAsia"/>
        </w:rPr>
      </w:pPr>
      <w:r>
        <w:rPr>
          <w:rStyle w:val="aa"/>
        </w:rPr>
        <w:endnoteRef/>
      </w:r>
      <w:r>
        <w:t xml:space="preserve"> </w:t>
      </w:r>
      <w:r w:rsidR="001A47C6">
        <w:rPr>
          <w:rFonts w:hint="eastAsia"/>
        </w:rPr>
        <w:t>《明世宗实录》</w:t>
      </w:r>
      <w:r>
        <w:rPr>
          <w:rFonts w:hint="eastAsia"/>
        </w:rPr>
        <w:t>卷</w:t>
      </w:r>
      <w:r>
        <w:rPr>
          <w:rFonts w:hint="eastAsia"/>
        </w:rPr>
        <w:t>483</w:t>
      </w:r>
    </w:p>
  </w:endnote>
  <w:endnote w:id="16">
    <w:p w:rsidR="00B67A76" w:rsidRDefault="00B67A76" w:rsidP="00B67A76">
      <w:pPr>
        <w:pStyle w:val="a9"/>
        <w:rPr>
          <w:rFonts w:hint="eastAsia"/>
        </w:rPr>
      </w:pPr>
      <w:r>
        <w:rPr>
          <w:rStyle w:val="aa"/>
        </w:rPr>
        <w:endnoteRef/>
      </w:r>
      <w:r>
        <w:t xml:space="preserve"> </w:t>
      </w:r>
      <w:r>
        <w:rPr>
          <w:rFonts w:hint="eastAsia"/>
        </w:rPr>
        <w:t>同上，卷</w:t>
      </w:r>
      <w:r>
        <w:rPr>
          <w:rFonts w:hint="eastAsia"/>
        </w:rPr>
        <w:t>496</w:t>
      </w:r>
    </w:p>
  </w:endnote>
  <w:endnote w:id="17">
    <w:p w:rsidR="00A04E6E" w:rsidRDefault="00A04E6E" w:rsidP="00A04E6E">
      <w:pPr>
        <w:pStyle w:val="a9"/>
        <w:rPr>
          <w:rFonts w:hint="eastAsia"/>
        </w:rPr>
      </w:pPr>
      <w:r>
        <w:rPr>
          <w:rStyle w:val="aa"/>
        </w:rPr>
        <w:endnoteRef/>
      </w:r>
      <w:r>
        <w:t xml:space="preserve"> </w:t>
      </w:r>
      <w:r>
        <w:rPr>
          <w:rFonts w:hint="eastAsia"/>
        </w:rPr>
        <w:t>同上，卷</w:t>
      </w:r>
      <w:r>
        <w:rPr>
          <w:rFonts w:hint="eastAsia"/>
        </w:rPr>
        <w:t>505</w:t>
      </w:r>
    </w:p>
  </w:endnote>
  <w:endnote w:id="18">
    <w:p w:rsidR="00A04E6E" w:rsidRDefault="00A04E6E">
      <w:pPr>
        <w:pStyle w:val="a9"/>
        <w:rPr>
          <w:rFonts w:hint="eastAsia"/>
        </w:rPr>
      </w:pPr>
      <w:r>
        <w:rPr>
          <w:rStyle w:val="aa"/>
        </w:rPr>
        <w:endnoteRef/>
      </w:r>
      <w:r>
        <w:t xml:space="preserve"> </w:t>
      </w:r>
      <w:r>
        <w:rPr>
          <w:rFonts w:hint="eastAsia"/>
        </w:rPr>
        <w:t>同上，卷</w:t>
      </w:r>
      <w:r>
        <w:rPr>
          <w:rFonts w:hint="eastAsia"/>
        </w:rPr>
        <w:t>510</w:t>
      </w:r>
    </w:p>
  </w:endnote>
  <w:endnote w:id="19">
    <w:p w:rsidR="007F46CB" w:rsidRDefault="007F46CB">
      <w:pPr>
        <w:pStyle w:val="a9"/>
        <w:rPr>
          <w:rFonts w:hint="eastAsia"/>
        </w:rPr>
      </w:pPr>
      <w:r>
        <w:rPr>
          <w:rStyle w:val="aa"/>
        </w:rPr>
        <w:endnoteRef/>
      </w:r>
      <w:r>
        <w:t xml:space="preserve"> </w:t>
      </w:r>
      <w:r>
        <w:t>《明史》卷</w:t>
      </w:r>
      <w:r>
        <w:rPr>
          <w:rFonts w:hint="eastAsia"/>
        </w:rPr>
        <w:t>213</w:t>
      </w:r>
    </w:p>
  </w:endnote>
  <w:endnote w:id="20">
    <w:p w:rsidR="007F46CB" w:rsidRDefault="007F46CB">
      <w:pPr>
        <w:pStyle w:val="a9"/>
        <w:rPr>
          <w:rFonts w:hint="eastAsia"/>
        </w:rPr>
      </w:pPr>
      <w:r>
        <w:rPr>
          <w:rStyle w:val="aa"/>
        </w:rPr>
        <w:endnoteRef/>
      </w:r>
      <w:r>
        <w:rPr>
          <w:rFonts w:hint="eastAsia"/>
        </w:rPr>
        <w:t xml:space="preserve"> </w:t>
      </w:r>
      <w:r w:rsidR="001A47C6">
        <w:rPr>
          <w:rFonts w:hint="eastAsia"/>
        </w:rPr>
        <w:t>《明世宗实录》</w:t>
      </w:r>
      <w:r>
        <w:rPr>
          <w:rFonts w:hint="eastAsia"/>
        </w:rPr>
        <w:t>卷</w:t>
      </w:r>
      <w:r>
        <w:rPr>
          <w:rFonts w:hint="eastAsia"/>
        </w:rPr>
        <w:t>5</w:t>
      </w:r>
      <w:r>
        <w:rPr>
          <w:rFonts w:hint="eastAsia"/>
        </w:rPr>
        <w:t>26</w:t>
      </w:r>
    </w:p>
  </w:endnote>
  <w:endnote w:id="21">
    <w:p w:rsidR="00595535" w:rsidRDefault="00595535">
      <w:pPr>
        <w:pStyle w:val="a9"/>
        <w:rPr>
          <w:rFonts w:hint="eastAsia"/>
        </w:rPr>
      </w:pPr>
      <w:r>
        <w:rPr>
          <w:rStyle w:val="aa"/>
        </w:rPr>
        <w:endnoteRef/>
      </w:r>
      <w:r>
        <w:t xml:space="preserve"> </w:t>
      </w:r>
      <w:r>
        <w:t>同上，卷</w:t>
      </w:r>
      <w:r>
        <w:rPr>
          <w:rFonts w:hint="eastAsia"/>
        </w:rPr>
        <w:t>527</w:t>
      </w:r>
    </w:p>
  </w:endnote>
  <w:endnote w:id="22">
    <w:p w:rsidR="00595535" w:rsidRDefault="00595535">
      <w:pPr>
        <w:pStyle w:val="a9"/>
        <w:rPr>
          <w:rFonts w:hint="eastAsia"/>
        </w:rPr>
      </w:pPr>
      <w:r>
        <w:rPr>
          <w:rStyle w:val="aa"/>
        </w:rPr>
        <w:endnoteRef/>
      </w:r>
      <w:r>
        <w:t xml:space="preserve"> </w:t>
      </w:r>
      <w:r>
        <w:t>同上，卷</w:t>
      </w:r>
      <w:r>
        <w:rPr>
          <w:rFonts w:hint="eastAsia"/>
        </w:rPr>
        <w:t>530</w:t>
      </w:r>
    </w:p>
  </w:endnote>
  <w:endnote w:id="23">
    <w:p w:rsidR="00624F13" w:rsidRDefault="00624F13">
      <w:pPr>
        <w:pStyle w:val="a9"/>
        <w:rPr>
          <w:rFonts w:hint="eastAsia"/>
        </w:rPr>
      </w:pPr>
      <w:r>
        <w:rPr>
          <w:rStyle w:val="aa"/>
        </w:rPr>
        <w:endnoteRef/>
      </w:r>
      <w:r>
        <w:rPr>
          <w:rFonts w:hint="eastAsia"/>
        </w:rPr>
        <w:t xml:space="preserve"> </w:t>
      </w:r>
      <w:r>
        <w:rPr>
          <w:rFonts w:hint="eastAsia"/>
        </w:rPr>
        <w:t>同上，卷</w:t>
      </w:r>
      <w:r>
        <w:rPr>
          <w:rFonts w:hint="eastAsia"/>
        </w:rPr>
        <w:t>550</w:t>
      </w:r>
    </w:p>
  </w:endnote>
  <w:endnote w:id="24">
    <w:p w:rsidR="00624F13" w:rsidRDefault="00624F13">
      <w:pPr>
        <w:pStyle w:val="a9"/>
        <w:rPr>
          <w:rFonts w:hint="eastAsia"/>
        </w:rPr>
      </w:pPr>
      <w:r>
        <w:rPr>
          <w:rStyle w:val="aa"/>
        </w:rPr>
        <w:endnoteRef/>
      </w:r>
      <w:r>
        <w:rPr>
          <w:rFonts w:hint="eastAsia"/>
        </w:rPr>
        <w:t xml:space="preserve"> </w:t>
      </w:r>
      <w:r>
        <w:rPr>
          <w:rFonts w:hint="eastAsia"/>
        </w:rPr>
        <w:t>康熙</w:t>
      </w:r>
      <w:r w:rsidR="001A47C6">
        <w:rPr>
          <w:rFonts w:hint="eastAsia"/>
        </w:rPr>
        <w:t>《朝城县志》</w:t>
      </w:r>
      <w:r>
        <w:rPr>
          <w:rFonts w:hint="eastAsia"/>
        </w:rPr>
        <w:t>卷七</w:t>
      </w:r>
    </w:p>
  </w:endnote>
  <w:endnote w:id="25">
    <w:p w:rsidR="00624F13" w:rsidRDefault="00624F13">
      <w:pPr>
        <w:pStyle w:val="a9"/>
        <w:rPr>
          <w:rFonts w:hint="eastAsia"/>
        </w:rPr>
      </w:pPr>
      <w:r>
        <w:rPr>
          <w:rStyle w:val="aa"/>
        </w:rPr>
        <w:endnoteRef/>
      </w:r>
      <w:r>
        <w:t xml:space="preserve"> </w:t>
      </w:r>
      <w:r w:rsidR="001A47C6">
        <w:rPr>
          <w:rFonts w:hint="eastAsia"/>
        </w:rPr>
        <w:t>《明世宗实录》</w:t>
      </w:r>
      <w:r>
        <w:rPr>
          <w:rFonts w:hint="eastAsia"/>
        </w:rPr>
        <w:t>卷</w:t>
      </w:r>
      <w:r>
        <w:rPr>
          <w:rFonts w:hint="eastAsia"/>
        </w:rPr>
        <w:t>550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32416" w:rsidRDefault="00432416" w:rsidP="0067212E">
      <w:r>
        <w:separator/>
      </w:r>
    </w:p>
  </w:footnote>
  <w:footnote w:type="continuationSeparator" w:id="0">
    <w:p w:rsidR="00432416" w:rsidRDefault="00432416" w:rsidP="006721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BA657CC"/>
    <w:multiLevelType w:val="hybridMultilevel"/>
    <w:tmpl w:val="A880D13C"/>
    <w:lvl w:ilvl="0" w:tplc="ADE0E090">
      <w:start w:val="1"/>
      <w:numFmt w:val="decimal"/>
      <w:lvlText w:val="%1."/>
      <w:lvlJc w:val="left"/>
      <w:pPr>
        <w:ind w:left="1572" w:hanging="97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20"/>
      </w:pPr>
    </w:lvl>
    <w:lvl w:ilvl="2" w:tplc="0409001B" w:tentative="1">
      <w:start w:val="1"/>
      <w:numFmt w:val="lowerRoman"/>
      <w:lvlText w:val="%3."/>
      <w:lvlJc w:val="right"/>
      <w:pPr>
        <w:ind w:left="1860" w:hanging="420"/>
      </w:pPr>
    </w:lvl>
    <w:lvl w:ilvl="3" w:tplc="0409000F" w:tentative="1">
      <w:start w:val="1"/>
      <w:numFmt w:val="decimal"/>
      <w:lvlText w:val="%4."/>
      <w:lvlJc w:val="left"/>
      <w:pPr>
        <w:ind w:left="2280" w:hanging="420"/>
      </w:pPr>
    </w:lvl>
    <w:lvl w:ilvl="4" w:tplc="04090019" w:tentative="1">
      <w:start w:val="1"/>
      <w:numFmt w:val="lowerLetter"/>
      <w:lvlText w:val="%5)"/>
      <w:lvlJc w:val="left"/>
      <w:pPr>
        <w:ind w:left="2700" w:hanging="420"/>
      </w:pPr>
    </w:lvl>
    <w:lvl w:ilvl="5" w:tplc="0409001B" w:tentative="1">
      <w:start w:val="1"/>
      <w:numFmt w:val="lowerRoman"/>
      <w:lvlText w:val="%6."/>
      <w:lvlJc w:val="right"/>
      <w:pPr>
        <w:ind w:left="3120" w:hanging="420"/>
      </w:pPr>
    </w:lvl>
    <w:lvl w:ilvl="6" w:tplc="0409000F" w:tentative="1">
      <w:start w:val="1"/>
      <w:numFmt w:val="decimal"/>
      <w:lvlText w:val="%7."/>
      <w:lvlJc w:val="left"/>
      <w:pPr>
        <w:ind w:left="3540" w:hanging="420"/>
      </w:pPr>
    </w:lvl>
    <w:lvl w:ilvl="7" w:tplc="04090019" w:tentative="1">
      <w:start w:val="1"/>
      <w:numFmt w:val="lowerLetter"/>
      <w:lvlText w:val="%8)"/>
      <w:lvlJc w:val="left"/>
      <w:pPr>
        <w:ind w:left="3960" w:hanging="420"/>
      </w:pPr>
    </w:lvl>
    <w:lvl w:ilvl="8" w:tplc="0409001B" w:tentative="1">
      <w:start w:val="1"/>
      <w:numFmt w:val="lowerRoman"/>
      <w:lvlText w:val="%9."/>
      <w:lvlJc w:val="right"/>
      <w:pPr>
        <w:ind w:left="43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0070"/>
    <w:rsid w:val="000474DD"/>
    <w:rsid w:val="00095DF2"/>
    <w:rsid w:val="00097A18"/>
    <w:rsid w:val="001468C3"/>
    <w:rsid w:val="001A47C6"/>
    <w:rsid w:val="002B448F"/>
    <w:rsid w:val="003D329D"/>
    <w:rsid w:val="004272F7"/>
    <w:rsid w:val="00432416"/>
    <w:rsid w:val="0046248E"/>
    <w:rsid w:val="00490AC9"/>
    <w:rsid w:val="004F0070"/>
    <w:rsid w:val="005133BB"/>
    <w:rsid w:val="0058236C"/>
    <w:rsid w:val="00595535"/>
    <w:rsid w:val="00624F13"/>
    <w:rsid w:val="0067212E"/>
    <w:rsid w:val="006E4E54"/>
    <w:rsid w:val="00710C11"/>
    <w:rsid w:val="007F46CB"/>
    <w:rsid w:val="00802C58"/>
    <w:rsid w:val="008C3183"/>
    <w:rsid w:val="00927FA2"/>
    <w:rsid w:val="00A04E6E"/>
    <w:rsid w:val="00A543CA"/>
    <w:rsid w:val="00B67A76"/>
    <w:rsid w:val="00D66AFB"/>
    <w:rsid w:val="00D86F59"/>
    <w:rsid w:val="00E12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Char"/>
    <w:uiPriority w:val="9"/>
    <w:unhideWhenUsed/>
    <w:qFormat/>
    <w:rsid w:val="0067212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7212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67212E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67212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67212E"/>
    <w:rPr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67212E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footnote text"/>
    <w:basedOn w:val="a"/>
    <w:link w:val="Char1"/>
    <w:uiPriority w:val="99"/>
    <w:unhideWhenUsed/>
    <w:rsid w:val="0067212E"/>
    <w:pPr>
      <w:snapToGrid w:val="0"/>
      <w:jc w:val="left"/>
    </w:pPr>
    <w:rPr>
      <w:rFonts w:ascii="Times New Roman" w:eastAsia="仿宋_GB2312" w:hAnsi="Times New Roman"/>
      <w:sz w:val="18"/>
      <w:szCs w:val="18"/>
    </w:rPr>
  </w:style>
  <w:style w:type="character" w:customStyle="1" w:styleId="Char1">
    <w:name w:val="脚注文本 Char"/>
    <w:basedOn w:val="a0"/>
    <w:link w:val="a5"/>
    <w:uiPriority w:val="99"/>
    <w:rsid w:val="0067212E"/>
    <w:rPr>
      <w:rFonts w:ascii="Times New Roman" w:eastAsia="仿宋_GB2312" w:hAnsi="Times New Roman"/>
      <w:sz w:val="18"/>
      <w:szCs w:val="18"/>
    </w:rPr>
  </w:style>
  <w:style w:type="character" w:styleId="a6">
    <w:name w:val="footnote reference"/>
    <w:basedOn w:val="a0"/>
    <w:uiPriority w:val="99"/>
    <w:semiHidden/>
    <w:unhideWhenUsed/>
    <w:rsid w:val="0067212E"/>
    <w:rPr>
      <w:vertAlign w:val="superscript"/>
    </w:rPr>
  </w:style>
  <w:style w:type="paragraph" w:styleId="a7">
    <w:name w:val="Balloon Text"/>
    <w:basedOn w:val="a"/>
    <w:link w:val="Char2"/>
    <w:uiPriority w:val="99"/>
    <w:semiHidden/>
    <w:unhideWhenUsed/>
    <w:rsid w:val="003D329D"/>
    <w:rPr>
      <w:sz w:val="18"/>
      <w:szCs w:val="18"/>
    </w:rPr>
  </w:style>
  <w:style w:type="character" w:customStyle="1" w:styleId="Char2">
    <w:name w:val="批注框文本 Char"/>
    <w:basedOn w:val="a0"/>
    <w:link w:val="a7"/>
    <w:uiPriority w:val="99"/>
    <w:semiHidden/>
    <w:rsid w:val="003D329D"/>
    <w:rPr>
      <w:sz w:val="18"/>
      <w:szCs w:val="18"/>
    </w:rPr>
  </w:style>
  <w:style w:type="paragraph" w:styleId="a8">
    <w:name w:val="List Paragraph"/>
    <w:basedOn w:val="a"/>
    <w:uiPriority w:val="34"/>
    <w:qFormat/>
    <w:rsid w:val="003D329D"/>
    <w:pPr>
      <w:ind w:firstLineChars="200" w:firstLine="420"/>
    </w:pPr>
  </w:style>
  <w:style w:type="paragraph" w:styleId="a9">
    <w:name w:val="endnote text"/>
    <w:basedOn w:val="a"/>
    <w:link w:val="Char3"/>
    <w:uiPriority w:val="99"/>
    <w:semiHidden/>
    <w:unhideWhenUsed/>
    <w:rsid w:val="00095DF2"/>
    <w:pPr>
      <w:snapToGrid w:val="0"/>
      <w:jc w:val="left"/>
    </w:pPr>
  </w:style>
  <w:style w:type="character" w:customStyle="1" w:styleId="Char3">
    <w:name w:val="尾注文本 Char"/>
    <w:basedOn w:val="a0"/>
    <w:link w:val="a9"/>
    <w:uiPriority w:val="99"/>
    <w:semiHidden/>
    <w:rsid w:val="00095DF2"/>
  </w:style>
  <w:style w:type="character" w:styleId="aa">
    <w:name w:val="endnote reference"/>
    <w:basedOn w:val="a0"/>
    <w:uiPriority w:val="99"/>
    <w:semiHidden/>
    <w:unhideWhenUsed/>
    <w:rsid w:val="00095DF2"/>
    <w:rPr>
      <w:vertAlign w:val="superscript"/>
    </w:rPr>
  </w:style>
  <w:style w:type="paragraph" w:styleId="ab">
    <w:name w:val="Date"/>
    <w:basedOn w:val="a"/>
    <w:next w:val="a"/>
    <w:link w:val="Char4"/>
    <w:uiPriority w:val="99"/>
    <w:semiHidden/>
    <w:unhideWhenUsed/>
    <w:rsid w:val="005133BB"/>
    <w:pPr>
      <w:ind w:leftChars="2500" w:left="100"/>
    </w:pPr>
  </w:style>
  <w:style w:type="character" w:customStyle="1" w:styleId="Char4">
    <w:name w:val="日期 Char"/>
    <w:basedOn w:val="a0"/>
    <w:link w:val="ab"/>
    <w:uiPriority w:val="99"/>
    <w:semiHidden/>
    <w:rsid w:val="005133B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Char"/>
    <w:uiPriority w:val="9"/>
    <w:unhideWhenUsed/>
    <w:qFormat/>
    <w:rsid w:val="0067212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7212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67212E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67212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67212E"/>
    <w:rPr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67212E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footnote text"/>
    <w:basedOn w:val="a"/>
    <w:link w:val="Char1"/>
    <w:uiPriority w:val="99"/>
    <w:unhideWhenUsed/>
    <w:rsid w:val="0067212E"/>
    <w:pPr>
      <w:snapToGrid w:val="0"/>
      <w:jc w:val="left"/>
    </w:pPr>
    <w:rPr>
      <w:rFonts w:ascii="Times New Roman" w:eastAsia="仿宋_GB2312" w:hAnsi="Times New Roman"/>
      <w:sz w:val="18"/>
      <w:szCs w:val="18"/>
    </w:rPr>
  </w:style>
  <w:style w:type="character" w:customStyle="1" w:styleId="Char1">
    <w:name w:val="脚注文本 Char"/>
    <w:basedOn w:val="a0"/>
    <w:link w:val="a5"/>
    <w:uiPriority w:val="99"/>
    <w:rsid w:val="0067212E"/>
    <w:rPr>
      <w:rFonts w:ascii="Times New Roman" w:eastAsia="仿宋_GB2312" w:hAnsi="Times New Roman"/>
      <w:sz w:val="18"/>
      <w:szCs w:val="18"/>
    </w:rPr>
  </w:style>
  <w:style w:type="character" w:styleId="a6">
    <w:name w:val="footnote reference"/>
    <w:basedOn w:val="a0"/>
    <w:uiPriority w:val="99"/>
    <w:semiHidden/>
    <w:unhideWhenUsed/>
    <w:rsid w:val="0067212E"/>
    <w:rPr>
      <w:vertAlign w:val="superscript"/>
    </w:rPr>
  </w:style>
  <w:style w:type="paragraph" w:styleId="a7">
    <w:name w:val="Balloon Text"/>
    <w:basedOn w:val="a"/>
    <w:link w:val="Char2"/>
    <w:uiPriority w:val="99"/>
    <w:semiHidden/>
    <w:unhideWhenUsed/>
    <w:rsid w:val="003D329D"/>
    <w:rPr>
      <w:sz w:val="18"/>
      <w:szCs w:val="18"/>
    </w:rPr>
  </w:style>
  <w:style w:type="character" w:customStyle="1" w:styleId="Char2">
    <w:name w:val="批注框文本 Char"/>
    <w:basedOn w:val="a0"/>
    <w:link w:val="a7"/>
    <w:uiPriority w:val="99"/>
    <w:semiHidden/>
    <w:rsid w:val="003D329D"/>
    <w:rPr>
      <w:sz w:val="18"/>
      <w:szCs w:val="18"/>
    </w:rPr>
  </w:style>
  <w:style w:type="paragraph" w:styleId="a8">
    <w:name w:val="List Paragraph"/>
    <w:basedOn w:val="a"/>
    <w:uiPriority w:val="34"/>
    <w:qFormat/>
    <w:rsid w:val="003D329D"/>
    <w:pPr>
      <w:ind w:firstLineChars="200" w:firstLine="420"/>
    </w:pPr>
  </w:style>
  <w:style w:type="paragraph" w:styleId="a9">
    <w:name w:val="endnote text"/>
    <w:basedOn w:val="a"/>
    <w:link w:val="Char3"/>
    <w:uiPriority w:val="99"/>
    <w:semiHidden/>
    <w:unhideWhenUsed/>
    <w:rsid w:val="00095DF2"/>
    <w:pPr>
      <w:snapToGrid w:val="0"/>
      <w:jc w:val="left"/>
    </w:pPr>
  </w:style>
  <w:style w:type="character" w:customStyle="1" w:styleId="Char3">
    <w:name w:val="尾注文本 Char"/>
    <w:basedOn w:val="a0"/>
    <w:link w:val="a9"/>
    <w:uiPriority w:val="99"/>
    <w:semiHidden/>
    <w:rsid w:val="00095DF2"/>
  </w:style>
  <w:style w:type="character" w:styleId="aa">
    <w:name w:val="endnote reference"/>
    <w:basedOn w:val="a0"/>
    <w:uiPriority w:val="99"/>
    <w:semiHidden/>
    <w:unhideWhenUsed/>
    <w:rsid w:val="00095DF2"/>
    <w:rPr>
      <w:vertAlign w:val="superscript"/>
    </w:rPr>
  </w:style>
  <w:style w:type="paragraph" w:styleId="ab">
    <w:name w:val="Date"/>
    <w:basedOn w:val="a"/>
    <w:next w:val="a"/>
    <w:link w:val="Char4"/>
    <w:uiPriority w:val="99"/>
    <w:semiHidden/>
    <w:unhideWhenUsed/>
    <w:rsid w:val="005133BB"/>
    <w:pPr>
      <w:ind w:leftChars="2500" w:left="100"/>
    </w:pPr>
  </w:style>
  <w:style w:type="character" w:customStyle="1" w:styleId="Char4">
    <w:name w:val="日期 Char"/>
    <w:basedOn w:val="a0"/>
    <w:link w:val="ab"/>
    <w:uiPriority w:val="99"/>
    <w:semiHidden/>
    <w:rsid w:val="005133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A59F97-FEFE-4C83-BC16-7A70EE99B2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3</Pages>
  <Words>202</Words>
  <Characters>1156</Characters>
  <Application>Microsoft Office Word</Application>
  <DocSecurity>0</DocSecurity>
  <Lines>9</Lines>
  <Paragraphs>2</Paragraphs>
  <ScaleCrop>false</ScaleCrop>
  <Company/>
  <LinksUpToDate>false</LinksUpToDate>
  <CharactersWithSpaces>1356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2025-11-28T01:48:00Z</dcterms:created>
  <dcterms:modified xsi:type="dcterms:W3CDTF">2025-11-28T16:04:00Z</dcterms:modified>
</cp:coreProperties>
</file>