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eo-выжимка-для-kimi-code"/>
    <w:p>
      <w:pPr>
        <w:pStyle w:val="Heading1"/>
      </w:pPr>
      <w:r>
        <w:t xml:space="preserve">SEO-выжимка для Kimi Code</w:t>
      </w:r>
    </w:p>
    <w:bookmarkStart w:id="22" w:name="технические-правки-неделя-1"/>
    <w:p>
      <w:pPr>
        <w:pStyle w:val="Heading2"/>
      </w:pPr>
      <w:r>
        <w:t xml:space="preserve">1. Технические правки (неделя 1)</w:t>
      </w:r>
    </w:p>
    <w:bookmarkStart w:id="20" w:name="moselectroshield.ru"/>
    <w:p>
      <w:pPr>
        <w:pStyle w:val="Heading3"/>
      </w:pPr>
      <w:r>
        <w:t xml:space="preserve">moselectroshield.ru</w:t>
      </w:r>
    </w:p>
    <w:p>
      <w:pPr>
        <w:pStyle w:val="SourceCode"/>
      </w:pPr>
      <w:r>
        <w:rPr>
          <w:rStyle w:val="VerbatimChar"/>
        </w:rPr>
        <w:t xml:space="preserve">Проблема: Title дублируется на 5 из 7 категорий — везде "Продукция компании Мосэлектрощит"</w:t>
      </w:r>
      <w:r>
        <w:br/>
      </w:r>
      <w:r>
        <w:rPr>
          <w:rStyle w:val="VerbatimChar"/>
        </w:rPr>
        <w:t xml:space="preserve">Фикс: Уникальные Title по шаблону — [Категория] [параметры] от производителя | Мосэлектрощит</w:t>
      </w:r>
      <w:r>
        <w:br/>
      </w:r>
      <w:r>
        <w:rPr>
          <w:rStyle w:val="VerbatimChar"/>
        </w:rPr>
        <w:t xml:space="preserve">Примеры:</w:t>
      </w:r>
      <w:r>
        <w:br/>
      </w:r>
      <w:r>
        <w:rPr>
          <w:rStyle w:val="VerbatimChar"/>
        </w:rPr>
        <w:t xml:space="preserve">  - КРУЭ-Моноблоки 6-10 кВ от производителя | Мосэлектрощит</w:t>
      </w:r>
      <w:r>
        <w:br/>
      </w:r>
      <w:r>
        <w:rPr>
          <w:rStyle w:val="VerbatimChar"/>
        </w:rPr>
        <w:t xml:space="preserve">  - Ячейки КРУ 6-10 кВ купить | Мосэлектрощит</w:t>
      </w:r>
      <w:r>
        <w:br/>
      </w:r>
      <w:r>
        <w:rPr>
          <w:rStyle w:val="VerbatimChar"/>
        </w:rPr>
        <w:t xml:space="preserve">  - Реклоузеры 10 кВ купить от производителя | Мосэлектрощит</w:t>
      </w:r>
      <w:r>
        <w:br/>
      </w:r>
      <w:r>
        <w:rPr>
          <w:rStyle w:val="VerbatimChar"/>
        </w:rPr>
        <w:t xml:space="preserve">  - Токопроводы 6-35 кВ | Производство Мосэлектрощит</w:t>
      </w:r>
      <w:r>
        <w:br/>
      </w:r>
      <w:r>
        <w:rPr>
          <w:rStyle w:val="VerbatimChar"/>
        </w:rPr>
        <w:t xml:space="preserve">  - БКТП 100-2500 кВА 10/0.4 кВ купить | Мосэлектрощит</w:t>
      </w:r>
      <w:r>
        <w:br/>
      </w:r>
      <w:r>
        <w:br/>
      </w:r>
      <w:r>
        <w:rPr>
          <w:rStyle w:val="VerbatimChar"/>
        </w:rPr>
        <w:t xml:space="preserve">Проблема: Нет Favicon</w:t>
      </w:r>
      <w:r>
        <w:br/>
      </w:r>
      <w:r>
        <w:rPr>
          <w:rStyle w:val="VerbatimChar"/>
        </w:rPr>
        <w:t xml:space="preserve">Фикс: Добавить favicon.ico + apple-touch-icon.png</w:t>
      </w:r>
      <w:r>
        <w:br/>
      </w:r>
      <w:r>
        <w:br/>
      </w:r>
      <w:r>
        <w:rPr>
          <w:rStyle w:val="VerbatimChar"/>
        </w:rPr>
        <w:t xml:space="preserve">Проблема: Нет H2-H6 на карточках товаров</w:t>
      </w:r>
      <w:r>
        <w:br/>
      </w:r>
      <w:r>
        <w:rPr>
          <w:rStyle w:val="VerbatimChar"/>
        </w:rPr>
        <w:t xml:space="preserve">Фикс: Добавить структуру H2: Описание, Технические характеристики, Сферы применения, Преимущества, Документация</w:t>
      </w:r>
    </w:p>
    <w:bookmarkEnd w:id="20"/>
    <w:bookmarkStart w:id="21" w:name="mtrele.ru"/>
    <w:p>
      <w:pPr>
        <w:pStyle w:val="Heading3"/>
      </w:pPr>
      <w:r>
        <w:t xml:space="preserve">mtrele.ru</w:t>
      </w:r>
    </w:p>
    <w:p>
      <w:pPr>
        <w:pStyle w:val="SourceCode"/>
      </w:pPr>
      <w:r>
        <w:rPr>
          <w:rStyle w:val="VerbatimChar"/>
        </w:rPr>
        <w:t xml:space="preserve">Проблема: Meta Description отсутствует</w:t>
      </w:r>
      <w:r>
        <w:br/>
      </w:r>
      <w:r>
        <w:rPr>
          <w:rStyle w:val="VerbatimChar"/>
        </w:rPr>
        <w:t xml:space="preserve">Фикс: Написать Description для всех страниц верхнего уровня (150-160 символов) с призывом к действию</w:t>
      </w:r>
      <w:r>
        <w:br/>
      </w:r>
      <w:r>
        <w:rPr>
          <w:rStyle w:val="VerbatimChar"/>
        </w:rPr>
        <w:t xml:space="preserve">Пример: "Релейная защита и автоматика подстанций. Устройства БМРЗ-50/100/150, дуговая защита, шкафы РЗА. Производство в СПб. Звоните: +7(812)XXX-XX-XX"</w:t>
      </w:r>
      <w:r>
        <w:br/>
      </w:r>
      <w:r>
        <w:br/>
      </w:r>
      <w:r>
        <w:rPr>
          <w:rStyle w:val="VerbatimChar"/>
        </w:rPr>
        <w:t xml:space="preserve">Проблема: H1 отсутствует на главной</w:t>
      </w:r>
      <w:r>
        <w:br/>
      </w:r>
      <w:r>
        <w:rPr>
          <w:rStyle w:val="VerbatimChar"/>
        </w:rPr>
        <w:t xml:space="preserve">Фикс: H1 = "Релейная защита и автоматика подстанций | НТЦ Механотроника"</w:t>
      </w:r>
      <w:r>
        <w:br/>
      </w:r>
      <w:r>
        <w:br/>
      </w:r>
      <w:r>
        <w:rPr>
          <w:rStyle w:val="VerbatimChar"/>
        </w:rPr>
        <w:t xml:space="preserve">Проблема: URL с кириллицей и непоследовательно (.html / без)</w:t>
      </w:r>
      <w:r>
        <w:br/>
      </w:r>
      <w:r>
        <w:rPr>
          <w:rStyle w:val="VerbatimChar"/>
        </w:rPr>
        <w:t xml:space="preserve">Фикс: Перевести все URL на латиницу (транслит), унифицировать формат без .html, 301-редиректы со старых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контент-месяц-1-2"/>
    <w:p>
      <w:pPr>
        <w:pStyle w:val="Heading2"/>
      </w:pPr>
      <w:r>
        <w:t xml:space="preserve">2. Контент (месяц 1-2)</w:t>
      </w:r>
    </w:p>
    <w:bookmarkStart w:id="23" w:name="Xa522e4d910c3e61509b5b439089f71c96e587ff"/>
    <w:p>
      <w:pPr>
        <w:pStyle w:val="Heading3"/>
      </w:pPr>
      <w:r>
        <w:t xml:space="preserve">Шаблон SEO-текста для категории (1000-1500 слов)</w:t>
      </w:r>
    </w:p>
    <w:p>
      <w:pPr>
        <w:pStyle w:val="SourceCode"/>
      </w:pPr>
      <w:r>
        <w:rPr>
          <w:rStyle w:val="VerbatimChar"/>
        </w:rPr>
        <w:t xml:space="preserve">H1: [Категория] купить от производителя | [Бренд]</w:t>
      </w:r>
      <w:r>
        <w:br/>
      </w:r>
      <w:r>
        <w:rPr>
          <w:rStyle w:val="VerbatimChar"/>
        </w:rPr>
        <w:t xml:space="preserve">→ 1 абзац: общее описание (150 слов) с ключом в первом предложении</w:t>
      </w:r>
      <w:r>
        <w:br/>
      </w:r>
      <w:r>
        <w:rPr>
          <w:rStyle w:val="VerbatimChar"/>
        </w:rPr>
        <w:t xml:space="preserve">→ H2: Технические характеристики — таблица</w:t>
      </w:r>
      <w:r>
        <w:br/>
      </w:r>
      <w:r>
        <w:rPr>
          <w:rStyle w:val="VerbatimChar"/>
        </w:rPr>
        <w:t xml:space="preserve">→ H2: Сферы применения — список отраслей (200 слов)</w:t>
      </w:r>
      <w:r>
        <w:br/>
      </w:r>
      <w:r>
        <w:rPr>
          <w:rStyle w:val="VerbatimChar"/>
        </w:rPr>
        <w:t xml:space="preserve">→ H2: Преимущества — 8-10 пунктов с цифрами</w:t>
      </w:r>
      <w:r>
        <w:br/>
      </w:r>
      <w:r>
        <w:rPr>
          <w:rStyle w:val="VerbatimChar"/>
        </w:rPr>
        <w:t xml:space="preserve">→ H2: Типовые решения — перечень модификаций</w:t>
      </w:r>
      <w:r>
        <w:br/>
      </w:r>
      <w:r>
        <w:rPr>
          <w:rStyle w:val="VerbatimChar"/>
        </w:rPr>
        <w:t xml:space="preserve">→ H2: Сертификаты и соответствие ГОСТ</w:t>
      </w:r>
      <w:r>
        <w:br/>
      </w:r>
      <w:r>
        <w:rPr>
          <w:rStyle w:val="VerbatimChar"/>
        </w:rPr>
        <w:t xml:space="preserve">→ H2: Часто задаваемые вопросы (FAQ) — 5-7 вопросов с микроразметкой FAQPage</w:t>
      </w:r>
    </w:p>
    <w:bookmarkEnd w:id="23"/>
    <w:bookmarkStart w:id="24" w:name="приоритет-категорий-порядок-написания"/>
    <w:p>
      <w:pPr>
        <w:pStyle w:val="Heading3"/>
      </w:pPr>
      <w:r>
        <w:t xml:space="preserve">Приоритет категорий (порядок написания)</w:t>
      </w:r>
    </w:p>
    <w:p>
      <w:pPr>
        <w:pStyle w:val="SourceCode"/>
      </w:pPr>
      <w:r>
        <w:rPr>
          <w:rStyle w:val="VerbatimChar"/>
        </w:rPr>
        <w:t xml:space="preserve">1. КТП / БКТП (флагман, 23% трафика)</w:t>
      </w:r>
      <w:r>
        <w:br/>
      </w:r>
      <w:r>
        <w:rPr>
          <w:rStyle w:val="VerbatimChar"/>
        </w:rPr>
        <w:t xml:space="preserve">2. ВРУ (16% трафика)</w:t>
      </w:r>
      <w:r>
        <w:br/>
      </w:r>
      <w:r>
        <w:rPr>
          <w:rStyle w:val="VerbatimChar"/>
        </w:rPr>
        <w:t xml:space="preserve">3. КСО / КРУ (18% трафика)</w:t>
      </w:r>
      <w:r>
        <w:br/>
      </w:r>
      <w:r>
        <w:rPr>
          <w:rStyle w:val="VerbatimChar"/>
        </w:rPr>
        <w:t xml:space="preserve">4. Шкафы автоматики / ЧРП</w:t>
      </w:r>
      <w:r>
        <w:br/>
      </w:r>
      <w:r>
        <w:rPr>
          <w:rStyle w:val="VerbatimChar"/>
        </w:rPr>
        <w:t xml:space="preserve">5. ШОТ</w:t>
      </w:r>
      <w:r>
        <w:br/>
      </w:r>
      <w:r>
        <w:rPr>
          <w:rStyle w:val="VerbatimChar"/>
        </w:rPr>
        <w:t xml:space="preserve">6. ЩО-70</w:t>
      </w:r>
      <w:r>
        <w:br/>
      </w:r>
      <w:r>
        <w:rPr>
          <w:rStyle w:val="VerbatimChar"/>
        </w:rPr>
        <w:t xml:space="preserve">7. РТП / ПСУ</w:t>
      </w:r>
    </w:p>
    <w:bookmarkEnd w:id="24"/>
    <w:bookmarkStart w:id="25" w:name="lsi-слова-для-встраивания-в-тексты"/>
    <w:p>
      <w:pPr>
        <w:pStyle w:val="Heading3"/>
      </w:pPr>
      <w:r>
        <w:t xml:space="preserve">LSI-слова для встраивания в тексты</w:t>
      </w:r>
    </w:p>
    <w:p>
      <w:pPr>
        <w:pStyle w:val="SourceCode"/>
      </w:pPr>
      <w:r>
        <w:rPr>
          <w:rStyle w:val="VerbatimChar"/>
        </w:rPr>
        <w:t xml:space="preserve">КТП: трансформатор, кВА, РУНН, РУВН, АВР, ГОСТ 14695, климатическое исполнение УХЛ1</w:t>
      </w:r>
      <w:r>
        <w:br/>
      </w:r>
      <w:r>
        <w:rPr>
          <w:rStyle w:val="VerbatimChar"/>
        </w:rPr>
        <w:t xml:space="preserve">ВРУ: DIN-рейка, IP31/IP54, TN-C-S, БУО, АВР, вводной автомат, шины N и PE</w:t>
      </w:r>
      <w:r>
        <w:br/>
      </w:r>
      <w:r>
        <w:rPr>
          <w:rStyle w:val="VerbatimChar"/>
        </w:rPr>
        <w:t xml:space="preserve">КСО/КРУ: вакуумный выключатель, релейная защита, БМРЗ, выкатная ячейка, МТЗ, АПВ</w:t>
      </w:r>
      <w:r>
        <w:br/>
      </w:r>
      <w:r>
        <w:rPr>
          <w:rStyle w:val="VerbatimChar"/>
        </w:rPr>
        <w:t xml:space="preserve">ЧРП: ПЛК, преобразователь частоты, Modbus RS-485, плавный пуск, HMI-панель, SCADA</w:t>
      </w:r>
      <w:r>
        <w:br/>
      </w:r>
      <w:r>
        <w:rPr>
          <w:rStyle w:val="VerbatimChar"/>
        </w:rPr>
        <w:t xml:space="preserve">ШОТ: выпрямитель, аккумуляторная батарея, БПС, U=220В, время автономной работы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9f60f2eabb79d4a902cc9a054388eb73b76575c"/>
    <w:p>
      <w:pPr>
        <w:pStyle w:val="Heading2"/>
      </w:pPr>
      <w:r>
        <w:t xml:space="preserve">3. Микроразметка Schema.org (внедрить на все страницы)</w:t>
      </w:r>
    </w:p>
    <w:p>
      <w:pPr>
        <w:pStyle w:val="SourceCode"/>
      </w:pPr>
      <w:r>
        <w:rPr>
          <w:rStyle w:val="VerbatimChar"/>
        </w:rPr>
        <w:t xml:space="preserve">Organization: название, адрес, телефон, ИНН, ОГРН, логотип, ссылки на соцсети</w:t>
      </w:r>
      <w:r>
        <w:br/>
      </w:r>
      <w:r>
        <w:rPr>
          <w:rStyle w:val="VerbatimChar"/>
        </w:rPr>
        <w:t xml:space="preserve">Product: название, описание, цена (если есть), наличие, характеристики</w:t>
      </w:r>
      <w:r>
        <w:br/>
      </w:r>
      <w:r>
        <w:rPr>
          <w:rStyle w:val="VerbatimChar"/>
        </w:rPr>
        <w:t xml:space="preserve">BreadcrumbList: хлебные крошки в сниппете</w:t>
      </w:r>
      <w:r>
        <w:br/>
      </w:r>
      <w:r>
        <w:rPr>
          <w:rStyle w:val="VerbatimChar"/>
        </w:rPr>
        <w:t xml:space="preserve">FAQPage: вопросы-ответы → раскрывашки в выдаче</w:t>
      </w:r>
      <w:r>
        <w:br/>
      </w:r>
      <w:r>
        <w:rPr>
          <w:rStyle w:val="VerbatimChar"/>
        </w:rPr>
        <w:t xml:space="preserve">LocalBusiness: адрес, телефон, часы работы, geo-координаты</w:t>
      </w:r>
    </w:p>
    <w:p>
      <w:r>
        <w:pict>
          <v:rect style="width:0;height:1.5pt" o:hralign="center" o:hrstd="t" o:hr="t"/>
        </w:pict>
      </w:r>
    </w:p>
    <w:bookmarkEnd w:id="27"/>
    <w:bookmarkStart w:id="28" w:name="структура-url"/>
    <w:p>
      <w:pPr>
        <w:pStyle w:val="Heading2"/>
      </w:pPr>
      <w:r>
        <w:t xml:space="preserve">4. Структура URL</w:t>
      </w:r>
    </w:p>
    <w:p>
      <w:pPr>
        <w:pStyle w:val="SourceCode"/>
      </w:pPr>
      <w:r>
        <w:rPr>
          <w:rStyle w:val="VerbatimChar"/>
        </w:rPr>
        <w:t xml:space="preserve">Категория:       /catalog/ktp/</w:t>
      </w:r>
      <w:r>
        <w:br/>
      </w:r>
      <w:r>
        <w:rPr>
          <w:rStyle w:val="VerbatimChar"/>
        </w:rPr>
        <w:t xml:space="preserve">Подкатегория:    /catalog/ktp/kioskovye/</w:t>
      </w:r>
      <w:r>
        <w:br/>
      </w:r>
      <w:r>
        <w:rPr>
          <w:rStyle w:val="VerbatimChar"/>
        </w:rPr>
        <w:t xml:space="preserve">Карточка:        /catalog/ktp/kioskovye-250-kva-10-04/</w:t>
      </w:r>
      <w:r>
        <w:br/>
      </w:r>
      <w:r>
        <w:rPr>
          <w:rStyle w:val="VerbatimChar"/>
        </w:rPr>
        <w:t xml:space="preserve">Серия:           /catalog/kso/kso-393/</w:t>
      </w:r>
      <w:r>
        <w:br/>
      </w:r>
      <w:r>
        <w:rPr>
          <w:rStyle w:val="VerbatimChar"/>
        </w:rPr>
        <w:t xml:space="preserve">Статья блога:    /blog/ktp/kak-vybrat-ktp-po-moshchnosti/</w:t>
      </w:r>
      <w:r>
        <w:br/>
      </w:r>
      <w:r>
        <w:rPr>
          <w:rStyle w:val="VerbatimChar"/>
        </w:rPr>
        <w:t xml:space="preserve">Региональная:    /catalog/ktp/moskva/</w:t>
      </w:r>
      <w:r>
        <w:br/>
      </w:r>
      <w:r>
        <w:rPr>
          <w:rStyle w:val="VerbatimChar"/>
        </w:rPr>
        <w:t xml:space="preserve">Сравнение:       /sravnenie/ktp-vs-bktp/</w:t>
      </w:r>
    </w:p>
    <w:p>
      <w:r>
        <w:pict>
          <v:rect style="width:0;height:1.5pt" o:hralign="center" o:hrstd="t" o:hr="t"/>
        </w:pict>
      </w:r>
    </w:p>
    <w:bookmarkEnd w:id="28"/>
    <w:bookmarkStart w:id="32" w:name="семантическое-ядро-ключи-по-приоритетам"/>
    <w:p>
      <w:pPr>
        <w:pStyle w:val="Heading2"/>
      </w:pPr>
      <w:r>
        <w:t xml:space="preserve">5. Семантическое ядро — ключи по приоритетам</w:t>
      </w:r>
    </w:p>
    <w:bookmarkStart w:id="29" w:name="вч-высокочастотные-коммерческие-страницы"/>
    <w:p>
      <w:pPr>
        <w:pStyle w:val="Heading3"/>
      </w:pPr>
      <w:r>
        <w:t xml:space="preserve">ВЧ (высокочастотные) — коммерческие страницы</w:t>
      </w:r>
    </w:p>
    <w:p>
      <w:pPr>
        <w:pStyle w:val="SourceCode"/>
      </w:pPr>
      <w:r>
        <w:rPr>
          <w:rStyle w:val="VerbatimChar"/>
        </w:rPr>
        <w:t xml:space="preserve">КТП: купить КТП, трансформаторная подстанция, КТП цена, КТП 250 кВА, КТП 400 кВА, киосковая КТП, мачтовая КТП</w:t>
      </w:r>
      <w:r>
        <w:br/>
      </w:r>
      <w:r>
        <w:rPr>
          <w:rStyle w:val="VerbatimChar"/>
        </w:rPr>
        <w:t xml:space="preserve">ВРУ: ВРУ купить, вводно-распределительное устройство цена, ВРУ-1, ВРУ-2, ГРЩ купить, ВРУ 400А</w:t>
      </w:r>
      <w:r>
        <w:br/>
      </w:r>
      <w:r>
        <w:rPr>
          <w:rStyle w:val="VerbatimChar"/>
        </w:rPr>
        <w:t xml:space="preserve">КСО: КСО купить, КРУ купить, ячейки КРУ 10 кВ, КСО-298, КСО-366, КСО-393</w:t>
      </w:r>
    </w:p>
    <w:bookmarkEnd w:id="29"/>
    <w:bookmarkStart w:id="30" w:name="X7444617a6099c1e3587a2334b6f4cadf7bf54dd"/>
    <w:p>
      <w:pPr>
        <w:pStyle w:val="Heading3"/>
      </w:pPr>
      <w:r>
        <w:t xml:space="preserve">Long-tail (быстрый результат, низкая конкуренция)</w:t>
      </w:r>
    </w:p>
    <w:p>
      <w:pPr>
        <w:pStyle w:val="SourceCode"/>
      </w:pPr>
      <w:r>
        <w:rPr>
          <w:rStyle w:val="VerbatimChar"/>
        </w:rPr>
        <w:t xml:space="preserve">КТП киоскового типа 100 кВА 10/0.4 кВ купить с доставкой</w:t>
      </w:r>
      <w:r>
        <w:br/>
      </w:r>
      <w:r>
        <w:rPr>
          <w:rStyle w:val="VerbatimChar"/>
        </w:rPr>
        <w:t xml:space="preserve">ВРУ-1 вводно-распределительное устройство 400А IP31 купить</w:t>
      </w:r>
      <w:r>
        <w:br/>
      </w:r>
      <w:r>
        <w:rPr>
          <w:rStyle w:val="VerbatimChar"/>
        </w:rPr>
        <w:t xml:space="preserve">ячейка КСО-393 10 кВ цена купить производитель</w:t>
      </w:r>
      <w:r>
        <w:br/>
      </w:r>
      <w:r>
        <w:rPr>
          <w:rStyle w:val="VerbatimChar"/>
        </w:rPr>
        <w:t xml:space="preserve">шкаф управления с частотным преобразователем для насосов купить</w:t>
      </w:r>
      <w:r>
        <w:br/>
      </w:r>
      <w:r>
        <w:rPr>
          <w:rStyle w:val="VerbatimChar"/>
        </w:rPr>
        <w:t xml:space="preserve">БКТП 630 кВА 10/0.4 кВ в бетонном корпусе купить под заказ</w:t>
      </w:r>
    </w:p>
    <w:bookmarkEnd w:id="30"/>
    <w:bookmarkStart w:id="31" w:name="Xedbbc24097945820cb13262b9171d45d5689a79"/>
    <w:p>
      <w:pPr>
        <w:pStyle w:val="Heading3"/>
      </w:pPr>
      <w:r>
        <w:t xml:space="preserve">Тренд 2024-2025 (импортозамещение — запустить первым!)</w:t>
      </w:r>
    </w:p>
    <w:p>
      <w:pPr>
        <w:pStyle w:val="SourceCode"/>
      </w:pPr>
      <w:r>
        <w:rPr>
          <w:rStyle w:val="VerbatimChar"/>
        </w:rPr>
        <w:t xml:space="preserve">импортозамещение ЧРП, отечественный аналог ABB, замена Schneider ATV,</w:t>
      </w:r>
      <w:r>
        <w:br/>
      </w:r>
      <w:r>
        <w:rPr>
          <w:rStyle w:val="VerbatimChar"/>
        </w:rPr>
        <w:t xml:space="preserve">российский преобразователь частоты, замена импортного электрооборудования</w:t>
      </w:r>
      <w:r>
        <w:br/>
      </w:r>
      <w:r>
        <w:rPr>
          <w:rStyle w:val="VerbatimChar"/>
        </w:rPr>
        <w:t xml:space="preserve">→ страница: /importozameshchenie/chrp/ с таблицей аналогов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0ad260ac42bd366b8566187113b3a49b90ed35"/>
    <w:p>
      <w:pPr>
        <w:pStyle w:val="Heading2"/>
      </w:pPr>
      <w:r>
        <w:t xml:space="preserve">6. FAQ — шаблоны вопросов для каждой категории</w:t>
      </w:r>
    </w:p>
    <w:p>
      <w:pPr>
        <w:pStyle w:val="SourceCode"/>
      </w:pPr>
      <w:r>
        <w:rPr>
          <w:rStyle w:val="VerbatimChar"/>
        </w:rPr>
        <w:t xml:space="preserve">КТП:</w:t>
      </w:r>
      <w:r>
        <w:br/>
      </w:r>
      <w:r>
        <w:rPr>
          <w:rStyle w:val="VerbatimChar"/>
        </w:rPr>
        <w:t xml:space="preserve">  - В чем разница между КТП и БКТП?</w:t>
      </w:r>
      <w:r>
        <w:br/>
      </w:r>
      <w:r>
        <w:rPr>
          <w:rStyle w:val="VerbatimChar"/>
        </w:rPr>
        <w:t xml:space="preserve">  - Какой срок службы комплектной трансформаторной подстанции?</w:t>
      </w:r>
      <w:r>
        <w:br/>
      </w:r>
      <w:r>
        <w:rPr>
          <w:rStyle w:val="VerbatimChar"/>
        </w:rPr>
        <w:t xml:space="preserve">  - Какие климатические исполнения доступны для КТП?</w:t>
      </w:r>
      <w:r>
        <w:br/>
      </w:r>
      <w:r>
        <w:rPr>
          <w:rStyle w:val="VerbatimChar"/>
        </w:rPr>
        <w:t xml:space="preserve">  - Нужно ли разрешение Ростехнадзора на установку КТП?</w:t>
      </w:r>
      <w:r>
        <w:br/>
      </w:r>
      <w:r>
        <w:rPr>
          <w:rStyle w:val="VerbatimChar"/>
        </w:rPr>
        <w:t xml:space="preserve">  - Как выбрать мощность КТП?</w:t>
      </w:r>
      <w:r>
        <w:br/>
      </w:r>
      <w:r>
        <w:rPr>
          <w:rStyle w:val="VerbatimChar"/>
        </w:rPr>
        <w:t xml:space="preserve">  - В чем отличие кисковой КТП от мачтовой?</w:t>
      </w:r>
      <w:r>
        <w:br/>
      </w:r>
      <w:r>
        <w:br/>
      </w:r>
      <w:r>
        <w:rPr>
          <w:rStyle w:val="VerbatimChar"/>
        </w:rPr>
        <w:t xml:space="preserve">ВРУ:</w:t>
      </w:r>
      <w:r>
        <w:br/>
      </w:r>
      <w:r>
        <w:rPr>
          <w:rStyle w:val="VerbatimChar"/>
        </w:rPr>
        <w:t xml:space="preserve">  - Чем отличается ВРУ-1 от ВРУ-2 и ВРУ-3?</w:t>
      </w:r>
      <w:r>
        <w:br/>
      </w:r>
      <w:r>
        <w:rPr>
          <w:rStyle w:val="VerbatimChar"/>
        </w:rPr>
        <w:t xml:space="preserve">  - Какая степень защиты ВРУ нужна для уличной установки?</w:t>
      </w:r>
      <w:r>
        <w:br/>
      </w:r>
      <w:r>
        <w:rPr>
          <w:rStyle w:val="VerbatimChar"/>
        </w:rPr>
        <w:t xml:space="preserve">  - Входит ли АВР в состав ВРУ?</w:t>
      </w:r>
      <w:r>
        <w:br/>
      </w:r>
      <w:r>
        <w:rPr>
          <w:rStyle w:val="VerbatimChar"/>
        </w:rPr>
        <w:t xml:space="preserve">  - Какой срок изготовления ВРУ?</w:t>
      </w:r>
      <w:r>
        <w:br/>
      </w:r>
      <w:r>
        <w:br/>
      </w:r>
      <w:r>
        <w:rPr>
          <w:rStyle w:val="VerbatimChar"/>
        </w:rPr>
        <w:t xml:space="preserve">КСО:</w:t>
      </w:r>
      <w:r>
        <w:br/>
      </w:r>
      <w:r>
        <w:rPr>
          <w:rStyle w:val="VerbatimChar"/>
        </w:rPr>
        <w:t xml:space="preserve">  - В чем разница между КСО-298, КСО-366 и КСО-393?</w:t>
      </w:r>
      <w:r>
        <w:br/>
      </w:r>
      <w:r>
        <w:rPr>
          <w:rStyle w:val="VerbatimChar"/>
        </w:rPr>
        <w:t xml:space="preserve">  - Можно ли заменить масляный выключатель на вакуумный в КСО?</w:t>
      </w:r>
      <w:r>
        <w:br/>
      </w:r>
      <w:r>
        <w:rPr>
          <w:rStyle w:val="VerbatimChar"/>
        </w:rPr>
        <w:t xml:space="preserve">  - Какой срок службы ячеек КСО?</w:t>
      </w:r>
    </w:p>
    <w:p>
      <w:r>
        <w:pict>
          <v:rect style="width:0;height:1.5pt" o:hralign="center" o:hrstd="t" o:hr="t"/>
        </w:pict>
      </w:r>
    </w:p>
    <w:bookmarkEnd w:id="33"/>
    <w:bookmarkStart w:id="34" w:name="конкуренты-что-перенять"/>
    <w:p>
      <w:pPr>
        <w:pStyle w:val="Heading2"/>
      </w:pPr>
      <w:r>
        <w:t xml:space="preserve">7. Конкуренты — что перенять</w:t>
      </w:r>
    </w:p>
    <w:p>
      <w:pPr>
        <w:pStyle w:val="SourceCode"/>
      </w:pPr>
      <w:r>
        <w:rPr>
          <w:rStyle w:val="VerbatimChar"/>
        </w:rPr>
        <w:t xml:space="preserve">electroshield.ru (лидер, 7.0/10):</w:t>
      </w:r>
      <w:r>
        <w:br/>
      </w:r>
      <w:r>
        <w:rPr>
          <w:rStyle w:val="VerbatimChar"/>
        </w:rPr>
        <w:t xml:space="preserve">  + Отраслевые landing page (Нефть и газ, Энергетика, Промышленность, Транспорт)</w:t>
      </w:r>
      <w:r>
        <w:br/>
      </w:r>
      <w:r>
        <w:rPr>
          <w:rStyle w:val="VerbatimChar"/>
        </w:rPr>
        <w:t xml:space="preserve">  + Шаблон карточки: описание → 8 преимуществ → таблица характеристик → комплектующие</w:t>
      </w:r>
      <w:r>
        <w:br/>
      </w:r>
      <w:r>
        <w:rPr>
          <w:rStyle w:val="VerbatimChar"/>
        </w:rPr>
        <w:t xml:space="preserve">  - Мало контента (700-800 симв. на карточке — нам нужно 3000-5000)</w:t>
      </w:r>
      <w:r>
        <w:br/>
      </w:r>
      <w:r>
        <w:rPr>
          <w:rStyle w:val="VerbatimChar"/>
        </w:rPr>
        <w:t xml:space="preserve">  - Нет FAQ, нет Schema.org, нет отзывов</w:t>
      </w:r>
      <w:r>
        <w:br/>
      </w:r>
      <w:r>
        <w:br/>
      </w:r>
      <w:r>
        <w:rPr>
          <w:rStyle w:val="VerbatimChar"/>
        </w:rPr>
        <w:t xml:space="preserve">artgard.org (3.6/10):</w:t>
      </w:r>
      <w:r>
        <w:br/>
      </w:r>
      <w:r>
        <w:rPr>
          <w:rStyle w:val="VerbatimChar"/>
        </w:rPr>
        <w:t xml:space="preserve">  + Логотипы крупных клиентов (МТС, ФСК ЕЭС, МРСК, Еврохим)</w:t>
      </w:r>
      <w:r>
        <w:br/>
      </w:r>
      <w:r>
        <w:rPr>
          <w:rStyle w:val="VerbatimChar"/>
        </w:rPr>
        <w:t xml:space="preserve">  - Одностраничник, нет продуктовых страниц, нет ключей КТП/РТП в тексте</w:t>
      </w:r>
      <w:r>
        <w:br/>
      </w:r>
      <w:r>
        <w:br/>
      </w:r>
      <w:r>
        <w:rPr>
          <w:rStyle w:val="VerbatimChar"/>
        </w:rPr>
        <w:t xml:space="preserve">magnus.su (3.5/10):</w:t>
      </w:r>
      <w:r>
        <w:br/>
      </w:r>
      <w:r>
        <w:rPr>
          <w:rStyle w:val="VerbatimChar"/>
        </w:rPr>
        <w:t xml:space="preserve">  + Карточка БПК-5: 4 абзаца + 11 пунктов преимуществ</w:t>
      </w:r>
      <w:r>
        <w:br/>
      </w:r>
      <w:r>
        <w:rPr>
          <w:rStyle w:val="VerbatimChar"/>
        </w:rPr>
        <w:t xml:space="preserve">  - Сайт на Tilda, нет H1-H6, пустые Description</w:t>
      </w:r>
    </w:p>
    <w:p>
      <w:r>
        <w:pict>
          <v:rect style="width:0;height:1.5pt" o:hralign="center" o:hrstd="t" o:hr="t"/>
        </w:pict>
      </w:r>
    </w:p>
    <w:bookmarkEnd w:id="34"/>
    <w:bookmarkStart w:id="35" w:name="план-по-неделям"/>
    <w:p>
      <w:pPr>
        <w:pStyle w:val="Heading2"/>
      </w:pPr>
      <w:r>
        <w:t xml:space="preserve">8. План по неделям</w:t>
      </w:r>
    </w:p>
    <w:p>
      <w:pPr>
        <w:pStyle w:val="SourceCode"/>
      </w:pPr>
      <w:r>
        <w:rPr>
          <w:rStyle w:val="VerbatimChar"/>
        </w:rPr>
        <w:t xml:space="preserve">Неделя 1:</w:t>
      </w:r>
      <w:r>
        <w:br/>
      </w:r>
      <w:r>
        <w:rPr>
          <w:rStyle w:val="VerbatimChar"/>
        </w:rPr>
        <w:t xml:space="preserve">  [ ] Уникальные Title на 5 категориях (moselectroshield)</w:t>
      </w:r>
      <w:r>
        <w:br/>
      </w:r>
      <w:r>
        <w:rPr>
          <w:rStyle w:val="VerbatimChar"/>
        </w:rPr>
        <w:t xml:space="preserve">  [ ] Description на все страницы (mtrele)</w:t>
      </w:r>
      <w:r>
        <w:br/>
      </w:r>
      <w:r>
        <w:rPr>
          <w:rStyle w:val="VerbatimChar"/>
        </w:rPr>
        <w:t xml:space="preserve">  [ ] H1 на главную (mtrele)</w:t>
      </w:r>
      <w:r>
        <w:br/>
      </w:r>
      <w:r>
        <w:rPr>
          <w:rStyle w:val="VerbatimChar"/>
        </w:rPr>
        <w:t xml:space="preserve">  [ ] Favicon (moselectroshield)</w:t>
      </w:r>
      <w:r>
        <w:br/>
      </w:r>
      <w:r>
        <w:br/>
      </w:r>
      <w:r>
        <w:rPr>
          <w:rStyle w:val="VerbatimChar"/>
        </w:rPr>
        <w:t xml:space="preserve">Неделя 2:</w:t>
      </w:r>
      <w:r>
        <w:br/>
      </w:r>
      <w:r>
        <w:rPr>
          <w:rStyle w:val="VerbatimChar"/>
        </w:rPr>
        <w:t xml:space="preserve">  [ ] SEO-тексты: КТП + ВРУ (оба сайта)</w:t>
      </w:r>
      <w:r>
        <w:br/>
      </w:r>
      <w:r>
        <w:rPr>
          <w:rStyle w:val="VerbatimChar"/>
        </w:rPr>
        <w:t xml:space="preserve">  [ ] FAQ + микроразметка FAQPage</w:t>
      </w:r>
      <w:r>
        <w:br/>
      </w:r>
      <w:r>
        <w:br/>
      </w:r>
      <w:r>
        <w:rPr>
          <w:rStyle w:val="VerbatimChar"/>
        </w:rPr>
        <w:t xml:space="preserve">Неделя 3:</w:t>
      </w:r>
      <w:r>
        <w:br/>
      </w:r>
      <w:r>
        <w:rPr>
          <w:rStyle w:val="VerbatimChar"/>
        </w:rPr>
        <w:t xml:space="preserve">  [ ] SEO-тексты: КСО/КРУ + шкафы автоматики</w:t>
      </w:r>
      <w:r>
        <w:br/>
      </w:r>
      <w:r>
        <w:rPr>
          <w:rStyle w:val="VerbatimChar"/>
        </w:rPr>
        <w:t xml:space="preserve">  [ ] Внедрить Schema.org: Organization, Product, BreadcrumbList</w:t>
      </w:r>
      <w:r>
        <w:br/>
      </w:r>
      <w:r>
        <w:br/>
      </w:r>
      <w:r>
        <w:rPr>
          <w:rStyle w:val="VerbatimChar"/>
        </w:rPr>
        <w:t xml:space="preserve">Неделя 4:</w:t>
      </w:r>
      <w:r>
        <w:br/>
      </w:r>
      <w:r>
        <w:rPr>
          <w:rStyle w:val="VerbatimChar"/>
        </w:rPr>
        <w:t xml:space="preserve">  [ ] SEO-тексты: ШОТ + ЩО-70 + РТП</w:t>
      </w:r>
      <w:r>
        <w:br/>
      </w:r>
      <w:r>
        <w:rPr>
          <w:rStyle w:val="VerbatimChar"/>
        </w:rPr>
        <w:t xml:space="preserve">  [ ] Хлебные крошки с микроразметкой</w:t>
      </w:r>
      <w:r>
        <w:br/>
      </w:r>
      <w:r>
        <w:br/>
      </w:r>
      <w:r>
        <w:rPr>
          <w:rStyle w:val="VerbatimChar"/>
        </w:rPr>
        <w:t xml:space="preserve">Месяц 2:</w:t>
      </w:r>
      <w:r>
        <w:br/>
      </w:r>
      <w:r>
        <w:rPr>
          <w:rStyle w:val="VerbatimChar"/>
        </w:rPr>
        <w:t xml:space="preserve">  [ ] Контент на карточках → 3000-5000 симв.</w:t>
      </w:r>
      <w:r>
        <w:br/>
      </w:r>
      <w:r>
        <w:rPr>
          <w:rStyle w:val="VerbatimChar"/>
        </w:rPr>
        <w:t xml:space="preserve">  [ ] 8-12 отраслевых landing page</w:t>
      </w:r>
      <w:r>
        <w:br/>
      </w:r>
      <w:r>
        <w:rPr>
          <w:rStyle w:val="VerbatimChar"/>
        </w:rPr>
        <w:t xml:space="preserve">  [ ] Страница /importozameshchenie/chrp/</w:t>
      </w:r>
      <w:r>
        <w:br/>
      </w:r>
      <w:r>
        <w:br/>
      </w:r>
      <w:r>
        <w:rPr>
          <w:rStyle w:val="VerbatimChar"/>
        </w:rPr>
        <w:t xml:space="preserve">Месяц 3:</w:t>
      </w:r>
      <w:r>
        <w:br/>
      </w:r>
      <w:r>
        <w:rPr>
          <w:rStyle w:val="VerbatimChar"/>
        </w:rPr>
        <w:t xml:space="preserve">  [ ] Региональные посадочные (Москва, СПб, Екатеринбург)</w:t>
      </w:r>
      <w:r>
        <w:br/>
      </w:r>
      <w:r>
        <w:rPr>
          <w:rStyle w:val="VerbatimChar"/>
        </w:rPr>
        <w:t xml:space="preserve">  [ ] Калькулятор подбора КТП/ВРУ</w:t>
      </w:r>
      <w:r>
        <w:br/>
      </w:r>
      <w:r>
        <w:rPr>
          <w:rStyle w:val="VerbatimChar"/>
        </w:rPr>
        <w:t xml:space="preserve">  [ ] Блог: 2 статьи по 4000+ слов</w:t>
      </w:r>
    </w:p>
    <w:p>
      <w:r>
        <w:pict>
          <v:rect style="width:0;height:1.5pt" o:hralign="center" o:hrstd="t" o:hr="t"/>
        </w:pict>
      </w:r>
    </w:p>
    <w:bookmarkEnd w:id="35"/>
    <w:bookmarkStart w:id="36" w:name="клиенты-4-персоны-кратко"/>
    <w:p>
      <w:pPr>
        <w:pStyle w:val="Heading2"/>
      </w:pPr>
      <w:r>
        <w:t xml:space="preserve">9. Клиенты — 4 персоны (кратко)</w:t>
      </w:r>
    </w:p>
    <w:p>
      <w:pPr>
        <w:pStyle w:val="SourceCode"/>
      </w:pPr>
      <w:r>
        <w:rPr>
          <w:rStyle w:val="VerbatimChar"/>
        </w:rPr>
        <w:t xml:space="preserve">Геннадий (Главный инженер, 42-58 лет):</w:t>
      </w:r>
      <w:r>
        <w:br/>
      </w:r>
      <w:r>
        <w:rPr>
          <w:rStyle w:val="VerbatimChar"/>
        </w:rPr>
        <w:t xml:space="preserve">  → Готовит ТЗ, рекомендует оборудование</w:t>
      </w:r>
      <w:r>
        <w:br/>
      </w:r>
      <w:r>
        <w:rPr>
          <w:rStyle w:val="VerbatimChar"/>
        </w:rPr>
        <w:t xml:space="preserve">  → Боль: новый поставщик = риск</w:t>
      </w:r>
      <w:r>
        <w:br/>
      </w:r>
      <w:r>
        <w:rPr>
          <w:rStyle w:val="VerbatimChar"/>
        </w:rPr>
        <w:t xml:space="preserve">  → Триггер: капремонт, авария, требование Ростехнадзора</w:t>
      </w:r>
      <w:r>
        <w:br/>
      </w:r>
      <w:r>
        <w:rPr>
          <w:rStyle w:val="VerbatimChar"/>
        </w:rPr>
        <w:t xml:space="preserve">  → Контент: сертификаты, референсы, техническая документация</w:t>
      </w:r>
      <w:r>
        <w:br/>
      </w:r>
      <w:r>
        <w:br/>
      </w:r>
      <w:r>
        <w:rPr>
          <w:rStyle w:val="VerbatimChar"/>
        </w:rPr>
        <w:t xml:space="preserve">Светлана (Начальник снабжения, 35-50 лет):</w:t>
      </w:r>
      <w:r>
        <w:br/>
      </w:r>
      <w:r>
        <w:rPr>
          <w:rStyle w:val="VerbatimChar"/>
        </w:rPr>
        <w:t xml:space="preserve">  → Проводит тендеры, шорт-лист</w:t>
      </w:r>
      <w:r>
        <w:br/>
      </w:r>
      <w:r>
        <w:rPr>
          <w:rStyle w:val="VerbatimChar"/>
        </w:rPr>
        <w:t xml:space="preserve">  → Боль: срыв сроков = она отвечает</w:t>
      </w:r>
      <w:r>
        <w:br/>
      </w:r>
      <w:r>
        <w:rPr>
          <w:rStyle w:val="VerbatimChar"/>
        </w:rPr>
        <w:t xml:space="preserve">  → Триггер: заявка от техотдела, тендер</w:t>
      </w:r>
      <w:r>
        <w:br/>
      </w:r>
      <w:r>
        <w:rPr>
          <w:rStyle w:val="VerbatimChar"/>
        </w:rPr>
        <w:t xml:space="preserve">  → Контент: условия поставки, документация, участие в тендерах</w:t>
      </w:r>
      <w:r>
        <w:br/>
      </w:r>
      <w:r>
        <w:br/>
      </w:r>
      <w:r>
        <w:rPr>
          <w:rStyle w:val="VerbatimChar"/>
        </w:rPr>
        <w:t xml:space="preserve">Дмитрий (Проектировщик, 30-50 лет) — КЛЮЧЕВАЯ ПЕРСОНА:</w:t>
      </w:r>
      <w:r>
        <w:br/>
      </w:r>
      <w:r>
        <w:rPr>
          <w:rStyle w:val="VerbatimChar"/>
        </w:rPr>
        <w:t xml:space="preserve">  → Определяет бренд в смете в 80%+ случаев</w:t>
      </w:r>
      <w:r>
        <w:br/>
      </w:r>
      <w:r>
        <w:rPr>
          <w:rStyle w:val="VerbatimChar"/>
        </w:rPr>
        <w:t xml:space="preserve">  → Боль: нет чертежей DWG/Revit = не вписать в проект</w:t>
      </w:r>
      <w:r>
        <w:br/>
      </w:r>
      <w:r>
        <w:rPr>
          <w:rStyle w:val="VerbatimChar"/>
        </w:rPr>
        <w:t xml:space="preserve">  → Триггер: получение ТЗ на проектирование</w:t>
      </w:r>
      <w:r>
        <w:br/>
      </w:r>
      <w:r>
        <w:rPr>
          <w:rStyle w:val="VerbatimChar"/>
        </w:rPr>
        <w:t xml:space="preserve">  → Контент: CAD/BIM библиотеки, чертежи, оперативные КП</w:t>
      </w:r>
      <w:r>
        <w:br/>
      </w:r>
      <w:r>
        <w:rPr>
          <w:rStyle w:val="VerbatimChar"/>
        </w:rPr>
        <w:t xml:space="preserve">  → ROI: 1 рубль → 8-12 рублей выручки</w:t>
      </w:r>
      <w:r>
        <w:br/>
      </w:r>
      <w:r>
        <w:br/>
      </w:r>
      <w:r>
        <w:rPr>
          <w:rStyle w:val="VerbatimChar"/>
        </w:rPr>
        <w:t xml:space="preserve">Алексей (Директор подрядчика, 38-52 года):</w:t>
      </w:r>
      <w:r>
        <w:br/>
      </w:r>
      <w:r>
        <w:rPr>
          <w:rStyle w:val="VerbatimChar"/>
        </w:rPr>
        <w:t xml:space="preserve">  → Финальный ЛПР, подписывает контракт</w:t>
      </w:r>
      <w:r>
        <w:br/>
      </w:r>
      <w:r>
        <w:rPr>
          <w:rStyle w:val="VerbatimChar"/>
        </w:rPr>
        <w:t xml:space="preserve">  → Боль: вложусь ли в смету, успею ли к сдаче</w:t>
      </w:r>
      <w:r>
        <w:br/>
      </w:r>
      <w:r>
        <w:rPr>
          <w:rStyle w:val="VerbatimChar"/>
        </w:rPr>
        <w:t xml:space="preserve">  → Триггер: выигрыш тендера на строительство</w:t>
      </w:r>
      <w:r>
        <w:br/>
      </w:r>
      <w:r>
        <w:rPr>
          <w:rStyle w:val="VerbatimChar"/>
        </w:rPr>
        <w:t xml:space="preserve">  → Контент: кейсы с ROI, комплексные поставки, гарантии сроков</w:t>
      </w:r>
    </w:p>
    <w:p>
      <w:r>
        <w:pict>
          <v:rect style="width:0;height:1.5pt" o:hralign="center" o:hrstd="t" o:hr="t"/>
        </w:pict>
      </w:r>
    </w:p>
    <w:bookmarkEnd w:id="36"/>
    <w:bookmarkStart w:id="37" w:name="чек-лист-идеальной-карточки-товара"/>
    <w:p>
      <w:pPr>
        <w:pStyle w:val="Heading2"/>
      </w:pPr>
      <w:r>
        <w:t xml:space="preserve">10. Чек-лист идеальной карточки товара</w:t>
      </w:r>
    </w:p>
    <w:p>
      <w:pPr>
        <w:pStyle w:val="SourceCode"/>
      </w:pPr>
      <w:r>
        <w:rPr>
          <w:rStyle w:val="VerbatimChar"/>
        </w:rPr>
        <w:t xml:space="preserve">[ ] H1 с ключом: "КТП купить от производителя"</w:t>
      </w:r>
      <w:r>
        <w:br/>
      </w:r>
      <w:r>
        <w:rPr>
          <w:rStyle w:val="VerbatimChar"/>
        </w:rPr>
        <w:t xml:space="preserve">[ ] SEO-текст 3000-5000 симв. (у конкурентов 700-800)</w:t>
      </w:r>
      <w:r>
        <w:br/>
      </w:r>
      <w:r>
        <w:rPr>
          <w:rStyle w:val="VerbatimChar"/>
        </w:rPr>
        <w:t xml:space="preserve">[ ] 8-10 преимуществ с цифрами ("Срок — от 14 дней", "Гарантия — 5 лет")</w:t>
      </w:r>
      <w:r>
        <w:br/>
      </w:r>
      <w:r>
        <w:rPr>
          <w:rStyle w:val="VerbatimChar"/>
        </w:rPr>
        <w:t xml:space="preserve">[ ] Таблица технических характеристик</w:t>
      </w:r>
      <w:r>
        <w:br/>
      </w:r>
      <w:r>
        <w:rPr>
          <w:rStyle w:val="VerbatimChar"/>
        </w:rPr>
        <w:t xml:space="preserve">[ ] Фото/видео с производства (не сток)</w:t>
      </w:r>
      <w:r>
        <w:br/>
      </w:r>
      <w:r>
        <w:rPr>
          <w:rStyle w:val="VerbatimChar"/>
        </w:rPr>
        <w:t xml:space="preserve">[ ] Блок "Сферы применения"</w:t>
      </w:r>
      <w:r>
        <w:br/>
      </w:r>
      <w:r>
        <w:rPr>
          <w:rStyle w:val="VerbatimChar"/>
        </w:rPr>
        <w:t xml:space="preserve">[ ] Перелинковка на комплектующие</w:t>
      </w:r>
      <w:r>
        <w:br/>
      </w:r>
      <w:r>
        <w:rPr>
          <w:rStyle w:val="VerbatimChar"/>
        </w:rPr>
        <w:t xml:space="preserve">[ ] FAQ (5-7 вопросов) + микроразметка FAQPage</w:t>
      </w:r>
      <w:r>
        <w:br/>
      </w:r>
      <w:r>
        <w:rPr>
          <w:rStyle w:val="VerbatimChar"/>
        </w:rPr>
        <w:t xml:space="preserve">[ ] Отзывы/кейсы (3-5 шт.)</w:t>
      </w:r>
      <w:r>
        <w:br/>
      </w:r>
      <w:r>
        <w:rPr>
          <w:rStyle w:val="VerbatimChar"/>
        </w:rPr>
        <w:t xml:space="preserve">[ ] Кнопка "Рассчитать стоимость" + форма</w:t>
      </w:r>
      <w:r>
        <w:br/>
      </w:r>
      <w:r>
        <w:rPr>
          <w:rStyle w:val="VerbatimChar"/>
        </w:rPr>
        <w:t xml:space="preserve">[ ] Schema.org Product разметка</w:t>
      </w:r>
      <w:r>
        <w:br/>
      </w:r>
      <w:r>
        <w:rPr>
          <w:rStyle w:val="VerbatimChar"/>
        </w:rPr>
        <w:t xml:space="preserve">[ ] Хлебные крошки с BreadcrumbList</w:t>
      </w:r>
    </w:p>
    <w:p>
      <w:r>
        <w:pict>
          <v:rect style="width:0;height:1.5pt" o:hralign="center" o:hrstd="t" o:hr="t"/>
        </w:pict>
      </w:r>
    </w:p>
    <w:bookmarkEnd w:id="37"/>
    <w:bookmarkStart w:id="38" w:name="ожидаемые-результаты"/>
    <w:p>
      <w:pPr>
        <w:pStyle w:val="Heading2"/>
      </w:pPr>
      <w:r>
        <w:t xml:space="preserve">11. Ожидаемые результаты</w:t>
      </w:r>
    </w:p>
    <w:p>
      <w:pPr>
        <w:pStyle w:val="SourceCode"/>
      </w:pPr>
      <w:r>
        <w:rPr>
          <w:rStyle w:val="VerbatimChar"/>
        </w:rPr>
        <w:t xml:space="preserve">3 месяца:   1200-1800 посещений/мес, 5-7 страниц в ТОП-10</w:t>
      </w:r>
      <w:r>
        <w:br/>
      </w:r>
      <w:r>
        <w:rPr>
          <w:rStyle w:val="VerbatimChar"/>
        </w:rPr>
        <w:t xml:space="preserve">6 месяцев:  2500-4000 посещений/мес, 15-20 страниц в ТОП-10</w:t>
      </w:r>
      <w:r>
        <w:br/>
      </w:r>
      <w:r>
        <w:rPr>
          <w:rStyle w:val="VerbatimChar"/>
        </w:rPr>
        <w:t xml:space="preserve">12 месяцев: 5000-8000 посещений/мес, 20-30 страниц в ТОП-10</w:t>
      </w:r>
      <w:r>
        <w:br/>
      </w:r>
      <w:r>
        <w:rPr>
          <w:rStyle w:val="VerbatimChar"/>
        </w:rPr>
        <w:t xml:space="preserve">Конверсия:  2-4% в заявку → 60-180 лидов/мес к году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2026-05-27T20:53:38Z</dcterms:created>
  <dcterms:modified xsi:type="dcterms:W3CDTF">2026-05-27T20:53:38Z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