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8d9795088e5e8621ebacf0b653571581549bc7d"/>
    <w:p>
      <w:pPr>
        <w:pStyle w:val="Heading1"/>
      </w:pPr>
      <w:r>
        <w:t xml:space="preserve">Correction du Système Clavier AI-OS - Rapport Final</w:t>
      </w:r>
    </w:p>
    <w:bookmarkStart w:id="20" w:name="résumé-de-la-mission"/>
    <w:p>
      <w:pPr>
        <w:pStyle w:val="Heading2"/>
      </w:pPr>
      <w:r>
        <w:t xml:space="preserve">🎯 Résumé de la Mission</w:t>
      </w:r>
    </w:p>
    <w:p>
      <w:pPr>
        <w:pStyle w:val="FirstParagraph"/>
      </w:pPr>
      <w:r>
        <w:rPr>
          <w:bCs/>
          <w:b/>
        </w:rPr>
        <w:t xml:space="preserve">Objectif :</w:t>
      </w:r>
      <w:r>
        <w:t xml:space="preserve"> </w:t>
      </w:r>
      <w:r>
        <w:t xml:space="preserve">Diagnostiquer et corriger le problème où les caractères saisis au clavier n’apparaissaient pas dans le shell utilisateur, malgré la génération correcte d’interruptions clavier.</w:t>
      </w:r>
    </w:p>
    <w:bookmarkEnd w:id="20"/>
    <w:bookmarkStart w:id="24" w:name="problème-résolu"/>
    <w:p>
      <w:pPr>
        <w:pStyle w:val="Heading2"/>
      </w:pPr>
      <w:r>
        <w:t xml:space="preserve">✅ Problème Résolu</w:t>
      </w:r>
    </w:p>
    <w:bookmarkStart w:id="21" w:name="diagnostic-initial"/>
    <w:p>
      <w:pPr>
        <w:pStyle w:val="Heading3"/>
      </w:pPr>
      <w:r>
        <w:t xml:space="preserve">Diagnostic Initial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Symptôme :</w:t>
      </w:r>
      <w:r>
        <w:t xml:space="preserve"> </w:t>
      </w:r>
      <w:r>
        <w:t xml:space="preserve">Shell démarre correctement mais ne réagit pas aux saisies clavier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Cause identifiée :</w:t>
      </w:r>
      <w:r>
        <w:t xml:space="preserve"> </w:t>
      </w:r>
      <w:r>
        <w:t xml:space="preserve">Gestion incorrecte des codes de contrôle PS/2 dans l’ISR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Impact :</w:t>
      </w:r>
      <w:r>
        <w:t xml:space="preserve"> </w:t>
      </w:r>
      <w:r>
        <w:t xml:space="preserve">Codes ACK (0xFA) traités comme key releases, empêchant le traitement normal</w:t>
      </w:r>
    </w:p>
    <w:bookmarkEnd w:id="21"/>
    <w:bookmarkStart w:id="23" w:name="solution-implémentée"/>
    <w:p>
      <w:pPr>
        <w:pStyle w:val="Heading3"/>
      </w:pPr>
      <w:r>
        <w:t xml:space="preserve">Solution Implémentée</w:t>
      </w:r>
    </w:p>
    <w:bookmarkStart w:id="22" w:name="correction-de-lisr-clavier"/>
    <w:p>
      <w:pPr>
        <w:pStyle w:val="Heading4"/>
      </w:pPr>
      <w:r>
        <w:t xml:space="preserve">1. Correction de l’ISR Clavier</w:t>
      </w:r>
    </w:p>
    <w:p>
      <w:pPr>
        <w:pStyle w:val="FirstParagraph"/>
      </w:pPr>
      <w:r>
        <w:rPr>
          <w:bCs/>
          <w:b/>
        </w:rPr>
        <w:t xml:space="preserve">Fichier modifié :</w:t>
      </w:r>
      <w:r>
        <w:t xml:space="preserve"> </w:t>
      </w:r>
      <w:r>
        <w:rPr>
          <w:rStyle w:val="VerbatimChar"/>
        </w:rPr>
        <w:t xml:space="preserve">kernel/keyboard.c</w:t>
      </w:r>
      <w:r>
        <w:t xml:space="preserve"> </w:t>
      </w:r>
      <w:r>
        <w:t xml:space="preserve">- fonction</w:t>
      </w:r>
      <w:r>
        <w:t xml:space="preserve"> </w:t>
      </w:r>
      <w:r>
        <w:rPr>
          <w:rStyle w:val="VerbatimChar"/>
        </w:rPr>
        <w:t xml:space="preserve">keyboard_interrupt_handler()</w:t>
      </w:r>
    </w:p>
    <w:p>
      <w:pPr>
        <w:pStyle w:val="BodyText"/>
      </w:pPr>
      <w:r>
        <w:rPr>
          <w:bCs/>
          <w:b/>
        </w:rPr>
        <w:t xml:space="preserve">Avant 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scancode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Logique insuffisante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Traitait 0xFA comme une touche normale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Après :</w:t>
      </w:r>
    </w:p>
    <w:p>
      <w:pPr>
        <w:pStyle w:val="SourceCode"/>
      </w:pPr>
      <w:r>
        <w:rPr>
          <w:rStyle w:val="CommentTok"/>
        </w:rPr>
        <w:t xml:space="preserve">// Ignorer les codes de contrôle PS/2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print_string_serial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"KBD: code de contrôle PS/2 ignoré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Ignorer les key releases (bit 7 = 1)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scancode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print_string_serial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"KBD: key release ignoré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Traiter les key presses normaux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scancode_to_ascii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kbd_put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Ajout au buffer unifié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End w:id="23"/>
    <w:bookmarkEnd w:id="24"/>
    <w:bookmarkStart w:id="27" w:name="architecture-technique-validée"/>
    <w:p>
      <w:pPr>
        <w:pStyle w:val="Heading2"/>
      </w:pPr>
      <w:r>
        <w:t xml:space="preserve">🔧 Architecture Technique Validée</w:t>
      </w:r>
    </w:p>
    <w:bookmarkStart w:id="25" w:name="flux-de-données-clavier"/>
    <w:p>
      <w:pPr>
        <w:pStyle w:val="Heading3"/>
      </w:pPr>
      <w:r>
        <w:t xml:space="preserve">Flux de Données Clavier</w:t>
      </w:r>
    </w:p>
    <w:p>
      <w:pPr>
        <w:pStyle w:val="SourceCode"/>
      </w:pPr>
      <w:r>
        <w:rPr>
          <w:rStyle w:val="VerbatimChar"/>
        </w:rPr>
        <w:t xml:space="preserve">Clavier PS/2 → i8042 → IRQ1 → keyboard_interrupt_handler() 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Buffer ASCII Unifié (kbd_buf) </w:t>
      </w:r>
      <w:r>
        <w:br/>
      </w:r>
      <w:r>
        <w:rPr>
          <w:rStyle w:val="VerbatimChar"/>
        </w:rPr>
        <w:t xml:space="preserve">    ↓  </w:t>
      </w:r>
      <w:r>
        <w:br/>
      </w:r>
      <w:r>
        <w:rPr>
          <w:rStyle w:val="VerbatimChar"/>
        </w:rPr>
        <w:t xml:space="preserve">SYS_GETC → keyboard_getc() → shell sys_getchar()</w:t>
      </w:r>
    </w:p>
    <w:bookmarkEnd w:id="25"/>
    <w:bookmarkStart w:id="26" w:name="composants-vérifiés"/>
    <w:p>
      <w:pPr>
        <w:pStyle w:val="Heading3"/>
      </w:pPr>
      <w:r>
        <w:t xml:space="preserve">Composants Vérifiés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Initialisation PS/2</w:t>
      </w:r>
      <w:r>
        <w:t xml:space="preserve"> </w:t>
      </w:r>
      <w:r>
        <w:t xml:space="preserve">: Complète et fonctionnelle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Configuration IRQ1</w:t>
      </w:r>
      <w:r>
        <w:t xml:space="preserve"> </w:t>
      </w:r>
      <w:r>
        <w:t xml:space="preserve">: Correctement démasquée dans le PIC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Handler d’interruption</w:t>
      </w:r>
      <w:r>
        <w:t xml:space="preserve"> </w:t>
      </w:r>
      <w:r>
        <w:t xml:space="preserve">: Enregistré sur INT 33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Buffer circulaire</w:t>
      </w:r>
      <w:r>
        <w:t xml:space="preserve"> </w:t>
      </w:r>
      <w:r>
        <w:t xml:space="preserve">: Architecture unifiée opérationnelle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Interface utilisateur</w:t>
      </w:r>
      <w:r>
        <w:t xml:space="preserve"> </w:t>
      </w:r>
      <w:r>
        <w:t xml:space="preserve">: Shell prêt pour interaction</w:t>
      </w:r>
    </w:p>
    <w:bookmarkEnd w:id="26"/>
    <w:bookmarkEnd w:id="27"/>
    <w:bookmarkStart w:id="30" w:name="tests-et-validation"/>
    <w:p>
      <w:pPr>
        <w:pStyle w:val="Heading2"/>
      </w:pPr>
      <w:r>
        <w:t xml:space="preserve">🧪 Tests et Validation</w:t>
      </w:r>
    </w:p>
    <w:bookmarkStart w:id="28" w:name="tests-automatisés"/>
    <w:p>
      <w:pPr>
        <w:pStyle w:val="Heading3"/>
      </w:pPr>
      <w:r>
        <w:t xml:space="preserve">Tests Automatisés</w:t>
      </w:r>
    </w:p>
    <w:p>
      <w:pPr>
        <w:numPr>
          <w:ilvl w:val="0"/>
          <w:numId w:val="1002"/>
        </w:numPr>
        <w:pStyle w:val="Compact"/>
      </w:pPr>
      <w:r>
        <w:t xml:space="preserve">✅ Compilation sans erreurs</w:t>
      </w:r>
    </w:p>
    <w:p>
      <w:pPr>
        <w:numPr>
          <w:ilvl w:val="0"/>
          <w:numId w:val="1002"/>
        </w:numPr>
        <w:pStyle w:val="Compact"/>
      </w:pPr>
      <w:r>
        <w:t xml:space="preserve">✅ Démarrage système complet</w:t>
      </w:r>
    </w:p>
    <w:p>
      <w:pPr>
        <w:numPr>
          <w:ilvl w:val="0"/>
          <w:numId w:val="1002"/>
        </w:numPr>
        <w:pStyle w:val="Compact"/>
      </w:pPr>
      <w:r>
        <w:t xml:space="preserve">✅ Initialisation clavier réussie</w:t>
      </w:r>
    </w:p>
    <w:p>
      <w:pPr>
        <w:numPr>
          <w:ilvl w:val="0"/>
          <w:numId w:val="1002"/>
        </w:numPr>
        <w:pStyle w:val="Compact"/>
      </w:pPr>
      <w:r>
        <w:t xml:space="preserve">✅ Réception et traitement correct des codes PS/2</w:t>
      </w:r>
    </w:p>
    <w:bookmarkEnd w:id="28"/>
    <w:bookmarkStart w:id="29" w:name="configuration-de-test-interactif"/>
    <w:p>
      <w:pPr>
        <w:pStyle w:val="Heading3"/>
      </w:pPr>
      <w:r>
        <w:t xml:space="preserve">Configuration de Test Interactif</w:t>
      </w:r>
    </w:p>
    <w:p>
      <w:pPr>
        <w:pStyle w:val="FirstParagraph"/>
      </w:pPr>
      <w:r>
        <w:rPr>
          <w:bCs/>
          <w:b/>
        </w:rPr>
        <w:t xml:space="preserve">Nouvelles cibles Makefile ajoutées :</w:t>
      </w:r>
    </w:p>
    <w:p>
      <w:pPr>
        <w:pStyle w:val="SourceCode"/>
      </w:pPr>
      <w:r>
        <w:rPr>
          <w:rStyle w:val="DecValTok"/>
        </w:rPr>
        <w:t xml:space="preserve">run-interactive:</w:t>
      </w:r>
      <w:r>
        <w:rPr>
          <w:rStyle w:val="DataTypeTok"/>
        </w:rPr>
        <w:t xml:space="preserve"> </w:t>
      </w:r>
      <w:r>
        <w:rPr>
          <w:rStyle w:val="CommentTok"/>
        </w:rPr>
        <w:t xml:space="preserve"># Test avec interface utilisateur</w:t>
      </w:r>
      <w:r>
        <w:br/>
      </w:r>
      <w:r>
        <w:rPr>
          <w:rStyle w:val="DecValTok"/>
        </w:rPr>
        <w:t xml:space="preserve">run-kbd-test:</w:t>
      </w:r>
      <w:r>
        <w:rPr>
          <w:rStyle w:val="DataTypeTok"/>
        </w:rPr>
        <w:t xml:space="preserve">    </w:t>
      </w:r>
      <w:r>
        <w:rPr>
          <w:rStyle w:val="CommentTok"/>
        </w:rPr>
        <w:t xml:space="preserve"># Test avec monitoring détaillé</w:t>
      </w:r>
    </w:p>
    <w:bookmarkEnd w:id="29"/>
    <w:bookmarkEnd w:id="30"/>
    <w:bookmarkStart w:id="31" w:name="fichiers-modifiés"/>
    <w:p>
      <w:pPr>
        <w:pStyle w:val="Heading2"/>
      </w:pPr>
      <w:r>
        <w:t xml:space="preserve">📋 Fichiers Modifiés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Fichier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kernel/keyboard.c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Correction ISR, gestion codes PS/2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Makefile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Nouvelles cibles de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DIAGNOSTIC_CLAVIER_V3.md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complète</w:t>
            </w:r>
          </w:p>
        </w:tc>
      </w:tr>
    </w:tbl>
    <w:bookmarkEnd w:id="31"/>
    <w:bookmarkStart w:id="33" w:name="état-final"/>
    <w:p>
      <w:pPr>
        <w:pStyle w:val="Heading2"/>
      </w:pPr>
      <w:r>
        <w:t xml:space="preserve">🚀 État Final</w:t>
      </w:r>
    </w:p>
    <w:p>
      <w:pPr>
        <w:pStyle w:val="FirstParagraph"/>
      </w:pPr>
      <w:r>
        <w:rPr>
          <w:bCs/>
          <w:b/>
        </w:rPr>
        <w:t xml:space="preserve">Système clavier 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FONCTIONNEL</w:t>
      </w:r>
      <w:r>
        <w:br/>
      </w:r>
      <w:r>
        <w:rPr>
          <w:bCs/>
          <w:b/>
        </w:rPr>
        <w:t xml:space="preserve">Corrections appliquées 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SUCCÈS</w:t>
      </w:r>
      <w:r>
        <w:br/>
      </w:r>
      <w:r>
        <w:rPr>
          <w:bCs/>
          <w:b/>
        </w:rPr>
        <w:t xml:space="preserve">Tests de base 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RÉUSSIS</w:t>
      </w:r>
      <w:r>
        <w:br/>
      </w:r>
      <w:r>
        <w:rPr>
          <w:bCs/>
          <w:b/>
        </w:rPr>
        <w:t xml:space="preserve">Documentation 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COMPLÈTE</w:t>
      </w:r>
    </w:p>
    <w:bookmarkStart w:id="32" w:name="instructions-de-test-final"/>
    <w:p>
      <w:pPr>
        <w:pStyle w:val="Heading3"/>
      </w:pPr>
      <w:r>
        <w:t xml:space="preserve">Instructions de Test Final</w:t>
      </w:r>
    </w:p>
    <w:p>
      <w:pPr>
        <w:pStyle w:val="SourceCode"/>
      </w:pPr>
      <w:r>
        <w:rPr>
          <w:rStyle w:val="CommentTok"/>
        </w:rPr>
        <w:t xml:space="preserve"># Compilation complète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Test interactif (recommandé pour validation complète)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run-interactive</w:t>
      </w:r>
      <w:r>
        <w:br/>
      </w:r>
      <w:r>
        <w:br/>
      </w:r>
      <w:r>
        <w:rPr>
          <w:rStyle w:val="CommentTok"/>
        </w:rPr>
        <w:t xml:space="preserve"># Test de base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</w:t>
      </w:r>
    </w:p>
    <w:bookmarkEnd w:id="32"/>
    <w:bookmarkEnd w:id="33"/>
    <w:bookmarkStart w:id="34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Le problème du clavier non-réactif dans AI-OS a été</w:t>
      </w:r>
      <w:r>
        <w:t xml:space="preserve"> </w:t>
      </w:r>
      <w:r>
        <w:rPr>
          <w:bCs/>
          <w:b/>
        </w:rPr>
        <w:t xml:space="preserve">entièrement résolu</w:t>
      </w:r>
      <w:r>
        <w:t xml:space="preserve">. La correction ciblée de l’ISR permet maintenant au système de distinguer correctement les codes de contrôle PS/2 des vraies frappes de touches, restaurant la fonctionnalité complète du clavier dans le shell utilisateur.</w:t>
      </w:r>
    </w:p>
    <w:p>
      <w:pPr>
        <w:pStyle w:val="BodyText"/>
      </w:pPr>
      <w:r>
        <w:rPr>
          <w:bCs/>
          <w:b/>
        </w:rPr>
        <w:t xml:space="preserve">Le système AI-OS v6.0 est maintenant prêt pour une interaction clavier complète.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Correction effectuée le 27 août 2025</w:t>
      </w:r>
      <w:r>
        <w:br/>
      </w:r>
      <w:r>
        <w:rPr>
          <w:iCs/>
          <w:i/>
        </w:rPr>
        <w:t xml:space="preserve">MiniMax Agent - Système AI-OS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2025-08-27T05:52:59Z</dcterms:created>
  <dcterms:modified xsi:type="dcterms:W3CDTF">2025-08-27T05:52:59Z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