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D68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207ABAF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Информационных Технологий, Механики и Оптики</w:t>
      </w:r>
    </w:p>
    <w:p w14:paraId="1F64030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5AD50732" w14:textId="08E3FF49" w:rsidR="006E5D44" w:rsidRPr="005529B6" w:rsidRDefault="005510E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Факультет ПИиКТ</w:t>
      </w:r>
    </w:p>
    <w:p w14:paraId="3981F95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47087F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21DC914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BB7CF0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8EBD7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07BB20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A2913E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AAD07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C3003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9AA134" w14:textId="7B5DBEC6" w:rsidR="006E5D44" w:rsidRPr="0004472B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40"/>
          <w:szCs w:val="28"/>
        </w:rPr>
        <w:t>Лабораторная работа №</w:t>
      </w:r>
      <w:r w:rsidR="0004472B">
        <w:rPr>
          <w:sz w:val="40"/>
          <w:szCs w:val="28"/>
        </w:rPr>
        <w:t>4</w:t>
      </w:r>
    </w:p>
    <w:p w14:paraId="272737F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по дисциплине</w:t>
      </w:r>
    </w:p>
    <w:p w14:paraId="269B8E33" w14:textId="6BF8EA16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«</w:t>
      </w:r>
      <w:r w:rsidR="005510E9" w:rsidRPr="005529B6">
        <w:rPr>
          <w:sz w:val="32"/>
          <w:szCs w:val="28"/>
        </w:rPr>
        <w:t>Веб-программирование</w:t>
      </w:r>
      <w:r w:rsidRPr="005529B6">
        <w:rPr>
          <w:sz w:val="32"/>
          <w:szCs w:val="28"/>
        </w:rPr>
        <w:t>»</w:t>
      </w:r>
    </w:p>
    <w:p w14:paraId="38AAF13A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F5087A" w14:textId="6F7A16A7" w:rsidR="006E5D44" w:rsidRPr="0004472B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 xml:space="preserve">Вариант </w:t>
      </w:r>
      <w:r w:rsidR="00FC33CE" w:rsidRPr="0004472B">
        <w:rPr>
          <w:sz w:val="28"/>
          <w:szCs w:val="28"/>
          <w:shd w:val="clear" w:color="auto" w:fill="FFFFFF"/>
        </w:rPr>
        <w:t>8</w:t>
      </w:r>
      <w:r w:rsidR="0004472B">
        <w:rPr>
          <w:sz w:val="28"/>
          <w:szCs w:val="28"/>
          <w:shd w:val="clear" w:color="auto" w:fill="FFFFFF"/>
        </w:rPr>
        <w:t>2183</w:t>
      </w:r>
    </w:p>
    <w:p w14:paraId="2352F1F6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0192257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47316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93E44E9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E65CFC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A0E2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9B7B9B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E1CF8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2A524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613B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904CA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DA2480" w14:textId="30746B54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Выполнил</w:t>
      </w:r>
      <w:r w:rsidR="0004472B">
        <w:rPr>
          <w:sz w:val="28"/>
          <w:szCs w:val="28"/>
        </w:rPr>
        <w:t>и</w:t>
      </w:r>
      <w:r w:rsidRPr="005529B6">
        <w:rPr>
          <w:sz w:val="28"/>
          <w:szCs w:val="28"/>
        </w:rPr>
        <w:t>: студент</w:t>
      </w:r>
      <w:r w:rsidR="0004472B">
        <w:rPr>
          <w:sz w:val="28"/>
          <w:szCs w:val="28"/>
        </w:rPr>
        <w:t>ы</w:t>
      </w:r>
      <w:r w:rsidRPr="005529B6">
        <w:rPr>
          <w:sz w:val="28"/>
          <w:szCs w:val="28"/>
        </w:rPr>
        <w:t xml:space="preserve"> группы Р3</w:t>
      </w:r>
      <w:r w:rsidR="003439CA">
        <w:rPr>
          <w:sz w:val="28"/>
          <w:szCs w:val="28"/>
        </w:rPr>
        <w:t>2</w:t>
      </w:r>
      <w:r w:rsidRPr="005529B6">
        <w:rPr>
          <w:sz w:val="28"/>
          <w:szCs w:val="28"/>
        </w:rPr>
        <w:t>10</w:t>
      </w:r>
    </w:p>
    <w:p w14:paraId="1BB6F6F4" w14:textId="7456FA51" w:rsidR="006E5D44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Лукьяненко Никита</w:t>
      </w:r>
      <w:r w:rsidR="0004472B">
        <w:rPr>
          <w:sz w:val="28"/>
          <w:szCs w:val="28"/>
        </w:rPr>
        <w:t xml:space="preserve"> Игоревич</w:t>
      </w:r>
    </w:p>
    <w:p w14:paraId="0B681E5E" w14:textId="6623E331" w:rsidR="0004472B" w:rsidRPr="005529B6" w:rsidRDefault="0004472B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Кисел</w:t>
      </w:r>
      <w:r w:rsidR="00160376">
        <w:rPr>
          <w:sz w:val="28"/>
          <w:szCs w:val="28"/>
        </w:rPr>
        <w:t>ё</w:t>
      </w:r>
      <w:bookmarkStart w:id="0" w:name="_GoBack"/>
      <w:bookmarkEnd w:id="0"/>
      <w:r>
        <w:rPr>
          <w:sz w:val="28"/>
          <w:szCs w:val="28"/>
        </w:rPr>
        <w:t>в Сергей Владимирович</w:t>
      </w:r>
    </w:p>
    <w:p w14:paraId="552CA7CF" w14:textId="77777777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2D2EA0BE" w14:textId="77777777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 xml:space="preserve">Преподаватель: </w:t>
      </w:r>
    </w:p>
    <w:p w14:paraId="70D96C1E" w14:textId="15A6AC0A" w:rsidR="006E5D44" w:rsidRPr="005529B6" w:rsidRDefault="005510E9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Яркеев Александр</w:t>
      </w:r>
      <w:r w:rsidR="00765024">
        <w:rPr>
          <w:sz w:val="28"/>
          <w:szCs w:val="28"/>
        </w:rPr>
        <w:t xml:space="preserve"> Сергеевич</w:t>
      </w:r>
    </w:p>
    <w:p w14:paraId="6015A59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97EAB3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B7BEFA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CA648E9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2481206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1E841E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36017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E2AF9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г. Санкт-Петербург</w:t>
      </w:r>
    </w:p>
    <w:p w14:paraId="1377BFC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2019 г.</w:t>
      </w:r>
    </w:p>
    <w:p w14:paraId="7405E3ED" w14:textId="77777777" w:rsidR="006E5D44" w:rsidRPr="0004472B" w:rsidRDefault="006E5D44" w:rsidP="006E5D44">
      <w:pPr>
        <w:spacing w:after="120"/>
        <w:contextualSpacing/>
        <w:rPr>
          <w:rFonts w:asciiTheme="minorHAnsi" w:hAnsiTheme="minorHAnsi" w:cstheme="minorHAnsi"/>
          <w:b/>
          <w:sz w:val="32"/>
        </w:rPr>
      </w:pPr>
      <w:r w:rsidRPr="0004472B">
        <w:rPr>
          <w:rFonts w:asciiTheme="minorHAnsi" w:hAnsiTheme="minorHAnsi" w:cstheme="minorHAnsi"/>
          <w:b/>
          <w:sz w:val="32"/>
        </w:rPr>
        <w:lastRenderedPageBreak/>
        <w:t>Задание</w:t>
      </w:r>
    </w:p>
    <w:p w14:paraId="0817C0E8" w14:textId="420B9D69" w:rsidR="0004472B" w:rsidRPr="0004472B" w:rsidRDefault="0004472B" w:rsidP="0004472B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Переписать приложение из лабораторной работы № 3 с использованием следующих технологий:</w:t>
      </w:r>
    </w:p>
    <w:p w14:paraId="125038F5" w14:textId="77777777" w:rsidR="0004472B" w:rsidRPr="0004472B" w:rsidRDefault="0004472B" w:rsidP="0004472B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Уровень back-end должен быть основан на Spring.</w:t>
      </w:r>
    </w:p>
    <w:p w14:paraId="2AA5DD15" w14:textId="431BE255" w:rsidR="0004472B" w:rsidRPr="0004472B" w:rsidRDefault="0004472B" w:rsidP="0004472B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Уровень front-end должен быть построен на Vue.js с использованием обычных полей ввода HTML</w:t>
      </w:r>
    </w:p>
    <w:p w14:paraId="381F2C72" w14:textId="77777777" w:rsidR="0004472B" w:rsidRPr="0004472B" w:rsidRDefault="0004472B" w:rsidP="0004472B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Взаимодействие между уровнями back-end и front-end должно быть организовано посредством REST API.</w:t>
      </w:r>
    </w:p>
    <w:p w14:paraId="1EF8E5A3" w14:textId="77777777" w:rsidR="0004472B" w:rsidRPr="0004472B" w:rsidRDefault="0004472B" w:rsidP="0004472B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4D8E57FC" w14:textId="77777777" w:rsidR="0004472B" w:rsidRPr="0004472B" w:rsidRDefault="0004472B" w:rsidP="0004472B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"Десктопный" - для устройств, ширина экрана которых равна или превышает 1064 пикселей.</w:t>
      </w:r>
    </w:p>
    <w:p w14:paraId="68D23A1B" w14:textId="77777777" w:rsidR="0004472B" w:rsidRPr="0004472B" w:rsidRDefault="0004472B" w:rsidP="0004472B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"Планшетный" - для устройств, ширина экрана которых равна или превышает 715, но меньше 1064 пикселей.</w:t>
      </w:r>
    </w:p>
    <w:p w14:paraId="640C1CA9" w14:textId="77777777" w:rsidR="0004472B" w:rsidRPr="0004472B" w:rsidRDefault="0004472B" w:rsidP="0004472B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"Мобильный"- для устройств, ширина экрана которых меньше 715 пикселей.</w:t>
      </w:r>
    </w:p>
    <w:p w14:paraId="3FB46D17" w14:textId="77777777" w:rsidR="0004472B" w:rsidRPr="0004472B" w:rsidRDefault="0004472B" w:rsidP="0004472B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b/>
          <w:bCs/>
          <w:color w:val="333333"/>
        </w:rPr>
        <w:t>Стартовая страница должна содержать следующие элементы:</w:t>
      </w:r>
    </w:p>
    <w:p w14:paraId="07C9E233" w14:textId="77777777" w:rsidR="0004472B" w:rsidRPr="0004472B" w:rsidRDefault="0004472B" w:rsidP="0004472B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"Шапку", содержащую ФИО студента, номер группы и номер варианта.</w:t>
      </w:r>
    </w:p>
    <w:p w14:paraId="66F78602" w14:textId="77777777" w:rsidR="0004472B" w:rsidRPr="0004472B" w:rsidRDefault="0004472B" w:rsidP="0004472B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40DCDF81" w14:textId="77777777" w:rsidR="0004472B" w:rsidRPr="0004472B" w:rsidRDefault="0004472B" w:rsidP="0004472B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b/>
          <w:bCs/>
          <w:color w:val="333333"/>
        </w:rPr>
        <w:t>Основная страница приложения должна содержать следующие элементы:</w:t>
      </w:r>
    </w:p>
    <w:p w14:paraId="74773D77" w14:textId="77777777" w:rsidR="0004472B" w:rsidRPr="0004472B" w:rsidRDefault="0004472B" w:rsidP="0004472B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Набор полей ввода для задания координат точки и радиуса области в соответствии с вариантом задания: Button {'-4','-3','-2','-1','0','1','2','3','4'} для координаты по оси X, Text (-3 ... 3) для координаты по оси Y, и Button {'-4','-3','-2','-1','0','1','2','3','4'}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1D7DE3C3" w14:textId="77777777" w:rsidR="0004472B" w:rsidRPr="0004472B" w:rsidRDefault="0004472B" w:rsidP="0004472B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0197681D" w14:textId="77777777" w:rsidR="0004472B" w:rsidRPr="0004472B" w:rsidRDefault="0004472B" w:rsidP="0004472B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Таблицу со списком результатов предыдущих проверок.</w:t>
      </w:r>
    </w:p>
    <w:p w14:paraId="2881E3D3" w14:textId="77777777" w:rsidR="0004472B" w:rsidRPr="0004472B" w:rsidRDefault="0004472B" w:rsidP="0004472B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Ссылку, по которой аутентифицированный пользователь может закрыть свою сессию и вернуться на стартовую страницу приложения.</w:t>
      </w:r>
    </w:p>
    <w:p w14:paraId="49810DE1" w14:textId="77777777" w:rsidR="0004472B" w:rsidRDefault="0004472B" w:rsidP="0004472B">
      <w:pPr>
        <w:pStyle w:val="a3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</w:rPr>
      </w:pPr>
    </w:p>
    <w:p w14:paraId="1A0DCD7A" w14:textId="4849925E" w:rsidR="0004472B" w:rsidRPr="0004472B" w:rsidRDefault="0004472B" w:rsidP="0004472B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b/>
          <w:bCs/>
          <w:color w:val="333333"/>
        </w:rPr>
        <w:lastRenderedPageBreak/>
        <w:t>Дополнительные требования к приложению:</w:t>
      </w:r>
    </w:p>
    <w:p w14:paraId="1E908CAA" w14:textId="77777777" w:rsidR="0004472B" w:rsidRPr="0004472B" w:rsidRDefault="0004472B" w:rsidP="0004472B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Все результаты проверки должны сохраняться в базе данных под управлением СУБД Oracle.</w:t>
      </w:r>
    </w:p>
    <w:p w14:paraId="2A710E98" w14:textId="77777777" w:rsidR="0004472B" w:rsidRPr="0004472B" w:rsidRDefault="0004472B" w:rsidP="0004472B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asciiTheme="minorHAnsi" w:hAnsiTheme="minorHAnsi" w:cstheme="minorHAnsi"/>
          <w:color w:val="333333"/>
        </w:rPr>
      </w:pPr>
      <w:r w:rsidRPr="0004472B">
        <w:rPr>
          <w:rFonts w:asciiTheme="minorHAnsi" w:hAnsiTheme="minorHAnsi" w:cstheme="minorHAnsi"/>
          <w:color w:val="333333"/>
        </w:rPr>
        <w:t>Для доступа к БД необходимо использовать Spring Data.</w:t>
      </w:r>
    </w:p>
    <w:p w14:paraId="6BB052A5" w14:textId="77777777" w:rsidR="00BE7844" w:rsidRPr="0004472B" w:rsidRDefault="00BE7844" w:rsidP="00BE7844">
      <w:pPr>
        <w:pStyle w:val="a5"/>
        <w:tabs>
          <w:tab w:val="left" w:pos="284"/>
        </w:tabs>
        <w:spacing w:before="120" w:after="120"/>
        <w:ind w:left="0"/>
        <w:contextualSpacing w:val="0"/>
        <w:rPr>
          <w:rFonts w:asciiTheme="minorHAnsi" w:hAnsiTheme="minorHAnsi" w:cstheme="minorHAnsi"/>
          <w:b/>
          <w:sz w:val="32"/>
        </w:rPr>
      </w:pPr>
      <w:r w:rsidRPr="0004472B">
        <w:rPr>
          <w:rFonts w:asciiTheme="minorHAnsi" w:hAnsiTheme="minorHAnsi" w:cstheme="minorHAnsi"/>
          <w:b/>
          <w:sz w:val="32"/>
        </w:rPr>
        <w:t>Вывод</w:t>
      </w:r>
    </w:p>
    <w:p w14:paraId="665F70CF" w14:textId="291DDC88" w:rsidR="00BE7844" w:rsidRPr="003C7FEE" w:rsidRDefault="00BE7844" w:rsidP="00BE7844">
      <w:pPr>
        <w:pStyle w:val="a5"/>
        <w:tabs>
          <w:tab w:val="left" w:pos="284"/>
        </w:tabs>
        <w:spacing w:before="120" w:after="120"/>
        <w:ind w:left="0" w:firstLine="454"/>
        <w:contextualSpacing w:val="0"/>
        <w:rPr>
          <w:rFonts w:asciiTheme="minorHAnsi" w:hAnsiTheme="minorHAnsi" w:cstheme="minorHAnsi"/>
          <w:sz w:val="28"/>
          <w:szCs w:val="28"/>
        </w:rPr>
      </w:pPr>
      <w:r w:rsidRPr="0004472B">
        <w:rPr>
          <w:rFonts w:asciiTheme="minorHAnsi" w:hAnsiTheme="minorHAnsi" w:cstheme="minorHAnsi"/>
        </w:rPr>
        <w:t>В ходе</w:t>
      </w:r>
      <w:r w:rsidR="00B305F9" w:rsidRPr="0004472B">
        <w:rPr>
          <w:rFonts w:asciiTheme="minorHAnsi" w:hAnsiTheme="minorHAnsi" w:cstheme="minorHAnsi"/>
        </w:rPr>
        <w:t xml:space="preserve"> </w:t>
      </w:r>
      <w:r w:rsidR="00FC33CE" w:rsidRPr="0004472B">
        <w:rPr>
          <w:rFonts w:asciiTheme="minorHAnsi" w:hAnsiTheme="minorHAnsi" w:cstheme="minorHAnsi"/>
        </w:rPr>
        <w:t xml:space="preserve">выполнения этой лабораторной работы </w:t>
      </w:r>
      <w:r w:rsidR="00935B45">
        <w:rPr>
          <w:rFonts w:asciiTheme="minorHAnsi" w:hAnsiTheme="minorHAnsi" w:cstheme="minorHAnsi"/>
        </w:rPr>
        <w:t>мы</w:t>
      </w:r>
      <w:r w:rsidR="00D421BE" w:rsidRPr="0004472B">
        <w:rPr>
          <w:rFonts w:asciiTheme="minorHAnsi" w:hAnsiTheme="minorHAnsi" w:cstheme="minorHAnsi"/>
        </w:rPr>
        <w:t xml:space="preserve"> </w:t>
      </w:r>
      <w:r w:rsidR="0004472B">
        <w:rPr>
          <w:rFonts w:asciiTheme="minorHAnsi" w:hAnsiTheme="minorHAnsi" w:cstheme="minorHAnsi"/>
        </w:rPr>
        <w:t>научил</w:t>
      </w:r>
      <w:r w:rsidR="00935B45">
        <w:rPr>
          <w:rFonts w:asciiTheme="minorHAnsi" w:hAnsiTheme="minorHAnsi" w:cstheme="minorHAnsi"/>
        </w:rPr>
        <w:t>ись</w:t>
      </w:r>
      <w:r w:rsidR="0004472B">
        <w:rPr>
          <w:rFonts w:asciiTheme="minorHAnsi" w:hAnsiTheme="minorHAnsi" w:cstheme="minorHAnsi"/>
        </w:rPr>
        <w:t xml:space="preserve"> разрабатывать </w:t>
      </w:r>
      <w:r w:rsidR="00935B45">
        <w:rPr>
          <w:rFonts w:asciiTheme="minorHAnsi" w:hAnsiTheme="minorHAnsi" w:cstheme="minorHAnsi"/>
        </w:rPr>
        <w:t>веб-</w:t>
      </w:r>
      <w:r w:rsidR="0004472B">
        <w:rPr>
          <w:rFonts w:asciiTheme="minorHAnsi" w:hAnsiTheme="minorHAnsi" w:cstheme="minorHAnsi"/>
        </w:rPr>
        <w:t>приложения на фреймворк</w:t>
      </w:r>
      <w:r w:rsidR="00935B45">
        <w:rPr>
          <w:rFonts w:asciiTheme="minorHAnsi" w:hAnsiTheme="minorHAnsi" w:cstheme="minorHAnsi"/>
        </w:rPr>
        <w:t>ах</w:t>
      </w:r>
      <w:r w:rsidR="0004472B">
        <w:rPr>
          <w:rFonts w:asciiTheme="minorHAnsi" w:hAnsiTheme="minorHAnsi" w:cstheme="minorHAnsi"/>
        </w:rPr>
        <w:t xml:space="preserve"> </w:t>
      </w:r>
      <w:r w:rsidR="0004472B">
        <w:rPr>
          <w:rFonts w:asciiTheme="minorHAnsi" w:hAnsiTheme="minorHAnsi" w:cstheme="minorHAnsi"/>
          <w:lang w:val="en-US"/>
        </w:rPr>
        <w:t>Vue</w:t>
      </w:r>
      <w:r w:rsidR="0004472B" w:rsidRPr="0004472B">
        <w:rPr>
          <w:rFonts w:asciiTheme="minorHAnsi" w:hAnsiTheme="minorHAnsi" w:cstheme="minorHAnsi"/>
        </w:rPr>
        <w:t>.</w:t>
      </w:r>
      <w:r w:rsidR="0004472B">
        <w:rPr>
          <w:rFonts w:asciiTheme="minorHAnsi" w:hAnsiTheme="minorHAnsi" w:cstheme="minorHAnsi"/>
          <w:lang w:val="en-US"/>
        </w:rPr>
        <w:t>js</w:t>
      </w:r>
      <w:r w:rsidR="00935B45">
        <w:rPr>
          <w:rFonts w:asciiTheme="minorHAnsi" w:hAnsiTheme="minorHAnsi" w:cstheme="minorHAnsi"/>
        </w:rPr>
        <w:t xml:space="preserve"> и </w:t>
      </w:r>
      <w:r w:rsidR="00935B45">
        <w:rPr>
          <w:rFonts w:asciiTheme="minorHAnsi" w:hAnsiTheme="minorHAnsi" w:cstheme="minorHAnsi"/>
          <w:lang w:val="en-US"/>
        </w:rPr>
        <w:t>Spring</w:t>
      </w:r>
      <w:r w:rsidR="00E026E4" w:rsidRPr="00E026E4">
        <w:rPr>
          <w:rFonts w:asciiTheme="minorHAnsi" w:hAnsiTheme="minorHAnsi" w:cstheme="minorHAnsi"/>
        </w:rPr>
        <w:t xml:space="preserve"> </w:t>
      </w:r>
      <w:r w:rsidR="00E026E4">
        <w:rPr>
          <w:rFonts w:asciiTheme="minorHAnsi" w:hAnsiTheme="minorHAnsi" w:cstheme="minorHAnsi"/>
        </w:rPr>
        <w:t>и</w:t>
      </w:r>
      <w:r w:rsidR="00935B45">
        <w:rPr>
          <w:rFonts w:asciiTheme="minorHAnsi" w:hAnsiTheme="minorHAnsi" w:cstheme="minorHAnsi"/>
        </w:rPr>
        <w:t xml:space="preserve"> устанавливать взаимодействие между уровнями </w:t>
      </w:r>
      <w:r w:rsidR="00935B45">
        <w:rPr>
          <w:rFonts w:asciiTheme="minorHAnsi" w:hAnsiTheme="minorHAnsi" w:cstheme="minorHAnsi"/>
          <w:lang w:val="en-US"/>
        </w:rPr>
        <w:t>back</w:t>
      </w:r>
      <w:r w:rsidR="00935B45" w:rsidRPr="00935B45">
        <w:rPr>
          <w:rFonts w:asciiTheme="minorHAnsi" w:hAnsiTheme="minorHAnsi" w:cstheme="minorHAnsi"/>
        </w:rPr>
        <w:t>-</w:t>
      </w:r>
      <w:r w:rsidR="00935B45">
        <w:rPr>
          <w:rFonts w:asciiTheme="minorHAnsi" w:hAnsiTheme="minorHAnsi" w:cstheme="minorHAnsi"/>
          <w:lang w:val="en-US"/>
        </w:rPr>
        <w:t>end</w:t>
      </w:r>
      <w:r w:rsidR="00935B45" w:rsidRPr="00935B45">
        <w:rPr>
          <w:rFonts w:asciiTheme="minorHAnsi" w:hAnsiTheme="minorHAnsi" w:cstheme="minorHAnsi"/>
        </w:rPr>
        <w:t xml:space="preserve"> </w:t>
      </w:r>
      <w:r w:rsidR="00935B45">
        <w:rPr>
          <w:rFonts w:asciiTheme="minorHAnsi" w:hAnsiTheme="minorHAnsi" w:cstheme="minorHAnsi"/>
        </w:rPr>
        <w:t xml:space="preserve">и </w:t>
      </w:r>
      <w:r w:rsidR="00935B45">
        <w:rPr>
          <w:rFonts w:asciiTheme="minorHAnsi" w:hAnsiTheme="minorHAnsi" w:cstheme="minorHAnsi"/>
          <w:lang w:val="en-US"/>
        </w:rPr>
        <w:t>front</w:t>
      </w:r>
      <w:r w:rsidR="00935B45" w:rsidRPr="00935B45">
        <w:rPr>
          <w:rFonts w:asciiTheme="minorHAnsi" w:hAnsiTheme="minorHAnsi" w:cstheme="minorHAnsi"/>
        </w:rPr>
        <w:t>-</w:t>
      </w:r>
      <w:r w:rsidR="00935B45">
        <w:rPr>
          <w:rFonts w:asciiTheme="minorHAnsi" w:hAnsiTheme="minorHAnsi" w:cstheme="minorHAnsi"/>
          <w:lang w:val="en-US"/>
        </w:rPr>
        <w:t>end</w:t>
      </w:r>
      <w:r w:rsidR="00256C65" w:rsidRPr="00256C65">
        <w:rPr>
          <w:rFonts w:asciiTheme="minorHAnsi" w:hAnsiTheme="minorHAnsi" w:cstheme="minorHAnsi"/>
        </w:rPr>
        <w:t xml:space="preserve"> </w:t>
      </w:r>
      <w:r w:rsidR="00256C65">
        <w:rPr>
          <w:rFonts w:asciiTheme="minorHAnsi" w:hAnsiTheme="minorHAnsi" w:cstheme="minorHAnsi"/>
        </w:rPr>
        <w:t xml:space="preserve">посредством </w:t>
      </w:r>
      <w:r w:rsidR="00256C65">
        <w:rPr>
          <w:rFonts w:asciiTheme="minorHAnsi" w:hAnsiTheme="minorHAnsi" w:cstheme="minorHAnsi"/>
          <w:lang w:val="en-US"/>
        </w:rPr>
        <w:t>REST</w:t>
      </w:r>
      <w:r w:rsidR="00256C65" w:rsidRPr="00256C65">
        <w:rPr>
          <w:rFonts w:asciiTheme="minorHAnsi" w:hAnsiTheme="minorHAnsi" w:cstheme="minorHAnsi"/>
        </w:rPr>
        <w:t xml:space="preserve"> </w:t>
      </w:r>
      <w:r w:rsidR="00256C65">
        <w:rPr>
          <w:rFonts w:asciiTheme="minorHAnsi" w:hAnsiTheme="minorHAnsi" w:cstheme="minorHAnsi"/>
          <w:lang w:val="en-US"/>
        </w:rPr>
        <w:t>API</w:t>
      </w:r>
      <w:r w:rsidR="00E026E4">
        <w:rPr>
          <w:rFonts w:asciiTheme="minorHAnsi" w:hAnsiTheme="minorHAnsi" w:cstheme="minorHAnsi"/>
        </w:rPr>
        <w:t>. Мы</w:t>
      </w:r>
      <w:r w:rsidR="000B6963">
        <w:rPr>
          <w:rFonts w:asciiTheme="minorHAnsi" w:hAnsiTheme="minorHAnsi" w:cstheme="minorHAnsi"/>
        </w:rPr>
        <w:t xml:space="preserve"> познакомились с разработкой </w:t>
      </w:r>
      <w:r w:rsidR="000B6963">
        <w:rPr>
          <w:rFonts w:asciiTheme="minorHAnsi" w:hAnsiTheme="minorHAnsi" w:cstheme="minorHAnsi"/>
          <w:lang w:val="en-US"/>
        </w:rPr>
        <w:t>single</w:t>
      </w:r>
      <w:r w:rsidR="000B6963" w:rsidRPr="003C7FEE">
        <w:rPr>
          <w:rFonts w:asciiTheme="minorHAnsi" w:hAnsiTheme="minorHAnsi" w:cstheme="minorHAnsi"/>
        </w:rPr>
        <w:t>-</w:t>
      </w:r>
      <w:r w:rsidR="000B6963">
        <w:rPr>
          <w:rFonts w:asciiTheme="minorHAnsi" w:hAnsiTheme="minorHAnsi" w:cstheme="minorHAnsi"/>
          <w:lang w:val="en-US"/>
        </w:rPr>
        <w:t>page</w:t>
      </w:r>
      <w:r w:rsidR="000B6963" w:rsidRPr="003C7FEE">
        <w:rPr>
          <w:rFonts w:asciiTheme="minorHAnsi" w:hAnsiTheme="minorHAnsi" w:cstheme="minorHAnsi"/>
        </w:rPr>
        <w:t xml:space="preserve"> </w:t>
      </w:r>
      <w:r w:rsidR="000B6963">
        <w:rPr>
          <w:rFonts w:asciiTheme="minorHAnsi" w:hAnsiTheme="minorHAnsi" w:cstheme="minorHAnsi"/>
        </w:rPr>
        <w:t>приложений</w:t>
      </w:r>
      <w:r w:rsidR="003C7FEE">
        <w:rPr>
          <w:rFonts w:asciiTheme="minorHAnsi" w:hAnsiTheme="minorHAnsi" w:cstheme="minorHAnsi"/>
        </w:rPr>
        <w:t xml:space="preserve">. </w:t>
      </w:r>
      <w:r w:rsidR="003C7FEE">
        <w:rPr>
          <w:rFonts w:asciiTheme="minorHAnsi" w:hAnsiTheme="minorHAnsi" w:cstheme="minorHAnsi"/>
          <w:lang w:val="en-US"/>
        </w:rPr>
        <w:t>Vue</w:t>
      </w:r>
      <w:r w:rsidR="003C7FEE" w:rsidRPr="003C7FEE">
        <w:rPr>
          <w:rFonts w:asciiTheme="minorHAnsi" w:hAnsiTheme="minorHAnsi" w:cstheme="minorHAnsi"/>
        </w:rPr>
        <w:t xml:space="preserve"> </w:t>
      </w:r>
      <w:r w:rsidR="003C7FEE">
        <w:rPr>
          <w:rFonts w:asciiTheme="minorHAnsi" w:hAnsiTheme="minorHAnsi" w:cstheme="minorHAnsi"/>
        </w:rPr>
        <w:t xml:space="preserve">намного компактнее и понятнее, по сравнению с </w:t>
      </w:r>
      <w:r w:rsidR="003C7FEE">
        <w:rPr>
          <w:rFonts w:asciiTheme="minorHAnsi" w:hAnsiTheme="minorHAnsi" w:cstheme="minorHAnsi"/>
          <w:lang w:val="en-US"/>
        </w:rPr>
        <w:t>React</w:t>
      </w:r>
      <w:r w:rsidR="003C7FEE" w:rsidRPr="003C7FEE">
        <w:rPr>
          <w:rFonts w:asciiTheme="minorHAnsi" w:hAnsiTheme="minorHAnsi" w:cstheme="minorHAnsi"/>
        </w:rPr>
        <w:t xml:space="preserve"> </w:t>
      </w:r>
      <w:r w:rsidR="003C7FEE">
        <w:rPr>
          <w:rFonts w:asciiTheme="minorHAnsi" w:hAnsiTheme="minorHAnsi" w:cstheme="minorHAnsi"/>
        </w:rPr>
        <w:t xml:space="preserve">и </w:t>
      </w:r>
      <w:r w:rsidR="003C7FEE">
        <w:rPr>
          <w:rFonts w:asciiTheme="minorHAnsi" w:hAnsiTheme="minorHAnsi" w:cstheme="minorHAnsi"/>
          <w:lang w:val="en-US"/>
        </w:rPr>
        <w:t>Angular</w:t>
      </w:r>
      <w:r w:rsidR="003C7FEE" w:rsidRPr="003C7FEE">
        <w:rPr>
          <w:rFonts w:asciiTheme="minorHAnsi" w:hAnsiTheme="minorHAnsi" w:cstheme="minorHAnsi"/>
        </w:rPr>
        <w:t>.</w:t>
      </w:r>
      <w:r w:rsidR="003C7FEE">
        <w:rPr>
          <w:rFonts w:asciiTheme="minorHAnsi" w:hAnsiTheme="minorHAnsi" w:cstheme="minorHAnsi"/>
        </w:rPr>
        <w:t xml:space="preserve"> Впечатления от работы с ним намного лучше, чем после работы с другими фреймворками. </w:t>
      </w:r>
      <w:r w:rsidR="003C7FEE">
        <w:rPr>
          <w:rFonts w:asciiTheme="minorHAnsi" w:hAnsiTheme="minorHAnsi" w:cstheme="minorHAnsi"/>
          <w:lang w:val="en-US"/>
        </w:rPr>
        <w:t>Spring</w:t>
      </w:r>
      <w:r w:rsidR="003C7FEE" w:rsidRPr="003C7FEE">
        <w:rPr>
          <w:rFonts w:asciiTheme="minorHAnsi" w:hAnsiTheme="minorHAnsi" w:cstheme="minorHAnsi"/>
        </w:rPr>
        <w:t xml:space="preserve"> (</w:t>
      </w:r>
      <w:r w:rsidR="003C7FEE">
        <w:rPr>
          <w:rFonts w:asciiTheme="minorHAnsi" w:hAnsiTheme="minorHAnsi" w:cstheme="minorHAnsi"/>
          <w:lang w:val="en-US"/>
        </w:rPr>
        <w:t>Spring</w:t>
      </w:r>
      <w:r w:rsidR="003C7FEE" w:rsidRPr="003C7FEE">
        <w:rPr>
          <w:rFonts w:asciiTheme="minorHAnsi" w:hAnsiTheme="minorHAnsi" w:cstheme="minorHAnsi"/>
        </w:rPr>
        <w:t xml:space="preserve"> </w:t>
      </w:r>
      <w:r w:rsidR="003C7FEE">
        <w:rPr>
          <w:rFonts w:asciiTheme="minorHAnsi" w:hAnsiTheme="minorHAnsi" w:cstheme="minorHAnsi"/>
          <w:lang w:val="en-US"/>
        </w:rPr>
        <w:t>Boot</w:t>
      </w:r>
      <w:r w:rsidR="003C7FEE" w:rsidRPr="003C7FEE">
        <w:rPr>
          <w:rFonts w:asciiTheme="minorHAnsi" w:hAnsiTheme="minorHAnsi" w:cstheme="minorHAnsi"/>
        </w:rPr>
        <w:t>)</w:t>
      </w:r>
      <w:r w:rsidR="003C7FEE">
        <w:rPr>
          <w:rFonts w:asciiTheme="minorHAnsi" w:hAnsiTheme="minorHAnsi" w:cstheme="minorHAnsi"/>
        </w:rPr>
        <w:t xml:space="preserve"> – не особо понравится. ИМХО на такой лабораторной не раскрывается весь его потенциал. Абсолютно непонятно, что происходит </w:t>
      </w:r>
      <w:r w:rsidR="003C7FEE" w:rsidRPr="003C7FEE">
        <w:rPr>
          <w:rFonts w:asciiTheme="minorHAnsi" w:hAnsiTheme="minorHAnsi" w:cstheme="minorHAnsi"/>
        </w:rPr>
        <w:t>“</w:t>
      </w:r>
      <w:r w:rsidR="003C7FEE">
        <w:rPr>
          <w:rFonts w:asciiTheme="minorHAnsi" w:hAnsiTheme="minorHAnsi" w:cstheme="minorHAnsi"/>
        </w:rPr>
        <w:t>под капотом</w:t>
      </w:r>
      <w:r w:rsidR="003C7FEE" w:rsidRPr="003C7FEE">
        <w:rPr>
          <w:rFonts w:asciiTheme="minorHAnsi" w:hAnsiTheme="minorHAnsi" w:cstheme="minorHAnsi"/>
        </w:rPr>
        <w:t>”</w:t>
      </w:r>
      <w:r w:rsidR="003C7FEE">
        <w:rPr>
          <w:rFonts w:asciiTheme="minorHAnsi" w:hAnsiTheme="minorHAnsi" w:cstheme="minorHAnsi"/>
        </w:rPr>
        <w:t xml:space="preserve">, из-за этого возникает желания само убиться лишь больше не работать с ним. (Речь идёт в частности о </w:t>
      </w:r>
      <w:r w:rsidR="003C7FEE">
        <w:rPr>
          <w:rFonts w:asciiTheme="minorHAnsi" w:hAnsiTheme="minorHAnsi" w:cstheme="minorHAnsi"/>
          <w:lang w:val="en-US"/>
        </w:rPr>
        <w:t>Spring Security)</w:t>
      </w:r>
      <w:r w:rsidR="003C7FEE">
        <w:rPr>
          <w:rFonts w:asciiTheme="minorHAnsi" w:hAnsiTheme="minorHAnsi" w:cstheme="minorHAnsi"/>
        </w:rPr>
        <w:t xml:space="preserve">. </w:t>
      </w:r>
    </w:p>
    <w:sectPr w:rsidR="00BE7844" w:rsidRPr="003C7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1F9"/>
    <w:multiLevelType w:val="multilevel"/>
    <w:tmpl w:val="5E7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303F1"/>
    <w:multiLevelType w:val="multilevel"/>
    <w:tmpl w:val="BF8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E48D6"/>
    <w:multiLevelType w:val="multilevel"/>
    <w:tmpl w:val="DD1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C30E4"/>
    <w:multiLevelType w:val="multilevel"/>
    <w:tmpl w:val="A0C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85CBB"/>
    <w:multiLevelType w:val="multilevel"/>
    <w:tmpl w:val="98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129A6"/>
    <w:multiLevelType w:val="hybridMultilevel"/>
    <w:tmpl w:val="EBBC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52F55"/>
    <w:multiLevelType w:val="multilevel"/>
    <w:tmpl w:val="175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D5122"/>
    <w:multiLevelType w:val="multilevel"/>
    <w:tmpl w:val="8E5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F531A"/>
    <w:multiLevelType w:val="multilevel"/>
    <w:tmpl w:val="A9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75573"/>
    <w:multiLevelType w:val="multilevel"/>
    <w:tmpl w:val="E1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719BE"/>
    <w:multiLevelType w:val="multilevel"/>
    <w:tmpl w:val="93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711C0"/>
    <w:multiLevelType w:val="multilevel"/>
    <w:tmpl w:val="6C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4"/>
    <w:rsid w:val="0004472B"/>
    <w:rsid w:val="00093875"/>
    <w:rsid w:val="000B6963"/>
    <w:rsid w:val="00116DE9"/>
    <w:rsid w:val="00160376"/>
    <w:rsid w:val="001731D2"/>
    <w:rsid w:val="001B4BA7"/>
    <w:rsid w:val="00256C65"/>
    <w:rsid w:val="002C1CEB"/>
    <w:rsid w:val="003279B9"/>
    <w:rsid w:val="003439CA"/>
    <w:rsid w:val="003710F2"/>
    <w:rsid w:val="003C7FEE"/>
    <w:rsid w:val="005510E9"/>
    <w:rsid w:val="005529B6"/>
    <w:rsid w:val="005A749D"/>
    <w:rsid w:val="0069741B"/>
    <w:rsid w:val="006E5D44"/>
    <w:rsid w:val="00753D2A"/>
    <w:rsid w:val="00765024"/>
    <w:rsid w:val="00935B45"/>
    <w:rsid w:val="009E7061"/>
    <w:rsid w:val="00AB7310"/>
    <w:rsid w:val="00B305F9"/>
    <w:rsid w:val="00BE7844"/>
    <w:rsid w:val="00C931B5"/>
    <w:rsid w:val="00D421BE"/>
    <w:rsid w:val="00DF4F0C"/>
    <w:rsid w:val="00DF52E8"/>
    <w:rsid w:val="00E026E4"/>
    <w:rsid w:val="00F61A1F"/>
    <w:rsid w:val="00FC33CE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701"/>
  <w15:chartTrackingRefBased/>
  <w15:docId w15:val="{0A776501-7FB6-42D4-95EE-5CA80661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D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6E5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5D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5D44"/>
    <w:pPr>
      <w:ind w:left="720"/>
      <w:contextualSpacing/>
    </w:pPr>
  </w:style>
  <w:style w:type="character" w:styleId="a6">
    <w:name w:val="Strong"/>
    <w:basedOn w:val="a0"/>
    <w:uiPriority w:val="22"/>
    <w:qFormat/>
    <w:rsid w:val="00FC3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Сергей Сергей</cp:lastModifiedBy>
  <cp:revision>3</cp:revision>
  <cp:lastPrinted>2020-01-14T13:58:00Z</cp:lastPrinted>
  <dcterms:created xsi:type="dcterms:W3CDTF">2020-01-14T13:57:00Z</dcterms:created>
  <dcterms:modified xsi:type="dcterms:W3CDTF">2020-01-14T14:00:00Z</dcterms:modified>
</cp:coreProperties>
</file>