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7C78"/>
          <w:sz w:val="34"/>
        </w:rPr>
        <w:t>お出かけ意思決定支援アプリ</w:t>
      </w:r>
    </w:p>
    <w:p>
      <w:pPr>
        <w:jc w:val="center"/>
      </w:pPr>
      <w:r>
        <w:rPr>
          <w:b/>
          <w:sz w:val="48"/>
        </w:rPr>
        <w:t>画面遷移仕様書 V2.1</w:t>
      </w:r>
    </w:p>
    <w:p>
      <w:pPr>
        <w:jc w:val="center"/>
      </w:pPr>
      <w:r>
        <w:t>Vue Router / Vercel SPA Routing  |  2026-08-27</w:t>
      </w:r>
    </w:p>
    <w:p>
      <w:pPr>
        <w:jc w:val="center"/>
      </w:pPr>
      <w:r>
        <w:rPr>
          <w:b/>
        </w:rPr>
        <w:t>初回表示名設定・本番URL直接アクセスを反映</w:t>
      </w:r>
    </w:p>
    <w:p>
      <w:r>
        <w:br w:type="page"/>
      </w:r>
    </w:p>
    <w:p>
      <w:pPr>
        <w:pStyle w:val="Heading1"/>
      </w:pPr>
      <w:r>
        <w:t>1. 画面一覧</w:t>
      </w:r>
    </w:p>
    <w:p>
      <w:r>
        <w:t>MVPのルーティング対象は従来どおり7画面。初回表示名設定は独立したルートを設けず、ホーム画面内の初回状態として扱う。</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237C78"/>
          </w:tcPr>
          <w:p>
            <w:r/>
            <w:r>
              <w:rPr>
                <w:rFonts w:ascii="Yu Gothic" w:hAnsi="Yu Gothic" w:eastAsia="Yu Gothic"/>
                <w:b/>
                <w:color w:val="FFFFFF"/>
                <w:sz w:val="16"/>
              </w:rPr>
              <w:t>分類</w:t>
            </w:r>
          </w:p>
        </w:tc>
        <w:tc>
          <w:tcPr>
            <w:tcW w:type="dxa" w:w="5156"/>
            <w:vAlign w:val="center"/>
            <w:shd w:fill="237C78"/>
          </w:tcPr>
          <w:p>
            <w:r/>
            <w:r>
              <w:rPr>
                <w:rFonts w:ascii="Yu Gothic" w:hAnsi="Yu Gothic" w:eastAsia="Yu Gothic"/>
                <w:b/>
                <w:color w:val="FFFFFF"/>
                <w:sz w:val="16"/>
              </w:rPr>
              <w:t>画面</w:t>
            </w:r>
          </w:p>
        </w:tc>
      </w:tr>
      <w:tr>
        <w:tc>
          <w:tcPr>
            <w:tcW w:type="dxa" w:w="5156"/>
            <w:vAlign w:val="center"/>
          </w:tcPr>
          <w:p>
            <w:r/>
            <w:r>
              <w:rPr>
                <w:rFonts w:ascii="Yu Gothic" w:hAnsi="Yu Gothic" w:eastAsia="Yu Gothic"/>
                <w:b w:val="0"/>
                <w:sz w:val="16"/>
              </w:rPr>
              <w:t>メイン</w:t>
            </w:r>
          </w:p>
        </w:tc>
        <w:tc>
          <w:tcPr>
            <w:tcW w:type="dxa" w:w="5156"/>
            <w:vAlign w:val="center"/>
          </w:tcPr>
          <w:p>
            <w:r/>
            <w:r>
              <w:rPr>
                <w:rFonts w:ascii="Yu Gothic" w:hAnsi="Yu Gothic" w:eastAsia="Yu Gothic"/>
                <w:b w:val="0"/>
                <w:sz w:val="16"/>
              </w:rPr>
              <w:t>ホーム / 予定一覧 / 予定詳細</w:t>
            </w:r>
          </w:p>
        </w:tc>
      </w:tr>
      <w:tr>
        <w:tc>
          <w:tcPr>
            <w:tcW w:type="dxa" w:w="5156"/>
            <w:vAlign w:val="center"/>
            <w:shd w:fill="F5FAF9"/>
          </w:tcPr>
          <w:p>
            <w:r/>
            <w:r>
              <w:rPr>
                <w:rFonts w:ascii="Yu Gothic" w:hAnsi="Yu Gothic" w:eastAsia="Yu Gothic"/>
                <w:b w:val="0"/>
                <w:sz w:val="16"/>
              </w:rPr>
              <w:t>入力</w:t>
            </w:r>
          </w:p>
        </w:tc>
        <w:tc>
          <w:tcPr>
            <w:tcW w:type="dxa" w:w="5156"/>
            <w:vAlign w:val="center"/>
            <w:shd w:fill="F5FAF9"/>
          </w:tcPr>
          <w:p>
            <w:r/>
            <w:r>
              <w:rPr>
                <w:rFonts w:ascii="Yu Gothic" w:hAnsi="Yu Gothic" w:eastAsia="Yu Gothic"/>
                <w:b w:val="0"/>
                <w:sz w:val="16"/>
              </w:rPr>
              <w:t>予定作成 / おでかけ条件入力</w:t>
            </w:r>
          </w:p>
        </w:tc>
      </w:tr>
      <w:tr>
        <w:tc>
          <w:tcPr>
            <w:tcW w:type="dxa" w:w="5156"/>
            <w:vAlign w:val="center"/>
          </w:tcPr>
          <w:p>
            <w:r/>
            <w:r>
              <w:rPr>
                <w:rFonts w:ascii="Yu Gothic" w:hAnsi="Yu Gothic" w:eastAsia="Yu Gothic"/>
                <w:b w:val="0"/>
                <w:sz w:val="16"/>
              </w:rPr>
              <w:t>結果</w:t>
            </w:r>
          </w:p>
        </w:tc>
        <w:tc>
          <w:tcPr>
            <w:tcW w:type="dxa" w:w="5156"/>
            <w:vAlign w:val="center"/>
          </w:tcPr>
          <w:p>
            <w:r/>
            <w:r>
              <w:rPr>
                <w:rFonts w:ascii="Yu Gothic" w:hAnsi="Yu Gothic" w:eastAsia="Yu Gothic"/>
                <w:b w:val="0"/>
                <w:sz w:val="16"/>
              </w:rPr>
              <w:t>集計結果</w:t>
            </w:r>
          </w:p>
        </w:tc>
      </w:tr>
      <w:tr>
        <w:tc>
          <w:tcPr>
            <w:tcW w:type="dxa" w:w="5156"/>
            <w:vAlign w:val="center"/>
            <w:shd w:fill="F5FAF9"/>
          </w:tcPr>
          <w:p>
            <w:r/>
            <w:r>
              <w:rPr>
                <w:rFonts w:ascii="Yu Gothic" w:hAnsi="Yu Gothic" w:eastAsia="Yu Gothic"/>
                <w:b w:val="0"/>
                <w:sz w:val="16"/>
              </w:rPr>
              <w:t>操作</w:t>
            </w:r>
          </w:p>
        </w:tc>
        <w:tc>
          <w:tcPr>
            <w:tcW w:type="dxa" w:w="5156"/>
            <w:vAlign w:val="center"/>
            <w:shd w:fill="F5FAF9"/>
          </w:tcPr>
          <w:p>
            <w:r/>
            <w:r>
              <w:rPr>
                <w:rFonts w:ascii="Yu Gothic" w:hAnsi="Yu Gothic" w:eastAsia="Yu Gothic"/>
                <w:b w:val="0"/>
                <w:sz w:val="16"/>
              </w:rPr>
              <w:t>招待</w:t>
            </w:r>
          </w:p>
        </w:tc>
      </w:tr>
    </w:tbl>
    <w:p/>
    <w:p>
      <w:pPr>
        <w:pStyle w:val="Heading1"/>
      </w:pPr>
      <w:r>
        <w:t>2. 初回利用時の表示名設定</w:t>
      </w:r>
    </w:p>
    <w:p>
      <w:r>
        <w:t>localStorage に表示名が存在しない場合、ホーム画面は通常コンテンツの代わりに初回表示名設定UIを表示する。表示名を保存すると通常ホームへ切り替わる。表示名は以後の予定作成・参加時に members.name として利用する。</w:t>
      </w:r>
    </w:p>
    <w:p>
      <w:r>
        <w:t>初回アクセス → HOME（表示名設定） → 表示名保存 → HOME（通常状態）</w:t>
      </w:r>
    </w:p>
    <w:p>
      <w:pPr>
        <w:pStyle w:val="ListBullet"/>
      </w:pPr>
      <w:r>
        <w:t>DBの予定データを削除しても localStorage の表示名は残るため、初回設定UIは再表示されない。</w:t>
      </w:r>
    </w:p>
    <w:p>
      <w:pPr>
        <w:pStyle w:val="ListBullet"/>
      </w:pPr>
      <w:r>
        <w:t>表示名の変更は将来の設定画面で扱う。</w:t>
      </w:r>
    </w:p>
    <w:p>
      <w:pPr>
        <w:pStyle w:val="Heading1"/>
      </w:pPr>
      <w:r>
        <w:t>3. 予定作成時の遷移</w:t>
      </w:r>
    </w:p>
    <w:p>
      <w:r>
        <w:t>HOME → 予定作成 → おでかけ条件入力 → 予定詳細</w:t>
      </w:r>
    </w:p>
    <w:p>
      <w:r>
        <w:t>予定詳細からは、招待・集計結果・回答変更へ遷移できる。</w:t>
      </w:r>
    </w:p>
    <w:p>
      <w:pPr>
        <w:pStyle w:val="Heading1"/>
      </w:pPr>
      <w:r>
        <w:t>4. 招待URLから参加する場合</w:t>
      </w:r>
    </w:p>
    <w:p>
      <w:r>
        <w:t>外部アプリ等で受け取った招待URL → おでかけ条件入力 → 予定詳細</w:t>
      </w:r>
    </w:p>
    <w:p>
      <w:r>
        <w:t>表示名設定済みのユーザーはホームを経由せず直接回答へ進む。Vercelでは vercel.json のSPA rewriteにより /join/:inviteCode を直接開いても index.html を経由してVue Routerが処理する。</w:t>
      </w:r>
    </w:p>
    <w:p>
      <w:r>
        <w:t>注：表示名未設定の完全新規ユーザーが招待URLへ直接アクセスした場合の「初回設定後に招待情報を保持して回答へ復帰する導線」は、今後のUX調整候補として扱う。</w:t>
      </w:r>
    </w:p>
    <w:p>
      <w:pPr>
        <w:pStyle w:val="Heading1"/>
      </w:pPr>
      <w:r>
        <w:t>5. 招待コードから参加する場合</w:t>
      </w:r>
    </w:p>
    <w:p>
      <w:r>
        <w:t>HOME → 招待コード入力 → おでかけ条件入力 → 予定詳細</w:t>
      </w:r>
    </w:p>
    <w:p>
      <w:r>
        <w:t>招待コード入力は独立画面を設けず、ホーム画面上で行う。存在しないコードの場合は予定へ参加せずホームに留まる。</w:t>
      </w:r>
    </w:p>
    <w:p>
      <w:pPr>
        <w:pStyle w:val="Heading1"/>
      </w:pPr>
      <w:r>
        <w:t>6. 予定一覧からの遷移</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237C78"/>
          </w:tcPr>
          <w:p>
            <w:r/>
            <w:r>
              <w:rPr>
                <w:rFonts w:ascii="Yu Gothic" w:hAnsi="Yu Gothic" w:eastAsia="Yu Gothic"/>
                <w:b/>
                <w:color w:val="FFFFFF"/>
                <w:sz w:val="16"/>
              </w:rPr>
              <w:t>状態</w:t>
            </w:r>
          </w:p>
        </w:tc>
        <w:tc>
          <w:tcPr>
            <w:tcW w:type="dxa" w:w="5156"/>
            <w:vAlign w:val="center"/>
            <w:shd w:fill="237C78"/>
          </w:tcPr>
          <w:p>
            <w:r/>
            <w:r>
              <w:rPr>
                <w:rFonts w:ascii="Yu Gothic" w:hAnsi="Yu Gothic" w:eastAsia="Yu Gothic"/>
                <w:b/>
                <w:color w:val="FFFFFF"/>
                <w:sz w:val="16"/>
              </w:rPr>
              <w:t>遷移</w:t>
            </w:r>
          </w:p>
        </w:tc>
      </w:tr>
      <w:tr>
        <w:tc>
          <w:tcPr>
            <w:tcW w:type="dxa" w:w="5156"/>
            <w:vAlign w:val="center"/>
          </w:tcPr>
          <w:p>
            <w:r/>
            <w:r>
              <w:rPr>
                <w:rFonts w:ascii="Yu Gothic" w:hAnsi="Yu Gothic" w:eastAsia="Yu Gothic"/>
                <w:b w:val="0"/>
                <w:sz w:val="16"/>
              </w:rPr>
              <w:t>回答済み</w:t>
            </w:r>
          </w:p>
        </w:tc>
        <w:tc>
          <w:tcPr>
            <w:tcW w:type="dxa" w:w="5156"/>
            <w:vAlign w:val="center"/>
          </w:tcPr>
          <w:p>
            <w:r/>
            <w:r>
              <w:rPr>
                <w:rFonts w:ascii="Yu Gothic" w:hAnsi="Yu Gothic" w:eastAsia="Yu Gothic"/>
                <w:b w:val="0"/>
                <w:sz w:val="16"/>
              </w:rPr>
              <w:t>予定一覧 → 予定詳細 / 集計結果</w:t>
            </w:r>
          </w:p>
        </w:tc>
      </w:tr>
      <w:tr>
        <w:tc>
          <w:tcPr>
            <w:tcW w:type="dxa" w:w="5156"/>
            <w:vAlign w:val="center"/>
            <w:shd w:fill="F5FAF9"/>
          </w:tcPr>
          <w:p>
            <w:r/>
            <w:r>
              <w:rPr>
                <w:rFonts w:ascii="Yu Gothic" w:hAnsi="Yu Gothic" w:eastAsia="Yu Gothic"/>
                <w:b w:val="0"/>
                <w:sz w:val="16"/>
              </w:rPr>
              <w:t>未回答</w:t>
            </w:r>
          </w:p>
        </w:tc>
        <w:tc>
          <w:tcPr>
            <w:tcW w:type="dxa" w:w="5156"/>
            <w:vAlign w:val="center"/>
            <w:shd w:fill="F5FAF9"/>
          </w:tcPr>
          <w:p>
            <w:r/>
            <w:r>
              <w:rPr>
                <w:rFonts w:ascii="Yu Gothic" w:hAnsi="Yu Gothic" w:eastAsia="Yu Gothic"/>
                <w:b w:val="0"/>
                <w:sz w:val="16"/>
              </w:rPr>
              <w:t>予定一覧 → おでかけ条件入力 → 予定詳細</w:t>
            </w:r>
          </w:p>
        </w:tc>
      </w:tr>
    </w:tbl>
    <w:p/>
    <w:p>
      <w:pPr>
        <w:pStyle w:val="Heading1"/>
      </w:pPr>
      <w:r>
        <w:t>7. ホームのお知らせからの遷移</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237C78"/>
          </w:tcPr>
          <w:p>
            <w:r/>
            <w:r>
              <w:rPr>
                <w:rFonts w:ascii="Yu Gothic" w:hAnsi="Yu Gothic" w:eastAsia="Yu Gothic"/>
                <w:b/>
                <w:color w:val="FFFFFF"/>
                <w:sz w:val="16"/>
              </w:rPr>
              <w:t>お知らせ</w:t>
            </w:r>
          </w:p>
        </w:tc>
        <w:tc>
          <w:tcPr>
            <w:tcW w:type="dxa" w:w="5156"/>
            <w:vAlign w:val="center"/>
            <w:shd w:fill="237C78"/>
          </w:tcPr>
          <w:p>
            <w:r/>
            <w:r>
              <w:rPr>
                <w:rFonts w:ascii="Yu Gothic" w:hAnsi="Yu Gothic" w:eastAsia="Yu Gothic"/>
                <w:b/>
                <w:color w:val="FFFFFF"/>
                <w:sz w:val="16"/>
              </w:rPr>
              <w:t>遷移</w:t>
            </w:r>
          </w:p>
        </w:tc>
      </w:tr>
      <w:tr>
        <w:tc>
          <w:tcPr>
            <w:tcW w:type="dxa" w:w="5156"/>
            <w:vAlign w:val="center"/>
          </w:tcPr>
          <w:p>
            <w:r/>
            <w:r>
              <w:rPr>
                <w:rFonts w:ascii="Yu Gothic" w:hAnsi="Yu Gothic" w:eastAsia="Yu Gothic"/>
                <w:b w:val="0"/>
                <w:sz w:val="16"/>
              </w:rPr>
              <w:t>回答が必要な予定</w:t>
            </w:r>
          </w:p>
        </w:tc>
        <w:tc>
          <w:tcPr>
            <w:tcW w:type="dxa" w:w="5156"/>
            <w:vAlign w:val="center"/>
          </w:tcPr>
          <w:p>
            <w:r/>
            <w:r>
              <w:rPr>
                <w:rFonts w:ascii="Yu Gothic" w:hAnsi="Yu Gothic" w:eastAsia="Yu Gothic"/>
                <w:b w:val="0"/>
                <w:sz w:val="16"/>
              </w:rPr>
              <w:t>HOME →「回答する」→ おでかけ条件入力 → 予定詳細</w:t>
            </w:r>
          </w:p>
        </w:tc>
      </w:tr>
      <w:tr>
        <w:tc>
          <w:tcPr>
            <w:tcW w:type="dxa" w:w="5156"/>
            <w:vAlign w:val="center"/>
            <w:shd w:fill="F5FAF9"/>
          </w:tcPr>
          <w:p>
            <w:r/>
            <w:r>
              <w:rPr>
                <w:rFonts w:ascii="Yu Gothic" w:hAnsi="Yu Gothic" w:eastAsia="Yu Gothic"/>
                <w:b w:val="0"/>
                <w:sz w:val="16"/>
              </w:rPr>
              <w:t>全員の回答が揃った予定</w:t>
            </w:r>
          </w:p>
        </w:tc>
        <w:tc>
          <w:tcPr>
            <w:tcW w:type="dxa" w:w="5156"/>
            <w:vAlign w:val="center"/>
            <w:shd w:fill="F5FAF9"/>
          </w:tcPr>
          <w:p>
            <w:r/>
            <w:r>
              <w:rPr>
                <w:rFonts w:ascii="Yu Gothic" w:hAnsi="Yu Gothic" w:eastAsia="Yu Gothic"/>
                <w:b w:val="0"/>
                <w:sz w:val="16"/>
              </w:rPr>
              <w:t>HOME →「集計結果を見る」→ 集計結果</w:t>
            </w:r>
          </w:p>
        </w:tc>
      </w:tr>
    </w:tbl>
    <w:p/>
    <w:p>
      <w:pPr>
        <w:pStyle w:val="Heading1"/>
      </w:pPr>
      <w:r>
        <w:t>8. 予定詳細からの遷移</w:t>
      </w:r>
    </w:p>
    <w:p>
      <w:r>
        <w:t>予定詳細を予定に関する操作の中心画面とする。</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237C78"/>
          </w:tcPr>
          <w:p>
            <w:r/>
            <w:r>
              <w:rPr>
                <w:rFonts w:ascii="Yu Gothic" w:hAnsi="Yu Gothic" w:eastAsia="Yu Gothic"/>
                <w:b/>
                <w:color w:val="FFFFFF"/>
                <w:sz w:val="16"/>
              </w:rPr>
              <w:t>操作</w:t>
            </w:r>
          </w:p>
        </w:tc>
        <w:tc>
          <w:tcPr>
            <w:tcW w:type="dxa" w:w="5156"/>
            <w:vAlign w:val="center"/>
            <w:shd w:fill="237C78"/>
          </w:tcPr>
          <w:p>
            <w:r/>
            <w:r>
              <w:rPr>
                <w:rFonts w:ascii="Yu Gothic" w:hAnsi="Yu Gothic" w:eastAsia="Yu Gothic"/>
                <w:b/>
                <w:color w:val="FFFFFF"/>
                <w:sz w:val="16"/>
              </w:rPr>
              <w:t>遷移</w:t>
            </w:r>
          </w:p>
        </w:tc>
      </w:tr>
      <w:tr>
        <w:tc>
          <w:tcPr>
            <w:tcW w:type="dxa" w:w="5156"/>
            <w:vAlign w:val="center"/>
          </w:tcPr>
          <w:p>
            <w:r/>
            <w:r>
              <w:rPr>
                <w:rFonts w:ascii="Yu Gothic" w:hAnsi="Yu Gothic" w:eastAsia="Yu Gothic"/>
                <w:b w:val="0"/>
                <w:sz w:val="16"/>
              </w:rPr>
              <w:t>回答を変更</w:t>
            </w:r>
          </w:p>
        </w:tc>
        <w:tc>
          <w:tcPr>
            <w:tcW w:type="dxa" w:w="5156"/>
            <w:vAlign w:val="center"/>
          </w:tcPr>
          <w:p>
            <w:r/>
            <w:r>
              <w:rPr>
                <w:rFonts w:ascii="Yu Gothic" w:hAnsi="Yu Gothic" w:eastAsia="Yu Gothic"/>
                <w:b w:val="0"/>
                <w:sz w:val="16"/>
              </w:rPr>
              <w:t>予定詳細 → おでかけ条件入力 → 予定詳細</w:t>
            </w:r>
          </w:p>
        </w:tc>
      </w:tr>
      <w:tr>
        <w:tc>
          <w:tcPr>
            <w:tcW w:type="dxa" w:w="5156"/>
            <w:vAlign w:val="center"/>
            <w:shd w:fill="F5FAF9"/>
          </w:tcPr>
          <w:p>
            <w:r/>
            <w:r>
              <w:rPr>
                <w:rFonts w:ascii="Yu Gothic" w:hAnsi="Yu Gothic" w:eastAsia="Yu Gothic"/>
                <w:b w:val="0"/>
                <w:sz w:val="16"/>
              </w:rPr>
              <w:t>集計結果を見る</w:t>
            </w:r>
          </w:p>
        </w:tc>
        <w:tc>
          <w:tcPr>
            <w:tcW w:type="dxa" w:w="5156"/>
            <w:vAlign w:val="center"/>
            <w:shd w:fill="F5FAF9"/>
          </w:tcPr>
          <w:p>
            <w:r/>
            <w:r>
              <w:rPr>
                <w:rFonts w:ascii="Yu Gothic" w:hAnsi="Yu Gothic" w:eastAsia="Yu Gothic"/>
                <w:b w:val="0"/>
                <w:sz w:val="16"/>
              </w:rPr>
              <w:t>予定詳細 → 集計結果</w:t>
            </w:r>
          </w:p>
        </w:tc>
      </w:tr>
      <w:tr>
        <w:tc>
          <w:tcPr>
            <w:tcW w:type="dxa" w:w="5156"/>
            <w:vAlign w:val="center"/>
          </w:tcPr>
          <w:p>
            <w:r/>
            <w:r>
              <w:rPr>
                <w:rFonts w:ascii="Yu Gothic" w:hAnsi="Yu Gothic" w:eastAsia="Yu Gothic"/>
                <w:b w:val="0"/>
                <w:sz w:val="16"/>
              </w:rPr>
              <w:t>友達を招待</w:t>
            </w:r>
          </w:p>
        </w:tc>
        <w:tc>
          <w:tcPr>
            <w:tcW w:type="dxa" w:w="5156"/>
            <w:vAlign w:val="center"/>
          </w:tcPr>
          <w:p>
            <w:r/>
            <w:r>
              <w:rPr>
                <w:rFonts w:ascii="Yu Gothic" w:hAnsi="Yu Gothic" w:eastAsia="Yu Gothic"/>
                <w:b w:val="0"/>
                <w:sz w:val="16"/>
              </w:rPr>
              <w:t>予定詳細 → 招待</w:t>
            </w:r>
          </w:p>
        </w:tc>
      </w:tr>
    </w:tbl>
    <w:p/>
    <w:p>
      <w:pPr>
        <w:pStyle w:val="Heading1"/>
      </w:pPr>
      <w:r>
        <w:t>9. 下部ナビゲーション</w:t>
      </w:r>
    </w:p>
    <w:p>
      <w:r>
        <w:t>主要画面には共通の下部ナビゲーションを設置し、MVPでは「ホーム｜予定」の2項目とする。予定詳細・集計結果は「予定」階層として扱う。</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237C78"/>
          </w:tcPr>
          <w:p>
            <w:r/>
            <w:r>
              <w:rPr>
                <w:rFonts w:ascii="Yu Gothic" w:hAnsi="Yu Gothic" w:eastAsia="Yu Gothic"/>
                <w:b/>
                <w:color w:val="FFFFFF"/>
                <w:sz w:val="16"/>
              </w:rPr>
              <w:t>ナビ項目</w:t>
            </w:r>
          </w:p>
        </w:tc>
        <w:tc>
          <w:tcPr>
            <w:tcW w:type="dxa" w:w="5156"/>
            <w:vAlign w:val="center"/>
            <w:shd w:fill="237C78"/>
          </w:tcPr>
          <w:p>
            <w:r/>
            <w:r>
              <w:rPr>
                <w:rFonts w:ascii="Yu Gothic" w:hAnsi="Yu Gothic" w:eastAsia="Yu Gothic"/>
                <w:b/>
                <w:color w:val="FFFFFF"/>
                <w:sz w:val="16"/>
              </w:rPr>
              <w:t>遷移先</w:t>
            </w:r>
          </w:p>
        </w:tc>
      </w:tr>
      <w:tr>
        <w:tc>
          <w:tcPr>
            <w:tcW w:type="dxa" w:w="5156"/>
            <w:vAlign w:val="center"/>
          </w:tcPr>
          <w:p>
            <w:r/>
            <w:r>
              <w:rPr>
                <w:rFonts w:ascii="Yu Gothic" w:hAnsi="Yu Gothic" w:eastAsia="Yu Gothic"/>
                <w:b w:val="0"/>
                <w:sz w:val="16"/>
              </w:rPr>
              <w:t>ホーム</w:t>
            </w:r>
          </w:p>
        </w:tc>
        <w:tc>
          <w:tcPr>
            <w:tcW w:type="dxa" w:w="5156"/>
            <w:vAlign w:val="center"/>
          </w:tcPr>
          <w:p>
            <w:r/>
            <w:r>
              <w:rPr>
                <w:rFonts w:ascii="Yu Gothic" w:hAnsi="Yu Gothic" w:eastAsia="Yu Gothic"/>
                <w:b w:val="0"/>
                <w:sz w:val="16"/>
              </w:rPr>
              <w:t>HOME</w:t>
            </w:r>
          </w:p>
        </w:tc>
      </w:tr>
      <w:tr>
        <w:tc>
          <w:tcPr>
            <w:tcW w:type="dxa" w:w="5156"/>
            <w:vAlign w:val="center"/>
            <w:shd w:fill="F5FAF9"/>
          </w:tcPr>
          <w:p>
            <w:r/>
            <w:r>
              <w:rPr>
                <w:rFonts w:ascii="Yu Gothic" w:hAnsi="Yu Gothic" w:eastAsia="Yu Gothic"/>
                <w:b w:val="0"/>
                <w:sz w:val="16"/>
              </w:rPr>
              <w:t>予定</w:t>
            </w:r>
          </w:p>
        </w:tc>
        <w:tc>
          <w:tcPr>
            <w:tcW w:type="dxa" w:w="5156"/>
            <w:vAlign w:val="center"/>
            <w:shd w:fill="F5FAF9"/>
          </w:tcPr>
          <w:p>
            <w:r/>
            <w:r>
              <w:rPr>
                <w:rFonts w:ascii="Yu Gothic" w:hAnsi="Yu Gothic" w:eastAsia="Yu Gothic"/>
                <w:b w:val="0"/>
                <w:sz w:val="16"/>
              </w:rPr>
              <w:t>予定一覧</w:t>
            </w:r>
          </w:p>
        </w:tc>
      </w:tr>
    </w:tbl>
    <w:p/>
    <w:p>
      <w:r>
        <w:t>下部ナビゲーションを表示しない画面：予定作成 / おでかけ条件入力 / 招待。これらは特定の入力・操作に集中する画面として扱う。</w:t>
      </w:r>
    </w:p>
    <w:p>
      <w:pPr>
        <w:pStyle w:val="Heading1"/>
      </w:pPr>
      <w:r>
        <w:t>10. 戻る操作</w:t>
      </w:r>
    </w:p>
    <w:p>
      <w:r>
        <w:t>入力画面では下部ナビゲーションを表示せず、画面上部に戻るボタンを設置する。原則として遷移元へ戻る。</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237C78"/>
          </w:tcPr>
          <w:p>
            <w:r/>
            <w:r>
              <w:rPr>
                <w:rFonts w:ascii="Yu Gothic" w:hAnsi="Yu Gothic" w:eastAsia="Yu Gothic"/>
                <w:b/>
                <w:color w:val="FFFFFF"/>
                <w:sz w:val="16"/>
              </w:rPr>
              <w:t>遷移元</w:t>
            </w:r>
          </w:p>
        </w:tc>
        <w:tc>
          <w:tcPr>
            <w:tcW w:type="dxa" w:w="5156"/>
            <w:vAlign w:val="center"/>
            <w:shd w:fill="237C78"/>
          </w:tcPr>
          <w:p>
            <w:r/>
            <w:r>
              <w:rPr>
                <w:rFonts w:ascii="Yu Gothic" w:hAnsi="Yu Gothic" w:eastAsia="Yu Gothic"/>
                <w:b/>
                <w:color w:val="FFFFFF"/>
                <w:sz w:val="16"/>
              </w:rPr>
              <w:t>戻り先</w:t>
            </w:r>
          </w:p>
        </w:tc>
      </w:tr>
      <w:tr>
        <w:tc>
          <w:tcPr>
            <w:tcW w:type="dxa" w:w="5156"/>
            <w:vAlign w:val="center"/>
          </w:tcPr>
          <w:p>
            <w:r/>
            <w:r>
              <w:rPr>
                <w:rFonts w:ascii="Yu Gothic" w:hAnsi="Yu Gothic" w:eastAsia="Yu Gothic"/>
                <w:b w:val="0"/>
                <w:sz w:val="16"/>
              </w:rPr>
              <w:t>HOME → 予定作成</w:t>
            </w:r>
          </w:p>
        </w:tc>
        <w:tc>
          <w:tcPr>
            <w:tcW w:type="dxa" w:w="5156"/>
            <w:vAlign w:val="center"/>
          </w:tcPr>
          <w:p>
            <w:r/>
            <w:r>
              <w:rPr>
                <w:rFonts w:ascii="Yu Gothic" w:hAnsi="Yu Gothic" w:eastAsia="Yu Gothic"/>
                <w:b w:val="0"/>
                <w:sz w:val="16"/>
              </w:rPr>
              <w:t>HOME</w:t>
            </w:r>
          </w:p>
        </w:tc>
      </w:tr>
      <w:tr>
        <w:tc>
          <w:tcPr>
            <w:tcW w:type="dxa" w:w="5156"/>
            <w:vAlign w:val="center"/>
            <w:shd w:fill="F5FAF9"/>
          </w:tcPr>
          <w:p>
            <w:r/>
            <w:r>
              <w:rPr>
                <w:rFonts w:ascii="Yu Gothic" w:hAnsi="Yu Gothic" w:eastAsia="Yu Gothic"/>
                <w:b w:val="0"/>
                <w:sz w:val="16"/>
              </w:rPr>
              <w:t>予定詳細 → 条件入力（回答変更）</w:t>
            </w:r>
          </w:p>
        </w:tc>
        <w:tc>
          <w:tcPr>
            <w:tcW w:type="dxa" w:w="5156"/>
            <w:vAlign w:val="center"/>
            <w:shd w:fill="F5FAF9"/>
          </w:tcPr>
          <w:p>
            <w:r/>
            <w:r>
              <w:rPr>
                <w:rFonts w:ascii="Yu Gothic" w:hAnsi="Yu Gothic" w:eastAsia="Yu Gothic"/>
                <w:b w:val="0"/>
                <w:sz w:val="16"/>
              </w:rPr>
              <w:t>予定詳細</w:t>
            </w:r>
          </w:p>
        </w:tc>
      </w:tr>
      <w:tr>
        <w:tc>
          <w:tcPr>
            <w:tcW w:type="dxa" w:w="5156"/>
            <w:vAlign w:val="center"/>
          </w:tcPr>
          <w:p>
            <w:r/>
            <w:r>
              <w:rPr>
                <w:rFonts w:ascii="Yu Gothic" w:hAnsi="Yu Gothic" w:eastAsia="Yu Gothic"/>
                <w:b w:val="0"/>
                <w:sz w:val="16"/>
              </w:rPr>
              <w:t>予定一覧 → 条件入力</w:t>
            </w:r>
          </w:p>
        </w:tc>
        <w:tc>
          <w:tcPr>
            <w:tcW w:type="dxa" w:w="5156"/>
            <w:vAlign w:val="center"/>
          </w:tcPr>
          <w:p>
            <w:r/>
            <w:r>
              <w:rPr>
                <w:rFonts w:ascii="Yu Gothic" w:hAnsi="Yu Gothic" w:eastAsia="Yu Gothic"/>
                <w:b w:val="0"/>
                <w:sz w:val="16"/>
              </w:rPr>
              <w:t>予定一覧</w:t>
            </w:r>
          </w:p>
        </w:tc>
      </w:tr>
      <w:tr>
        <w:tc>
          <w:tcPr>
            <w:tcW w:type="dxa" w:w="5156"/>
            <w:vAlign w:val="center"/>
            <w:shd w:fill="F5FAF9"/>
          </w:tcPr>
          <w:p>
            <w:r/>
            <w:r>
              <w:rPr>
                <w:rFonts w:ascii="Yu Gothic" w:hAnsi="Yu Gothic" w:eastAsia="Yu Gothic"/>
                <w:b w:val="0"/>
                <w:sz w:val="16"/>
              </w:rPr>
              <w:t>HOME → 条件入力</w:t>
            </w:r>
          </w:p>
        </w:tc>
        <w:tc>
          <w:tcPr>
            <w:tcW w:type="dxa" w:w="5156"/>
            <w:vAlign w:val="center"/>
            <w:shd w:fill="F5FAF9"/>
          </w:tcPr>
          <w:p>
            <w:r/>
            <w:r>
              <w:rPr>
                <w:rFonts w:ascii="Yu Gothic" w:hAnsi="Yu Gothic" w:eastAsia="Yu Gothic"/>
                <w:b w:val="0"/>
                <w:sz w:val="16"/>
              </w:rPr>
              <w:t>HOME</w:t>
            </w:r>
          </w:p>
        </w:tc>
      </w:tr>
      <w:tr>
        <w:tc>
          <w:tcPr>
            <w:tcW w:type="dxa" w:w="5156"/>
            <w:vAlign w:val="center"/>
          </w:tcPr>
          <w:p>
            <w:r/>
            <w:r>
              <w:rPr>
                <w:rFonts w:ascii="Yu Gothic" w:hAnsi="Yu Gothic" w:eastAsia="Yu Gothic"/>
                <w:b w:val="0"/>
                <w:sz w:val="16"/>
              </w:rPr>
              <w:t>招待URL → 条件入力</w:t>
            </w:r>
          </w:p>
        </w:tc>
        <w:tc>
          <w:tcPr>
            <w:tcW w:type="dxa" w:w="5156"/>
            <w:vAlign w:val="center"/>
          </w:tcPr>
          <w:p>
            <w:r/>
            <w:r>
              <w:rPr>
                <w:rFonts w:ascii="Yu Gothic" w:hAnsi="Yu Gothic" w:eastAsia="Yu Gothic"/>
                <w:b w:val="0"/>
                <w:sz w:val="16"/>
              </w:rPr>
              <w:t>アプリ内遷移元なし。ブラウザ/OS標準操作を利用</w:t>
            </w:r>
          </w:p>
        </w:tc>
      </w:tr>
    </w:tbl>
    <w:p/>
    <w:p>
      <w:r>
        <w:t>MVPでは入力途中のデータは保存せず、離脱確認ダイアログも設けない。入力内容の一時保存や離脱確認は今後の拡張候補とする。</w:t>
      </w:r>
    </w:p>
    <w:p>
      <w:pPr>
        <w:pStyle w:val="Heading1"/>
      </w:pPr>
      <w:r>
        <w:t>11. 存在しないURL / 予定ID</w:t>
      </w:r>
    </w:p>
    <w:p>
      <w:r>
        <w:t>Vue Routerのcatch-allはHOMEへリダイレクトする。存在しない予定IDで予定詳細へアクセスした場合は「予定が見つかりません」を表示し、HOMEへ戻る導線を提供する。本番環境で確認済み。</w:t>
      </w:r>
    </w:p>
    <w:p>
      <w:pPr>
        <w:pStyle w:val="Heading1"/>
      </w:pPr>
      <w:r>
        <w:t>12. 画面遷移図上の表現ルール</w:t>
      </w:r>
    </w:p>
    <w:p>
      <w:r>
        <w:t>主要な目的達成フローを図示し、下部ナビゲーションによる共通画面間遷移や細かな戻る操作は必要に応じて省略する。</w:t>
      </w:r>
    </w:p>
    <w:p>
      <w:pPr>
        <w:pStyle w:val="Heading1"/>
      </w:pPr>
      <w:r>
        <w:t>13. 画面属性</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237C78"/>
          </w:tcPr>
          <w:p>
            <w:r/>
            <w:r>
              <w:rPr>
                <w:rFonts w:ascii="Yu Gothic" w:hAnsi="Yu Gothic" w:eastAsia="Yu Gothic"/>
                <w:b/>
                <w:color w:val="FFFFFF"/>
                <w:sz w:val="16"/>
              </w:rPr>
              <w:t>属性</w:t>
            </w:r>
          </w:p>
        </w:tc>
        <w:tc>
          <w:tcPr>
            <w:tcW w:type="dxa" w:w="5156"/>
            <w:vAlign w:val="center"/>
            <w:shd w:fill="237C78"/>
          </w:tcPr>
          <w:p>
            <w:r/>
            <w:r>
              <w:rPr>
                <w:rFonts w:ascii="Yu Gothic" w:hAnsi="Yu Gothic" w:eastAsia="Yu Gothic"/>
                <w:b/>
                <w:color w:val="FFFFFF"/>
                <w:sz w:val="16"/>
              </w:rPr>
              <w:t>画面</w:t>
            </w:r>
          </w:p>
        </w:tc>
      </w:tr>
      <w:tr>
        <w:tc>
          <w:tcPr>
            <w:tcW w:type="dxa" w:w="5156"/>
            <w:vAlign w:val="center"/>
          </w:tcPr>
          <w:p>
            <w:r/>
            <w:r>
              <w:rPr>
                <w:rFonts w:ascii="Yu Gothic" w:hAnsi="Yu Gothic" w:eastAsia="Yu Gothic"/>
                <w:b w:val="0"/>
                <w:sz w:val="16"/>
              </w:rPr>
              <w:t>メイン</w:t>
            </w:r>
          </w:p>
        </w:tc>
        <w:tc>
          <w:tcPr>
            <w:tcW w:type="dxa" w:w="5156"/>
            <w:vAlign w:val="center"/>
          </w:tcPr>
          <w:p>
            <w:r/>
            <w:r>
              <w:rPr>
                <w:rFonts w:ascii="Yu Gothic" w:hAnsi="Yu Gothic" w:eastAsia="Yu Gothic"/>
                <w:b w:val="0"/>
                <w:sz w:val="16"/>
              </w:rPr>
              <w:t>ホーム / 予定一覧 / 予定詳細</w:t>
            </w:r>
          </w:p>
        </w:tc>
      </w:tr>
      <w:tr>
        <w:tc>
          <w:tcPr>
            <w:tcW w:type="dxa" w:w="5156"/>
            <w:vAlign w:val="center"/>
            <w:shd w:fill="F5FAF9"/>
          </w:tcPr>
          <w:p>
            <w:r/>
            <w:r>
              <w:rPr>
                <w:rFonts w:ascii="Yu Gothic" w:hAnsi="Yu Gothic" w:eastAsia="Yu Gothic"/>
                <w:b w:val="0"/>
                <w:sz w:val="16"/>
              </w:rPr>
              <w:t>入力</w:t>
            </w:r>
          </w:p>
        </w:tc>
        <w:tc>
          <w:tcPr>
            <w:tcW w:type="dxa" w:w="5156"/>
            <w:vAlign w:val="center"/>
            <w:shd w:fill="F5FAF9"/>
          </w:tcPr>
          <w:p>
            <w:r/>
            <w:r>
              <w:rPr>
                <w:rFonts w:ascii="Yu Gothic" w:hAnsi="Yu Gothic" w:eastAsia="Yu Gothic"/>
                <w:b w:val="0"/>
                <w:sz w:val="16"/>
              </w:rPr>
              <w:t>予定作成 / おでかけ条件入力</w:t>
            </w:r>
          </w:p>
        </w:tc>
      </w:tr>
      <w:tr>
        <w:tc>
          <w:tcPr>
            <w:tcW w:type="dxa" w:w="5156"/>
            <w:vAlign w:val="center"/>
          </w:tcPr>
          <w:p>
            <w:r/>
            <w:r>
              <w:rPr>
                <w:rFonts w:ascii="Yu Gothic" w:hAnsi="Yu Gothic" w:eastAsia="Yu Gothic"/>
                <w:b w:val="0"/>
                <w:sz w:val="16"/>
              </w:rPr>
              <w:t>結果</w:t>
            </w:r>
          </w:p>
        </w:tc>
        <w:tc>
          <w:tcPr>
            <w:tcW w:type="dxa" w:w="5156"/>
            <w:vAlign w:val="center"/>
          </w:tcPr>
          <w:p>
            <w:r/>
            <w:r>
              <w:rPr>
                <w:rFonts w:ascii="Yu Gothic" w:hAnsi="Yu Gothic" w:eastAsia="Yu Gothic"/>
                <w:b w:val="0"/>
                <w:sz w:val="16"/>
              </w:rPr>
              <w:t>集計結果</w:t>
            </w:r>
          </w:p>
        </w:tc>
      </w:tr>
      <w:tr>
        <w:tc>
          <w:tcPr>
            <w:tcW w:type="dxa" w:w="5156"/>
            <w:vAlign w:val="center"/>
            <w:shd w:fill="F5FAF9"/>
          </w:tcPr>
          <w:p>
            <w:r/>
            <w:r>
              <w:rPr>
                <w:rFonts w:ascii="Yu Gothic" w:hAnsi="Yu Gothic" w:eastAsia="Yu Gothic"/>
                <w:b w:val="0"/>
                <w:sz w:val="16"/>
              </w:rPr>
              <w:t>操作</w:t>
            </w:r>
          </w:p>
        </w:tc>
        <w:tc>
          <w:tcPr>
            <w:tcW w:type="dxa" w:w="5156"/>
            <w:vAlign w:val="center"/>
            <w:shd w:fill="F5FAF9"/>
          </w:tcPr>
          <w:p>
            <w:r/>
            <w:r>
              <w:rPr>
                <w:rFonts w:ascii="Yu Gothic" w:hAnsi="Yu Gothic" w:eastAsia="Yu Gothic"/>
                <w:b w:val="0"/>
                <w:sz w:val="16"/>
              </w:rPr>
              <w:t>招待 / 招待URL等の外部操作</w:t>
            </w:r>
          </w:p>
        </w:tc>
      </w:tr>
      <w:tr>
        <w:tc>
          <w:tcPr>
            <w:tcW w:type="dxa" w:w="5156"/>
            <w:vAlign w:val="center"/>
          </w:tcPr>
          <w:p>
            <w:r/>
            <w:r>
              <w:rPr>
                <w:rFonts w:ascii="Yu Gothic" w:hAnsi="Yu Gothic" w:eastAsia="Yu Gothic"/>
                <w:b w:val="0"/>
                <w:sz w:val="16"/>
              </w:rPr>
              <w:t>状態</w:t>
            </w:r>
          </w:p>
        </w:tc>
        <w:tc>
          <w:tcPr>
            <w:tcW w:type="dxa" w:w="5156"/>
            <w:vAlign w:val="center"/>
          </w:tcPr>
          <w:p>
            <w:r/>
            <w:r>
              <w:rPr>
                <w:rFonts w:ascii="Yu Gothic" w:hAnsi="Yu Gothic" w:eastAsia="Yu Gothic"/>
                <w:b w:val="0"/>
                <w:sz w:val="16"/>
              </w:rPr>
              <w:t>初回表示名設定（HOME内）</w:t>
            </w:r>
          </w:p>
        </w:tc>
      </w:tr>
    </w:tbl>
    <w:p/>
    <w:p>
      <w:pPr>
        <w:pStyle w:val="Heading1"/>
      </w:pPr>
      <w:r>
        <w:t>14. 画面遷移図</w:t>
      </w:r>
    </w:p>
    <w:p>
      <w:pPr>
        <w:jc w:val="center"/>
      </w:pPr>
      <w:r>
        <w:drawing>
          <wp:inline xmlns:a="http://schemas.openxmlformats.org/drawingml/2006/main" xmlns:pic="http://schemas.openxmlformats.org/drawingml/2006/picture">
            <wp:extent cx="5220000" cy="4754301"/>
            <wp:docPr id="1" name="Picture 1"/>
            <wp:cNvGraphicFramePr>
              <a:graphicFrameLocks noChangeAspect="1"/>
            </wp:cNvGraphicFramePr>
            <a:graphic>
              <a:graphicData uri="http://schemas.openxmlformats.org/drawingml/2006/picture">
                <pic:pic>
                  <pic:nvPicPr>
                    <pic:cNvPr id="0" name="screen_flow_v21.png"/>
                    <pic:cNvPicPr/>
                  </pic:nvPicPr>
                  <pic:blipFill>
                    <a:blip r:embed="rId9"/>
                    <a:stretch>
                      <a:fillRect/>
                    </a:stretch>
                  </pic:blipFill>
                  <pic:spPr>
                    <a:xfrm>
                      <a:off x="0" y="0"/>
                      <a:ext cx="5220000" cy="4754301"/>
                    </a:xfrm>
                    <a:prstGeom prst="rect"/>
                  </pic:spPr>
                </pic:pic>
              </a:graphicData>
            </a:graphic>
          </wp:inline>
        </w:drawing>
      </w:r>
    </w:p>
    <w:p>
      <w:r>
        <w:t>※ 下部ナビゲーションによる共通遷移は簡略化。招待URLの完全新規ユーザー向け初回表示名設定復帰フローは今後のUX調整対象。</w:t>
      </w:r>
    </w:p>
    <w:sectPr w:rsidR="00FC693F" w:rsidRPr="0006063C" w:rsidSect="00034616">
      <w:footerReference w:type="default" r:id="rId10"/>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画面遷移仕様書 V2.1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237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37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63B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