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CE06" w14:textId="5B2013DC" w:rsidR="00B84F19" w:rsidRPr="004316B3" w:rsidRDefault="00000000" w:rsidP="004316B3">
      <w:pPr>
        <w:rPr>
          <w:b/>
          <w:bCs/>
          <w:color w:val="1F3864"/>
          <w:sz w:val="40"/>
          <w:szCs w:val="40"/>
        </w:rPr>
      </w:pPr>
      <w:r>
        <w:rPr>
          <w:b/>
          <w:bCs/>
          <w:color w:val="1F3864"/>
          <w:sz w:val="40"/>
          <w:szCs w:val="40"/>
        </w:rPr>
        <w:t>Agentic Data Lake for Trade Operations</w:t>
      </w:r>
    </w:p>
    <w:p w14:paraId="0F232FAE" w14:textId="3249EC18" w:rsidR="001B7156" w:rsidRDefault="001B7156">
      <w:pPr>
        <w:pBdr>
          <w:bottom w:val="single" w:sz="12" w:space="8" w:color="2E5C8A"/>
        </w:pBdr>
        <w:spacing w:after="60"/>
        <w:rPr>
          <w:color w:val="2E5C8A"/>
          <w:sz w:val="24"/>
          <w:szCs w:val="24"/>
        </w:rPr>
      </w:pPr>
      <w:r>
        <w:rPr>
          <w:color w:val="2E5C8A"/>
          <w:sz w:val="24"/>
          <w:szCs w:val="24"/>
        </w:rPr>
        <w:t xml:space="preserve">(Written by Claude Opus to answer the assignment written by AI) </w:t>
      </w:r>
    </w:p>
    <w:p w14:paraId="465B7D71" w14:textId="6B113B77" w:rsidR="00B84F19" w:rsidRDefault="00000000">
      <w:pPr>
        <w:pBdr>
          <w:bottom w:val="single" w:sz="12" w:space="8" w:color="2E5C8A"/>
        </w:pBdr>
        <w:spacing w:after="60"/>
      </w:pPr>
      <w:r>
        <w:rPr>
          <w:color w:val="2E5C8A"/>
          <w:sz w:val="24"/>
          <w:szCs w:val="24"/>
        </w:rPr>
        <w:t>Product Requirements Document</w:t>
      </w:r>
      <w:r w:rsidR="001B7156">
        <w:rPr>
          <w:color w:val="2E5C8A"/>
          <w:sz w:val="24"/>
          <w:szCs w:val="24"/>
        </w:rPr>
        <w:t xml:space="preserve"> </w:t>
      </w:r>
    </w:p>
    <w:p w14:paraId="3EE839E8" w14:textId="77777777" w:rsidR="00B84F19" w:rsidRDefault="00000000">
      <w:pPr>
        <w:spacing w:before="120" w:after="60"/>
      </w:pPr>
      <w:r>
        <w:rPr>
          <w:b/>
          <w:bCs/>
          <w:sz w:val="19"/>
          <w:szCs w:val="19"/>
        </w:rPr>
        <w:t xml:space="preserve">Part 1 · </w:t>
      </w:r>
      <w:proofErr w:type="spellStart"/>
      <w:r>
        <w:rPr>
          <w:b/>
          <w:bCs/>
          <w:sz w:val="19"/>
          <w:szCs w:val="19"/>
        </w:rPr>
        <w:t>GoComet</w:t>
      </w:r>
      <w:proofErr w:type="spellEnd"/>
      <w:r>
        <w:rPr>
          <w:b/>
          <w:bCs/>
          <w:sz w:val="19"/>
          <w:szCs w:val="19"/>
        </w:rPr>
        <w:t xml:space="preserve"> DAW</w:t>
      </w:r>
      <w:r>
        <w:rPr>
          <w:color w:val="595959"/>
          <w:sz w:val="19"/>
          <w:szCs w:val="19"/>
        </w:rPr>
        <w:t xml:space="preserve">   |   Swapnil   |   26 July 2026</w:t>
      </w:r>
    </w:p>
    <w:tbl>
      <w:tblPr>
        <w:tblW w:w="9360" w:type="dxa"/>
        <w:tblBorders>
          <w:left w:val="single" w:sz="18" w:space="0" w:color="2E5C8A"/>
        </w:tblBorders>
        <w:tblCellMar>
          <w:left w:w="10" w:type="dxa"/>
          <w:right w:w="10" w:type="dxa"/>
        </w:tblCellMar>
        <w:tblLook w:val="04A0" w:firstRow="1" w:lastRow="0" w:firstColumn="1" w:lastColumn="0" w:noHBand="0" w:noVBand="1"/>
      </w:tblPr>
      <w:tblGrid>
        <w:gridCol w:w="9360"/>
      </w:tblGrid>
      <w:tr w:rsidR="00B84F19" w14:paraId="6B834F30" w14:textId="77777777">
        <w:tblPrEx>
          <w:tblCellMar>
            <w:top w:w="0" w:type="dxa"/>
            <w:bottom w:w="0" w:type="dxa"/>
          </w:tblCellMar>
        </w:tblPrEx>
        <w:tc>
          <w:tcPr>
            <w:tcW w:w="9360" w:type="dxa"/>
            <w:shd w:val="clear" w:color="auto" w:fill="EAF0F7"/>
            <w:tcMar>
              <w:top w:w="110" w:type="dxa"/>
              <w:left w:w="160" w:type="dxa"/>
              <w:bottom w:w="110" w:type="dxa"/>
              <w:right w:w="140" w:type="dxa"/>
            </w:tcMar>
          </w:tcPr>
          <w:p w14:paraId="6E025BA9" w14:textId="312D9476" w:rsidR="00B84F19" w:rsidRDefault="00000000">
            <w:pPr>
              <w:spacing w:line="264" w:lineRule="auto"/>
            </w:pPr>
            <w:r>
              <w:rPr>
                <w:b/>
                <w:bCs/>
                <w:color w:val="1F3864"/>
              </w:rPr>
              <w:t xml:space="preserve">Status: </w:t>
            </w:r>
            <w:r>
              <w:t xml:space="preserve">POC shipped and running (README.md → 5-minute demo path). </w:t>
            </w:r>
          </w:p>
        </w:tc>
      </w:tr>
    </w:tbl>
    <w:p w14:paraId="2781DAC0" w14:textId="77777777" w:rsidR="00B84F19" w:rsidRDefault="00B84F19">
      <w:pPr>
        <w:spacing w:after="160"/>
      </w:pPr>
    </w:p>
    <w:p w14:paraId="3BB1CA66" w14:textId="77777777" w:rsidR="00B84F19" w:rsidRDefault="00000000">
      <w:pPr>
        <w:pStyle w:val="Heading1"/>
        <w:pBdr>
          <w:bottom w:val="single" w:sz="8" w:space="6" w:color="BFCEE0"/>
        </w:pBdr>
        <w:spacing w:before="320" w:after="140"/>
      </w:pPr>
      <w:r>
        <w:rPr>
          <w:b/>
          <w:bCs/>
          <w:color w:val="1F3864"/>
          <w:sz w:val="26"/>
          <w:szCs w:val="26"/>
        </w:rPr>
        <w:t>1.  Problem statement</w:t>
      </w:r>
    </w:p>
    <w:p w14:paraId="2EAE6BF2" w14:textId="77777777" w:rsidR="00B84F19" w:rsidRDefault="00000000">
      <w:pPr>
        <w:spacing w:before="60" w:after="100" w:line="264" w:lineRule="auto"/>
      </w:pPr>
      <w:r>
        <w:t>A trade operations team runs on two bodies of information, and can use neither one well.</w:t>
      </w:r>
    </w:p>
    <w:p w14:paraId="746FE1ED" w14:textId="77777777" w:rsidR="00B84F19" w:rsidRDefault="00000000">
      <w:pPr>
        <w:pStyle w:val="Heading2"/>
        <w:spacing w:before="200" w:after="80"/>
      </w:pPr>
      <w:r>
        <w:rPr>
          <w:b/>
          <w:bCs/>
          <w:color w:val="2E5C8A"/>
          <w:sz w:val="21"/>
          <w:szCs w:val="21"/>
        </w:rPr>
        <w:t>The warehouse too technical to reach</w:t>
      </w:r>
    </w:p>
    <w:p w14:paraId="033B3816" w14:textId="77777777" w:rsidR="00B84F19" w:rsidRDefault="00000000">
      <w:pPr>
        <w:spacing w:before="60" w:after="100" w:line="264" w:lineRule="auto"/>
      </w:pPr>
      <w:r>
        <w:t>Every non-standard question routes through an analyst. You either wait for a report that arrives too late to ask a second question of, or you sit beside the analyst while they type it for you.</w:t>
      </w:r>
    </w:p>
    <w:p w14:paraId="11E3688E" w14:textId="09EB635D" w:rsidR="00B84F19" w:rsidRDefault="00750267">
      <w:pPr>
        <w:pStyle w:val="Heading2"/>
        <w:spacing w:before="200" w:after="80"/>
      </w:pPr>
      <w:r>
        <w:rPr>
          <w:b/>
          <w:bCs/>
          <w:color w:val="2E5C8A"/>
          <w:sz w:val="21"/>
          <w:szCs w:val="21"/>
        </w:rPr>
        <w:t xml:space="preserve">Golden Needle in a hay stack: Documents that cannot be queried. </w:t>
      </w:r>
    </w:p>
    <w:p w14:paraId="5C2ECAC8" w14:textId="77777777" w:rsidR="00B84F19" w:rsidRDefault="00000000">
      <w:pPr>
        <w:spacing w:before="60" w:after="100" w:line="264" w:lineRule="auto"/>
      </w:pPr>
      <w:r>
        <w:t xml:space="preserve">The other half of the truth sits in PDFs — commercial invoices, bills of lading, packing lists, certificates of origin. Every field is read by a human, once, under time pressure, and never enters a </w:t>
      </w:r>
      <w:proofErr w:type="spellStart"/>
      <w:r>
        <w:t>queryable</w:t>
      </w:r>
      <w:proofErr w:type="spellEnd"/>
      <w:r>
        <w:t xml:space="preserve"> system. Nobody can ask "what weight did we actually declare last month," because that number has never been data. It has only ever been ink.</w:t>
      </w:r>
    </w:p>
    <w:p w14:paraId="0A26382C" w14:textId="77777777" w:rsidR="00B84F19" w:rsidRDefault="00000000">
      <w:pPr>
        <w:pStyle w:val="Heading2"/>
        <w:spacing w:before="200" w:after="80"/>
      </w:pPr>
      <w:r>
        <w:rPr>
          <w:b/>
          <w:bCs/>
          <w:color w:val="2E5C8A"/>
          <w:sz w:val="21"/>
          <w:szCs w:val="21"/>
        </w:rPr>
        <w:t>Why the current flows fail</w:t>
      </w: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1900"/>
        <w:gridCol w:w="3700"/>
        <w:gridCol w:w="3760"/>
      </w:tblGrid>
      <w:tr w:rsidR="00B84F19" w14:paraId="44D33C34" w14:textId="77777777">
        <w:tblPrEx>
          <w:tblCellMar>
            <w:top w:w="0" w:type="dxa"/>
            <w:bottom w:w="0" w:type="dxa"/>
          </w:tblCellMar>
        </w:tblPrEx>
        <w:trPr>
          <w:tblHeader/>
        </w:trPr>
        <w:tc>
          <w:tcPr>
            <w:tcW w:w="1900" w:type="dxa"/>
            <w:shd w:val="clear" w:color="auto" w:fill="1F3864"/>
            <w:tcMar>
              <w:top w:w="70" w:type="dxa"/>
              <w:left w:w="110" w:type="dxa"/>
              <w:bottom w:w="70" w:type="dxa"/>
              <w:right w:w="110" w:type="dxa"/>
            </w:tcMar>
            <w:vAlign w:val="center"/>
          </w:tcPr>
          <w:p w14:paraId="77459778" w14:textId="77777777" w:rsidR="00B84F19" w:rsidRDefault="00000000">
            <w:r>
              <w:rPr>
                <w:b/>
                <w:bCs/>
                <w:color w:val="FFFFFF"/>
                <w:sz w:val="19"/>
                <w:szCs w:val="19"/>
              </w:rPr>
              <w:t>Cause</w:t>
            </w:r>
          </w:p>
        </w:tc>
        <w:tc>
          <w:tcPr>
            <w:tcW w:w="3700" w:type="dxa"/>
            <w:shd w:val="clear" w:color="auto" w:fill="1F3864"/>
            <w:tcMar>
              <w:top w:w="70" w:type="dxa"/>
              <w:left w:w="110" w:type="dxa"/>
              <w:bottom w:w="70" w:type="dxa"/>
              <w:right w:w="110" w:type="dxa"/>
            </w:tcMar>
            <w:vAlign w:val="center"/>
          </w:tcPr>
          <w:p w14:paraId="43D0CC3B" w14:textId="77777777" w:rsidR="00B84F19" w:rsidRDefault="00000000">
            <w:r>
              <w:rPr>
                <w:b/>
                <w:bCs/>
                <w:color w:val="FFFFFF"/>
                <w:sz w:val="19"/>
                <w:szCs w:val="19"/>
              </w:rPr>
              <w:t>What it looks like</w:t>
            </w:r>
          </w:p>
        </w:tc>
        <w:tc>
          <w:tcPr>
            <w:tcW w:w="3760" w:type="dxa"/>
            <w:shd w:val="clear" w:color="auto" w:fill="1F3864"/>
            <w:tcMar>
              <w:top w:w="70" w:type="dxa"/>
              <w:left w:w="110" w:type="dxa"/>
              <w:bottom w:w="70" w:type="dxa"/>
              <w:right w:w="110" w:type="dxa"/>
            </w:tcMar>
            <w:vAlign w:val="center"/>
          </w:tcPr>
          <w:p w14:paraId="3C37D42B" w14:textId="77777777" w:rsidR="00B84F19" w:rsidRDefault="00000000">
            <w:r>
              <w:rPr>
                <w:b/>
                <w:bCs/>
                <w:color w:val="FFFFFF"/>
                <w:sz w:val="19"/>
                <w:szCs w:val="19"/>
              </w:rPr>
              <w:t>Consequence</w:t>
            </w:r>
          </w:p>
        </w:tc>
      </w:tr>
      <w:tr w:rsidR="00B84F19" w14:paraId="68187233" w14:textId="77777777">
        <w:tblPrEx>
          <w:tblCellMar>
            <w:top w:w="0" w:type="dxa"/>
            <w:bottom w:w="0" w:type="dxa"/>
          </w:tblCellMar>
        </w:tblPrEx>
        <w:tc>
          <w:tcPr>
            <w:tcW w:w="1900" w:type="dxa"/>
            <w:tcMar>
              <w:top w:w="70" w:type="dxa"/>
              <w:left w:w="110" w:type="dxa"/>
              <w:bottom w:w="70" w:type="dxa"/>
              <w:right w:w="110" w:type="dxa"/>
            </w:tcMar>
            <w:vAlign w:val="center"/>
          </w:tcPr>
          <w:p w14:paraId="76B974C6" w14:textId="77777777" w:rsidR="00B84F19" w:rsidRDefault="00000000">
            <w:pPr>
              <w:spacing w:line="252" w:lineRule="auto"/>
            </w:pPr>
            <w:r>
              <w:rPr>
                <w:b/>
                <w:bCs/>
                <w:sz w:val="18"/>
                <w:szCs w:val="18"/>
              </w:rPr>
              <w:t>Analyst dependency</w:t>
            </w:r>
          </w:p>
        </w:tc>
        <w:tc>
          <w:tcPr>
            <w:tcW w:w="3700" w:type="dxa"/>
            <w:tcMar>
              <w:top w:w="70" w:type="dxa"/>
              <w:left w:w="110" w:type="dxa"/>
              <w:bottom w:w="70" w:type="dxa"/>
              <w:right w:w="110" w:type="dxa"/>
            </w:tcMar>
            <w:vAlign w:val="center"/>
          </w:tcPr>
          <w:p w14:paraId="43C1C09F" w14:textId="77777777" w:rsidR="00B84F19" w:rsidRDefault="00000000">
            <w:pPr>
              <w:spacing w:line="252" w:lineRule="auto"/>
            </w:pPr>
            <w:r>
              <w:rPr>
                <w:sz w:val="18"/>
                <w:szCs w:val="18"/>
              </w:rPr>
              <w:t>Every non-standard question is a ticket</w:t>
            </w:r>
          </w:p>
        </w:tc>
        <w:tc>
          <w:tcPr>
            <w:tcW w:w="3760" w:type="dxa"/>
            <w:tcMar>
              <w:top w:w="70" w:type="dxa"/>
              <w:left w:w="110" w:type="dxa"/>
              <w:bottom w:w="70" w:type="dxa"/>
              <w:right w:w="110" w:type="dxa"/>
            </w:tcMar>
            <w:vAlign w:val="center"/>
          </w:tcPr>
          <w:p w14:paraId="7B0774CA" w14:textId="77777777" w:rsidR="00B84F19" w:rsidRDefault="00000000">
            <w:pPr>
              <w:spacing w:line="252" w:lineRule="auto"/>
            </w:pPr>
            <w:r>
              <w:rPr>
                <w:sz w:val="18"/>
                <w:szCs w:val="18"/>
              </w:rPr>
              <w:t>Questions get rationed; curiosity is expensive</w:t>
            </w:r>
          </w:p>
        </w:tc>
      </w:tr>
      <w:tr w:rsidR="00B84F19" w14:paraId="7D573BFF" w14:textId="77777777">
        <w:tblPrEx>
          <w:tblCellMar>
            <w:top w:w="0" w:type="dxa"/>
            <w:bottom w:w="0" w:type="dxa"/>
          </w:tblCellMar>
        </w:tblPrEx>
        <w:tc>
          <w:tcPr>
            <w:tcW w:w="1900" w:type="dxa"/>
            <w:shd w:val="clear" w:color="auto" w:fill="F4F7FB"/>
            <w:tcMar>
              <w:top w:w="70" w:type="dxa"/>
              <w:left w:w="110" w:type="dxa"/>
              <w:bottom w:w="70" w:type="dxa"/>
              <w:right w:w="110" w:type="dxa"/>
            </w:tcMar>
            <w:vAlign w:val="center"/>
          </w:tcPr>
          <w:p w14:paraId="0CE20272" w14:textId="77777777" w:rsidR="00B84F19" w:rsidRDefault="00000000">
            <w:pPr>
              <w:spacing w:line="252" w:lineRule="auto"/>
            </w:pPr>
            <w:r>
              <w:rPr>
                <w:b/>
                <w:bCs/>
                <w:sz w:val="18"/>
                <w:szCs w:val="18"/>
              </w:rPr>
              <w:t>Context switching</w:t>
            </w:r>
          </w:p>
        </w:tc>
        <w:tc>
          <w:tcPr>
            <w:tcW w:w="3700" w:type="dxa"/>
            <w:shd w:val="clear" w:color="auto" w:fill="F4F7FB"/>
            <w:tcMar>
              <w:top w:w="70" w:type="dxa"/>
              <w:left w:w="110" w:type="dxa"/>
              <w:bottom w:w="70" w:type="dxa"/>
              <w:right w:w="110" w:type="dxa"/>
            </w:tcMar>
            <w:vAlign w:val="center"/>
          </w:tcPr>
          <w:p w14:paraId="558482D0" w14:textId="77777777" w:rsidR="00B84F19" w:rsidRDefault="00000000">
            <w:pPr>
              <w:spacing w:line="252" w:lineRule="auto"/>
            </w:pPr>
            <w:r>
              <w:rPr>
                <w:sz w:val="18"/>
                <w:szCs w:val="18"/>
              </w:rPr>
              <w:t>Answer in a BI tool, evidence in a PDF, decision in email</w:t>
            </w:r>
          </w:p>
        </w:tc>
        <w:tc>
          <w:tcPr>
            <w:tcW w:w="3760" w:type="dxa"/>
            <w:shd w:val="clear" w:color="auto" w:fill="F4F7FB"/>
            <w:tcMar>
              <w:top w:w="70" w:type="dxa"/>
              <w:left w:w="110" w:type="dxa"/>
              <w:bottom w:w="70" w:type="dxa"/>
              <w:right w:w="110" w:type="dxa"/>
            </w:tcMar>
            <w:vAlign w:val="center"/>
          </w:tcPr>
          <w:p w14:paraId="579B56A1" w14:textId="77777777" w:rsidR="00B84F19" w:rsidRDefault="00000000">
            <w:pPr>
              <w:spacing w:line="252" w:lineRule="auto"/>
            </w:pPr>
            <w:r>
              <w:rPr>
                <w:sz w:val="18"/>
                <w:szCs w:val="18"/>
              </w:rPr>
              <w:t>The join happens in someone’s head, undocumented</w:t>
            </w:r>
          </w:p>
        </w:tc>
      </w:tr>
      <w:tr w:rsidR="00B84F19" w14:paraId="53C2BA3F" w14:textId="77777777">
        <w:tblPrEx>
          <w:tblCellMar>
            <w:top w:w="0" w:type="dxa"/>
            <w:bottom w:w="0" w:type="dxa"/>
          </w:tblCellMar>
        </w:tblPrEx>
        <w:tc>
          <w:tcPr>
            <w:tcW w:w="1900" w:type="dxa"/>
            <w:tcMar>
              <w:top w:w="70" w:type="dxa"/>
              <w:left w:w="110" w:type="dxa"/>
              <w:bottom w:w="70" w:type="dxa"/>
              <w:right w:w="110" w:type="dxa"/>
            </w:tcMar>
            <w:vAlign w:val="center"/>
          </w:tcPr>
          <w:p w14:paraId="16A599DA" w14:textId="77777777" w:rsidR="00B84F19" w:rsidRDefault="00000000">
            <w:pPr>
              <w:spacing w:line="252" w:lineRule="auto"/>
            </w:pPr>
            <w:r>
              <w:rPr>
                <w:b/>
                <w:bCs/>
                <w:sz w:val="18"/>
                <w:szCs w:val="18"/>
              </w:rPr>
              <w:t>Low trust</w:t>
            </w:r>
          </w:p>
        </w:tc>
        <w:tc>
          <w:tcPr>
            <w:tcW w:w="3700" w:type="dxa"/>
            <w:tcMar>
              <w:top w:w="70" w:type="dxa"/>
              <w:left w:w="110" w:type="dxa"/>
              <w:bottom w:w="70" w:type="dxa"/>
              <w:right w:w="110" w:type="dxa"/>
            </w:tcMar>
            <w:vAlign w:val="center"/>
          </w:tcPr>
          <w:p w14:paraId="6A0C0F8B" w14:textId="77777777" w:rsidR="00B84F19" w:rsidRDefault="00000000">
            <w:pPr>
              <w:spacing w:line="252" w:lineRule="auto"/>
            </w:pPr>
            <w:r>
              <w:rPr>
                <w:sz w:val="18"/>
                <w:szCs w:val="18"/>
              </w:rPr>
              <w:t>A dashboard number with no traceable derivation</w:t>
            </w:r>
          </w:p>
        </w:tc>
        <w:tc>
          <w:tcPr>
            <w:tcW w:w="3760" w:type="dxa"/>
            <w:tcMar>
              <w:top w:w="70" w:type="dxa"/>
              <w:left w:w="110" w:type="dxa"/>
              <w:bottom w:w="70" w:type="dxa"/>
              <w:right w:w="110" w:type="dxa"/>
            </w:tcMar>
            <w:vAlign w:val="center"/>
          </w:tcPr>
          <w:p w14:paraId="6BBD2F0B" w14:textId="77777777" w:rsidR="00B84F19" w:rsidRDefault="00000000">
            <w:pPr>
              <w:spacing w:line="252" w:lineRule="auto"/>
            </w:pPr>
            <w:r>
              <w:rPr>
                <w:sz w:val="18"/>
                <w:szCs w:val="18"/>
              </w:rPr>
              <w:t>Users re-verify manually, or quietly ignore it</w:t>
            </w:r>
          </w:p>
        </w:tc>
      </w:tr>
      <w:tr w:rsidR="00B84F19" w14:paraId="42C91DB4" w14:textId="77777777">
        <w:tblPrEx>
          <w:tblCellMar>
            <w:top w:w="0" w:type="dxa"/>
            <w:bottom w:w="0" w:type="dxa"/>
          </w:tblCellMar>
        </w:tblPrEx>
        <w:tc>
          <w:tcPr>
            <w:tcW w:w="1900" w:type="dxa"/>
            <w:shd w:val="clear" w:color="auto" w:fill="F4F7FB"/>
            <w:tcMar>
              <w:top w:w="70" w:type="dxa"/>
              <w:left w:w="110" w:type="dxa"/>
              <w:bottom w:w="70" w:type="dxa"/>
              <w:right w:w="110" w:type="dxa"/>
            </w:tcMar>
            <w:vAlign w:val="center"/>
          </w:tcPr>
          <w:p w14:paraId="706FE976" w14:textId="77777777" w:rsidR="00B84F19" w:rsidRDefault="00000000">
            <w:pPr>
              <w:spacing w:line="252" w:lineRule="auto"/>
            </w:pPr>
            <w:r>
              <w:rPr>
                <w:b/>
                <w:bCs/>
                <w:sz w:val="18"/>
                <w:szCs w:val="18"/>
              </w:rPr>
              <w:t>Slow iteration</w:t>
            </w:r>
          </w:p>
        </w:tc>
        <w:tc>
          <w:tcPr>
            <w:tcW w:w="3700" w:type="dxa"/>
            <w:shd w:val="clear" w:color="auto" w:fill="F4F7FB"/>
            <w:tcMar>
              <w:top w:w="70" w:type="dxa"/>
              <w:left w:w="110" w:type="dxa"/>
              <w:bottom w:w="70" w:type="dxa"/>
              <w:right w:w="110" w:type="dxa"/>
            </w:tcMar>
            <w:vAlign w:val="center"/>
          </w:tcPr>
          <w:p w14:paraId="105C4743" w14:textId="77777777" w:rsidR="00B84F19" w:rsidRDefault="00000000">
            <w:pPr>
              <w:spacing w:line="252" w:lineRule="auto"/>
            </w:pPr>
            <w:r>
              <w:rPr>
                <w:sz w:val="18"/>
                <w:szCs w:val="18"/>
              </w:rPr>
              <w:t>Each refinement is a new request</w:t>
            </w:r>
          </w:p>
        </w:tc>
        <w:tc>
          <w:tcPr>
            <w:tcW w:w="3760" w:type="dxa"/>
            <w:shd w:val="clear" w:color="auto" w:fill="F4F7FB"/>
            <w:tcMar>
              <w:top w:w="70" w:type="dxa"/>
              <w:left w:w="110" w:type="dxa"/>
              <w:bottom w:w="70" w:type="dxa"/>
              <w:right w:w="110" w:type="dxa"/>
            </w:tcMar>
            <w:vAlign w:val="center"/>
          </w:tcPr>
          <w:p w14:paraId="3F267E53" w14:textId="77777777" w:rsidR="00B84F19" w:rsidRDefault="00000000">
            <w:pPr>
              <w:spacing w:line="252" w:lineRule="auto"/>
            </w:pPr>
            <w:r>
              <w:rPr>
                <w:sz w:val="18"/>
                <w:szCs w:val="18"/>
              </w:rPr>
              <w:t>Analysis stops one question short of the insight</w:t>
            </w:r>
          </w:p>
        </w:tc>
      </w:tr>
    </w:tbl>
    <w:p w14:paraId="38855D48" w14:textId="77777777" w:rsidR="00B84F19" w:rsidRDefault="00B84F19">
      <w:pPr>
        <w:spacing w:after="140"/>
      </w:pPr>
    </w:p>
    <w:p w14:paraId="6F58534B" w14:textId="77777777" w:rsidR="00B84F19" w:rsidRDefault="00000000">
      <w:pPr>
        <w:spacing w:before="60" w:after="100" w:line="264" w:lineRule="auto"/>
      </w:pPr>
      <w:r>
        <w:t>LLM tools that fix the first three tend to make trust worse. A confident, unsourced, occasionally wrong answer is more dangerous in trade compliance than no answer: a wrong HS code or consignee becomes a customs hold, a demurrage bill, or a penalty.</w:t>
      </w:r>
    </w:p>
    <w:p w14:paraId="2A8050AB" w14:textId="77777777" w:rsidR="00B84F19" w:rsidRDefault="00000000">
      <w:pPr>
        <w:pStyle w:val="Heading2"/>
        <w:spacing w:before="200" w:after="80"/>
      </w:pPr>
      <w:r>
        <w:rPr>
          <w:b/>
          <w:bCs/>
          <w:color w:val="2E5C8A"/>
          <w:sz w:val="21"/>
          <w:szCs w:val="21"/>
        </w:rPr>
        <w:t>Success in the first five minutes</w:t>
      </w:r>
    </w:p>
    <w:p w14:paraId="17A383AB" w14:textId="77777777" w:rsidR="00B84F19" w:rsidRDefault="00000000">
      <w:pPr>
        <w:pStyle w:val="ListParagraph"/>
        <w:numPr>
          <w:ilvl w:val="0"/>
          <w:numId w:val="2"/>
        </w:numPr>
        <w:spacing w:before="30" w:after="60" w:line="264" w:lineRule="auto"/>
      </w:pPr>
      <w:r>
        <w:rPr>
          <w:sz w:val="19"/>
          <w:szCs w:val="19"/>
        </w:rPr>
        <w:t xml:space="preserve">Ask in plain words, get an answer </w:t>
      </w:r>
      <w:r>
        <w:rPr>
          <w:b/>
          <w:bCs/>
          <w:sz w:val="19"/>
          <w:szCs w:val="19"/>
        </w:rPr>
        <w:t>with the SQL that produced it</w:t>
      </w:r>
      <w:r>
        <w:rPr>
          <w:sz w:val="19"/>
          <w:szCs w:val="19"/>
        </w:rPr>
        <w:t>.</w:t>
      </w:r>
    </w:p>
    <w:p w14:paraId="76FEFEE6" w14:textId="77777777" w:rsidR="00B84F19" w:rsidRDefault="00000000">
      <w:pPr>
        <w:pStyle w:val="ListParagraph"/>
        <w:numPr>
          <w:ilvl w:val="0"/>
          <w:numId w:val="2"/>
        </w:numPr>
        <w:spacing w:before="30" w:after="60" w:line="264" w:lineRule="auto"/>
      </w:pPr>
      <w:r>
        <w:rPr>
          <w:sz w:val="19"/>
          <w:szCs w:val="19"/>
        </w:rPr>
        <w:t>Refine once and watch the query change rather than restart.</w:t>
      </w:r>
    </w:p>
    <w:p w14:paraId="2F85BE35" w14:textId="77777777" w:rsidR="00B84F19" w:rsidRDefault="00000000">
      <w:pPr>
        <w:pStyle w:val="ListParagraph"/>
        <w:numPr>
          <w:ilvl w:val="0"/>
          <w:numId w:val="2"/>
        </w:numPr>
        <w:spacing w:before="30" w:after="60" w:line="264" w:lineRule="auto"/>
      </w:pPr>
      <w:r>
        <w:rPr>
          <w:sz w:val="19"/>
          <w:szCs w:val="19"/>
        </w:rPr>
        <w:t>Ask something vague and get a clarifying question instead of a confident guess.</w:t>
      </w:r>
    </w:p>
    <w:p w14:paraId="38DECC73" w14:textId="77777777" w:rsidR="00B84F19" w:rsidRDefault="00000000">
      <w:pPr>
        <w:pStyle w:val="ListParagraph"/>
        <w:numPr>
          <w:ilvl w:val="0"/>
          <w:numId w:val="2"/>
        </w:numPr>
        <w:spacing w:before="30" w:after="60" w:line="264" w:lineRule="auto"/>
      </w:pPr>
      <w:r>
        <w:rPr>
          <w:sz w:val="19"/>
          <w:szCs w:val="19"/>
        </w:rPr>
        <w:t>Drop in a Bill of Lading; see each field with a confidence and the quoted text it came from; correct the one flagged field; store it.</w:t>
      </w:r>
    </w:p>
    <w:p w14:paraId="56561F68" w14:textId="77777777" w:rsidR="00B84F19" w:rsidRDefault="00000000">
      <w:pPr>
        <w:pStyle w:val="ListParagraph"/>
        <w:numPr>
          <w:ilvl w:val="0"/>
          <w:numId w:val="2"/>
        </w:numPr>
        <w:spacing w:before="30" w:after="60" w:line="264" w:lineRule="auto"/>
      </w:pPr>
      <w:r>
        <w:rPr>
          <w:sz w:val="19"/>
          <w:szCs w:val="19"/>
        </w:rPr>
        <w:t>Then query that document’s data. In the shipped POC that question surfaces a real discrepancy: the invoice declares 18,720 kg, the B/L and the shipment record say 18,960 kg. Nobody read a PDF to find it.</w:t>
      </w:r>
    </w:p>
    <w:p w14:paraId="40FFCB7F" w14:textId="77777777" w:rsidR="00B84F19" w:rsidRDefault="00000000">
      <w:pPr>
        <w:pStyle w:val="Heading1"/>
        <w:pBdr>
          <w:bottom w:val="single" w:sz="8" w:space="6" w:color="BFCEE0"/>
        </w:pBdr>
        <w:spacing w:before="320" w:after="140"/>
      </w:pPr>
      <w:r>
        <w:rPr>
          <w:b/>
          <w:bCs/>
          <w:color w:val="1F3864"/>
          <w:sz w:val="26"/>
          <w:szCs w:val="26"/>
        </w:rPr>
        <w:lastRenderedPageBreak/>
        <w:t>2.  Users and jobs to be done</w:t>
      </w: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2100"/>
        <w:gridCol w:w="7260"/>
      </w:tblGrid>
      <w:tr w:rsidR="00B84F19" w14:paraId="52BCF406" w14:textId="77777777">
        <w:tblPrEx>
          <w:tblCellMar>
            <w:top w:w="0" w:type="dxa"/>
            <w:bottom w:w="0" w:type="dxa"/>
          </w:tblCellMar>
        </w:tblPrEx>
        <w:trPr>
          <w:tblHeader/>
        </w:trPr>
        <w:tc>
          <w:tcPr>
            <w:tcW w:w="2100" w:type="dxa"/>
            <w:shd w:val="clear" w:color="auto" w:fill="1F3864"/>
            <w:tcMar>
              <w:top w:w="70" w:type="dxa"/>
              <w:left w:w="110" w:type="dxa"/>
              <w:bottom w:w="70" w:type="dxa"/>
              <w:right w:w="110" w:type="dxa"/>
            </w:tcMar>
            <w:vAlign w:val="center"/>
          </w:tcPr>
          <w:p w14:paraId="302EA480" w14:textId="77777777" w:rsidR="00B84F19" w:rsidRDefault="00000000">
            <w:r>
              <w:rPr>
                <w:b/>
                <w:bCs/>
                <w:color w:val="FFFFFF"/>
                <w:sz w:val="19"/>
                <w:szCs w:val="19"/>
              </w:rPr>
              <w:t>Who</w:t>
            </w:r>
          </w:p>
        </w:tc>
        <w:tc>
          <w:tcPr>
            <w:tcW w:w="7260" w:type="dxa"/>
            <w:shd w:val="clear" w:color="auto" w:fill="1F3864"/>
            <w:tcMar>
              <w:top w:w="70" w:type="dxa"/>
              <w:left w:w="110" w:type="dxa"/>
              <w:bottom w:w="70" w:type="dxa"/>
              <w:right w:w="110" w:type="dxa"/>
            </w:tcMar>
            <w:vAlign w:val="center"/>
          </w:tcPr>
          <w:p w14:paraId="0869826B" w14:textId="77777777" w:rsidR="00B84F19" w:rsidRDefault="00000000">
            <w:r>
              <w:rPr>
                <w:b/>
                <w:bCs/>
                <w:color w:val="FFFFFF"/>
                <w:sz w:val="19"/>
                <w:szCs w:val="19"/>
              </w:rPr>
              <w:t>What they need</w:t>
            </w:r>
          </w:p>
        </w:tc>
      </w:tr>
      <w:tr w:rsidR="00B84F19" w14:paraId="6570DD0D" w14:textId="77777777">
        <w:tblPrEx>
          <w:tblCellMar>
            <w:top w:w="0" w:type="dxa"/>
            <w:bottom w:w="0" w:type="dxa"/>
          </w:tblCellMar>
        </w:tblPrEx>
        <w:tc>
          <w:tcPr>
            <w:tcW w:w="2100" w:type="dxa"/>
            <w:tcMar>
              <w:top w:w="70" w:type="dxa"/>
              <w:left w:w="110" w:type="dxa"/>
              <w:bottom w:w="70" w:type="dxa"/>
              <w:right w:w="110" w:type="dxa"/>
            </w:tcMar>
            <w:vAlign w:val="center"/>
          </w:tcPr>
          <w:p w14:paraId="35EA6A04" w14:textId="77777777" w:rsidR="00B84F19" w:rsidRDefault="00000000">
            <w:pPr>
              <w:spacing w:line="252" w:lineRule="auto"/>
            </w:pPr>
            <w:r>
              <w:rPr>
                <w:b/>
                <w:bCs/>
                <w:sz w:val="18"/>
                <w:szCs w:val="18"/>
              </w:rPr>
              <w:t>Meera</w:t>
            </w:r>
            <w:r>
              <w:rPr>
                <w:color w:val="595959"/>
                <w:sz w:val="16"/>
                <w:szCs w:val="16"/>
              </w:rPr>
              <w:t> Trade Documentation Executive — the validator</w:t>
            </w:r>
          </w:p>
        </w:tc>
        <w:tc>
          <w:tcPr>
            <w:tcW w:w="7260" w:type="dxa"/>
            <w:tcMar>
              <w:top w:w="70" w:type="dxa"/>
              <w:left w:w="110" w:type="dxa"/>
              <w:bottom w:w="70" w:type="dxa"/>
              <w:right w:w="110" w:type="dxa"/>
            </w:tcMar>
            <w:vAlign w:val="center"/>
          </w:tcPr>
          <w:p w14:paraId="7CF1DB24" w14:textId="77777777" w:rsidR="00B84F19" w:rsidRDefault="00000000">
            <w:pPr>
              <w:spacing w:line="252" w:lineRule="auto"/>
            </w:pPr>
            <w:r>
              <w:rPr>
                <w:sz w:val="18"/>
                <w:szCs w:val="18"/>
              </w:rPr>
              <w:t>Spends the day opening attachments and checking fields against what a customer requires. Knows the rules by memory and scar tissue; they are written down nowhere. Success is a clean document set with no amendment round trips. Not technical, does not write SQL, does not trust software that cannot show its work. She is the same person Part 2 is built for.</w:t>
            </w:r>
          </w:p>
        </w:tc>
      </w:tr>
      <w:tr w:rsidR="00B84F19" w14:paraId="376F8C0A" w14:textId="77777777">
        <w:tblPrEx>
          <w:tblCellMar>
            <w:top w:w="0" w:type="dxa"/>
            <w:bottom w:w="0" w:type="dxa"/>
          </w:tblCellMar>
        </w:tblPrEx>
        <w:tc>
          <w:tcPr>
            <w:tcW w:w="2100" w:type="dxa"/>
            <w:shd w:val="clear" w:color="auto" w:fill="F4F7FB"/>
            <w:tcMar>
              <w:top w:w="70" w:type="dxa"/>
              <w:left w:w="110" w:type="dxa"/>
              <w:bottom w:w="70" w:type="dxa"/>
              <w:right w:w="110" w:type="dxa"/>
            </w:tcMar>
            <w:vAlign w:val="center"/>
          </w:tcPr>
          <w:p w14:paraId="35DD27FF" w14:textId="77777777" w:rsidR="00B84F19" w:rsidRDefault="00000000">
            <w:pPr>
              <w:spacing w:line="252" w:lineRule="auto"/>
            </w:pPr>
            <w:r>
              <w:rPr>
                <w:b/>
                <w:bCs/>
                <w:sz w:val="18"/>
                <w:szCs w:val="18"/>
              </w:rPr>
              <w:t>Rohan</w:t>
            </w:r>
            <w:r>
              <w:rPr>
                <w:color w:val="595959"/>
                <w:sz w:val="16"/>
                <w:szCs w:val="16"/>
              </w:rPr>
              <w:t> Logistics Ops Lead — the decision-maker</w:t>
            </w:r>
          </w:p>
        </w:tc>
        <w:tc>
          <w:tcPr>
            <w:tcW w:w="7260" w:type="dxa"/>
            <w:shd w:val="clear" w:color="auto" w:fill="F4F7FB"/>
            <w:tcMar>
              <w:top w:w="70" w:type="dxa"/>
              <w:left w:w="110" w:type="dxa"/>
              <w:bottom w:w="70" w:type="dxa"/>
              <w:right w:w="110" w:type="dxa"/>
            </w:tcMar>
            <w:vAlign w:val="center"/>
          </w:tcPr>
          <w:p w14:paraId="0054272D" w14:textId="77777777" w:rsidR="00B84F19" w:rsidRDefault="00000000">
            <w:pPr>
              <w:spacing w:line="252" w:lineRule="auto"/>
            </w:pPr>
            <w:r>
              <w:rPr>
                <w:sz w:val="18"/>
                <w:szCs w:val="18"/>
              </w:rPr>
              <w:t>Owns lane performance, carrier mix and cost. Needs answers mid-conversation, not in two days. Comfortable reading a table, not writing a query. Judges a tool by whether he can defend its number in front of a customer.</w:t>
            </w:r>
          </w:p>
        </w:tc>
      </w:tr>
      <w:tr w:rsidR="00B84F19" w14:paraId="632ADD78" w14:textId="77777777">
        <w:tblPrEx>
          <w:tblCellMar>
            <w:top w:w="0" w:type="dxa"/>
            <w:bottom w:w="0" w:type="dxa"/>
          </w:tblCellMar>
        </w:tblPrEx>
        <w:tc>
          <w:tcPr>
            <w:tcW w:w="2100" w:type="dxa"/>
            <w:tcMar>
              <w:top w:w="70" w:type="dxa"/>
              <w:left w:w="110" w:type="dxa"/>
              <w:bottom w:w="70" w:type="dxa"/>
              <w:right w:w="110" w:type="dxa"/>
            </w:tcMar>
            <w:vAlign w:val="center"/>
          </w:tcPr>
          <w:p w14:paraId="4D5C394B" w14:textId="77777777" w:rsidR="00B84F19" w:rsidRDefault="00000000">
            <w:pPr>
              <w:spacing w:line="252" w:lineRule="auto"/>
            </w:pPr>
            <w:r>
              <w:rPr>
                <w:b/>
                <w:bCs/>
                <w:sz w:val="18"/>
                <w:szCs w:val="18"/>
              </w:rPr>
              <w:t>The data analyst</w:t>
            </w:r>
            <w:r>
              <w:rPr>
                <w:color w:val="595959"/>
                <w:sz w:val="16"/>
                <w:szCs w:val="16"/>
              </w:rPr>
              <w:t> affected non-user</w:t>
            </w:r>
          </w:p>
        </w:tc>
        <w:tc>
          <w:tcPr>
            <w:tcW w:w="7260" w:type="dxa"/>
            <w:tcMar>
              <w:top w:w="70" w:type="dxa"/>
              <w:left w:w="110" w:type="dxa"/>
              <w:bottom w:w="70" w:type="dxa"/>
              <w:right w:w="110" w:type="dxa"/>
            </w:tcMar>
            <w:vAlign w:val="center"/>
          </w:tcPr>
          <w:p w14:paraId="660EDC6B" w14:textId="77777777" w:rsidR="00B84F19" w:rsidRDefault="00000000">
            <w:pPr>
              <w:spacing w:line="252" w:lineRule="auto"/>
            </w:pPr>
            <w:r>
              <w:rPr>
                <w:sz w:val="18"/>
                <w:szCs w:val="18"/>
              </w:rPr>
              <w:t>Currently the bottleneck. The goal is not to remove them; it is to stop spending them on questions that should not need a human.</w:t>
            </w:r>
          </w:p>
        </w:tc>
      </w:tr>
    </w:tbl>
    <w:p w14:paraId="7E7F344F" w14:textId="77777777" w:rsidR="00B84F19" w:rsidRDefault="00B84F19">
      <w:pPr>
        <w:spacing w:after="180"/>
      </w:pP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420"/>
        <w:gridCol w:w="5000"/>
        <w:gridCol w:w="3940"/>
      </w:tblGrid>
      <w:tr w:rsidR="00B84F19" w14:paraId="64C02BB7" w14:textId="77777777">
        <w:tblPrEx>
          <w:tblCellMar>
            <w:top w:w="0" w:type="dxa"/>
            <w:bottom w:w="0" w:type="dxa"/>
          </w:tblCellMar>
        </w:tblPrEx>
        <w:trPr>
          <w:tblHeader/>
        </w:trPr>
        <w:tc>
          <w:tcPr>
            <w:tcW w:w="420" w:type="dxa"/>
            <w:shd w:val="clear" w:color="auto" w:fill="1F3864"/>
            <w:tcMar>
              <w:top w:w="70" w:type="dxa"/>
              <w:left w:w="110" w:type="dxa"/>
              <w:bottom w:w="70" w:type="dxa"/>
              <w:right w:w="110" w:type="dxa"/>
            </w:tcMar>
            <w:vAlign w:val="center"/>
          </w:tcPr>
          <w:p w14:paraId="7106B43B" w14:textId="77777777" w:rsidR="00B84F19" w:rsidRDefault="00000000">
            <w:pPr>
              <w:jc w:val="center"/>
            </w:pPr>
            <w:r>
              <w:rPr>
                <w:b/>
                <w:bCs/>
                <w:color w:val="FFFFFF"/>
                <w:sz w:val="19"/>
                <w:szCs w:val="19"/>
              </w:rPr>
              <w:t>#</w:t>
            </w:r>
          </w:p>
        </w:tc>
        <w:tc>
          <w:tcPr>
            <w:tcW w:w="5000" w:type="dxa"/>
            <w:shd w:val="clear" w:color="auto" w:fill="1F3864"/>
            <w:tcMar>
              <w:top w:w="70" w:type="dxa"/>
              <w:left w:w="110" w:type="dxa"/>
              <w:bottom w:w="70" w:type="dxa"/>
              <w:right w:w="110" w:type="dxa"/>
            </w:tcMar>
            <w:vAlign w:val="center"/>
          </w:tcPr>
          <w:p w14:paraId="293D2D40" w14:textId="77777777" w:rsidR="00B84F19" w:rsidRDefault="00000000">
            <w:r>
              <w:rPr>
                <w:b/>
                <w:bCs/>
                <w:color w:val="FFFFFF"/>
                <w:sz w:val="19"/>
                <w:szCs w:val="19"/>
              </w:rPr>
              <w:t>Job to be done</w:t>
            </w:r>
          </w:p>
        </w:tc>
        <w:tc>
          <w:tcPr>
            <w:tcW w:w="3940" w:type="dxa"/>
            <w:shd w:val="clear" w:color="auto" w:fill="1F3864"/>
            <w:tcMar>
              <w:top w:w="70" w:type="dxa"/>
              <w:left w:w="110" w:type="dxa"/>
              <w:bottom w:w="70" w:type="dxa"/>
              <w:right w:w="110" w:type="dxa"/>
            </w:tcMar>
            <w:vAlign w:val="center"/>
          </w:tcPr>
          <w:p w14:paraId="2AFDC6CB" w14:textId="77777777" w:rsidR="00B84F19" w:rsidRDefault="00000000">
            <w:r>
              <w:rPr>
                <w:b/>
                <w:bCs/>
                <w:color w:val="FFFFFF"/>
                <w:sz w:val="19"/>
                <w:szCs w:val="19"/>
              </w:rPr>
              <w:t>Testable as</w:t>
            </w:r>
          </w:p>
        </w:tc>
      </w:tr>
      <w:tr w:rsidR="00B84F19" w14:paraId="4BC7706A" w14:textId="77777777">
        <w:tblPrEx>
          <w:tblCellMar>
            <w:top w:w="0" w:type="dxa"/>
            <w:bottom w:w="0" w:type="dxa"/>
          </w:tblCellMar>
        </w:tblPrEx>
        <w:tc>
          <w:tcPr>
            <w:tcW w:w="420" w:type="dxa"/>
            <w:tcMar>
              <w:top w:w="70" w:type="dxa"/>
              <w:left w:w="110" w:type="dxa"/>
              <w:bottom w:w="70" w:type="dxa"/>
              <w:right w:w="110" w:type="dxa"/>
            </w:tcMar>
            <w:vAlign w:val="center"/>
          </w:tcPr>
          <w:p w14:paraId="3B5A00BE" w14:textId="77777777" w:rsidR="00B84F19" w:rsidRDefault="00000000">
            <w:pPr>
              <w:spacing w:line="252" w:lineRule="auto"/>
              <w:jc w:val="center"/>
            </w:pPr>
            <w:r>
              <w:rPr>
                <w:sz w:val="18"/>
                <w:szCs w:val="18"/>
              </w:rPr>
              <w:t>1</w:t>
            </w:r>
          </w:p>
        </w:tc>
        <w:tc>
          <w:tcPr>
            <w:tcW w:w="5000" w:type="dxa"/>
            <w:tcMar>
              <w:top w:w="70" w:type="dxa"/>
              <w:left w:w="110" w:type="dxa"/>
              <w:bottom w:w="70" w:type="dxa"/>
              <w:right w:w="110" w:type="dxa"/>
            </w:tcMar>
            <w:vAlign w:val="center"/>
          </w:tcPr>
          <w:p w14:paraId="06DB5D22" w14:textId="77777777" w:rsidR="00B84F19" w:rsidRDefault="00000000">
            <w:pPr>
              <w:spacing w:line="252" w:lineRule="auto"/>
            </w:pPr>
            <w:r>
              <w:rPr>
                <w:sz w:val="18"/>
                <w:szCs w:val="18"/>
              </w:rPr>
              <w:t>When I need a number mid-conversation, ask in plain English and get a data-backed answer with its query visible, so I can defend it without an analyst.</w:t>
            </w:r>
          </w:p>
        </w:tc>
        <w:tc>
          <w:tcPr>
            <w:tcW w:w="3940" w:type="dxa"/>
            <w:tcMar>
              <w:top w:w="70" w:type="dxa"/>
              <w:left w:w="110" w:type="dxa"/>
              <w:bottom w:w="70" w:type="dxa"/>
              <w:right w:w="110" w:type="dxa"/>
            </w:tcMar>
            <w:vAlign w:val="center"/>
          </w:tcPr>
          <w:p w14:paraId="2890883E" w14:textId="77777777" w:rsidR="00B84F19" w:rsidRDefault="00000000">
            <w:pPr>
              <w:spacing w:line="252" w:lineRule="auto"/>
            </w:pPr>
            <w:r>
              <w:rPr>
                <w:sz w:val="18"/>
                <w:szCs w:val="18"/>
              </w:rPr>
              <w:t>Question → answer + SQL + table + chart, unaided, &lt; 30s</w:t>
            </w:r>
          </w:p>
        </w:tc>
      </w:tr>
      <w:tr w:rsidR="00B84F19" w14:paraId="117D84FE" w14:textId="77777777">
        <w:tblPrEx>
          <w:tblCellMar>
            <w:top w:w="0" w:type="dxa"/>
            <w:bottom w:w="0" w:type="dxa"/>
          </w:tblCellMar>
        </w:tblPrEx>
        <w:tc>
          <w:tcPr>
            <w:tcW w:w="420" w:type="dxa"/>
            <w:shd w:val="clear" w:color="auto" w:fill="F4F7FB"/>
            <w:tcMar>
              <w:top w:w="70" w:type="dxa"/>
              <w:left w:w="110" w:type="dxa"/>
              <w:bottom w:w="70" w:type="dxa"/>
              <w:right w:w="110" w:type="dxa"/>
            </w:tcMar>
            <w:vAlign w:val="center"/>
          </w:tcPr>
          <w:p w14:paraId="3D306DB2" w14:textId="77777777" w:rsidR="00B84F19" w:rsidRDefault="00000000">
            <w:pPr>
              <w:spacing w:line="252" w:lineRule="auto"/>
              <w:jc w:val="center"/>
            </w:pPr>
            <w:r>
              <w:rPr>
                <w:sz w:val="18"/>
                <w:szCs w:val="18"/>
              </w:rPr>
              <w:t>2</w:t>
            </w:r>
          </w:p>
        </w:tc>
        <w:tc>
          <w:tcPr>
            <w:tcW w:w="5000" w:type="dxa"/>
            <w:shd w:val="clear" w:color="auto" w:fill="F4F7FB"/>
            <w:tcMar>
              <w:top w:w="70" w:type="dxa"/>
              <w:left w:w="110" w:type="dxa"/>
              <w:bottom w:w="70" w:type="dxa"/>
              <w:right w:w="110" w:type="dxa"/>
            </w:tcMar>
            <w:vAlign w:val="center"/>
          </w:tcPr>
          <w:p w14:paraId="05ED21AE" w14:textId="77777777" w:rsidR="00B84F19" w:rsidRDefault="00000000">
            <w:pPr>
              <w:spacing w:line="252" w:lineRule="auto"/>
            </w:pPr>
            <w:r>
              <w:rPr>
                <w:sz w:val="18"/>
                <w:szCs w:val="18"/>
              </w:rPr>
              <w:t>When the first answer raises a second question, refine without starting over, so I reach the insight instead of stopping one step short.</w:t>
            </w:r>
          </w:p>
        </w:tc>
        <w:tc>
          <w:tcPr>
            <w:tcW w:w="3940" w:type="dxa"/>
            <w:shd w:val="clear" w:color="auto" w:fill="F4F7FB"/>
            <w:tcMar>
              <w:top w:w="70" w:type="dxa"/>
              <w:left w:w="110" w:type="dxa"/>
              <w:bottom w:w="70" w:type="dxa"/>
              <w:right w:w="110" w:type="dxa"/>
            </w:tcMar>
            <w:vAlign w:val="center"/>
          </w:tcPr>
          <w:p w14:paraId="7531C5C8" w14:textId="77777777" w:rsidR="00B84F19" w:rsidRDefault="00000000">
            <w:pPr>
              <w:spacing w:line="252" w:lineRule="auto"/>
            </w:pPr>
            <w:r>
              <w:rPr>
                <w:sz w:val="18"/>
                <w:szCs w:val="18"/>
              </w:rPr>
              <w:t>Follow-up modifies prior SQL; agent labels it a refinement</w:t>
            </w:r>
          </w:p>
        </w:tc>
      </w:tr>
      <w:tr w:rsidR="00B84F19" w14:paraId="0B8B50BB" w14:textId="77777777">
        <w:tblPrEx>
          <w:tblCellMar>
            <w:top w:w="0" w:type="dxa"/>
            <w:bottom w:w="0" w:type="dxa"/>
          </w:tblCellMar>
        </w:tblPrEx>
        <w:tc>
          <w:tcPr>
            <w:tcW w:w="420" w:type="dxa"/>
            <w:tcMar>
              <w:top w:w="70" w:type="dxa"/>
              <w:left w:w="110" w:type="dxa"/>
              <w:bottom w:w="70" w:type="dxa"/>
              <w:right w:w="110" w:type="dxa"/>
            </w:tcMar>
            <w:vAlign w:val="center"/>
          </w:tcPr>
          <w:p w14:paraId="1763B727" w14:textId="77777777" w:rsidR="00B84F19" w:rsidRDefault="00000000">
            <w:pPr>
              <w:spacing w:line="252" w:lineRule="auto"/>
              <w:jc w:val="center"/>
            </w:pPr>
            <w:r>
              <w:rPr>
                <w:sz w:val="18"/>
                <w:szCs w:val="18"/>
              </w:rPr>
              <w:t>3</w:t>
            </w:r>
          </w:p>
        </w:tc>
        <w:tc>
          <w:tcPr>
            <w:tcW w:w="5000" w:type="dxa"/>
            <w:tcMar>
              <w:top w:w="70" w:type="dxa"/>
              <w:left w:w="110" w:type="dxa"/>
              <w:bottom w:w="70" w:type="dxa"/>
              <w:right w:w="110" w:type="dxa"/>
            </w:tcMar>
            <w:vAlign w:val="center"/>
          </w:tcPr>
          <w:p w14:paraId="67761374" w14:textId="77777777" w:rsidR="00B84F19" w:rsidRDefault="00000000">
            <w:pPr>
              <w:spacing w:line="252" w:lineRule="auto"/>
            </w:pPr>
            <w:r>
              <w:rPr>
                <w:sz w:val="18"/>
                <w:szCs w:val="18"/>
              </w:rPr>
              <w:t>When my question is ambiguous or the data cannot support it, be told, so I never act on an invented answer.</w:t>
            </w:r>
          </w:p>
        </w:tc>
        <w:tc>
          <w:tcPr>
            <w:tcW w:w="3940" w:type="dxa"/>
            <w:tcMar>
              <w:top w:w="70" w:type="dxa"/>
              <w:left w:w="110" w:type="dxa"/>
              <w:bottom w:w="70" w:type="dxa"/>
              <w:right w:w="110" w:type="dxa"/>
            </w:tcMar>
            <w:vAlign w:val="center"/>
          </w:tcPr>
          <w:p w14:paraId="37D54380" w14:textId="77777777" w:rsidR="00B84F19" w:rsidRDefault="00000000">
            <w:pPr>
              <w:spacing w:line="252" w:lineRule="auto"/>
            </w:pPr>
            <w:r>
              <w:rPr>
                <w:sz w:val="18"/>
                <w:szCs w:val="18"/>
              </w:rPr>
              <w:t>Vague → one clarifying question; unanswerable → explicit refusal naming what is missing</w:t>
            </w:r>
          </w:p>
        </w:tc>
      </w:tr>
      <w:tr w:rsidR="00B84F19" w14:paraId="525AD883" w14:textId="77777777">
        <w:tblPrEx>
          <w:tblCellMar>
            <w:top w:w="0" w:type="dxa"/>
            <w:bottom w:w="0" w:type="dxa"/>
          </w:tblCellMar>
        </w:tblPrEx>
        <w:tc>
          <w:tcPr>
            <w:tcW w:w="420" w:type="dxa"/>
            <w:shd w:val="clear" w:color="auto" w:fill="F4F7FB"/>
            <w:tcMar>
              <w:top w:w="70" w:type="dxa"/>
              <w:left w:w="110" w:type="dxa"/>
              <w:bottom w:w="70" w:type="dxa"/>
              <w:right w:w="110" w:type="dxa"/>
            </w:tcMar>
            <w:vAlign w:val="center"/>
          </w:tcPr>
          <w:p w14:paraId="7AA4D77E" w14:textId="77777777" w:rsidR="00B84F19" w:rsidRDefault="00000000">
            <w:pPr>
              <w:spacing w:line="252" w:lineRule="auto"/>
              <w:jc w:val="center"/>
            </w:pPr>
            <w:r>
              <w:rPr>
                <w:sz w:val="18"/>
                <w:szCs w:val="18"/>
              </w:rPr>
              <w:t>4</w:t>
            </w:r>
          </w:p>
        </w:tc>
        <w:tc>
          <w:tcPr>
            <w:tcW w:w="5000" w:type="dxa"/>
            <w:shd w:val="clear" w:color="auto" w:fill="F4F7FB"/>
            <w:tcMar>
              <w:top w:w="70" w:type="dxa"/>
              <w:left w:w="110" w:type="dxa"/>
              <w:bottom w:w="70" w:type="dxa"/>
              <w:right w:w="110" w:type="dxa"/>
            </w:tcMar>
            <w:vAlign w:val="center"/>
          </w:tcPr>
          <w:p w14:paraId="20EBFA81" w14:textId="77777777" w:rsidR="00B84F19" w:rsidRDefault="00000000">
            <w:pPr>
              <w:spacing w:line="252" w:lineRule="auto"/>
            </w:pPr>
            <w:r>
              <w:rPr>
                <w:sz w:val="18"/>
                <w:szCs w:val="18"/>
              </w:rPr>
              <w:t xml:space="preserve">When a trade document arrives, extract its fields into something </w:t>
            </w:r>
            <w:proofErr w:type="spellStart"/>
            <w:r>
              <w:rPr>
                <w:sz w:val="18"/>
                <w:szCs w:val="18"/>
              </w:rPr>
              <w:t>queryable</w:t>
            </w:r>
            <w:proofErr w:type="spellEnd"/>
            <w:r>
              <w:rPr>
                <w:sz w:val="18"/>
                <w:szCs w:val="18"/>
              </w:rPr>
              <w:t>, so I stop being the only index of what we declared.</w:t>
            </w:r>
          </w:p>
        </w:tc>
        <w:tc>
          <w:tcPr>
            <w:tcW w:w="3940" w:type="dxa"/>
            <w:shd w:val="clear" w:color="auto" w:fill="F4F7FB"/>
            <w:tcMar>
              <w:top w:w="70" w:type="dxa"/>
              <w:left w:w="110" w:type="dxa"/>
              <w:bottom w:w="70" w:type="dxa"/>
              <w:right w:w="110" w:type="dxa"/>
            </w:tcMar>
            <w:vAlign w:val="center"/>
          </w:tcPr>
          <w:p w14:paraId="17F5F8EA" w14:textId="77777777" w:rsidR="00B84F19" w:rsidRDefault="00000000">
            <w:pPr>
              <w:spacing w:line="252" w:lineRule="auto"/>
            </w:pPr>
            <w:r>
              <w:rPr>
                <w:sz w:val="18"/>
                <w:szCs w:val="18"/>
              </w:rPr>
              <w:t>Upload → structured fields → stored → answerable by question</w:t>
            </w:r>
          </w:p>
        </w:tc>
      </w:tr>
      <w:tr w:rsidR="00B84F19" w14:paraId="796BB460" w14:textId="77777777">
        <w:tblPrEx>
          <w:tblCellMar>
            <w:top w:w="0" w:type="dxa"/>
            <w:bottom w:w="0" w:type="dxa"/>
          </w:tblCellMar>
        </w:tblPrEx>
        <w:tc>
          <w:tcPr>
            <w:tcW w:w="420" w:type="dxa"/>
            <w:tcMar>
              <w:top w:w="70" w:type="dxa"/>
              <w:left w:w="110" w:type="dxa"/>
              <w:bottom w:w="70" w:type="dxa"/>
              <w:right w:w="110" w:type="dxa"/>
            </w:tcMar>
            <w:vAlign w:val="center"/>
          </w:tcPr>
          <w:p w14:paraId="0230F994" w14:textId="77777777" w:rsidR="00B84F19" w:rsidRDefault="00000000">
            <w:pPr>
              <w:spacing w:line="252" w:lineRule="auto"/>
              <w:jc w:val="center"/>
            </w:pPr>
            <w:r>
              <w:rPr>
                <w:sz w:val="18"/>
                <w:szCs w:val="18"/>
              </w:rPr>
              <w:t>5</w:t>
            </w:r>
          </w:p>
        </w:tc>
        <w:tc>
          <w:tcPr>
            <w:tcW w:w="5000" w:type="dxa"/>
            <w:tcMar>
              <w:top w:w="70" w:type="dxa"/>
              <w:left w:w="110" w:type="dxa"/>
              <w:bottom w:w="70" w:type="dxa"/>
              <w:right w:w="110" w:type="dxa"/>
            </w:tcMar>
            <w:vAlign w:val="center"/>
          </w:tcPr>
          <w:p w14:paraId="2BE34A08" w14:textId="77777777" w:rsidR="00B84F19" w:rsidRDefault="00000000">
            <w:pPr>
              <w:spacing w:line="252" w:lineRule="auto"/>
            </w:pPr>
            <w:r>
              <w:rPr>
                <w:sz w:val="18"/>
                <w:szCs w:val="18"/>
              </w:rPr>
              <w:t>When the agent is unsure about a field, flag it with the text it read, so I check one field in seconds instead of re-reading the page.</w:t>
            </w:r>
          </w:p>
        </w:tc>
        <w:tc>
          <w:tcPr>
            <w:tcW w:w="3940" w:type="dxa"/>
            <w:tcMar>
              <w:top w:w="70" w:type="dxa"/>
              <w:left w:w="110" w:type="dxa"/>
              <w:bottom w:w="70" w:type="dxa"/>
              <w:right w:w="110" w:type="dxa"/>
            </w:tcMar>
            <w:vAlign w:val="center"/>
          </w:tcPr>
          <w:p w14:paraId="499BCF47" w14:textId="77777777" w:rsidR="00B84F19" w:rsidRDefault="00000000">
            <w:pPr>
              <w:spacing w:line="252" w:lineRule="auto"/>
            </w:pPr>
            <w:r>
              <w:rPr>
                <w:sz w:val="18"/>
                <w:szCs w:val="18"/>
              </w:rPr>
              <w:t>Every field carries confidence + verbatim evidence; low confidence blocks storage</w:t>
            </w:r>
          </w:p>
        </w:tc>
      </w:tr>
      <w:tr w:rsidR="00B84F19" w14:paraId="75FAC167" w14:textId="77777777">
        <w:tblPrEx>
          <w:tblCellMar>
            <w:top w:w="0" w:type="dxa"/>
            <w:bottom w:w="0" w:type="dxa"/>
          </w:tblCellMar>
        </w:tblPrEx>
        <w:tc>
          <w:tcPr>
            <w:tcW w:w="420" w:type="dxa"/>
            <w:shd w:val="clear" w:color="auto" w:fill="F4F7FB"/>
            <w:tcMar>
              <w:top w:w="70" w:type="dxa"/>
              <w:left w:w="110" w:type="dxa"/>
              <w:bottom w:w="70" w:type="dxa"/>
              <w:right w:w="110" w:type="dxa"/>
            </w:tcMar>
            <w:vAlign w:val="center"/>
          </w:tcPr>
          <w:p w14:paraId="33F3C20F" w14:textId="77777777" w:rsidR="00B84F19" w:rsidRDefault="00000000">
            <w:pPr>
              <w:spacing w:line="252" w:lineRule="auto"/>
              <w:jc w:val="center"/>
            </w:pPr>
            <w:r>
              <w:rPr>
                <w:sz w:val="18"/>
                <w:szCs w:val="18"/>
              </w:rPr>
              <w:t>6</w:t>
            </w:r>
          </w:p>
        </w:tc>
        <w:tc>
          <w:tcPr>
            <w:tcW w:w="5000" w:type="dxa"/>
            <w:shd w:val="clear" w:color="auto" w:fill="F4F7FB"/>
            <w:tcMar>
              <w:top w:w="70" w:type="dxa"/>
              <w:left w:w="110" w:type="dxa"/>
              <w:bottom w:w="70" w:type="dxa"/>
              <w:right w:w="110" w:type="dxa"/>
            </w:tcMar>
            <w:vAlign w:val="center"/>
          </w:tcPr>
          <w:p w14:paraId="2968849B" w14:textId="77777777" w:rsidR="00B84F19" w:rsidRDefault="00000000">
            <w:pPr>
              <w:spacing w:line="252" w:lineRule="auto"/>
            </w:pPr>
            <w:r>
              <w:rPr>
                <w:sz w:val="18"/>
                <w:szCs w:val="18"/>
              </w:rPr>
              <w:t>When I correct a machine-read field, record the correction as mine, so there is an audit trail when the value is challenged.</w:t>
            </w:r>
          </w:p>
        </w:tc>
        <w:tc>
          <w:tcPr>
            <w:tcW w:w="3940" w:type="dxa"/>
            <w:shd w:val="clear" w:color="auto" w:fill="F4F7FB"/>
            <w:tcMar>
              <w:top w:w="70" w:type="dxa"/>
              <w:left w:w="110" w:type="dxa"/>
              <w:bottom w:w="70" w:type="dxa"/>
              <w:right w:w="110" w:type="dxa"/>
            </w:tcMar>
            <w:vAlign w:val="center"/>
          </w:tcPr>
          <w:p w14:paraId="29B3E8E7" w14:textId="77777777" w:rsidR="00B84F19" w:rsidRDefault="00000000">
            <w:pPr>
              <w:spacing w:line="252" w:lineRule="auto"/>
            </w:pPr>
            <w:r>
              <w:rPr>
                <w:sz w:val="18"/>
                <w:szCs w:val="18"/>
              </w:rPr>
              <w:t xml:space="preserve">Stored with </w:t>
            </w:r>
            <w:proofErr w:type="spellStart"/>
            <w:r>
              <w:rPr>
                <w:sz w:val="18"/>
                <w:szCs w:val="18"/>
              </w:rPr>
              <w:t>edited_by_user</w:t>
            </w:r>
            <w:proofErr w:type="spellEnd"/>
            <w:r>
              <w:rPr>
                <w:sz w:val="18"/>
                <w:szCs w:val="18"/>
              </w:rPr>
              <w:t>, visible in the document view</w:t>
            </w:r>
          </w:p>
        </w:tc>
      </w:tr>
    </w:tbl>
    <w:p w14:paraId="2FDA844E" w14:textId="77777777" w:rsidR="00B84F19" w:rsidRDefault="00000000">
      <w:pPr>
        <w:pStyle w:val="Heading1"/>
        <w:pBdr>
          <w:bottom w:val="single" w:sz="8" w:space="6" w:color="BFCEE0"/>
        </w:pBdr>
        <w:spacing w:before="320" w:after="140"/>
      </w:pPr>
      <w:r>
        <w:rPr>
          <w:b/>
          <w:bCs/>
          <w:color w:val="1F3864"/>
          <w:sz w:val="26"/>
          <w:szCs w:val="26"/>
        </w:rPr>
        <w:t>3.  Product scope</w:t>
      </w:r>
    </w:p>
    <w:p w14:paraId="6D126FC9" w14:textId="77777777" w:rsidR="00B84F19" w:rsidRDefault="00000000">
      <w:pPr>
        <w:pStyle w:val="Heading2"/>
        <w:spacing w:before="200" w:after="80"/>
      </w:pPr>
      <w:r>
        <w:rPr>
          <w:b/>
          <w:bCs/>
          <w:color w:val="2E5C8A"/>
          <w:sz w:val="21"/>
          <w:szCs w:val="21"/>
        </w:rPr>
        <w:t>In scope — built in 24 hours, all running</w:t>
      </w: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700"/>
        <w:gridCol w:w="2300"/>
        <w:gridCol w:w="6360"/>
      </w:tblGrid>
      <w:tr w:rsidR="00B84F19" w14:paraId="153F9952" w14:textId="77777777">
        <w:tblPrEx>
          <w:tblCellMar>
            <w:top w:w="0" w:type="dxa"/>
            <w:bottom w:w="0" w:type="dxa"/>
          </w:tblCellMar>
        </w:tblPrEx>
        <w:trPr>
          <w:tblHeader/>
        </w:trPr>
        <w:tc>
          <w:tcPr>
            <w:tcW w:w="700" w:type="dxa"/>
            <w:shd w:val="clear" w:color="auto" w:fill="1F3864"/>
            <w:tcMar>
              <w:top w:w="70" w:type="dxa"/>
              <w:left w:w="110" w:type="dxa"/>
              <w:bottom w:w="70" w:type="dxa"/>
              <w:right w:w="110" w:type="dxa"/>
            </w:tcMar>
            <w:vAlign w:val="center"/>
          </w:tcPr>
          <w:p w14:paraId="77576ED9" w14:textId="77777777" w:rsidR="00B84F19" w:rsidRDefault="00B84F19">
            <w:pPr>
              <w:jc w:val="center"/>
            </w:pPr>
          </w:p>
        </w:tc>
        <w:tc>
          <w:tcPr>
            <w:tcW w:w="2300" w:type="dxa"/>
            <w:shd w:val="clear" w:color="auto" w:fill="1F3864"/>
            <w:tcMar>
              <w:top w:w="70" w:type="dxa"/>
              <w:left w:w="110" w:type="dxa"/>
              <w:bottom w:w="70" w:type="dxa"/>
              <w:right w:w="110" w:type="dxa"/>
            </w:tcMar>
            <w:vAlign w:val="center"/>
          </w:tcPr>
          <w:p w14:paraId="70446C59" w14:textId="77777777" w:rsidR="00B84F19" w:rsidRDefault="00000000">
            <w:r>
              <w:rPr>
                <w:b/>
                <w:bCs/>
                <w:color w:val="FFFFFF"/>
                <w:sz w:val="19"/>
                <w:szCs w:val="19"/>
              </w:rPr>
              <w:t>Component</w:t>
            </w:r>
          </w:p>
        </w:tc>
        <w:tc>
          <w:tcPr>
            <w:tcW w:w="6360" w:type="dxa"/>
            <w:shd w:val="clear" w:color="auto" w:fill="1F3864"/>
            <w:tcMar>
              <w:top w:w="70" w:type="dxa"/>
              <w:left w:w="110" w:type="dxa"/>
              <w:bottom w:w="70" w:type="dxa"/>
              <w:right w:w="110" w:type="dxa"/>
            </w:tcMar>
            <w:vAlign w:val="center"/>
          </w:tcPr>
          <w:p w14:paraId="0BFD735E" w14:textId="77777777" w:rsidR="00B84F19" w:rsidRDefault="00000000">
            <w:r>
              <w:rPr>
                <w:b/>
                <w:bCs/>
                <w:color w:val="FFFFFF"/>
                <w:sz w:val="19"/>
                <w:szCs w:val="19"/>
              </w:rPr>
              <w:t>What it does</w:t>
            </w:r>
          </w:p>
        </w:tc>
      </w:tr>
      <w:tr w:rsidR="00B84F19" w14:paraId="714B5820" w14:textId="77777777">
        <w:tblPrEx>
          <w:tblCellMar>
            <w:top w:w="0" w:type="dxa"/>
            <w:bottom w:w="0" w:type="dxa"/>
          </w:tblCellMar>
        </w:tblPrEx>
        <w:tc>
          <w:tcPr>
            <w:tcW w:w="700" w:type="dxa"/>
            <w:tcMar>
              <w:top w:w="70" w:type="dxa"/>
              <w:left w:w="110" w:type="dxa"/>
              <w:bottom w:w="70" w:type="dxa"/>
              <w:right w:w="110" w:type="dxa"/>
            </w:tcMar>
            <w:vAlign w:val="center"/>
          </w:tcPr>
          <w:p w14:paraId="43E98CCC" w14:textId="77777777" w:rsidR="00B84F19" w:rsidRDefault="00000000">
            <w:pPr>
              <w:spacing w:line="252" w:lineRule="auto"/>
              <w:jc w:val="center"/>
            </w:pPr>
            <w:r>
              <w:rPr>
                <w:b/>
                <w:bCs/>
                <w:color w:val="1F3864"/>
                <w:sz w:val="18"/>
                <w:szCs w:val="18"/>
              </w:rPr>
              <w:t>A</w:t>
            </w:r>
          </w:p>
        </w:tc>
        <w:tc>
          <w:tcPr>
            <w:tcW w:w="2300" w:type="dxa"/>
            <w:tcMar>
              <w:top w:w="70" w:type="dxa"/>
              <w:left w:w="110" w:type="dxa"/>
              <w:bottom w:w="70" w:type="dxa"/>
              <w:right w:w="110" w:type="dxa"/>
            </w:tcMar>
            <w:vAlign w:val="center"/>
          </w:tcPr>
          <w:p w14:paraId="71CB35D0" w14:textId="77777777" w:rsidR="00B84F19" w:rsidRDefault="00000000">
            <w:pPr>
              <w:spacing w:line="252" w:lineRule="auto"/>
            </w:pPr>
            <w:r>
              <w:rPr>
                <w:b/>
                <w:bCs/>
                <w:sz w:val="18"/>
                <w:szCs w:val="18"/>
              </w:rPr>
              <w:t>Agentic analytics</w:t>
            </w:r>
          </w:p>
        </w:tc>
        <w:tc>
          <w:tcPr>
            <w:tcW w:w="6360" w:type="dxa"/>
            <w:tcMar>
              <w:top w:w="70" w:type="dxa"/>
              <w:left w:w="110" w:type="dxa"/>
              <w:bottom w:w="70" w:type="dxa"/>
              <w:right w:w="110" w:type="dxa"/>
            </w:tcMar>
            <w:vAlign w:val="center"/>
          </w:tcPr>
          <w:p w14:paraId="1BDC6640" w14:textId="77777777" w:rsidR="00B84F19" w:rsidRDefault="00000000">
            <w:pPr>
              <w:spacing w:line="252" w:lineRule="auto"/>
            </w:pPr>
            <w:r>
              <w:rPr>
                <w:sz w:val="18"/>
                <w:szCs w:val="18"/>
              </w:rPr>
              <w:t>NL question over 421 shipments × 14 months plus carrier and customer reference data. Returns the answer, the SQL, the result table, a chart, and multi-turn refinement.</w:t>
            </w:r>
          </w:p>
        </w:tc>
      </w:tr>
      <w:tr w:rsidR="00B84F19" w14:paraId="7B538D3F" w14:textId="77777777">
        <w:tblPrEx>
          <w:tblCellMar>
            <w:top w:w="0" w:type="dxa"/>
            <w:bottom w:w="0" w:type="dxa"/>
          </w:tblCellMar>
        </w:tblPrEx>
        <w:tc>
          <w:tcPr>
            <w:tcW w:w="700" w:type="dxa"/>
            <w:shd w:val="clear" w:color="auto" w:fill="F4F7FB"/>
            <w:tcMar>
              <w:top w:w="70" w:type="dxa"/>
              <w:left w:w="110" w:type="dxa"/>
              <w:bottom w:w="70" w:type="dxa"/>
              <w:right w:w="110" w:type="dxa"/>
            </w:tcMar>
            <w:vAlign w:val="center"/>
          </w:tcPr>
          <w:p w14:paraId="7280AA46" w14:textId="77777777" w:rsidR="00B84F19" w:rsidRDefault="00000000">
            <w:pPr>
              <w:spacing w:line="252" w:lineRule="auto"/>
              <w:jc w:val="center"/>
            </w:pPr>
            <w:r>
              <w:rPr>
                <w:b/>
                <w:bCs/>
                <w:color w:val="1F3864"/>
                <w:sz w:val="18"/>
                <w:szCs w:val="18"/>
              </w:rPr>
              <w:t>B</w:t>
            </w:r>
          </w:p>
        </w:tc>
        <w:tc>
          <w:tcPr>
            <w:tcW w:w="2300" w:type="dxa"/>
            <w:shd w:val="clear" w:color="auto" w:fill="F4F7FB"/>
            <w:tcMar>
              <w:top w:w="70" w:type="dxa"/>
              <w:left w:w="110" w:type="dxa"/>
              <w:bottom w:w="70" w:type="dxa"/>
              <w:right w:w="110" w:type="dxa"/>
            </w:tcMar>
            <w:vAlign w:val="center"/>
          </w:tcPr>
          <w:p w14:paraId="4D1139F0" w14:textId="77777777" w:rsidR="00B84F19" w:rsidRDefault="00000000">
            <w:pPr>
              <w:spacing w:line="252" w:lineRule="auto"/>
            </w:pPr>
            <w:r>
              <w:rPr>
                <w:b/>
                <w:bCs/>
                <w:sz w:val="18"/>
                <w:szCs w:val="18"/>
              </w:rPr>
              <w:t>Vision document agent</w:t>
            </w:r>
          </w:p>
        </w:tc>
        <w:tc>
          <w:tcPr>
            <w:tcW w:w="6360" w:type="dxa"/>
            <w:shd w:val="clear" w:color="auto" w:fill="F4F7FB"/>
            <w:tcMar>
              <w:top w:w="70" w:type="dxa"/>
              <w:left w:w="110" w:type="dxa"/>
              <w:bottom w:w="70" w:type="dxa"/>
              <w:right w:w="110" w:type="dxa"/>
            </w:tcMar>
            <w:vAlign w:val="center"/>
          </w:tcPr>
          <w:p w14:paraId="28E8856E" w14:textId="77777777" w:rsidR="00B84F19" w:rsidRDefault="00000000">
            <w:pPr>
              <w:spacing w:line="252" w:lineRule="auto"/>
            </w:pPr>
            <w:r>
              <w:rPr>
                <w:sz w:val="18"/>
                <w:szCs w:val="18"/>
              </w:rPr>
              <w:t>PDF or image in; classification, canonical trade fields with per-field confidence and quoted evidence, deterministic rule checks, human review and correction, then storage.</w:t>
            </w:r>
          </w:p>
        </w:tc>
      </w:tr>
      <w:tr w:rsidR="00B84F19" w14:paraId="09E38021" w14:textId="77777777">
        <w:tblPrEx>
          <w:tblCellMar>
            <w:top w:w="0" w:type="dxa"/>
            <w:bottom w:w="0" w:type="dxa"/>
          </w:tblCellMar>
        </w:tblPrEx>
        <w:tc>
          <w:tcPr>
            <w:tcW w:w="700" w:type="dxa"/>
            <w:tcMar>
              <w:top w:w="70" w:type="dxa"/>
              <w:left w:w="110" w:type="dxa"/>
              <w:bottom w:w="70" w:type="dxa"/>
              <w:right w:w="110" w:type="dxa"/>
            </w:tcMar>
            <w:vAlign w:val="center"/>
          </w:tcPr>
          <w:p w14:paraId="4F5EA43E" w14:textId="77777777" w:rsidR="00B84F19" w:rsidRDefault="00000000">
            <w:pPr>
              <w:spacing w:line="252" w:lineRule="auto"/>
              <w:jc w:val="center"/>
            </w:pPr>
            <w:r>
              <w:rPr>
                <w:b/>
                <w:bCs/>
                <w:color w:val="1F3864"/>
                <w:sz w:val="18"/>
                <w:szCs w:val="18"/>
              </w:rPr>
              <w:t>C</w:t>
            </w:r>
          </w:p>
        </w:tc>
        <w:tc>
          <w:tcPr>
            <w:tcW w:w="2300" w:type="dxa"/>
            <w:tcMar>
              <w:top w:w="70" w:type="dxa"/>
              <w:left w:w="110" w:type="dxa"/>
              <w:bottom w:w="70" w:type="dxa"/>
              <w:right w:w="110" w:type="dxa"/>
            </w:tcMar>
            <w:vAlign w:val="center"/>
          </w:tcPr>
          <w:p w14:paraId="7CCFD030" w14:textId="77777777" w:rsidR="00B84F19" w:rsidRDefault="00000000">
            <w:pPr>
              <w:spacing w:line="252" w:lineRule="auto"/>
            </w:pPr>
            <w:r>
              <w:rPr>
                <w:b/>
                <w:bCs/>
                <w:sz w:val="18"/>
                <w:szCs w:val="18"/>
              </w:rPr>
              <w:t>Linkage</w:t>
            </w:r>
          </w:p>
        </w:tc>
        <w:tc>
          <w:tcPr>
            <w:tcW w:w="6360" w:type="dxa"/>
            <w:tcMar>
              <w:top w:w="70" w:type="dxa"/>
              <w:left w:w="110" w:type="dxa"/>
              <w:bottom w:w="70" w:type="dxa"/>
              <w:right w:w="110" w:type="dxa"/>
            </w:tcMar>
            <w:vAlign w:val="center"/>
          </w:tcPr>
          <w:p w14:paraId="4B72B055" w14:textId="77777777" w:rsidR="00B84F19" w:rsidRDefault="00000000">
            <w:pPr>
              <w:spacing w:line="252" w:lineRule="auto"/>
            </w:pPr>
            <w:r>
              <w:rPr>
                <w:sz w:val="18"/>
                <w:szCs w:val="18"/>
              </w:rPr>
              <w:t xml:space="preserve">One SQLite store, one field vocabulary. Extracted documents are </w:t>
            </w:r>
            <w:proofErr w:type="spellStart"/>
            <w:r>
              <w:rPr>
                <w:sz w:val="18"/>
                <w:szCs w:val="18"/>
              </w:rPr>
              <w:t>queryable</w:t>
            </w:r>
            <w:proofErr w:type="spellEnd"/>
            <w:r>
              <w:rPr>
                <w:sz w:val="18"/>
                <w:szCs w:val="18"/>
              </w:rPr>
              <w:t xml:space="preserve"> by the same agent and joinable to shipment records on B/L or invoice number.</w:t>
            </w:r>
          </w:p>
        </w:tc>
      </w:tr>
    </w:tbl>
    <w:p w14:paraId="77B71DE5" w14:textId="77777777" w:rsidR="00B84F19" w:rsidRDefault="00B84F19">
      <w:pPr>
        <w:spacing w:after="180"/>
      </w:pPr>
    </w:p>
    <w:p w14:paraId="4702C4F7" w14:textId="77777777" w:rsidR="00B84F19" w:rsidRDefault="00000000">
      <w:pPr>
        <w:pStyle w:val="Heading2"/>
        <w:spacing w:before="200" w:after="80"/>
      </w:pPr>
      <w:r>
        <w:rPr>
          <w:b/>
          <w:bCs/>
          <w:color w:val="2E5C8A"/>
          <w:sz w:val="21"/>
          <w:szCs w:val="21"/>
        </w:rPr>
        <w:t>Explicitly out of scope, and why</w:t>
      </w: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3600"/>
        <w:gridCol w:w="5760"/>
      </w:tblGrid>
      <w:tr w:rsidR="00B84F19" w14:paraId="701E3778" w14:textId="77777777">
        <w:tblPrEx>
          <w:tblCellMar>
            <w:top w:w="0" w:type="dxa"/>
            <w:bottom w:w="0" w:type="dxa"/>
          </w:tblCellMar>
        </w:tblPrEx>
        <w:trPr>
          <w:tblHeader/>
        </w:trPr>
        <w:tc>
          <w:tcPr>
            <w:tcW w:w="3600" w:type="dxa"/>
            <w:shd w:val="clear" w:color="auto" w:fill="1F3864"/>
            <w:tcMar>
              <w:top w:w="70" w:type="dxa"/>
              <w:left w:w="110" w:type="dxa"/>
              <w:bottom w:w="70" w:type="dxa"/>
              <w:right w:w="110" w:type="dxa"/>
            </w:tcMar>
            <w:vAlign w:val="center"/>
          </w:tcPr>
          <w:p w14:paraId="504B0B6D" w14:textId="77777777" w:rsidR="00B84F19" w:rsidRDefault="00000000">
            <w:r>
              <w:rPr>
                <w:b/>
                <w:bCs/>
                <w:color w:val="FFFFFF"/>
                <w:sz w:val="19"/>
                <w:szCs w:val="19"/>
              </w:rPr>
              <w:lastRenderedPageBreak/>
              <w:t>Cut</w:t>
            </w:r>
          </w:p>
        </w:tc>
        <w:tc>
          <w:tcPr>
            <w:tcW w:w="5760" w:type="dxa"/>
            <w:shd w:val="clear" w:color="auto" w:fill="1F3864"/>
            <w:tcMar>
              <w:top w:w="70" w:type="dxa"/>
              <w:left w:w="110" w:type="dxa"/>
              <w:bottom w:w="70" w:type="dxa"/>
              <w:right w:w="110" w:type="dxa"/>
            </w:tcMar>
            <w:vAlign w:val="center"/>
          </w:tcPr>
          <w:p w14:paraId="6A022A50" w14:textId="77777777" w:rsidR="00B84F19" w:rsidRDefault="00000000">
            <w:r>
              <w:rPr>
                <w:b/>
                <w:bCs/>
                <w:color w:val="FFFFFF"/>
                <w:sz w:val="19"/>
                <w:szCs w:val="19"/>
              </w:rPr>
              <w:t>Why</w:t>
            </w:r>
          </w:p>
        </w:tc>
      </w:tr>
      <w:tr w:rsidR="00B84F19" w14:paraId="2642C295" w14:textId="77777777">
        <w:tblPrEx>
          <w:tblCellMar>
            <w:top w:w="0" w:type="dxa"/>
            <w:bottom w:w="0" w:type="dxa"/>
          </w:tblCellMar>
        </w:tblPrEx>
        <w:tc>
          <w:tcPr>
            <w:tcW w:w="3600" w:type="dxa"/>
            <w:tcMar>
              <w:top w:w="70" w:type="dxa"/>
              <w:left w:w="110" w:type="dxa"/>
              <w:bottom w:w="70" w:type="dxa"/>
              <w:right w:w="110" w:type="dxa"/>
            </w:tcMar>
            <w:vAlign w:val="center"/>
          </w:tcPr>
          <w:p w14:paraId="5242F2D3" w14:textId="77777777" w:rsidR="00B84F19" w:rsidRDefault="00000000">
            <w:pPr>
              <w:spacing w:line="252" w:lineRule="auto"/>
            </w:pPr>
            <w:r>
              <w:rPr>
                <w:sz w:val="18"/>
                <w:szCs w:val="18"/>
              </w:rPr>
              <w:t>Multi-page / multi-document sets</w:t>
            </w:r>
          </w:p>
        </w:tc>
        <w:tc>
          <w:tcPr>
            <w:tcW w:w="5760" w:type="dxa"/>
            <w:tcMar>
              <w:top w:w="70" w:type="dxa"/>
              <w:left w:w="110" w:type="dxa"/>
              <w:bottom w:w="70" w:type="dxa"/>
              <w:right w:w="110" w:type="dxa"/>
            </w:tcMar>
            <w:vAlign w:val="center"/>
          </w:tcPr>
          <w:p w14:paraId="6D6A68C8" w14:textId="77777777" w:rsidR="00B84F19" w:rsidRDefault="00000000">
            <w:pPr>
              <w:spacing w:line="252" w:lineRule="auto"/>
            </w:pPr>
            <w:r>
              <w:rPr>
                <w:sz w:val="18"/>
                <w:szCs w:val="18"/>
              </w:rPr>
              <w:t>One document proves extraction; batching is throughput work, not proof</w:t>
            </w:r>
          </w:p>
        </w:tc>
      </w:tr>
      <w:tr w:rsidR="00B84F19" w14:paraId="29E2E858" w14:textId="77777777">
        <w:tblPrEx>
          <w:tblCellMar>
            <w:top w:w="0" w:type="dxa"/>
            <w:bottom w:w="0" w:type="dxa"/>
          </w:tblCellMar>
        </w:tblPrEx>
        <w:tc>
          <w:tcPr>
            <w:tcW w:w="3600" w:type="dxa"/>
            <w:shd w:val="clear" w:color="auto" w:fill="F4F7FB"/>
            <w:tcMar>
              <w:top w:w="70" w:type="dxa"/>
              <w:left w:w="110" w:type="dxa"/>
              <w:bottom w:w="70" w:type="dxa"/>
              <w:right w:w="110" w:type="dxa"/>
            </w:tcMar>
            <w:vAlign w:val="center"/>
          </w:tcPr>
          <w:p w14:paraId="6A2FA6C4" w14:textId="77777777" w:rsidR="00B84F19" w:rsidRDefault="00000000">
            <w:pPr>
              <w:spacing w:line="252" w:lineRule="auto"/>
            </w:pPr>
            <w:r>
              <w:rPr>
                <w:sz w:val="18"/>
                <w:szCs w:val="18"/>
              </w:rPr>
              <w:t>Vector search / RAG over document text</w:t>
            </w:r>
          </w:p>
        </w:tc>
        <w:tc>
          <w:tcPr>
            <w:tcW w:w="5760" w:type="dxa"/>
            <w:shd w:val="clear" w:color="auto" w:fill="F4F7FB"/>
            <w:tcMar>
              <w:top w:w="70" w:type="dxa"/>
              <w:left w:w="110" w:type="dxa"/>
              <w:bottom w:w="70" w:type="dxa"/>
              <w:right w:w="110" w:type="dxa"/>
            </w:tcMar>
            <w:vAlign w:val="center"/>
          </w:tcPr>
          <w:p w14:paraId="411DA8D6" w14:textId="77777777" w:rsidR="00B84F19" w:rsidRDefault="00000000">
            <w:pPr>
              <w:spacing w:line="252" w:lineRule="auto"/>
            </w:pPr>
            <w:r>
              <w:rPr>
                <w:sz w:val="18"/>
                <w:szCs w:val="18"/>
              </w:rPr>
              <w:t>The value here is structured fields, not passage retrieval</w:t>
            </w:r>
          </w:p>
        </w:tc>
      </w:tr>
      <w:tr w:rsidR="00B84F19" w14:paraId="47006719" w14:textId="77777777">
        <w:tblPrEx>
          <w:tblCellMar>
            <w:top w:w="0" w:type="dxa"/>
            <w:bottom w:w="0" w:type="dxa"/>
          </w:tblCellMar>
        </w:tblPrEx>
        <w:tc>
          <w:tcPr>
            <w:tcW w:w="3600" w:type="dxa"/>
            <w:tcMar>
              <w:top w:w="70" w:type="dxa"/>
              <w:left w:w="110" w:type="dxa"/>
              <w:bottom w:w="70" w:type="dxa"/>
              <w:right w:w="110" w:type="dxa"/>
            </w:tcMar>
            <w:vAlign w:val="center"/>
          </w:tcPr>
          <w:p w14:paraId="00F84034" w14:textId="77777777" w:rsidR="00B84F19" w:rsidRDefault="00000000">
            <w:pPr>
              <w:spacing w:line="252" w:lineRule="auto"/>
            </w:pPr>
            <w:r>
              <w:rPr>
                <w:sz w:val="18"/>
                <w:szCs w:val="18"/>
              </w:rPr>
              <w:t>OCR fallback for handwriting, low-dpi scans</w:t>
            </w:r>
          </w:p>
        </w:tc>
        <w:tc>
          <w:tcPr>
            <w:tcW w:w="5760" w:type="dxa"/>
            <w:tcMar>
              <w:top w:w="70" w:type="dxa"/>
              <w:left w:w="110" w:type="dxa"/>
              <w:bottom w:w="70" w:type="dxa"/>
              <w:right w:w="110" w:type="dxa"/>
            </w:tcMar>
            <w:vAlign w:val="center"/>
          </w:tcPr>
          <w:p w14:paraId="4EC3C243" w14:textId="77777777" w:rsidR="00B84F19" w:rsidRDefault="00000000">
            <w:pPr>
              <w:spacing w:line="252" w:lineRule="auto"/>
            </w:pPr>
            <w:r>
              <w:rPr>
                <w:sz w:val="18"/>
                <w:szCs w:val="18"/>
              </w:rPr>
              <w:t>Real production need; adds a dependency chain that cannot be validated in 24h</w:t>
            </w:r>
          </w:p>
        </w:tc>
      </w:tr>
      <w:tr w:rsidR="00B84F19" w14:paraId="3B3B93FA" w14:textId="77777777">
        <w:tblPrEx>
          <w:tblCellMar>
            <w:top w:w="0" w:type="dxa"/>
            <w:bottom w:w="0" w:type="dxa"/>
          </w:tblCellMar>
        </w:tblPrEx>
        <w:tc>
          <w:tcPr>
            <w:tcW w:w="3600" w:type="dxa"/>
            <w:shd w:val="clear" w:color="auto" w:fill="F4F7FB"/>
            <w:tcMar>
              <w:top w:w="70" w:type="dxa"/>
              <w:left w:w="110" w:type="dxa"/>
              <w:bottom w:w="70" w:type="dxa"/>
              <w:right w:w="110" w:type="dxa"/>
            </w:tcMar>
            <w:vAlign w:val="center"/>
          </w:tcPr>
          <w:p w14:paraId="757FF874" w14:textId="77777777" w:rsidR="00B84F19" w:rsidRDefault="00000000">
            <w:pPr>
              <w:spacing w:line="252" w:lineRule="auto"/>
            </w:pPr>
            <w:r>
              <w:rPr>
                <w:sz w:val="18"/>
                <w:szCs w:val="18"/>
              </w:rPr>
              <w:t>Role-based access, tenant isolation</w:t>
            </w:r>
          </w:p>
        </w:tc>
        <w:tc>
          <w:tcPr>
            <w:tcW w:w="5760" w:type="dxa"/>
            <w:shd w:val="clear" w:color="auto" w:fill="F4F7FB"/>
            <w:tcMar>
              <w:top w:w="70" w:type="dxa"/>
              <w:left w:w="110" w:type="dxa"/>
              <w:bottom w:w="70" w:type="dxa"/>
              <w:right w:w="110" w:type="dxa"/>
            </w:tcMar>
            <w:vAlign w:val="center"/>
          </w:tcPr>
          <w:p w14:paraId="496B7A31" w14:textId="77777777" w:rsidR="00B84F19" w:rsidRDefault="00000000">
            <w:pPr>
              <w:spacing w:line="252" w:lineRule="auto"/>
            </w:pPr>
            <w:r>
              <w:rPr>
                <w:sz w:val="18"/>
                <w:szCs w:val="18"/>
              </w:rPr>
              <w:t>Necessary for pilot, irrelevant to whether the chain works</w:t>
            </w:r>
          </w:p>
        </w:tc>
      </w:tr>
      <w:tr w:rsidR="00B84F19" w14:paraId="7C573A14" w14:textId="77777777">
        <w:tblPrEx>
          <w:tblCellMar>
            <w:top w:w="0" w:type="dxa"/>
            <w:bottom w:w="0" w:type="dxa"/>
          </w:tblCellMar>
        </w:tblPrEx>
        <w:tc>
          <w:tcPr>
            <w:tcW w:w="3600" w:type="dxa"/>
            <w:tcMar>
              <w:top w:w="70" w:type="dxa"/>
              <w:left w:w="110" w:type="dxa"/>
              <w:bottom w:w="70" w:type="dxa"/>
              <w:right w:w="110" w:type="dxa"/>
            </w:tcMar>
            <w:vAlign w:val="center"/>
          </w:tcPr>
          <w:p w14:paraId="77A8A00E" w14:textId="77777777" w:rsidR="00B84F19" w:rsidRDefault="00000000">
            <w:pPr>
              <w:spacing w:line="252" w:lineRule="auto"/>
            </w:pPr>
            <w:r>
              <w:rPr>
                <w:sz w:val="18"/>
                <w:szCs w:val="18"/>
              </w:rPr>
              <w:t>Write-back to source systems</w:t>
            </w:r>
          </w:p>
        </w:tc>
        <w:tc>
          <w:tcPr>
            <w:tcW w:w="5760" w:type="dxa"/>
            <w:tcMar>
              <w:top w:w="70" w:type="dxa"/>
              <w:left w:w="110" w:type="dxa"/>
              <w:bottom w:w="70" w:type="dxa"/>
              <w:right w:w="110" w:type="dxa"/>
            </w:tcMar>
            <w:vAlign w:val="center"/>
          </w:tcPr>
          <w:p w14:paraId="1B1128CE" w14:textId="77777777" w:rsidR="00B84F19" w:rsidRDefault="00000000">
            <w:pPr>
              <w:spacing w:line="252" w:lineRule="auto"/>
            </w:pPr>
            <w:r>
              <w:rPr>
                <w:sz w:val="18"/>
                <w:szCs w:val="18"/>
              </w:rPr>
              <w:t>The data lake stays read-only downstream. Nothing this POC does is irreversible</w:t>
            </w:r>
          </w:p>
        </w:tc>
      </w:tr>
      <w:tr w:rsidR="00B84F19" w14:paraId="36C9D4E1" w14:textId="77777777">
        <w:tblPrEx>
          <w:tblCellMar>
            <w:top w:w="0" w:type="dxa"/>
            <w:bottom w:w="0" w:type="dxa"/>
          </w:tblCellMar>
        </w:tblPrEx>
        <w:tc>
          <w:tcPr>
            <w:tcW w:w="3600" w:type="dxa"/>
            <w:shd w:val="clear" w:color="auto" w:fill="F4F7FB"/>
            <w:tcMar>
              <w:top w:w="70" w:type="dxa"/>
              <w:left w:w="110" w:type="dxa"/>
              <w:bottom w:w="70" w:type="dxa"/>
              <w:right w:w="110" w:type="dxa"/>
            </w:tcMar>
            <w:vAlign w:val="center"/>
          </w:tcPr>
          <w:p w14:paraId="395C09E7" w14:textId="77777777" w:rsidR="00B84F19" w:rsidRDefault="00000000">
            <w:pPr>
              <w:spacing w:line="252" w:lineRule="auto"/>
            </w:pPr>
            <w:r>
              <w:rPr>
                <w:sz w:val="18"/>
                <w:szCs w:val="18"/>
              </w:rPr>
              <w:t>Autonomous multi-step planning</w:t>
            </w:r>
          </w:p>
        </w:tc>
        <w:tc>
          <w:tcPr>
            <w:tcW w:w="5760" w:type="dxa"/>
            <w:shd w:val="clear" w:color="auto" w:fill="F4F7FB"/>
            <w:tcMar>
              <w:top w:w="70" w:type="dxa"/>
              <w:left w:w="110" w:type="dxa"/>
              <w:bottom w:w="70" w:type="dxa"/>
              <w:right w:w="110" w:type="dxa"/>
            </w:tcMar>
            <w:vAlign w:val="center"/>
          </w:tcPr>
          <w:p w14:paraId="1AF4A77B" w14:textId="77777777" w:rsidR="00B84F19" w:rsidRDefault="00000000">
            <w:pPr>
              <w:spacing w:line="252" w:lineRule="auto"/>
            </w:pPr>
            <w:r>
              <w:rPr>
                <w:sz w:val="18"/>
                <w:szCs w:val="18"/>
              </w:rPr>
              <w:t>The loop is bounded at two repairs. Unbounded agents fail in ways a 24h demo cannot characterise</w:t>
            </w:r>
          </w:p>
        </w:tc>
      </w:tr>
      <w:tr w:rsidR="00B84F19" w14:paraId="68E58A49" w14:textId="77777777">
        <w:tblPrEx>
          <w:tblCellMar>
            <w:top w:w="0" w:type="dxa"/>
            <w:bottom w:w="0" w:type="dxa"/>
          </w:tblCellMar>
        </w:tblPrEx>
        <w:tc>
          <w:tcPr>
            <w:tcW w:w="3600" w:type="dxa"/>
            <w:tcMar>
              <w:top w:w="70" w:type="dxa"/>
              <w:left w:w="110" w:type="dxa"/>
              <w:bottom w:w="70" w:type="dxa"/>
              <w:right w:w="110" w:type="dxa"/>
            </w:tcMar>
            <w:vAlign w:val="center"/>
          </w:tcPr>
          <w:p w14:paraId="77F8823E" w14:textId="77777777" w:rsidR="00B84F19" w:rsidRDefault="00000000">
            <w:pPr>
              <w:spacing w:line="252" w:lineRule="auto"/>
            </w:pPr>
            <w:r>
              <w:rPr>
                <w:sz w:val="18"/>
                <w:szCs w:val="18"/>
              </w:rPr>
              <w:t>Scheduled / streaming ingestion</w:t>
            </w:r>
          </w:p>
        </w:tc>
        <w:tc>
          <w:tcPr>
            <w:tcW w:w="5760" w:type="dxa"/>
            <w:tcMar>
              <w:top w:w="70" w:type="dxa"/>
              <w:left w:w="110" w:type="dxa"/>
              <w:bottom w:w="70" w:type="dxa"/>
              <w:right w:w="110" w:type="dxa"/>
            </w:tcMar>
            <w:vAlign w:val="center"/>
          </w:tcPr>
          <w:p w14:paraId="13A981CE" w14:textId="77777777" w:rsidR="00B84F19" w:rsidRDefault="00000000">
            <w:pPr>
              <w:spacing w:line="252" w:lineRule="auto"/>
            </w:pPr>
            <w:r>
              <w:rPr>
                <w:sz w:val="18"/>
                <w:szCs w:val="18"/>
              </w:rPr>
              <w:t>Upload is manual and deliberate — this is the gap Iteration 1 closes</w:t>
            </w:r>
          </w:p>
        </w:tc>
      </w:tr>
    </w:tbl>
    <w:p w14:paraId="48F6F32D" w14:textId="77777777" w:rsidR="00B84F19" w:rsidRDefault="00B84F19">
      <w:pPr>
        <w:spacing w:after="160"/>
      </w:pPr>
    </w:p>
    <w:p w14:paraId="44DBEB53" w14:textId="77777777" w:rsidR="00B84F19" w:rsidRDefault="00000000">
      <w:pPr>
        <w:pStyle w:val="Heading2"/>
        <w:spacing w:before="200" w:after="80"/>
      </w:pPr>
      <w:r>
        <w:rPr>
          <w:b/>
          <w:bCs/>
          <w:color w:val="2E5C8A"/>
          <w:sz w:val="21"/>
          <w:szCs w:val="21"/>
        </w:rPr>
        <w:t>Assumptions</w:t>
      </w:r>
    </w:p>
    <w:p w14:paraId="43DFB129" w14:textId="77777777" w:rsidR="00B84F19" w:rsidRDefault="00000000">
      <w:pPr>
        <w:spacing w:before="60" w:after="100" w:line="264" w:lineRule="auto"/>
      </w:pPr>
      <w:r>
        <w:t>Documents are digitally generated, not photographed. One customer’s field vocabulary is representative enough to model canonically. A validator accepts a review step measured in seconds, not minutes. A free-tier vision model is accurate enough to be worth reviewing rather than replacing.</w:t>
      </w:r>
    </w:p>
    <w:p w14:paraId="779C3BD8" w14:textId="77777777" w:rsidR="00B84F19" w:rsidRDefault="00000000">
      <w:pPr>
        <w:pStyle w:val="Heading2"/>
        <w:spacing w:before="200" w:after="80"/>
      </w:pPr>
      <w:r>
        <w:rPr>
          <w:b/>
          <w:bCs/>
          <w:color w:val="2E5C8A"/>
          <w:sz w:val="21"/>
          <w:szCs w:val="21"/>
        </w:rPr>
        <w:t>Constraints</w:t>
      </w:r>
    </w:p>
    <w:p w14:paraId="3FB0D863" w14:textId="77777777" w:rsidR="00B84F19" w:rsidRDefault="00000000">
      <w:pPr>
        <w:spacing w:before="60" w:after="100" w:line="264" w:lineRule="auto"/>
      </w:pPr>
      <w:r>
        <w:t>24 hours, one API key, and a demo that must survive an unreliable network on the evaluator’s machine — hence a labelled demo mode that replays recorded extraction while still executing real SQL. The seeded dataset is synthetic, shaped to the pain in the brief; every number in §6 is a pilot target, not a result claimed here.</w:t>
      </w:r>
    </w:p>
    <w:p w14:paraId="7E6A1ECF" w14:textId="77777777" w:rsidR="00B84F19" w:rsidRDefault="00000000">
      <w:pPr>
        <w:pStyle w:val="Heading1"/>
        <w:pBdr>
          <w:bottom w:val="single" w:sz="8" w:space="6" w:color="BFCEE0"/>
        </w:pBdr>
        <w:spacing w:before="320" w:after="140"/>
      </w:pPr>
      <w:r>
        <w:rPr>
          <w:b/>
          <w:bCs/>
          <w:color w:val="1F3864"/>
          <w:sz w:val="26"/>
          <w:szCs w:val="26"/>
        </w:rPr>
        <w:t>4.  Key flows</w:t>
      </w:r>
    </w:p>
    <w:p w14:paraId="482CEB07" w14:textId="77777777" w:rsidR="00B84F19" w:rsidRDefault="00000000">
      <w:pPr>
        <w:pStyle w:val="Heading2"/>
        <w:spacing w:before="200" w:after="80"/>
      </w:pPr>
      <w:r>
        <w:rPr>
          <w:b/>
          <w:bCs/>
          <w:color w:val="2E5C8A"/>
          <w:sz w:val="21"/>
          <w:szCs w:val="21"/>
        </w:rPr>
        <w:t>Flow A — ask → answer → visualise → follow-up</w:t>
      </w:r>
    </w:p>
    <w:p w14:paraId="7E4140E2" w14:textId="77777777" w:rsidR="00B84F19" w:rsidRDefault="00000000">
      <w:pPr>
        <w:spacing w:before="80" w:after="80"/>
        <w:jc w:val="center"/>
      </w:pPr>
      <w:r>
        <w:rPr>
          <w:noProof/>
        </w:rPr>
        <mc:AlternateContent>
          <mc:Choice Requires="wpg">
            <w:drawing>
              <wp:inline distT="0" distB="0" distL="0" distR="0" wp14:anchorId="3F971F15" wp14:editId="23903702">
                <wp:extent cx="5943600" cy="2430000"/>
                <wp:effectExtent l="0" t="0" r="0" b="0"/>
                <wp:docPr id="1019" name="Flow A"/>
                <wp:cNvGraphicFramePr/>
                <a:graphic xmlns:a="http://schemas.openxmlformats.org/drawingml/2006/main">
                  <a:graphicData uri="http://schemas.microsoft.com/office/word/2010/wordprocessingGroup">
                    <wpg:wgp>
                      <wpg:cNvGrpSpPr/>
                      <wpg:grpSpPr>
                        <a:xfrm>
                          <a:off x="0" y="0"/>
                          <a:ext cx="5943600" cy="2430000"/>
                          <a:chOff x="0" y="0"/>
                          <a:chExt cx="5943600" cy="2430000"/>
                        </a:xfrm>
                      </wpg:grpSpPr>
                      <wps:wsp>
                        <wps:cNvPr id="1001" name="A1 Question"/>
                        <wps:cNvSpPr/>
                        <wps:spPr>
                          <a:xfrm>
                            <a:off x="80000" y="100000"/>
                            <a:ext cx="1300000" cy="620000"/>
                          </a:xfrm>
                          <a:prstGeom prst="roundRect">
                            <a:avLst/>
                          </a:prstGeom>
                          <a:solidFill>
                            <a:srgbClr val="FFFFFF"/>
                          </a:solidFill>
                          <a:ln w="12700" cap="flat">
                            <a:solidFill>
                              <a:srgbClr val="2E5C8A"/>
                            </a:solidFill>
                          </a:ln>
                        </wps:spPr>
                        <wps:txbx>
                          <w:txbxContent>
                            <w:p w14:paraId="60EA5003" w14:textId="77777777" w:rsidR="00B84F19" w:rsidRDefault="00000000">
                              <w:pPr>
                                <w:spacing w:line="228" w:lineRule="auto"/>
                                <w:jc w:val="center"/>
                                <w:rPr>
                                  <w:b/>
                                  <w:color w:val="1F3864"/>
                                  <w:sz w:val="16"/>
                                  <w:szCs w:val="16"/>
                                </w:rPr>
                              </w:pPr>
                              <w:r>
                                <w:rPr>
                                  <w:b/>
                                  <w:color w:val="1F3864"/>
                                  <w:sz w:val="16"/>
                                  <w:szCs w:val="16"/>
                                </w:rPr>
                                <w:t>Question</w:t>
                              </w:r>
                            </w:p>
                            <w:p w14:paraId="180C7AE7" w14:textId="77777777" w:rsidR="00B84F19" w:rsidRDefault="00000000">
                              <w:pPr>
                                <w:spacing w:line="228" w:lineRule="auto"/>
                                <w:jc w:val="center"/>
                                <w:rPr>
                                  <w:color w:val="595959"/>
                                  <w:sz w:val="13"/>
                                  <w:szCs w:val="13"/>
                                </w:rPr>
                              </w:pPr>
                              <w:r>
                                <w:rPr>
                                  <w:color w:val="595959"/>
                                  <w:sz w:val="13"/>
                                  <w:szCs w:val="13"/>
                                </w:rPr>
                                <w:t>in the user's own words</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02" name="A2 Planner"/>
                        <wps:cNvSpPr/>
                        <wps:spPr>
                          <a:xfrm>
                            <a:off x="1550000" y="100000"/>
                            <a:ext cx="1300000" cy="620000"/>
                          </a:xfrm>
                          <a:prstGeom prst="roundRect">
                            <a:avLst/>
                          </a:prstGeom>
                          <a:solidFill>
                            <a:srgbClr val="EAF0F7"/>
                          </a:solidFill>
                          <a:ln w="12700" cap="flat">
                            <a:solidFill>
                              <a:srgbClr val="2E5C8A"/>
                            </a:solidFill>
                          </a:ln>
                        </wps:spPr>
                        <wps:txbx>
                          <w:txbxContent>
                            <w:p w14:paraId="21BCAE02" w14:textId="77777777" w:rsidR="00B84F19" w:rsidRDefault="00000000">
                              <w:pPr>
                                <w:spacing w:line="228" w:lineRule="auto"/>
                                <w:jc w:val="center"/>
                                <w:rPr>
                                  <w:b/>
                                  <w:color w:val="1F3864"/>
                                  <w:sz w:val="16"/>
                                  <w:szCs w:val="16"/>
                                </w:rPr>
                              </w:pPr>
                              <w:r>
                                <w:rPr>
                                  <w:b/>
                                  <w:color w:val="1F3864"/>
                                  <w:sz w:val="16"/>
                                  <w:szCs w:val="16"/>
                                </w:rPr>
                                <w:t>Planner</w:t>
                              </w:r>
                            </w:p>
                            <w:p w14:paraId="5E6C4D5B" w14:textId="77777777" w:rsidR="00B84F19" w:rsidRDefault="00000000">
                              <w:pPr>
                                <w:spacing w:line="228" w:lineRule="auto"/>
                                <w:jc w:val="center"/>
                                <w:rPr>
                                  <w:color w:val="595959"/>
                                  <w:sz w:val="13"/>
                                  <w:szCs w:val="13"/>
                                </w:rPr>
                              </w:pPr>
                              <w:r>
                                <w:rPr>
                                  <w:color w:val="595959"/>
                                  <w:sz w:val="13"/>
                                  <w:szCs w:val="13"/>
                                </w:rPr>
                                <w:t>SQL · clarify · out-of-scope</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03" name="A3 Executor"/>
                        <wps:cNvSpPr/>
                        <wps:spPr>
                          <a:xfrm>
                            <a:off x="3020000" y="100000"/>
                            <a:ext cx="1300000" cy="620000"/>
                          </a:xfrm>
                          <a:prstGeom prst="roundRect">
                            <a:avLst/>
                          </a:prstGeom>
                          <a:solidFill>
                            <a:srgbClr val="EAF0F7"/>
                          </a:solidFill>
                          <a:ln w="12700" cap="flat">
                            <a:solidFill>
                              <a:srgbClr val="2E5C8A"/>
                            </a:solidFill>
                          </a:ln>
                        </wps:spPr>
                        <wps:txbx>
                          <w:txbxContent>
                            <w:p w14:paraId="6C994FEA" w14:textId="77777777" w:rsidR="00B84F19" w:rsidRDefault="00000000">
                              <w:pPr>
                                <w:spacing w:line="228" w:lineRule="auto"/>
                                <w:jc w:val="center"/>
                                <w:rPr>
                                  <w:b/>
                                  <w:color w:val="1F3864"/>
                                  <w:sz w:val="16"/>
                                  <w:szCs w:val="16"/>
                                </w:rPr>
                              </w:pPr>
                              <w:r>
                                <w:rPr>
                                  <w:b/>
                                  <w:color w:val="1F3864"/>
                                  <w:sz w:val="16"/>
                                  <w:szCs w:val="16"/>
                                </w:rPr>
                                <w:t>Executor</w:t>
                              </w:r>
                            </w:p>
                            <w:p w14:paraId="509BB96B" w14:textId="77777777" w:rsidR="00B84F19" w:rsidRDefault="00000000">
                              <w:pPr>
                                <w:spacing w:line="228" w:lineRule="auto"/>
                                <w:jc w:val="center"/>
                                <w:rPr>
                                  <w:color w:val="595959"/>
                                  <w:sz w:val="13"/>
                                  <w:szCs w:val="13"/>
                                </w:rPr>
                              </w:pPr>
                              <w:r>
                                <w:rPr>
                                  <w:color w:val="595959"/>
                                  <w:sz w:val="13"/>
                                  <w:szCs w:val="13"/>
                                </w:rPr>
                                <w:t>read-only · single statement</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04" name="A4 Answerer"/>
                        <wps:cNvSpPr/>
                        <wps:spPr>
                          <a:xfrm>
                            <a:off x="4490000" y="100000"/>
                            <a:ext cx="1300000" cy="620000"/>
                          </a:xfrm>
                          <a:prstGeom prst="roundRect">
                            <a:avLst/>
                          </a:prstGeom>
                          <a:solidFill>
                            <a:srgbClr val="EAF0F7"/>
                          </a:solidFill>
                          <a:ln w="12700" cap="flat">
                            <a:solidFill>
                              <a:srgbClr val="2E5C8A"/>
                            </a:solidFill>
                          </a:ln>
                        </wps:spPr>
                        <wps:txbx>
                          <w:txbxContent>
                            <w:p w14:paraId="0AAEC8E4" w14:textId="77777777" w:rsidR="00B84F19" w:rsidRDefault="00000000">
                              <w:pPr>
                                <w:spacing w:line="228" w:lineRule="auto"/>
                                <w:jc w:val="center"/>
                                <w:rPr>
                                  <w:b/>
                                  <w:color w:val="1F3864"/>
                                  <w:sz w:val="16"/>
                                  <w:szCs w:val="16"/>
                                </w:rPr>
                              </w:pPr>
                              <w:r>
                                <w:rPr>
                                  <w:b/>
                                  <w:color w:val="1F3864"/>
                                  <w:sz w:val="16"/>
                                  <w:szCs w:val="16"/>
                                </w:rPr>
                                <w:t>Answerer</w:t>
                              </w:r>
                            </w:p>
                            <w:p w14:paraId="6E5D8D59" w14:textId="77777777" w:rsidR="00B84F19" w:rsidRDefault="00000000">
                              <w:pPr>
                                <w:spacing w:line="228" w:lineRule="auto"/>
                                <w:jc w:val="center"/>
                                <w:rPr>
                                  <w:color w:val="595959"/>
                                  <w:sz w:val="13"/>
                                  <w:szCs w:val="13"/>
                                </w:rPr>
                              </w:pPr>
                              <w:r>
                                <w:rPr>
                                  <w:color w:val="595959"/>
                                  <w:sz w:val="13"/>
                                  <w:szCs w:val="13"/>
                                </w:rPr>
                                <w:t>prose from returned rows only</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05" name="arrow 0"/>
                        <wps:cNvCnPr/>
                        <wps:spPr>
                          <a:xfrm>
                            <a:off x="1380000" y="410000"/>
                            <a:ext cx="170000" cy="0"/>
                          </a:xfrm>
                          <a:prstGeom prst="straightConnector1">
                            <a:avLst/>
                          </a:prstGeom>
                          <a:ln w="12700" cap="flat">
                            <a:solidFill>
                              <a:srgbClr val="2E5C8A"/>
                            </a:solidFill>
                            <a:tailEnd type="triangle" w="med" len="med"/>
                          </a:ln>
                        </wps:spPr>
                        <wps:bodyPr/>
                      </wps:wsp>
                      <wps:wsp>
                        <wps:cNvPr id="1006" name="arrow 1"/>
                        <wps:cNvCnPr/>
                        <wps:spPr>
                          <a:xfrm>
                            <a:off x="2850000" y="410000"/>
                            <a:ext cx="170000" cy="0"/>
                          </a:xfrm>
                          <a:prstGeom prst="straightConnector1">
                            <a:avLst/>
                          </a:prstGeom>
                          <a:ln w="12700" cap="flat">
                            <a:solidFill>
                              <a:srgbClr val="2E5C8A"/>
                            </a:solidFill>
                            <a:tailEnd type="triangle" w="med" len="med"/>
                          </a:ln>
                        </wps:spPr>
                        <wps:bodyPr/>
                      </wps:wsp>
                      <wps:wsp>
                        <wps:cNvPr id="1007" name="arrow 2"/>
                        <wps:cNvCnPr/>
                        <wps:spPr>
                          <a:xfrm>
                            <a:off x="4320000" y="410000"/>
                            <a:ext cx="170000" cy="0"/>
                          </a:xfrm>
                          <a:prstGeom prst="straightConnector1">
                            <a:avLst/>
                          </a:prstGeom>
                          <a:ln w="12700" cap="flat">
                            <a:solidFill>
                              <a:srgbClr val="2E5C8A"/>
                            </a:solidFill>
                            <a:tailEnd type="triangle" w="med" len="med"/>
                          </a:ln>
                        </wps:spPr>
                        <wps:bodyPr/>
                      </wps:wsp>
                      <wps:wsp>
                        <wps:cNvPr id="1008" name="Memory"/>
                        <wps:cNvSpPr/>
                        <wps:spPr>
                          <a:xfrm>
                            <a:off x="80000" y="1010000"/>
                            <a:ext cx="1300000" cy="560000"/>
                          </a:xfrm>
                          <a:prstGeom prst="roundRect">
                            <a:avLst/>
                          </a:prstGeom>
                          <a:solidFill>
                            <a:srgbClr val="FFFFFF"/>
                          </a:solidFill>
                          <a:ln w="12700" cap="flat">
                            <a:solidFill>
                              <a:srgbClr val="2E5C8A"/>
                            </a:solidFill>
                            <a:prstDash val="dash"/>
                          </a:ln>
                        </wps:spPr>
                        <wps:txbx>
                          <w:txbxContent>
                            <w:p w14:paraId="4330B406" w14:textId="77777777" w:rsidR="00B84F19" w:rsidRDefault="00000000">
                              <w:pPr>
                                <w:spacing w:line="228" w:lineRule="auto"/>
                                <w:jc w:val="center"/>
                                <w:rPr>
                                  <w:b/>
                                  <w:color w:val="1F3864"/>
                                  <w:sz w:val="16"/>
                                  <w:szCs w:val="16"/>
                                </w:rPr>
                              </w:pPr>
                              <w:r>
                                <w:rPr>
                                  <w:b/>
                                  <w:color w:val="1F3864"/>
                                  <w:sz w:val="16"/>
                                  <w:szCs w:val="16"/>
                                </w:rPr>
                                <w:t>Memory</w:t>
                              </w:r>
                            </w:p>
                            <w:p w14:paraId="3E772C56" w14:textId="77777777" w:rsidR="00B84F19" w:rsidRDefault="00000000">
                              <w:pPr>
                                <w:spacing w:line="228" w:lineRule="auto"/>
                                <w:jc w:val="center"/>
                                <w:rPr>
                                  <w:color w:val="595959"/>
                                  <w:sz w:val="13"/>
                                  <w:szCs w:val="13"/>
                                </w:rPr>
                              </w:pPr>
                              <w:r>
                                <w:rPr>
                                  <w:color w:val="595959"/>
                                  <w:sz w:val="13"/>
                                  <w:szCs w:val="13"/>
                                </w:rPr>
                                <w:t>last 3 (question, SQL) pairs</w:t>
                              </w:r>
                            </w:p>
                            <w:p w14:paraId="7CECB721" w14:textId="77777777" w:rsidR="00B84F19" w:rsidRDefault="00000000">
                              <w:pPr>
                                <w:spacing w:line="228" w:lineRule="auto"/>
                                <w:jc w:val="center"/>
                                <w:rPr>
                                  <w:i/>
                                  <w:color w:val="2E5C8A"/>
                                  <w:sz w:val="13"/>
                                  <w:szCs w:val="13"/>
                                </w:rPr>
                              </w:pPr>
                              <w:r>
                                <w:rPr>
                                  <w:i/>
                                  <w:color w:val="2E5C8A"/>
                                  <w:sz w:val="13"/>
                                  <w:szCs w:val="13"/>
                                </w:rPr>
                                <w:t>refinement, not restart</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09" name="Repair"/>
                        <wps:cNvSpPr/>
                        <wps:spPr>
                          <a:xfrm>
                            <a:off x="3020000" y="1010000"/>
                            <a:ext cx="1300000" cy="560000"/>
                          </a:xfrm>
                          <a:prstGeom prst="roundRect">
                            <a:avLst/>
                          </a:prstGeom>
                          <a:solidFill>
                            <a:srgbClr val="FBEEDC"/>
                          </a:solidFill>
                          <a:ln w="12700" cap="flat">
                            <a:solidFill>
                              <a:srgbClr val="C08A3E"/>
                            </a:solidFill>
                          </a:ln>
                        </wps:spPr>
                        <wps:txbx>
                          <w:txbxContent>
                            <w:p w14:paraId="7CDA9E34" w14:textId="77777777" w:rsidR="00B84F19" w:rsidRDefault="00000000">
                              <w:pPr>
                                <w:spacing w:line="228" w:lineRule="auto"/>
                                <w:jc w:val="center"/>
                                <w:rPr>
                                  <w:b/>
                                  <w:color w:val="1F3864"/>
                                  <w:sz w:val="16"/>
                                  <w:szCs w:val="16"/>
                                </w:rPr>
                              </w:pPr>
                              <w:r>
                                <w:rPr>
                                  <w:b/>
                                  <w:color w:val="1F3864"/>
                                  <w:sz w:val="16"/>
                                  <w:szCs w:val="16"/>
                                </w:rPr>
                                <w:t>SQL error</w:t>
                              </w:r>
                            </w:p>
                            <w:p w14:paraId="69F41BBC" w14:textId="77777777" w:rsidR="00B84F19" w:rsidRDefault="00000000">
                              <w:pPr>
                                <w:spacing w:line="228" w:lineRule="auto"/>
                                <w:jc w:val="center"/>
                                <w:rPr>
                                  <w:color w:val="595959"/>
                                  <w:sz w:val="13"/>
                                  <w:szCs w:val="13"/>
                                </w:rPr>
                              </w:pPr>
                              <w:r>
                                <w:rPr>
                                  <w:color w:val="595959"/>
                                  <w:sz w:val="13"/>
                                  <w:szCs w:val="13"/>
                                </w:rPr>
                                <w:t>2 repairs, then loud failure</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10" name="Verifier"/>
                        <wps:cNvSpPr/>
                        <wps:spPr>
                          <a:xfrm>
                            <a:off x="4490000" y="1010000"/>
                            <a:ext cx="1300000" cy="560000"/>
                          </a:xfrm>
                          <a:prstGeom prst="roundRect">
                            <a:avLst/>
                          </a:prstGeom>
                          <a:solidFill>
                            <a:srgbClr val="D6E2F0"/>
                          </a:solidFill>
                          <a:ln w="12700" cap="flat">
                            <a:solidFill>
                              <a:srgbClr val="2E5C8A"/>
                            </a:solidFill>
                          </a:ln>
                        </wps:spPr>
                        <wps:txbx>
                          <w:txbxContent>
                            <w:p w14:paraId="2357AD9F" w14:textId="77777777" w:rsidR="00B84F19" w:rsidRDefault="00000000">
                              <w:pPr>
                                <w:spacing w:line="228" w:lineRule="auto"/>
                                <w:jc w:val="center"/>
                                <w:rPr>
                                  <w:b/>
                                  <w:color w:val="1F3864"/>
                                  <w:sz w:val="16"/>
                                  <w:szCs w:val="16"/>
                                </w:rPr>
                              </w:pPr>
                              <w:r>
                                <w:rPr>
                                  <w:b/>
                                  <w:color w:val="1F3864"/>
                                  <w:sz w:val="16"/>
                                  <w:szCs w:val="16"/>
                                </w:rPr>
                                <w:t>Verifier</w:t>
                              </w:r>
                            </w:p>
                            <w:p w14:paraId="75AC7B0F" w14:textId="77777777" w:rsidR="00B84F19" w:rsidRDefault="00000000">
                              <w:pPr>
                                <w:spacing w:line="228" w:lineRule="auto"/>
                                <w:jc w:val="center"/>
                                <w:rPr>
                                  <w:color w:val="595959"/>
                                  <w:sz w:val="13"/>
                                  <w:szCs w:val="13"/>
                                </w:rPr>
                              </w:pPr>
                              <w:r>
                                <w:rPr>
                                  <w:color w:val="595959"/>
                                  <w:sz w:val="13"/>
                                  <w:szCs w:val="13"/>
                                </w:rPr>
                                <w:t>claims re-read against rows</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11" name="memory feed"/>
                        <wps:cNvCnPr/>
                        <wps:spPr>
                          <a:xfrm flipV="1">
                            <a:off x="1380000" y="720000"/>
                            <a:ext cx="390000" cy="440000"/>
                          </a:xfrm>
                          <a:prstGeom prst="straightConnector1">
                            <a:avLst/>
                          </a:prstGeom>
                          <a:ln w="12700" cap="flat">
                            <a:solidFill>
                              <a:srgbClr val="2E5C8A"/>
                            </a:solidFill>
                            <a:prstDash val="dash"/>
                            <a:tailEnd type="triangle" w="med" len="med"/>
                          </a:ln>
                        </wps:spPr>
                        <wps:bodyPr/>
                      </wps:wsp>
                      <wps:wsp>
                        <wps:cNvPr id="1012" name="err down"/>
                        <wps:cNvCnPr/>
                        <wps:spPr>
                          <a:xfrm>
                            <a:off x="3440000" y="720000"/>
                            <a:ext cx="0" cy="290000"/>
                          </a:xfrm>
                          <a:prstGeom prst="straightConnector1">
                            <a:avLst/>
                          </a:prstGeom>
                          <a:ln w="12700" cap="flat">
                            <a:solidFill>
                              <a:srgbClr val="2E5C8A"/>
                            </a:solidFill>
                            <a:tailEnd type="triangle" w="med" len="med"/>
                          </a:ln>
                        </wps:spPr>
                        <wps:bodyPr/>
                      </wps:wsp>
                      <wps:wsp>
                        <wps:cNvPr id="1013" name="err up"/>
                        <wps:cNvCnPr/>
                        <wps:spPr>
                          <a:xfrm flipV="1">
                            <a:off x="3900000" y="720000"/>
                            <a:ext cx="0" cy="290000"/>
                          </a:xfrm>
                          <a:prstGeom prst="straightConnector1">
                            <a:avLst/>
                          </a:prstGeom>
                          <a:ln w="12700" cap="flat">
                            <a:solidFill>
                              <a:srgbClr val="2E5C8A"/>
                            </a:solidFill>
                            <a:tailEnd type="triangle" w="med" len="med"/>
                          </a:ln>
                        </wps:spPr>
                        <wps:bodyPr/>
                      </wps:wsp>
                      <wps:wsp>
                        <wps:cNvPr id="1014" name="verify"/>
                        <wps:cNvCnPr/>
                        <wps:spPr>
                          <a:xfrm>
                            <a:off x="5140000" y="720000"/>
                            <a:ext cx="0" cy="290000"/>
                          </a:xfrm>
                          <a:prstGeom prst="straightConnector1">
                            <a:avLst/>
                          </a:prstGeom>
                          <a:ln w="12700" cap="flat">
                            <a:solidFill>
                              <a:srgbClr val="2E5C8A"/>
                            </a:solidFill>
                            <a:tailEnd type="triangle" w="med" len="med"/>
                          </a:ln>
                        </wps:spPr>
                        <wps:bodyPr/>
                      </wps:wsp>
                      <wps:wsp>
                        <wps:cNvPr id="1015" name="Outcomes"/>
                        <wps:cNvSpPr/>
                        <wps:spPr>
                          <a:xfrm>
                            <a:off x="80000" y="1830000"/>
                            <a:ext cx="2770000" cy="560000"/>
                          </a:xfrm>
                          <a:prstGeom prst="roundRect">
                            <a:avLst/>
                          </a:prstGeom>
                          <a:solidFill>
                            <a:srgbClr val="E4F1EA"/>
                          </a:solidFill>
                          <a:ln w="12700" cap="flat">
                            <a:solidFill>
                              <a:srgbClr val="1E7B4F"/>
                            </a:solidFill>
                          </a:ln>
                        </wps:spPr>
                        <wps:txbx>
                          <w:txbxContent>
                            <w:p w14:paraId="32343AA0" w14:textId="77777777" w:rsidR="00B84F19" w:rsidRDefault="00000000">
                              <w:pPr>
                                <w:spacing w:line="228" w:lineRule="auto"/>
                                <w:jc w:val="center"/>
                                <w:rPr>
                                  <w:b/>
                                  <w:color w:val="1F3864"/>
                                  <w:sz w:val="16"/>
                                  <w:szCs w:val="16"/>
                                </w:rPr>
                              </w:pPr>
                              <w:proofErr w:type="spellStart"/>
                              <w:r>
                                <w:rPr>
                                  <w:b/>
                                  <w:color w:val="1F3864"/>
                                  <w:sz w:val="16"/>
                                  <w:szCs w:val="16"/>
                                </w:rPr>
                                <w:t>needs_clarification</w:t>
                              </w:r>
                              <w:proofErr w:type="spellEnd"/>
                              <w:r>
                                <w:rPr>
                                  <w:b/>
                                  <w:color w:val="1F3864"/>
                                  <w:sz w:val="16"/>
                                  <w:szCs w:val="16"/>
                                </w:rPr>
                                <w:t xml:space="preserve">  ·  </w:t>
                              </w:r>
                              <w:proofErr w:type="spellStart"/>
                              <w:r>
                                <w:rPr>
                                  <w:b/>
                                  <w:color w:val="1F3864"/>
                                  <w:sz w:val="16"/>
                                  <w:szCs w:val="16"/>
                                </w:rPr>
                                <w:t>out_of_scope</w:t>
                              </w:r>
                              <w:proofErr w:type="spellEnd"/>
                            </w:p>
                            <w:p w14:paraId="18B9ED76" w14:textId="77777777" w:rsidR="00B84F19" w:rsidRDefault="00000000">
                              <w:pPr>
                                <w:spacing w:line="228" w:lineRule="auto"/>
                                <w:jc w:val="center"/>
                                <w:rPr>
                                  <w:color w:val="595959"/>
                                  <w:sz w:val="13"/>
                                  <w:szCs w:val="13"/>
                                </w:rPr>
                              </w:pPr>
                              <w:r>
                                <w:rPr>
                                  <w:color w:val="595959"/>
                                  <w:sz w:val="13"/>
                                  <w:szCs w:val="13"/>
                                </w:rPr>
                                <w:t>one question back, or the gap named — outcomes, not errors</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16" name="Output"/>
                        <wps:cNvSpPr/>
                        <wps:spPr>
                          <a:xfrm>
                            <a:off x="3020000" y="1830000"/>
                            <a:ext cx="2770000" cy="560000"/>
                          </a:xfrm>
                          <a:prstGeom prst="roundRect">
                            <a:avLst/>
                          </a:prstGeom>
                          <a:solidFill>
                            <a:srgbClr val="1F3864"/>
                          </a:solidFill>
                          <a:ln w="12700" cap="flat">
                            <a:solidFill>
                              <a:srgbClr val="1F3864"/>
                            </a:solidFill>
                          </a:ln>
                        </wps:spPr>
                        <wps:txbx>
                          <w:txbxContent>
                            <w:p w14:paraId="785BD3DF" w14:textId="77777777" w:rsidR="00B84F19" w:rsidRDefault="00000000">
                              <w:pPr>
                                <w:spacing w:line="228" w:lineRule="auto"/>
                                <w:jc w:val="center"/>
                                <w:rPr>
                                  <w:b/>
                                  <w:color w:val="FFFFFF"/>
                                  <w:sz w:val="16"/>
                                  <w:szCs w:val="16"/>
                                </w:rPr>
                              </w:pPr>
                              <w:r>
                                <w:rPr>
                                  <w:b/>
                                  <w:color w:val="FFFFFF"/>
                                  <w:sz w:val="16"/>
                                  <w:szCs w:val="16"/>
                                </w:rPr>
                                <w:t>Answer  +  SQL  +  table  +  chart</w:t>
                              </w:r>
                            </w:p>
                            <w:p w14:paraId="75DC05B3" w14:textId="77777777" w:rsidR="00B84F19" w:rsidRDefault="00000000">
                              <w:pPr>
                                <w:spacing w:line="228" w:lineRule="auto"/>
                                <w:jc w:val="center"/>
                                <w:rPr>
                                  <w:color w:val="C8D6E8"/>
                                  <w:sz w:val="13"/>
                                  <w:szCs w:val="13"/>
                                </w:rPr>
                              </w:pPr>
                              <w:r>
                                <w:rPr>
                                  <w:color w:val="C8D6E8"/>
                                  <w:sz w:val="13"/>
                                  <w:szCs w:val="13"/>
                                </w:rPr>
                                <w:t>the table is named as the source of truth</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17" name="branch"/>
                        <wps:cNvCnPr/>
                        <wps:spPr>
                          <a:xfrm>
                            <a:off x="2200000" y="720000"/>
                            <a:ext cx="0" cy="1110000"/>
                          </a:xfrm>
                          <a:prstGeom prst="straightConnector1">
                            <a:avLst/>
                          </a:prstGeom>
                          <a:ln w="12700" cap="flat">
                            <a:solidFill>
                              <a:srgbClr val="2E5C8A"/>
                            </a:solidFill>
                            <a:tailEnd type="triangle" w="med" len="med"/>
                          </a:ln>
                        </wps:spPr>
                        <wps:bodyPr/>
                      </wps:wsp>
                      <wps:wsp>
                        <wps:cNvPr id="1018" name="out"/>
                        <wps:cNvCnPr/>
                        <wps:spPr>
                          <a:xfrm>
                            <a:off x="5140000" y="1570000"/>
                            <a:ext cx="0" cy="260000"/>
                          </a:xfrm>
                          <a:prstGeom prst="straightConnector1">
                            <a:avLst/>
                          </a:prstGeom>
                          <a:ln w="12700" cap="flat">
                            <a:solidFill>
                              <a:srgbClr val="2E5C8A"/>
                            </a:solidFill>
                            <a:tailEnd type="triangle" w="med" len="med"/>
                          </a:ln>
                        </wps:spPr>
                        <wps:bodyPr/>
                      </wps:wsp>
                    </wpg:wgp>
                  </a:graphicData>
                </a:graphic>
              </wp:inline>
            </w:drawing>
          </mc:Choice>
          <mc:Fallback>
            <w:pict>
              <v:group w14:anchorId="3F971F15" id="Flow A" o:spid="_x0000_s1026" style="width:468pt;height:191.35pt;mso-position-horizontal-relative:char;mso-position-vertical-relative:line" coordsize="59436,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">
                <v:roundrect id="A1 Question" o:spid="_x0000_s1027" style="position:absolute;left:800;top:10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" strokecolor="#2e5c8a" strokeweight="1pt">
                  <v:textbox inset="4.32pt,2.16pt,4.32pt,2.16pt">
                    <w:txbxContent>
                      <w:p w14:paraId="60EA5003" w14:textId="77777777" w:rsidR="00B84F19" w:rsidRDefault="00000000">
                        <w:pPr>
                          <w:spacing w:line="228" w:lineRule="auto"/>
                          <w:jc w:val="center"/>
                          <w:rPr>
                            <w:b/>
                            <w:color w:val="1F3864"/>
                            <w:sz w:val="16"/>
                            <w:szCs w:val="16"/>
                          </w:rPr>
                        </w:pPr>
                        <w:r>
                          <w:rPr>
                            <w:b/>
                            <w:color w:val="1F3864"/>
                            <w:sz w:val="16"/>
                            <w:szCs w:val="16"/>
                          </w:rPr>
                          <w:t>Question</w:t>
                        </w:r>
                      </w:p>
                      <w:p w14:paraId="180C7AE7" w14:textId="77777777" w:rsidR="00B84F19" w:rsidRDefault="00000000">
                        <w:pPr>
                          <w:spacing w:line="228" w:lineRule="auto"/>
                          <w:jc w:val="center"/>
                          <w:rPr>
                            <w:color w:val="595959"/>
                            <w:sz w:val="13"/>
                            <w:szCs w:val="13"/>
                          </w:rPr>
                        </w:pPr>
                        <w:r>
                          <w:rPr>
                            <w:color w:val="595959"/>
                            <w:sz w:val="13"/>
                            <w:szCs w:val="13"/>
                          </w:rPr>
                          <w:t>in the user's own words</w:t>
                        </w:r>
                      </w:p>
                    </w:txbxContent>
                  </v:textbox>
                </v:roundrect>
                <v:roundrect id="A2 Planner" o:spid="_x0000_s1028" style="position:absolute;left:15500;top:10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" fillcolor="#eaf0f7" strokecolor="#2e5c8a" strokeweight="1pt">
                  <v:textbox inset="4.32pt,2.16pt,4.32pt,2.16pt">
                    <w:txbxContent>
                      <w:p w14:paraId="21BCAE02" w14:textId="77777777" w:rsidR="00B84F19" w:rsidRDefault="00000000">
                        <w:pPr>
                          <w:spacing w:line="228" w:lineRule="auto"/>
                          <w:jc w:val="center"/>
                          <w:rPr>
                            <w:b/>
                            <w:color w:val="1F3864"/>
                            <w:sz w:val="16"/>
                            <w:szCs w:val="16"/>
                          </w:rPr>
                        </w:pPr>
                        <w:r>
                          <w:rPr>
                            <w:b/>
                            <w:color w:val="1F3864"/>
                            <w:sz w:val="16"/>
                            <w:szCs w:val="16"/>
                          </w:rPr>
                          <w:t>Planner</w:t>
                        </w:r>
                      </w:p>
                      <w:p w14:paraId="5E6C4D5B" w14:textId="77777777" w:rsidR="00B84F19" w:rsidRDefault="00000000">
                        <w:pPr>
                          <w:spacing w:line="228" w:lineRule="auto"/>
                          <w:jc w:val="center"/>
                          <w:rPr>
                            <w:color w:val="595959"/>
                            <w:sz w:val="13"/>
                            <w:szCs w:val="13"/>
                          </w:rPr>
                        </w:pPr>
                        <w:r>
                          <w:rPr>
                            <w:color w:val="595959"/>
                            <w:sz w:val="13"/>
                            <w:szCs w:val="13"/>
                          </w:rPr>
                          <w:t>SQL · clarify · out-of-scope</w:t>
                        </w:r>
                      </w:p>
                    </w:txbxContent>
                  </v:textbox>
                </v:roundrect>
                <v:roundrect id="A3 Executor" o:spid="_x0000_s1029" style="position:absolute;left:30200;top:10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" fillcolor="#eaf0f7" strokecolor="#2e5c8a" strokeweight="1pt">
                  <v:textbox inset="4.32pt,2.16pt,4.32pt,2.16pt">
                    <w:txbxContent>
                      <w:p w14:paraId="6C994FEA" w14:textId="77777777" w:rsidR="00B84F19" w:rsidRDefault="00000000">
                        <w:pPr>
                          <w:spacing w:line="228" w:lineRule="auto"/>
                          <w:jc w:val="center"/>
                          <w:rPr>
                            <w:b/>
                            <w:color w:val="1F3864"/>
                            <w:sz w:val="16"/>
                            <w:szCs w:val="16"/>
                          </w:rPr>
                        </w:pPr>
                        <w:r>
                          <w:rPr>
                            <w:b/>
                            <w:color w:val="1F3864"/>
                            <w:sz w:val="16"/>
                            <w:szCs w:val="16"/>
                          </w:rPr>
                          <w:t>Executor</w:t>
                        </w:r>
                      </w:p>
                      <w:p w14:paraId="509BB96B" w14:textId="77777777" w:rsidR="00B84F19" w:rsidRDefault="00000000">
                        <w:pPr>
                          <w:spacing w:line="228" w:lineRule="auto"/>
                          <w:jc w:val="center"/>
                          <w:rPr>
                            <w:color w:val="595959"/>
                            <w:sz w:val="13"/>
                            <w:szCs w:val="13"/>
                          </w:rPr>
                        </w:pPr>
                        <w:r>
                          <w:rPr>
                            <w:color w:val="595959"/>
                            <w:sz w:val="13"/>
                            <w:szCs w:val="13"/>
                          </w:rPr>
                          <w:t>read-only · single statement</w:t>
                        </w:r>
                      </w:p>
                    </w:txbxContent>
                  </v:textbox>
                </v:roundrect>
                <v:roundrect id="A4 Answerer" o:spid="_x0000_s1030" style="position:absolute;left:44900;top:10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" fillcolor="#eaf0f7" strokecolor="#2e5c8a" strokeweight="1pt">
                  <v:textbox inset="4.32pt,2.16pt,4.32pt,2.16pt">
                    <w:txbxContent>
                      <w:p w14:paraId="0AAEC8E4" w14:textId="77777777" w:rsidR="00B84F19" w:rsidRDefault="00000000">
                        <w:pPr>
                          <w:spacing w:line="228" w:lineRule="auto"/>
                          <w:jc w:val="center"/>
                          <w:rPr>
                            <w:b/>
                            <w:color w:val="1F3864"/>
                            <w:sz w:val="16"/>
                            <w:szCs w:val="16"/>
                          </w:rPr>
                        </w:pPr>
                        <w:r>
                          <w:rPr>
                            <w:b/>
                            <w:color w:val="1F3864"/>
                            <w:sz w:val="16"/>
                            <w:szCs w:val="16"/>
                          </w:rPr>
                          <w:t>Answerer</w:t>
                        </w:r>
                      </w:p>
                      <w:p w14:paraId="6E5D8D59" w14:textId="77777777" w:rsidR="00B84F19" w:rsidRDefault="00000000">
                        <w:pPr>
                          <w:spacing w:line="228" w:lineRule="auto"/>
                          <w:jc w:val="center"/>
                          <w:rPr>
                            <w:color w:val="595959"/>
                            <w:sz w:val="13"/>
                            <w:szCs w:val="13"/>
                          </w:rPr>
                        </w:pPr>
                        <w:r>
                          <w:rPr>
                            <w:color w:val="595959"/>
                            <w:sz w:val="13"/>
                            <w:szCs w:val="13"/>
                          </w:rPr>
                          <w:t>prose from returned rows only</w:t>
                        </w:r>
                      </w:p>
                    </w:txbxContent>
                  </v:textbox>
                </v:roundrect>
                <v:shapetype id="_x0000_t32" coordsize="21600,21600" o:spt="32" o:oned="t" path="m,l21600,21600e" filled="f">
                  <v:path arrowok="t" fillok="f" o:connecttype="none"/>
                  <o:lock v:ext="edit" shapetype="t"/>
                </v:shapetype>
                <v:shape id="arrow 0" o:spid="_x0000_s1031" type="#_x0000_t32" style="position:absolute;left:13800;top:4100;width:1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" strokecolor="#2e5c8a" strokeweight="1pt">
                  <v:stroke endarrow="block"/>
                </v:shape>
                <v:shape id="arrow 1" o:spid="_x0000_s1032" type="#_x0000_t32" style="position:absolute;left:28500;top:4100;width:1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" strokecolor="#2e5c8a" strokeweight="1pt">
                  <v:stroke endarrow="block"/>
                </v:shape>
                <v:shape id="arrow 2" o:spid="_x0000_s1033" type="#_x0000_t32" style="position:absolute;left:43200;top:4100;width:1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" strokecolor="#2e5c8a" strokeweight="1pt">
                  <v:stroke endarrow="block"/>
                </v:shape>
                <v:roundrect id="Memory" o:spid="_x0000_s1034" style="position:absolute;left:800;top:10100;width:13000;height:5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" strokecolor="#2e5c8a" strokeweight="1pt">
                  <v:stroke dashstyle="dash"/>
                  <v:textbox inset="4.32pt,2.16pt,4.32pt,2.16pt">
                    <w:txbxContent>
                      <w:p w14:paraId="4330B406" w14:textId="77777777" w:rsidR="00B84F19" w:rsidRDefault="00000000">
                        <w:pPr>
                          <w:spacing w:line="228" w:lineRule="auto"/>
                          <w:jc w:val="center"/>
                          <w:rPr>
                            <w:b/>
                            <w:color w:val="1F3864"/>
                            <w:sz w:val="16"/>
                            <w:szCs w:val="16"/>
                          </w:rPr>
                        </w:pPr>
                        <w:r>
                          <w:rPr>
                            <w:b/>
                            <w:color w:val="1F3864"/>
                            <w:sz w:val="16"/>
                            <w:szCs w:val="16"/>
                          </w:rPr>
                          <w:t>Memory</w:t>
                        </w:r>
                      </w:p>
                      <w:p w14:paraId="3E772C56" w14:textId="77777777" w:rsidR="00B84F19" w:rsidRDefault="00000000">
                        <w:pPr>
                          <w:spacing w:line="228" w:lineRule="auto"/>
                          <w:jc w:val="center"/>
                          <w:rPr>
                            <w:color w:val="595959"/>
                            <w:sz w:val="13"/>
                            <w:szCs w:val="13"/>
                          </w:rPr>
                        </w:pPr>
                        <w:r>
                          <w:rPr>
                            <w:color w:val="595959"/>
                            <w:sz w:val="13"/>
                            <w:szCs w:val="13"/>
                          </w:rPr>
                          <w:t>last 3 (question, SQL) pairs</w:t>
                        </w:r>
                      </w:p>
                      <w:p w14:paraId="7CECB721" w14:textId="77777777" w:rsidR="00B84F19" w:rsidRDefault="00000000">
                        <w:pPr>
                          <w:spacing w:line="228" w:lineRule="auto"/>
                          <w:jc w:val="center"/>
                          <w:rPr>
                            <w:i/>
                            <w:color w:val="2E5C8A"/>
                            <w:sz w:val="13"/>
                            <w:szCs w:val="13"/>
                          </w:rPr>
                        </w:pPr>
                        <w:r>
                          <w:rPr>
                            <w:i/>
                            <w:color w:val="2E5C8A"/>
                            <w:sz w:val="13"/>
                            <w:szCs w:val="13"/>
                          </w:rPr>
                          <w:t>refinement, not restart</w:t>
                        </w:r>
                      </w:p>
                    </w:txbxContent>
                  </v:textbox>
                </v:roundrect>
                <v:roundrect id="Repair" o:spid="_x0000_s1035" style="position:absolute;left:30200;top:10100;width:13000;height:5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" fillcolor="#fbeedc" strokecolor="#c08a3e" strokeweight="1pt">
                  <v:textbox inset="4.32pt,2.16pt,4.32pt,2.16pt">
                    <w:txbxContent>
                      <w:p w14:paraId="7CDA9E34" w14:textId="77777777" w:rsidR="00B84F19" w:rsidRDefault="00000000">
                        <w:pPr>
                          <w:spacing w:line="228" w:lineRule="auto"/>
                          <w:jc w:val="center"/>
                          <w:rPr>
                            <w:b/>
                            <w:color w:val="1F3864"/>
                            <w:sz w:val="16"/>
                            <w:szCs w:val="16"/>
                          </w:rPr>
                        </w:pPr>
                        <w:r>
                          <w:rPr>
                            <w:b/>
                            <w:color w:val="1F3864"/>
                            <w:sz w:val="16"/>
                            <w:szCs w:val="16"/>
                          </w:rPr>
                          <w:t>SQL error</w:t>
                        </w:r>
                      </w:p>
                      <w:p w14:paraId="69F41BBC" w14:textId="77777777" w:rsidR="00B84F19" w:rsidRDefault="00000000">
                        <w:pPr>
                          <w:spacing w:line="228" w:lineRule="auto"/>
                          <w:jc w:val="center"/>
                          <w:rPr>
                            <w:color w:val="595959"/>
                            <w:sz w:val="13"/>
                            <w:szCs w:val="13"/>
                          </w:rPr>
                        </w:pPr>
                        <w:r>
                          <w:rPr>
                            <w:color w:val="595959"/>
                            <w:sz w:val="13"/>
                            <w:szCs w:val="13"/>
                          </w:rPr>
                          <w:t>2 repairs, then loud failure</w:t>
                        </w:r>
                      </w:p>
                    </w:txbxContent>
                  </v:textbox>
                </v:roundrect>
                <v:roundrect id="Verifier" o:spid="_x0000_s1036" style="position:absolute;left:44900;top:10100;width:13000;height:5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" fillcolor="#d6e2f0" strokecolor="#2e5c8a" strokeweight="1pt">
                  <v:textbox inset="4.32pt,2.16pt,4.32pt,2.16pt">
                    <w:txbxContent>
                      <w:p w14:paraId="2357AD9F" w14:textId="77777777" w:rsidR="00B84F19" w:rsidRDefault="00000000">
                        <w:pPr>
                          <w:spacing w:line="228" w:lineRule="auto"/>
                          <w:jc w:val="center"/>
                          <w:rPr>
                            <w:b/>
                            <w:color w:val="1F3864"/>
                            <w:sz w:val="16"/>
                            <w:szCs w:val="16"/>
                          </w:rPr>
                        </w:pPr>
                        <w:r>
                          <w:rPr>
                            <w:b/>
                            <w:color w:val="1F3864"/>
                            <w:sz w:val="16"/>
                            <w:szCs w:val="16"/>
                          </w:rPr>
                          <w:t>Verifier</w:t>
                        </w:r>
                      </w:p>
                      <w:p w14:paraId="75AC7B0F" w14:textId="77777777" w:rsidR="00B84F19" w:rsidRDefault="00000000">
                        <w:pPr>
                          <w:spacing w:line="228" w:lineRule="auto"/>
                          <w:jc w:val="center"/>
                          <w:rPr>
                            <w:color w:val="595959"/>
                            <w:sz w:val="13"/>
                            <w:szCs w:val="13"/>
                          </w:rPr>
                        </w:pPr>
                        <w:r>
                          <w:rPr>
                            <w:color w:val="595959"/>
                            <w:sz w:val="13"/>
                            <w:szCs w:val="13"/>
                          </w:rPr>
                          <w:t>claims re-read against rows</w:t>
                        </w:r>
                      </w:p>
                    </w:txbxContent>
                  </v:textbox>
                </v:roundrect>
                <v:shape id="memory feed" o:spid="_x0000_s1037" type="#_x0000_t32" style="position:absolute;left:13800;top:7200;width:3900;height:44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" strokecolor="#2e5c8a" strokeweight="1pt">
                  <v:stroke dashstyle="dash" endarrow="block"/>
                </v:shape>
                <v:shape id="err down" o:spid="_x0000_s1038" type="#_x0000_t32" style="position:absolute;left:34400;top:7200;width:0;height:2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" strokecolor="#2e5c8a" strokeweight="1pt">
                  <v:stroke endarrow="block"/>
                </v:shape>
                <v:shape id="err up" o:spid="_x0000_s1039" type="#_x0000_t32" style="position:absolute;left:39000;top:7200;width:0;height:29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" strokecolor="#2e5c8a" strokeweight="1pt">
                  <v:stroke endarrow="block"/>
                </v:shape>
                <v:shape id="verify" o:spid="_x0000_s1040" type="#_x0000_t32" style="position:absolute;left:51400;top:7200;width:0;height:2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" strokecolor="#2e5c8a" strokeweight="1pt">
                  <v:stroke endarrow="block"/>
                </v:shape>
                <v:roundrect id="Outcomes" o:spid="_x0000_s1041" style="position:absolute;left:800;top:18300;width:27700;height:5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" fillcolor="#e4f1ea" strokecolor="#1e7b4f" strokeweight="1pt">
                  <v:textbox inset="4.32pt,2.16pt,4.32pt,2.16pt">
                    <w:txbxContent>
                      <w:p w14:paraId="32343AA0" w14:textId="77777777" w:rsidR="00B84F19" w:rsidRDefault="00000000">
                        <w:pPr>
                          <w:spacing w:line="228" w:lineRule="auto"/>
                          <w:jc w:val="center"/>
                          <w:rPr>
                            <w:b/>
                            <w:color w:val="1F3864"/>
                            <w:sz w:val="16"/>
                            <w:szCs w:val="16"/>
                          </w:rPr>
                        </w:pPr>
                        <w:proofErr w:type="spellStart"/>
                        <w:r>
                          <w:rPr>
                            <w:b/>
                            <w:color w:val="1F3864"/>
                            <w:sz w:val="16"/>
                            <w:szCs w:val="16"/>
                          </w:rPr>
                          <w:t>needs_clarification</w:t>
                        </w:r>
                        <w:proofErr w:type="spellEnd"/>
                        <w:r>
                          <w:rPr>
                            <w:b/>
                            <w:color w:val="1F3864"/>
                            <w:sz w:val="16"/>
                            <w:szCs w:val="16"/>
                          </w:rPr>
                          <w:t xml:space="preserve">  ·  </w:t>
                        </w:r>
                        <w:proofErr w:type="spellStart"/>
                        <w:r>
                          <w:rPr>
                            <w:b/>
                            <w:color w:val="1F3864"/>
                            <w:sz w:val="16"/>
                            <w:szCs w:val="16"/>
                          </w:rPr>
                          <w:t>out_of_scope</w:t>
                        </w:r>
                        <w:proofErr w:type="spellEnd"/>
                      </w:p>
                      <w:p w14:paraId="18B9ED76" w14:textId="77777777" w:rsidR="00B84F19" w:rsidRDefault="00000000">
                        <w:pPr>
                          <w:spacing w:line="228" w:lineRule="auto"/>
                          <w:jc w:val="center"/>
                          <w:rPr>
                            <w:color w:val="595959"/>
                            <w:sz w:val="13"/>
                            <w:szCs w:val="13"/>
                          </w:rPr>
                        </w:pPr>
                        <w:r>
                          <w:rPr>
                            <w:color w:val="595959"/>
                            <w:sz w:val="13"/>
                            <w:szCs w:val="13"/>
                          </w:rPr>
                          <w:t>one question back, or the gap named — outcomes, not errors</w:t>
                        </w:r>
                      </w:p>
                    </w:txbxContent>
                  </v:textbox>
                </v:roundrect>
                <v:roundrect id="Output" o:spid="_x0000_s1042" style="position:absolute;left:30200;top:18300;width:27700;height:5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" fillcolor="#1f3864" strokecolor="#1f3864" strokeweight="1pt">
                  <v:textbox inset="4.32pt,2.16pt,4.32pt,2.16pt">
                    <w:txbxContent>
                      <w:p w14:paraId="785BD3DF" w14:textId="77777777" w:rsidR="00B84F19" w:rsidRDefault="00000000">
                        <w:pPr>
                          <w:spacing w:line="228" w:lineRule="auto"/>
                          <w:jc w:val="center"/>
                          <w:rPr>
                            <w:b/>
                            <w:color w:val="FFFFFF"/>
                            <w:sz w:val="16"/>
                            <w:szCs w:val="16"/>
                          </w:rPr>
                        </w:pPr>
                        <w:r>
                          <w:rPr>
                            <w:b/>
                            <w:color w:val="FFFFFF"/>
                            <w:sz w:val="16"/>
                            <w:szCs w:val="16"/>
                          </w:rPr>
                          <w:t>Answer  +  SQL  +  table  +  chart</w:t>
                        </w:r>
                      </w:p>
                      <w:p w14:paraId="75DC05B3" w14:textId="77777777" w:rsidR="00B84F19" w:rsidRDefault="00000000">
                        <w:pPr>
                          <w:spacing w:line="228" w:lineRule="auto"/>
                          <w:jc w:val="center"/>
                          <w:rPr>
                            <w:color w:val="C8D6E8"/>
                            <w:sz w:val="13"/>
                            <w:szCs w:val="13"/>
                          </w:rPr>
                        </w:pPr>
                        <w:r>
                          <w:rPr>
                            <w:color w:val="C8D6E8"/>
                            <w:sz w:val="13"/>
                            <w:szCs w:val="13"/>
                          </w:rPr>
                          <w:t>the table is named as the source of truth</w:t>
                        </w:r>
                      </w:p>
                    </w:txbxContent>
                  </v:textbox>
                </v:roundrect>
                <v:shape id="branch" o:spid="_x0000_s1043" type="#_x0000_t32" style="position:absolute;left:22000;top:7200;width:0;height:11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" strokecolor="#2e5c8a" strokeweight="1pt">
                  <v:stroke endarrow="block"/>
                </v:shape>
                <v:shape id="out" o:spid="_x0000_s1044" type="#_x0000_t32" style="position:absolute;left:51400;top:15700;width:0;height:2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" strokecolor="#2e5c8a" strokeweight="1pt">
                  <v:stroke endarrow="block"/>
                </v:shape>
                <w10:anchorlock/>
              </v:group>
            </w:pict>
          </mc:Fallback>
        </mc:AlternateContent>
      </w:r>
    </w:p>
    <w:p w14:paraId="28631A09" w14:textId="77777777" w:rsidR="00B84F19" w:rsidRDefault="00000000">
      <w:pPr>
        <w:spacing w:before="40" w:after="200"/>
        <w:jc w:val="center"/>
      </w:pPr>
      <w:r>
        <w:rPr>
          <w:i/>
          <w:iCs/>
          <w:color w:val="595959"/>
          <w:sz w:val="17"/>
          <w:szCs w:val="17"/>
        </w:rPr>
        <w:t>Clarification and out-of-scope are first-class outcomes, not errors. Memory holds the last three (question, SQL) pairs, so "now only ocean freight" edits the previous query rather than restarting.</w:t>
      </w:r>
    </w:p>
    <w:p w14:paraId="7CEA8F87" w14:textId="77777777" w:rsidR="00B84F19" w:rsidRDefault="00000000">
      <w:pPr>
        <w:pStyle w:val="Heading2"/>
        <w:spacing w:before="200" w:after="80"/>
      </w:pPr>
      <w:r>
        <w:rPr>
          <w:b/>
          <w:bCs/>
          <w:color w:val="2E5C8A"/>
          <w:sz w:val="21"/>
          <w:szCs w:val="21"/>
        </w:rPr>
        <w:t>Flow B — upload → extract → review → store → query later</w:t>
      </w:r>
    </w:p>
    <w:p w14:paraId="4D911A17" w14:textId="77777777" w:rsidR="00B84F19" w:rsidRDefault="00000000">
      <w:pPr>
        <w:spacing w:before="80" w:after="80"/>
        <w:jc w:val="center"/>
      </w:pPr>
      <w:r>
        <w:rPr>
          <w:noProof/>
        </w:rPr>
        <w:lastRenderedPageBreak/>
        <mc:AlternateContent>
          <mc:Choice Requires="wpg">
            <w:drawing>
              <wp:inline distT="0" distB="0" distL="0" distR="0" wp14:anchorId="6E9AFB0D" wp14:editId="4A9E0BD2">
                <wp:extent cx="5943600" cy="2570000"/>
                <wp:effectExtent l="0" t="0" r="0" b="0"/>
                <wp:docPr id="1033" name="Flow B"/>
                <wp:cNvGraphicFramePr/>
                <a:graphic xmlns:a="http://schemas.openxmlformats.org/drawingml/2006/main">
                  <a:graphicData uri="http://schemas.microsoft.com/office/word/2010/wordprocessingGroup">
                    <wpg:wgp>
                      <wpg:cNvGrpSpPr/>
                      <wpg:grpSpPr>
                        <a:xfrm>
                          <a:off x="0" y="0"/>
                          <a:ext cx="5943600" cy="2570000"/>
                          <a:chOff x="0" y="0"/>
                          <a:chExt cx="5943600" cy="2570000"/>
                        </a:xfrm>
                      </wpg:grpSpPr>
                      <wps:wsp>
                        <wps:cNvPr id="1020" name="B1 Document"/>
                        <wps:cNvSpPr/>
                        <wps:spPr>
                          <a:xfrm>
                            <a:off x="80000" y="100000"/>
                            <a:ext cx="1300000" cy="620000"/>
                          </a:xfrm>
                          <a:prstGeom prst="roundRect">
                            <a:avLst/>
                          </a:prstGeom>
                          <a:solidFill>
                            <a:srgbClr val="FFFFFF"/>
                          </a:solidFill>
                          <a:ln w="12700" cap="flat">
                            <a:solidFill>
                              <a:srgbClr val="2E5C8A"/>
                            </a:solidFill>
                          </a:ln>
                        </wps:spPr>
                        <wps:txbx>
                          <w:txbxContent>
                            <w:p w14:paraId="132B6165" w14:textId="77777777" w:rsidR="00B84F19" w:rsidRDefault="00000000">
                              <w:pPr>
                                <w:spacing w:line="228" w:lineRule="auto"/>
                                <w:jc w:val="center"/>
                                <w:rPr>
                                  <w:b/>
                                  <w:color w:val="1F3864"/>
                                  <w:sz w:val="16"/>
                                  <w:szCs w:val="16"/>
                                </w:rPr>
                              </w:pPr>
                              <w:r>
                                <w:rPr>
                                  <w:b/>
                                  <w:color w:val="1F3864"/>
                                  <w:sz w:val="16"/>
                                  <w:szCs w:val="16"/>
                                </w:rPr>
                                <w:t>Document in</w:t>
                              </w:r>
                            </w:p>
                            <w:p w14:paraId="02441CB0" w14:textId="77777777" w:rsidR="00B84F19" w:rsidRDefault="00000000">
                              <w:pPr>
                                <w:spacing w:line="228" w:lineRule="auto"/>
                                <w:jc w:val="center"/>
                                <w:rPr>
                                  <w:color w:val="595959"/>
                                  <w:sz w:val="13"/>
                                  <w:szCs w:val="13"/>
                                </w:rPr>
                              </w:pPr>
                              <w:r>
                                <w:rPr>
                                  <w:color w:val="595959"/>
                                  <w:sz w:val="13"/>
                                  <w:szCs w:val="13"/>
                                </w:rPr>
                                <w:t>PDF or image</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21" name="B2 Classifier"/>
                        <wps:cNvSpPr/>
                        <wps:spPr>
                          <a:xfrm>
                            <a:off x="1550000" y="100000"/>
                            <a:ext cx="1300000" cy="620000"/>
                          </a:xfrm>
                          <a:prstGeom prst="roundRect">
                            <a:avLst/>
                          </a:prstGeom>
                          <a:solidFill>
                            <a:srgbClr val="EAF0F7"/>
                          </a:solidFill>
                          <a:ln w="12700" cap="flat">
                            <a:solidFill>
                              <a:srgbClr val="2E5C8A"/>
                            </a:solidFill>
                          </a:ln>
                        </wps:spPr>
                        <wps:txbx>
                          <w:txbxContent>
                            <w:p w14:paraId="3871E0C1" w14:textId="77777777" w:rsidR="00B84F19" w:rsidRDefault="00000000">
                              <w:pPr>
                                <w:spacing w:line="228" w:lineRule="auto"/>
                                <w:jc w:val="center"/>
                                <w:rPr>
                                  <w:b/>
                                  <w:color w:val="1F3864"/>
                                  <w:sz w:val="16"/>
                                  <w:szCs w:val="16"/>
                                </w:rPr>
                              </w:pPr>
                              <w:r>
                                <w:rPr>
                                  <w:b/>
                                  <w:color w:val="1F3864"/>
                                  <w:sz w:val="16"/>
                                  <w:szCs w:val="16"/>
                                </w:rPr>
                                <w:t>Classifier</w:t>
                              </w:r>
                            </w:p>
                            <w:p w14:paraId="03C81430" w14:textId="77777777" w:rsidR="00B84F19" w:rsidRDefault="00000000">
                              <w:pPr>
                                <w:spacing w:line="228" w:lineRule="auto"/>
                                <w:jc w:val="center"/>
                                <w:rPr>
                                  <w:color w:val="595959"/>
                                  <w:sz w:val="13"/>
                                  <w:szCs w:val="13"/>
                                </w:rPr>
                              </w:pPr>
                              <w:r>
                                <w:rPr>
                                  <w:color w:val="595959"/>
                                  <w:sz w:val="13"/>
                                  <w:szCs w:val="13"/>
                                </w:rPr>
                                <w:t>type selects the field set</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22" name="B3 Extractor"/>
                        <wps:cNvSpPr/>
                        <wps:spPr>
                          <a:xfrm>
                            <a:off x="3020000" y="100000"/>
                            <a:ext cx="1300000" cy="620000"/>
                          </a:xfrm>
                          <a:prstGeom prst="roundRect">
                            <a:avLst/>
                          </a:prstGeom>
                          <a:solidFill>
                            <a:srgbClr val="EAF0F7"/>
                          </a:solidFill>
                          <a:ln w="12700" cap="flat">
                            <a:solidFill>
                              <a:srgbClr val="2E5C8A"/>
                            </a:solidFill>
                          </a:ln>
                        </wps:spPr>
                        <wps:txbx>
                          <w:txbxContent>
                            <w:p w14:paraId="0211942E" w14:textId="77777777" w:rsidR="00B84F19" w:rsidRDefault="00000000">
                              <w:pPr>
                                <w:spacing w:line="228" w:lineRule="auto"/>
                                <w:jc w:val="center"/>
                                <w:rPr>
                                  <w:b/>
                                  <w:color w:val="1F3864"/>
                                  <w:sz w:val="16"/>
                                  <w:szCs w:val="16"/>
                                </w:rPr>
                              </w:pPr>
                              <w:r>
                                <w:rPr>
                                  <w:b/>
                                  <w:color w:val="1F3864"/>
                                  <w:sz w:val="16"/>
                                  <w:szCs w:val="16"/>
                                </w:rPr>
                                <w:t>Extractor</w:t>
                              </w:r>
                            </w:p>
                            <w:p w14:paraId="776E6793" w14:textId="77777777" w:rsidR="00B84F19" w:rsidRDefault="00000000">
                              <w:pPr>
                                <w:spacing w:line="228" w:lineRule="auto"/>
                                <w:jc w:val="center"/>
                                <w:rPr>
                                  <w:color w:val="595959"/>
                                  <w:sz w:val="13"/>
                                  <w:szCs w:val="13"/>
                                </w:rPr>
                              </w:pPr>
                              <w:r>
                                <w:rPr>
                                  <w:color w:val="595959"/>
                                  <w:sz w:val="13"/>
                                  <w:szCs w:val="13"/>
                                </w:rPr>
                                <w:t>each field + confidence + verbatim quote</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23" name="B4 Rules"/>
                        <wps:cNvSpPr/>
                        <wps:spPr>
                          <a:xfrm>
                            <a:off x="4490000" y="100000"/>
                            <a:ext cx="1300000" cy="620000"/>
                          </a:xfrm>
                          <a:prstGeom prst="roundRect">
                            <a:avLst/>
                          </a:prstGeom>
                          <a:solidFill>
                            <a:srgbClr val="D6E2F0"/>
                          </a:solidFill>
                          <a:ln w="12700" cap="flat">
                            <a:solidFill>
                              <a:srgbClr val="2E5C8A"/>
                            </a:solidFill>
                          </a:ln>
                        </wps:spPr>
                        <wps:txbx>
                          <w:txbxContent>
                            <w:p w14:paraId="47295505" w14:textId="77777777" w:rsidR="00B84F19" w:rsidRDefault="00000000">
                              <w:pPr>
                                <w:spacing w:line="228" w:lineRule="auto"/>
                                <w:jc w:val="center"/>
                                <w:rPr>
                                  <w:b/>
                                  <w:color w:val="1F3864"/>
                                  <w:sz w:val="16"/>
                                  <w:szCs w:val="16"/>
                                </w:rPr>
                              </w:pPr>
                              <w:r>
                                <w:rPr>
                                  <w:b/>
                                  <w:color w:val="1F3864"/>
                                  <w:sz w:val="16"/>
                                  <w:szCs w:val="16"/>
                                </w:rPr>
                                <w:t>Deterministic verifier</w:t>
                              </w:r>
                            </w:p>
                            <w:p w14:paraId="17AF7F87" w14:textId="77777777" w:rsidR="00B84F19" w:rsidRDefault="00000000">
                              <w:pPr>
                                <w:spacing w:line="228" w:lineRule="auto"/>
                                <w:jc w:val="center"/>
                                <w:rPr>
                                  <w:color w:val="595959"/>
                                  <w:sz w:val="13"/>
                                  <w:szCs w:val="13"/>
                                </w:rPr>
                              </w:pPr>
                              <w:r>
                                <w:rPr>
                                  <w:color w:val="595959"/>
                                  <w:sz w:val="13"/>
                                  <w:szCs w:val="13"/>
                                </w:rPr>
                                <w:t>no model</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24" name="b arrow 0"/>
                        <wps:cNvCnPr/>
                        <wps:spPr>
                          <a:xfrm>
                            <a:off x="1380000" y="410000"/>
                            <a:ext cx="170000" cy="0"/>
                          </a:xfrm>
                          <a:prstGeom prst="straightConnector1">
                            <a:avLst/>
                          </a:prstGeom>
                          <a:ln w="12700" cap="flat">
                            <a:solidFill>
                              <a:srgbClr val="2E5C8A"/>
                            </a:solidFill>
                            <a:tailEnd type="triangle" w="med" len="med"/>
                          </a:ln>
                        </wps:spPr>
                        <wps:bodyPr/>
                      </wps:wsp>
                      <wps:wsp>
                        <wps:cNvPr id="1025" name="b arrow 1"/>
                        <wps:cNvCnPr/>
                        <wps:spPr>
                          <a:xfrm>
                            <a:off x="2850000" y="410000"/>
                            <a:ext cx="170000" cy="0"/>
                          </a:xfrm>
                          <a:prstGeom prst="straightConnector1">
                            <a:avLst/>
                          </a:prstGeom>
                          <a:ln w="12700" cap="flat">
                            <a:solidFill>
                              <a:srgbClr val="2E5C8A"/>
                            </a:solidFill>
                            <a:tailEnd type="triangle" w="med" len="med"/>
                          </a:ln>
                        </wps:spPr>
                        <wps:bodyPr/>
                      </wps:wsp>
                      <wps:wsp>
                        <wps:cNvPr id="1026" name="b arrow 2"/>
                        <wps:cNvCnPr/>
                        <wps:spPr>
                          <a:xfrm>
                            <a:off x="4320000" y="410000"/>
                            <a:ext cx="170000" cy="0"/>
                          </a:xfrm>
                          <a:prstGeom prst="straightConnector1">
                            <a:avLst/>
                          </a:prstGeom>
                          <a:ln w="12700" cap="flat">
                            <a:solidFill>
                              <a:srgbClr val="2E5C8A"/>
                            </a:solidFill>
                            <a:tailEnd type="triangle" w="med" len="med"/>
                          </a:ln>
                        </wps:spPr>
                        <wps:bodyPr/>
                      </wps:wsp>
                      <wps:wsp>
                        <wps:cNvPr id="1027" name="Repair pass"/>
                        <wps:cNvSpPr/>
                        <wps:spPr>
                          <a:xfrm>
                            <a:off x="4490000" y="1010000"/>
                            <a:ext cx="1300000" cy="620000"/>
                          </a:xfrm>
                          <a:prstGeom prst="roundRect">
                            <a:avLst/>
                          </a:prstGeom>
                          <a:solidFill>
                            <a:srgbClr val="FBEEDC"/>
                          </a:solidFill>
                          <a:ln w="12700" cap="flat">
                            <a:solidFill>
                              <a:srgbClr val="C08A3E"/>
                            </a:solidFill>
                          </a:ln>
                        </wps:spPr>
                        <wps:txbx>
                          <w:txbxContent>
                            <w:p w14:paraId="4762C5AC" w14:textId="77777777" w:rsidR="00B84F19" w:rsidRDefault="00000000">
                              <w:pPr>
                                <w:spacing w:line="228" w:lineRule="auto"/>
                                <w:jc w:val="center"/>
                                <w:rPr>
                                  <w:b/>
                                  <w:color w:val="1F3864"/>
                                  <w:sz w:val="16"/>
                                  <w:szCs w:val="16"/>
                                </w:rPr>
                              </w:pPr>
                              <w:r>
                                <w:rPr>
                                  <w:b/>
                                  <w:color w:val="1F3864"/>
                                  <w:sz w:val="16"/>
                                  <w:szCs w:val="16"/>
                                </w:rPr>
                                <w:t>Repair pass</w:t>
                              </w:r>
                            </w:p>
                            <w:p w14:paraId="33463E10" w14:textId="77777777" w:rsidR="00B84F19" w:rsidRDefault="00000000">
                              <w:pPr>
                                <w:spacing w:line="228" w:lineRule="auto"/>
                                <w:jc w:val="center"/>
                                <w:rPr>
                                  <w:color w:val="595959"/>
                                  <w:sz w:val="13"/>
                                  <w:szCs w:val="13"/>
                                </w:rPr>
                              </w:pPr>
                              <w:r>
                                <w:rPr>
                                  <w:color w:val="595959"/>
                                  <w:sz w:val="13"/>
                                  <w:szCs w:val="13"/>
                                </w:rPr>
                                <w:t>missing required fields only</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28" name="Human review"/>
                        <wps:cNvSpPr/>
                        <wps:spPr>
                          <a:xfrm>
                            <a:off x="1550000" y="1010000"/>
                            <a:ext cx="2770000" cy="620000"/>
                          </a:xfrm>
                          <a:prstGeom prst="roundRect">
                            <a:avLst/>
                          </a:prstGeom>
                          <a:solidFill>
                            <a:srgbClr val="E4F1EA"/>
                          </a:solidFill>
                          <a:ln w="12700" cap="flat">
                            <a:solidFill>
                              <a:srgbClr val="1E7B4F"/>
                            </a:solidFill>
                          </a:ln>
                        </wps:spPr>
                        <wps:txbx>
                          <w:txbxContent>
                            <w:p w14:paraId="110ADF75" w14:textId="77777777" w:rsidR="00B84F19" w:rsidRDefault="00000000">
                              <w:pPr>
                                <w:spacing w:line="228" w:lineRule="auto"/>
                                <w:jc w:val="center"/>
                                <w:rPr>
                                  <w:b/>
                                  <w:color w:val="1F3864"/>
                                  <w:sz w:val="16"/>
                                  <w:szCs w:val="16"/>
                                </w:rPr>
                              </w:pPr>
                              <w:r>
                                <w:rPr>
                                  <w:b/>
                                  <w:color w:val="1F3864"/>
                                  <w:sz w:val="16"/>
                                  <w:szCs w:val="16"/>
                                </w:rPr>
                                <w:t>Human review — edit inline</w:t>
                              </w:r>
                            </w:p>
                            <w:p w14:paraId="692B4CB0" w14:textId="77777777" w:rsidR="00B84F19" w:rsidRDefault="00000000">
                              <w:pPr>
                                <w:spacing w:line="228" w:lineRule="auto"/>
                                <w:jc w:val="center"/>
                                <w:rPr>
                                  <w:color w:val="595959"/>
                                  <w:sz w:val="13"/>
                                  <w:szCs w:val="13"/>
                                </w:rPr>
                              </w:pPr>
                              <w:r>
                                <w:rPr>
                                  <w:color w:val="595959"/>
                                  <w:sz w:val="13"/>
                                  <w:szCs w:val="13"/>
                                </w:rPr>
                                <w:t>flagged fields block storage until acknowledged</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29" name="Stored"/>
                        <wps:cNvSpPr/>
                        <wps:spPr>
                          <a:xfrm>
                            <a:off x="80000" y="2010000"/>
                            <a:ext cx="5710000" cy="520000"/>
                          </a:xfrm>
                          <a:prstGeom prst="roundRect">
                            <a:avLst/>
                          </a:prstGeom>
                          <a:solidFill>
                            <a:srgbClr val="1F3864"/>
                          </a:solidFill>
                          <a:ln w="12700" cap="flat">
                            <a:solidFill>
                              <a:srgbClr val="1F3864"/>
                            </a:solidFill>
                          </a:ln>
                        </wps:spPr>
                        <wps:txbx>
                          <w:txbxContent>
                            <w:p w14:paraId="0EE300F1" w14:textId="77777777" w:rsidR="00B84F19" w:rsidRDefault="00000000">
                              <w:pPr>
                                <w:spacing w:line="228" w:lineRule="auto"/>
                                <w:jc w:val="center"/>
                                <w:rPr>
                                  <w:b/>
                                  <w:color w:val="FFFFFF"/>
                                  <w:sz w:val="16"/>
                                  <w:szCs w:val="16"/>
                                </w:rPr>
                              </w:pPr>
                              <w:r>
                                <w:rPr>
                                  <w:b/>
                                  <w:color w:val="FFFFFF"/>
                                  <w:sz w:val="16"/>
                                  <w:szCs w:val="16"/>
                                </w:rPr>
                                <w:t xml:space="preserve">Stored  ·  status = 'confirmed'  ·  corrections carry </w:t>
                              </w:r>
                              <w:proofErr w:type="spellStart"/>
                              <w:r>
                                <w:rPr>
                                  <w:b/>
                                  <w:color w:val="FFFFFF"/>
                                  <w:sz w:val="16"/>
                                  <w:szCs w:val="16"/>
                                </w:rPr>
                                <w:t>edited_by_user</w:t>
                              </w:r>
                              <w:proofErr w:type="spellEnd"/>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30" name="b down"/>
                        <wps:cNvCnPr/>
                        <wps:spPr>
                          <a:xfrm>
                            <a:off x="5140000" y="720000"/>
                            <a:ext cx="0" cy="290000"/>
                          </a:xfrm>
                          <a:prstGeom prst="straightConnector1">
                            <a:avLst/>
                          </a:prstGeom>
                          <a:ln w="12700" cap="flat">
                            <a:solidFill>
                              <a:srgbClr val="2E5C8A"/>
                            </a:solidFill>
                            <a:tailEnd type="triangle" w="med" len="med"/>
                          </a:ln>
                        </wps:spPr>
                        <wps:bodyPr/>
                      </wps:wsp>
                      <wps:wsp>
                        <wps:cNvPr id="1031" name="b left"/>
                        <wps:cNvCnPr/>
                        <wps:spPr>
                          <a:xfrm flipH="1">
                            <a:off x="4320000" y="1320000"/>
                            <a:ext cx="170000" cy="0"/>
                          </a:xfrm>
                          <a:prstGeom prst="straightConnector1">
                            <a:avLst/>
                          </a:prstGeom>
                          <a:ln w="12700" cap="flat">
                            <a:solidFill>
                              <a:srgbClr val="2E5C8A"/>
                            </a:solidFill>
                            <a:tailEnd type="triangle" w="med" len="med"/>
                          </a:ln>
                        </wps:spPr>
                        <wps:bodyPr/>
                      </wps:wsp>
                      <wps:wsp>
                        <wps:cNvPr id="1032" name="b store"/>
                        <wps:cNvCnPr/>
                        <wps:spPr>
                          <a:xfrm>
                            <a:off x="2935000" y="1630000"/>
                            <a:ext cx="0" cy="380000"/>
                          </a:xfrm>
                          <a:prstGeom prst="straightConnector1">
                            <a:avLst/>
                          </a:prstGeom>
                          <a:ln w="12700" cap="flat">
                            <a:solidFill>
                              <a:srgbClr val="2E5C8A"/>
                            </a:solidFill>
                            <a:tailEnd type="triangle" w="med" len="med"/>
                          </a:ln>
                        </wps:spPr>
                        <wps:bodyPr/>
                      </wps:wsp>
                    </wpg:wgp>
                  </a:graphicData>
                </a:graphic>
              </wp:inline>
            </w:drawing>
          </mc:Choice>
          <mc:Fallback>
            <w:pict>
              <v:group w14:anchorId="6E9AFB0D" id="Flow B" o:spid="_x0000_s1045" style="width:468pt;height:202.35pt;mso-position-horizontal-relative:char;mso-position-vertical-relative:line" coordsize="59436,2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">
                <v:roundrect id="B1 Document" o:spid="_x0000_s1046" style="position:absolute;left:800;top:10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" strokecolor="#2e5c8a" strokeweight="1pt">
                  <v:textbox inset="4.32pt,2.16pt,4.32pt,2.16pt">
                    <w:txbxContent>
                      <w:p w14:paraId="132B6165" w14:textId="77777777" w:rsidR="00B84F19" w:rsidRDefault="00000000">
                        <w:pPr>
                          <w:spacing w:line="228" w:lineRule="auto"/>
                          <w:jc w:val="center"/>
                          <w:rPr>
                            <w:b/>
                            <w:color w:val="1F3864"/>
                            <w:sz w:val="16"/>
                            <w:szCs w:val="16"/>
                          </w:rPr>
                        </w:pPr>
                        <w:r>
                          <w:rPr>
                            <w:b/>
                            <w:color w:val="1F3864"/>
                            <w:sz w:val="16"/>
                            <w:szCs w:val="16"/>
                          </w:rPr>
                          <w:t>Document in</w:t>
                        </w:r>
                      </w:p>
                      <w:p w14:paraId="02441CB0" w14:textId="77777777" w:rsidR="00B84F19" w:rsidRDefault="00000000">
                        <w:pPr>
                          <w:spacing w:line="228" w:lineRule="auto"/>
                          <w:jc w:val="center"/>
                          <w:rPr>
                            <w:color w:val="595959"/>
                            <w:sz w:val="13"/>
                            <w:szCs w:val="13"/>
                          </w:rPr>
                        </w:pPr>
                        <w:r>
                          <w:rPr>
                            <w:color w:val="595959"/>
                            <w:sz w:val="13"/>
                            <w:szCs w:val="13"/>
                          </w:rPr>
                          <w:t>PDF or image</w:t>
                        </w:r>
                      </w:p>
                    </w:txbxContent>
                  </v:textbox>
                </v:roundrect>
                <v:roundrect id="B2 Classifier" o:spid="_x0000_s1047" style="position:absolute;left:15500;top:10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" fillcolor="#eaf0f7" strokecolor="#2e5c8a" strokeweight="1pt">
                  <v:textbox inset="4.32pt,2.16pt,4.32pt,2.16pt">
                    <w:txbxContent>
                      <w:p w14:paraId="3871E0C1" w14:textId="77777777" w:rsidR="00B84F19" w:rsidRDefault="00000000">
                        <w:pPr>
                          <w:spacing w:line="228" w:lineRule="auto"/>
                          <w:jc w:val="center"/>
                          <w:rPr>
                            <w:b/>
                            <w:color w:val="1F3864"/>
                            <w:sz w:val="16"/>
                            <w:szCs w:val="16"/>
                          </w:rPr>
                        </w:pPr>
                        <w:r>
                          <w:rPr>
                            <w:b/>
                            <w:color w:val="1F3864"/>
                            <w:sz w:val="16"/>
                            <w:szCs w:val="16"/>
                          </w:rPr>
                          <w:t>Classifier</w:t>
                        </w:r>
                      </w:p>
                      <w:p w14:paraId="03C81430" w14:textId="77777777" w:rsidR="00B84F19" w:rsidRDefault="00000000">
                        <w:pPr>
                          <w:spacing w:line="228" w:lineRule="auto"/>
                          <w:jc w:val="center"/>
                          <w:rPr>
                            <w:color w:val="595959"/>
                            <w:sz w:val="13"/>
                            <w:szCs w:val="13"/>
                          </w:rPr>
                        </w:pPr>
                        <w:r>
                          <w:rPr>
                            <w:color w:val="595959"/>
                            <w:sz w:val="13"/>
                            <w:szCs w:val="13"/>
                          </w:rPr>
                          <w:t>type selects the field set</w:t>
                        </w:r>
                      </w:p>
                    </w:txbxContent>
                  </v:textbox>
                </v:roundrect>
                <v:roundrect id="B3 Extractor" o:spid="_x0000_s1048" style="position:absolute;left:30200;top:10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" fillcolor="#eaf0f7" strokecolor="#2e5c8a" strokeweight="1pt">
                  <v:textbox inset="4.32pt,2.16pt,4.32pt,2.16pt">
                    <w:txbxContent>
                      <w:p w14:paraId="0211942E" w14:textId="77777777" w:rsidR="00B84F19" w:rsidRDefault="00000000">
                        <w:pPr>
                          <w:spacing w:line="228" w:lineRule="auto"/>
                          <w:jc w:val="center"/>
                          <w:rPr>
                            <w:b/>
                            <w:color w:val="1F3864"/>
                            <w:sz w:val="16"/>
                            <w:szCs w:val="16"/>
                          </w:rPr>
                        </w:pPr>
                        <w:r>
                          <w:rPr>
                            <w:b/>
                            <w:color w:val="1F3864"/>
                            <w:sz w:val="16"/>
                            <w:szCs w:val="16"/>
                          </w:rPr>
                          <w:t>Extractor</w:t>
                        </w:r>
                      </w:p>
                      <w:p w14:paraId="776E6793" w14:textId="77777777" w:rsidR="00B84F19" w:rsidRDefault="00000000">
                        <w:pPr>
                          <w:spacing w:line="228" w:lineRule="auto"/>
                          <w:jc w:val="center"/>
                          <w:rPr>
                            <w:color w:val="595959"/>
                            <w:sz w:val="13"/>
                            <w:szCs w:val="13"/>
                          </w:rPr>
                        </w:pPr>
                        <w:r>
                          <w:rPr>
                            <w:color w:val="595959"/>
                            <w:sz w:val="13"/>
                            <w:szCs w:val="13"/>
                          </w:rPr>
                          <w:t>each field + confidence + verbatim quote</w:t>
                        </w:r>
                      </w:p>
                    </w:txbxContent>
                  </v:textbox>
                </v:roundrect>
                <v:roundrect id="B4 Rules" o:spid="_x0000_s1049" style="position:absolute;left:44900;top:10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" fillcolor="#d6e2f0" strokecolor="#2e5c8a" strokeweight="1pt">
                  <v:textbox inset="4.32pt,2.16pt,4.32pt,2.16pt">
                    <w:txbxContent>
                      <w:p w14:paraId="47295505" w14:textId="77777777" w:rsidR="00B84F19" w:rsidRDefault="00000000">
                        <w:pPr>
                          <w:spacing w:line="228" w:lineRule="auto"/>
                          <w:jc w:val="center"/>
                          <w:rPr>
                            <w:b/>
                            <w:color w:val="1F3864"/>
                            <w:sz w:val="16"/>
                            <w:szCs w:val="16"/>
                          </w:rPr>
                        </w:pPr>
                        <w:r>
                          <w:rPr>
                            <w:b/>
                            <w:color w:val="1F3864"/>
                            <w:sz w:val="16"/>
                            <w:szCs w:val="16"/>
                          </w:rPr>
                          <w:t>Deterministic verifier</w:t>
                        </w:r>
                      </w:p>
                      <w:p w14:paraId="17AF7F87" w14:textId="77777777" w:rsidR="00B84F19" w:rsidRDefault="00000000">
                        <w:pPr>
                          <w:spacing w:line="228" w:lineRule="auto"/>
                          <w:jc w:val="center"/>
                          <w:rPr>
                            <w:color w:val="595959"/>
                            <w:sz w:val="13"/>
                            <w:szCs w:val="13"/>
                          </w:rPr>
                        </w:pPr>
                        <w:r>
                          <w:rPr>
                            <w:color w:val="595959"/>
                            <w:sz w:val="13"/>
                            <w:szCs w:val="13"/>
                          </w:rPr>
                          <w:t>no model</w:t>
                        </w:r>
                      </w:p>
                    </w:txbxContent>
                  </v:textbox>
                </v:roundrect>
                <v:shape id="b arrow 0" o:spid="_x0000_s1050" type="#_x0000_t32" style="position:absolute;left:13800;top:4100;width:1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" strokecolor="#2e5c8a" strokeweight="1pt">
                  <v:stroke endarrow="block"/>
                </v:shape>
                <v:shape id="b arrow 1" o:spid="_x0000_s1051" type="#_x0000_t32" style="position:absolute;left:28500;top:4100;width:1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" strokecolor="#2e5c8a" strokeweight="1pt">
                  <v:stroke endarrow="block"/>
                </v:shape>
                <v:shape id="b arrow 2" o:spid="_x0000_s1052" type="#_x0000_t32" style="position:absolute;left:43200;top:4100;width:1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" strokecolor="#2e5c8a" strokeweight="1pt">
                  <v:stroke endarrow="block"/>
                </v:shape>
                <v:roundrect id="Repair pass" o:spid="_x0000_s1053" style="position:absolute;left:44900;top:10100;width:130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" fillcolor="#fbeedc" strokecolor="#c08a3e" strokeweight="1pt">
                  <v:textbox inset="4.32pt,2.16pt,4.32pt,2.16pt">
                    <w:txbxContent>
                      <w:p w14:paraId="4762C5AC" w14:textId="77777777" w:rsidR="00B84F19" w:rsidRDefault="00000000">
                        <w:pPr>
                          <w:spacing w:line="228" w:lineRule="auto"/>
                          <w:jc w:val="center"/>
                          <w:rPr>
                            <w:b/>
                            <w:color w:val="1F3864"/>
                            <w:sz w:val="16"/>
                            <w:szCs w:val="16"/>
                          </w:rPr>
                        </w:pPr>
                        <w:r>
                          <w:rPr>
                            <w:b/>
                            <w:color w:val="1F3864"/>
                            <w:sz w:val="16"/>
                            <w:szCs w:val="16"/>
                          </w:rPr>
                          <w:t>Repair pass</w:t>
                        </w:r>
                      </w:p>
                      <w:p w14:paraId="33463E10" w14:textId="77777777" w:rsidR="00B84F19" w:rsidRDefault="00000000">
                        <w:pPr>
                          <w:spacing w:line="228" w:lineRule="auto"/>
                          <w:jc w:val="center"/>
                          <w:rPr>
                            <w:color w:val="595959"/>
                            <w:sz w:val="13"/>
                            <w:szCs w:val="13"/>
                          </w:rPr>
                        </w:pPr>
                        <w:r>
                          <w:rPr>
                            <w:color w:val="595959"/>
                            <w:sz w:val="13"/>
                            <w:szCs w:val="13"/>
                          </w:rPr>
                          <w:t>missing required fields only</w:t>
                        </w:r>
                      </w:p>
                    </w:txbxContent>
                  </v:textbox>
                </v:roundrect>
                <v:roundrect id="Human review" o:spid="_x0000_s1054" style="position:absolute;left:15500;top:10100;width:27700;height:6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" fillcolor="#e4f1ea" strokecolor="#1e7b4f" strokeweight="1pt">
                  <v:textbox inset="4.32pt,2.16pt,4.32pt,2.16pt">
                    <w:txbxContent>
                      <w:p w14:paraId="110ADF75" w14:textId="77777777" w:rsidR="00B84F19" w:rsidRDefault="00000000">
                        <w:pPr>
                          <w:spacing w:line="228" w:lineRule="auto"/>
                          <w:jc w:val="center"/>
                          <w:rPr>
                            <w:b/>
                            <w:color w:val="1F3864"/>
                            <w:sz w:val="16"/>
                            <w:szCs w:val="16"/>
                          </w:rPr>
                        </w:pPr>
                        <w:r>
                          <w:rPr>
                            <w:b/>
                            <w:color w:val="1F3864"/>
                            <w:sz w:val="16"/>
                            <w:szCs w:val="16"/>
                          </w:rPr>
                          <w:t>Human review — edit inline</w:t>
                        </w:r>
                      </w:p>
                      <w:p w14:paraId="692B4CB0" w14:textId="77777777" w:rsidR="00B84F19" w:rsidRDefault="00000000">
                        <w:pPr>
                          <w:spacing w:line="228" w:lineRule="auto"/>
                          <w:jc w:val="center"/>
                          <w:rPr>
                            <w:color w:val="595959"/>
                            <w:sz w:val="13"/>
                            <w:szCs w:val="13"/>
                          </w:rPr>
                        </w:pPr>
                        <w:r>
                          <w:rPr>
                            <w:color w:val="595959"/>
                            <w:sz w:val="13"/>
                            <w:szCs w:val="13"/>
                          </w:rPr>
                          <w:t>flagged fields block storage until acknowledged</w:t>
                        </w:r>
                      </w:p>
                    </w:txbxContent>
                  </v:textbox>
                </v:roundrect>
                <v:roundrect id="Stored" o:spid="_x0000_s1055" style="position:absolute;left:800;top:20100;width:57100;height:5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" fillcolor="#1f3864" strokecolor="#1f3864" strokeweight="1pt">
                  <v:textbox inset="4.32pt,2.16pt,4.32pt,2.16pt">
                    <w:txbxContent>
                      <w:p w14:paraId="0EE300F1" w14:textId="77777777" w:rsidR="00B84F19" w:rsidRDefault="00000000">
                        <w:pPr>
                          <w:spacing w:line="228" w:lineRule="auto"/>
                          <w:jc w:val="center"/>
                          <w:rPr>
                            <w:b/>
                            <w:color w:val="FFFFFF"/>
                            <w:sz w:val="16"/>
                            <w:szCs w:val="16"/>
                          </w:rPr>
                        </w:pPr>
                        <w:r>
                          <w:rPr>
                            <w:b/>
                            <w:color w:val="FFFFFF"/>
                            <w:sz w:val="16"/>
                            <w:szCs w:val="16"/>
                          </w:rPr>
                          <w:t xml:space="preserve">Stored  ·  status = 'confirmed'  ·  corrections carry </w:t>
                        </w:r>
                        <w:proofErr w:type="spellStart"/>
                        <w:r>
                          <w:rPr>
                            <w:b/>
                            <w:color w:val="FFFFFF"/>
                            <w:sz w:val="16"/>
                            <w:szCs w:val="16"/>
                          </w:rPr>
                          <w:t>edited_by_user</w:t>
                        </w:r>
                        <w:proofErr w:type="spellEnd"/>
                      </w:p>
                    </w:txbxContent>
                  </v:textbox>
                </v:roundrect>
                <v:shape id="b down" o:spid="_x0000_s1056" type="#_x0000_t32" style="position:absolute;left:51400;top:7200;width:0;height:2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" strokecolor="#2e5c8a" strokeweight="1pt">
                  <v:stroke endarrow="block"/>
                </v:shape>
                <v:shape id="b left" o:spid="_x0000_s1057" type="#_x0000_t32" style="position:absolute;left:43200;top:13200;width:17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" strokecolor="#2e5c8a" strokeweight="1pt">
                  <v:stroke endarrow="block"/>
                </v:shape>
                <v:shape id="b store" o:spid="_x0000_s1058" type="#_x0000_t32" style="position:absolute;left:29350;top:16300;width:0;height:3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" strokecolor="#2e5c8a" strokeweight="1pt">
                  <v:stroke endarrow="block"/>
                </v:shape>
                <w10:anchorlock/>
              </v:group>
            </w:pict>
          </mc:Fallback>
        </mc:AlternateContent>
      </w:r>
    </w:p>
    <w:p w14:paraId="52A2BB7F" w14:textId="77777777" w:rsidR="00B84F19" w:rsidRDefault="00000000">
      <w:pPr>
        <w:spacing w:before="40" w:after="200"/>
        <w:jc w:val="center"/>
      </w:pPr>
      <w:r>
        <w:rPr>
          <w:i/>
          <w:iCs/>
          <w:color w:val="595959"/>
          <w:sz w:val="17"/>
          <w:szCs w:val="17"/>
        </w:rPr>
        <w:t>The verifier runs no model: HS digit count, Incoterm and ISO currency membership, numeric and date parsing, net ≤ gross, required fields. A rule failure caps confidence and flags the field regardless of what the model claimed.</w:t>
      </w:r>
    </w:p>
    <w:p w14:paraId="47FFDA7E" w14:textId="77777777" w:rsidR="00B84F19" w:rsidRDefault="00000000">
      <w:pPr>
        <w:pStyle w:val="Heading2"/>
        <w:spacing w:before="200" w:after="80"/>
      </w:pPr>
      <w:r>
        <w:rPr>
          <w:b/>
          <w:bCs/>
          <w:color w:val="2E5C8A"/>
          <w:sz w:val="21"/>
          <w:szCs w:val="21"/>
        </w:rPr>
        <w:t>Flow C — the join</w:t>
      </w:r>
    </w:p>
    <w:p w14:paraId="3D6DE811" w14:textId="77777777" w:rsidR="00B84F19" w:rsidRDefault="00000000">
      <w:pPr>
        <w:spacing w:before="80" w:after="80"/>
        <w:jc w:val="center"/>
      </w:pPr>
      <w:r>
        <w:rPr>
          <w:noProof/>
        </w:rPr>
        <mc:AlternateContent>
          <mc:Choice Requires="wpg">
            <w:drawing>
              <wp:inline distT="0" distB="0" distL="0" distR="0" wp14:anchorId="2C3858EC" wp14:editId="08B82337">
                <wp:extent cx="5943600" cy="2360000"/>
                <wp:effectExtent l="0" t="0" r="0" b="0"/>
                <wp:docPr id="1045" name="Flow C"/>
                <wp:cNvGraphicFramePr/>
                <a:graphic xmlns:a="http://schemas.openxmlformats.org/drawingml/2006/main">
                  <a:graphicData uri="http://schemas.microsoft.com/office/word/2010/wordprocessingGroup">
                    <wpg:wgp>
                      <wpg:cNvGrpSpPr/>
                      <wpg:grpSpPr>
                        <a:xfrm>
                          <a:off x="0" y="0"/>
                          <a:ext cx="5943600" cy="2360000"/>
                          <a:chOff x="0" y="0"/>
                          <a:chExt cx="5943600" cy="2360000"/>
                        </a:xfrm>
                      </wpg:grpSpPr>
                      <wps:wsp>
                        <wps:cNvPr id="1034" name="Shipments"/>
                        <wps:cNvSpPr/>
                        <wps:spPr>
                          <a:xfrm>
                            <a:off x="80000" y="100000"/>
                            <a:ext cx="1620000" cy="640000"/>
                          </a:xfrm>
                          <a:prstGeom prst="roundRect">
                            <a:avLst/>
                          </a:prstGeom>
                          <a:solidFill>
                            <a:srgbClr val="FFFFFF"/>
                          </a:solidFill>
                          <a:ln w="12700" cap="flat">
                            <a:solidFill>
                              <a:srgbClr val="2E5C8A"/>
                            </a:solidFill>
                          </a:ln>
                        </wps:spPr>
                        <wps:txbx>
                          <w:txbxContent>
                            <w:p w14:paraId="04D3AB25" w14:textId="77777777" w:rsidR="00B84F19" w:rsidRDefault="00000000">
                              <w:pPr>
                                <w:spacing w:line="228" w:lineRule="auto"/>
                                <w:jc w:val="center"/>
                                <w:rPr>
                                  <w:b/>
                                  <w:color w:val="1F3864"/>
                                  <w:sz w:val="16"/>
                                  <w:szCs w:val="16"/>
                                </w:rPr>
                              </w:pPr>
                              <w:r>
                                <w:rPr>
                                  <w:b/>
                                  <w:color w:val="1F3864"/>
                                  <w:sz w:val="16"/>
                                  <w:szCs w:val="16"/>
                                </w:rPr>
                                <w:t>Shipment records</w:t>
                              </w:r>
                            </w:p>
                            <w:p w14:paraId="47596B41" w14:textId="77777777" w:rsidR="00B84F19" w:rsidRDefault="00000000">
                              <w:pPr>
                                <w:spacing w:line="228" w:lineRule="auto"/>
                                <w:jc w:val="center"/>
                                <w:rPr>
                                  <w:color w:val="595959"/>
                                  <w:sz w:val="13"/>
                                  <w:szCs w:val="13"/>
                                </w:rPr>
                              </w:pPr>
                              <w:r>
                                <w:rPr>
                                  <w:color w:val="595959"/>
                                  <w:sz w:val="13"/>
                                  <w:szCs w:val="13"/>
                                </w:rPr>
                                <w:t>421 shipments × 14 months</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35" name="Documents"/>
                        <wps:cNvSpPr/>
                        <wps:spPr>
                          <a:xfrm>
                            <a:off x="80000" y="900000"/>
                            <a:ext cx="1620000" cy="640000"/>
                          </a:xfrm>
                          <a:prstGeom prst="roundRect">
                            <a:avLst/>
                          </a:prstGeom>
                          <a:solidFill>
                            <a:srgbClr val="FFFFFF"/>
                          </a:solidFill>
                          <a:ln w="12700" cap="flat">
                            <a:solidFill>
                              <a:srgbClr val="2E5C8A"/>
                            </a:solidFill>
                          </a:ln>
                        </wps:spPr>
                        <wps:txbx>
                          <w:txbxContent>
                            <w:p w14:paraId="2BA069ED" w14:textId="77777777" w:rsidR="00B84F19" w:rsidRDefault="00000000">
                              <w:pPr>
                                <w:spacing w:line="228" w:lineRule="auto"/>
                                <w:jc w:val="center"/>
                                <w:rPr>
                                  <w:b/>
                                  <w:color w:val="1F3864"/>
                                  <w:sz w:val="16"/>
                                  <w:szCs w:val="16"/>
                                </w:rPr>
                              </w:pPr>
                              <w:r>
                                <w:rPr>
                                  <w:b/>
                                  <w:color w:val="1F3864"/>
                                  <w:sz w:val="16"/>
                                  <w:szCs w:val="16"/>
                                </w:rPr>
                                <w:t>Confirmed documents</w:t>
                              </w:r>
                            </w:p>
                            <w:p w14:paraId="440C6D48" w14:textId="77777777" w:rsidR="00B84F19" w:rsidRDefault="00000000">
                              <w:pPr>
                                <w:spacing w:line="228" w:lineRule="auto"/>
                                <w:jc w:val="center"/>
                                <w:rPr>
                                  <w:color w:val="595959"/>
                                  <w:sz w:val="13"/>
                                  <w:szCs w:val="13"/>
                                </w:rPr>
                              </w:pPr>
                              <w:r>
                                <w:rPr>
                                  <w:color w:val="595959"/>
                                  <w:sz w:val="13"/>
                                  <w:szCs w:val="13"/>
                                </w:rPr>
                                <w:t>output of Flow B</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36" name="Store"/>
                        <wps:cNvSpPr/>
                        <wps:spPr>
                          <a:xfrm>
                            <a:off x="2160000" y="460000"/>
                            <a:ext cx="1620000" cy="720000"/>
                          </a:xfrm>
                          <a:prstGeom prst="roundRect">
                            <a:avLst/>
                          </a:prstGeom>
                          <a:solidFill>
                            <a:srgbClr val="D6E2F0"/>
                          </a:solidFill>
                          <a:ln w="12700" cap="flat">
                            <a:solidFill>
                              <a:srgbClr val="2E5C8A"/>
                            </a:solidFill>
                          </a:ln>
                        </wps:spPr>
                        <wps:txbx>
                          <w:txbxContent>
                            <w:p w14:paraId="63E500E8" w14:textId="77777777" w:rsidR="00B84F19" w:rsidRDefault="00000000">
                              <w:pPr>
                                <w:spacing w:line="228" w:lineRule="auto"/>
                                <w:jc w:val="center"/>
                                <w:rPr>
                                  <w:b/>
                                  <w:color w:val="1F3864"/>
                                  <w:sz w:val="16"/>
                                  <w:szCs w:val="16"/>
                                </w:rPr>
                              </w:pPr>
                              <w:r>
                                <w:rPr>
                                  <w:b/>
                                  <w:color w:val="1F3864"/>
                                  <w:sz w:val="16"/>
                                  <w:szCs w:val="16"/>
                                </w:rPr>
                                <w:t>One SQLite store</w:t>
                              </w:r>
                            </w:p>
                            <w:p w14:paraId="6360BFB0" w14:textId="77777777" w:rsidR="00B84F19" w:rsidRDefault="00000000">
                              <w:pPr>
                                <w:spacing w:line="228" w:lineRule="auto"/>
                                <w:jc w:val="center"/>
                                <w:rPr>
                                  <w:color w:val="595959"/>
                                  <w:sz w:val="13"/>
                                  <w:szCs w:val="13"/>
                                </w:rPr>
                              </w:pPr>
                              <w:r>
                                <w:rPr>
                                  <w:color w:val="595959"/>
                                  <w:sz w:val="13"/>
                                  <w:szCs w:val="13"/>
                                </w:rPr>
                                <w:t>one field vocabulary</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37" name="View"/>
                        <wps:cNvSpPr/>
                        <wps:spPr>
                          <a:xfrm>
                            <a:off x="4240000" y="100000"/>
                            <a:ext cx="1620000" cy="640000"/>
                          </a:xfrm>
                          <a:prstGeom prst="roundRect">
                            <a:avLst/>
                          </a:prstGeom>
                          <a:solidFill>
                            <a:srgbClr val="EAF0F7"/>
                          </a:solidFill>
                          <a:ln w="12700" cap="flat">
                            <a:solidFill>
                              <a:srgbClr val="2E5C8A"/>
                            </a:solidFill>
                          </a:ln>
                        </wps:spPr>
                        <wps:txbx>
                          <w:txbxContent>
                            <w:p w14:paraId="40C7E53B" w14:textId="77777777" w:rsidR="00B84F19" w:rsidRDefault="00000000">
                              <w:pPr>
                                <w:spacing w:line="228" w:lineRule="auto"/>
                                <w:jc w:val="center"/>
                                <w:rPr>
                                  <w:b/>
                                  <w:color w:val="1F3864"/>
                                  <w:sz w:val="16"/>
                                  <w:szCs w:val="16"/>
                                </w:rPr>
                              </w:pPr>
                              <w:proofErr w:type="spellStart"/>
                              <w:r>
                                <w:rPr>
                                  <w:b/>
                                  <w:color w:val="1F3864"/>
                                  <w:sz w:val="16"/>
                                  <w:szCs w:val="16"/>
                                </w:rPr>
                                <w:t>v_trade_documents</w:t>
                              </w:r>
                              <w:proofErr w:type="spellEnd"/>
                            </w:p>
                            <w:p w14:paraId="4FB1E50B" w14:textId="77777777" w:rsidR="00B84F19" w:rsidRDefault="00000000">
                              <w:pPr>
                                <w:spacing w:line="228" w:lineRule="auto"/>
                                <w:jc w:val="center"/>
                                <w:rPr>
                                  <w:color w:val="595959"/>
                                  <w:sz w:val="13"/>
                                  <w:szCs w:val="13"/>
                                </w:rPr>
                              </w:pPr>
                              <w:r>
                                <w:rPr>
                                  <w:color w:val="595959"/>
                                  <w:sz w:val="13"/>
                                  <w:szCs w:val="13"/>
                                </w:rPr>
                                <w:t>status = 'confirmed' only</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38" name="Planner"/>
                        <wps:cNvSpPr/>
                        <wps:spPr>
                          <a:xfrm>
                            <a:off x="4240000" y="900000"/>
                            <a:ext cx="1620000" cy="640000"/>
                          </a:xfrm>
                          <a:prstGeom prst="roundRect">
                            <a:avLst/>
                          </a:prstGeom>
                          <a:solidFill>
                            <a:srgbClr val="EAF0F7"/>
                          </a:solidFill>
                          <a:ln w="12700" cap="flat">
                            <a:solidFill>
                              <a:srgbClr val="2E5C8A"/>
                            </a:solidFill>
                          </a:ln>
                        </wps:spPr>
                        <wps:txbx>
                          <w:txbxContent>
                            <w:p w14:paraId="5CF431CA" w14:textId="77777777" w:rsidR="00B84F19" w:rsidRDefault="00000000">
                              <w:pPr>
                                <w:spacing w:line="228" w:lineRule="auto"/>
                                <w:jc w:val="center"/>
                                <w:rPr>
                                  <w:b/>
                                  <w:color w:val="1F3864"/>
                                  <w:sz w:val="16"/>
                                  <w:szCs w:val="16"/>
                                </w:rPr>
                              </w:pPr>
                              <w:r>
                                <w:rPr>
                                  <w:b/>
                                  <w:color w:val="1F3864"/>
                                  <w:sz w:val="16"/>
                                  <w:szCs w:val="16"/>
                                </w:rPr>
                                <w:t>Planner sees it</w:t>
                              </w:r>
                            </w:p>
                            <w:p w14:paraId="1F26EE9F" w14:textId="77777777" w:rsidR="00B84F19" w:rsidRDefault="00000000">
                              <w:pPr>
                                <w:spacing w:line="228" w:lineRule="auto"/>
                                <w:jc w:val="center"/>
                                <w:rPr>
                                  <w:color w:val="595959"/>
                                  <w:sz w:val="13"/>
                                  <w:szCs w:val="13"/>
                                </w:rPr>
                              </w:pPr>
                              <w:r>
                                <w:rPr>
                                  <w:color w:val="595959"/>
                                  <w:sz w:val="13"/>
                                  <w:szCs w:val="13"/>
                                </w:rPr>
                                <w:t>as any other table</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39" name="c1"/>
                        <wps:cNvCnPr/>
                        <wps:spPr>
                          <a:xfrm>
                            <a:off x="1700000" y="420000"/>
                            <a:ext cx="460000" cy="280000"/>
                          </a:xfrm>
                          <a:prstGeom prst="straightConnector1">
                            <a:avLst/>
                          </a:prstGeom>
                          <a:ln w="12700" cap="flat">
                            <a:solidFill>
                              <a:srgbClr val="2E5C8A"/>
                            </a:solidFill>
                            <a:tailEnd type="triangle" w="med" len="med"/>
                          </a:ln>
                        </wps:spPr>
                        <wps:bodyPr/>
                      </wps:wsp>
                      <wps:wsp>
                        <wps:cNvPr id="1040" name="c2"/>
                        <wps:cNvCnPr/>
                        <wps:spPr>
                          <a:xfrm flipV="1">
                            <a:off x="1700000" y="940000"/>
                            <a:ext cx="460000" cy="280000"/>
                          </a:xfrm>
                          <a:prstGeom prst="straightConnector1">
                            <a:avLst/>
                          </a:prstGeom>
                          <a:ln w="12700" cap="flat">
                            <a:solidFill>
                              <a:srgbClr val="2E5C8A"/>
                            </a:solidFill>
                            <a:tailEnd type="triangle" w="med" len="med"/>
                          </a:ln>
                        </wps:spPr>
                        <wps:bodyPr/>
                      </wps:wsp>
                      <wps:wsp>
                        <wps:cNvPr id="1041" name="c3"/>
                        <wps:cNvCnPr/>
                        <wps:spPr>
                          <a:xfrm flipV="1">
                            <a:off x="3780000" y="420000"/>
                            <a:ext cx="460000" cy="280000"/>
                          </a:xfrm>
                          <a:prstGeom prst="straightConnector1">
                            <a:avLst/>
                          </a:prstGeom>
                          <a:ln w="12700" cap="flat">
                            <a:solidFill>
                              <a:srgbClr val="2E5C8A"/>
                            </a:solidFill>
                            <a:tailEnd type="triangle" w="med" len="med"/>
                          </a:ln>
                        </wps:spPr>
                        <wps:bodyPr/>
                      </wps:wsp>
                      <wps:wsp>
                        <wps:cNvPr id="1042" name="c4"/>
                        <wps:cNvCnPr/>
                        <wps:spPr>
                          <a:xfrm>
                            <a:off x="5050000" y="740000"/>
                            <a:ext cx="0" cy="160000"/>
                          </a:xfrm>
                          <a:prstGeom prst="straightConnector1">
                            <a:avLst/>
                          </a:prstGeom>
                          <a:ln w="12700" cap="flat">
                            <a:solidFill>
                              <a:srgbClr val="2E5C8A"/>
                            </a:solidFill>
                            <a:tailEnd type="triangle" w="med" len="med"/>
                          </a:ln>
                        </wps:spPr>
                        <wps:bodyPr/>
                      </wps:wsp>
                      <wps:wsp>
                        <wps:cNvPr id="1043" name="Join out"/>
                        <wps:cNvSpPr/>
                        <wps:spPr>
                          <a:xfrm>
                            <a:off x="80000" y="1780000"/>
                            <a:ext cx="5780000" cy="540000"/>
                          </a:xfrm>
                          <a:prstGeom prst="roundRect">
                            <a:avLst/>
                          </a:prstGeom>
                          <a:solidFill>
                            <a:srgbClr val="1F3864"/>
                          </a:solidFill>
                          <a:ln w="12700" cap="flat">
                            <a:solidFill>
                              <a:srgbClr val="1F3864"/>
                            </a:solidFill>
                          </a:ln>
                        </wps:spPr>
                        <wps:txbx>
                          <w:txbxContent>
                            <w:p w14:paraId="2C1E5721" w14:textId="77777777" w:rsidR="00B84F19" w:rsidRDefault="00000000">
                              <w:pPr>
                                <w:spacing w:line="228" w:lineRule="auto"/>
                                <w:jc w:val="center"/>
                                <w:rPr>
                                  <w:b/>
                                  <w:color w:val="FFFFFF"/>
                                  <w:sz w:val="16"/>
                                  <w:szCs w:val="16"/>
                                </w:rPr>
                              </w:pPr>
                              <w:r>
                                <w:rPr>
                                  <w:b/>
                                  <w:color w:val="FFFFFF"/>
                                  <w:sz w:val="16"/>
                                  <w:szCs w:val="16"/>
                                </w:rPr>
                                <w:t>One question over both halves — joinable on B/L or invoice number. No second pipeline.</w:t>
                              </w:r>
                            </w:p>
                          </w:txbxContent>
                        </wps:txbx>
                        <wps:bodyPr rot="0" spcFirstLastPara="0" vertOverflow="overflow" horzOverflow="overflow" vert="horz" wrap="square" lIns="54864" tIns="27432" rIns="54864" bIns="27432" numCol="1" spcCol="0" rtlCol="0" fromWordArt="0" anchor="ctr" anchorCtr="0" forceAA="0" compatLnSpc="1">
                          <a:prstTxWarp prst="textNoShape">
                            <a:avLst/>
                          </a:prstTxWarp>
                          <a:noAutofit/>
                        </wps:bodyPr>
                      </wps:wsp>
                      <wps:wsp>
                        <wps:cNvPr id="1044" name="c5"/>
                        <wps:cNvCnPr/>
                        <wps:spPr>
                          <a:xfrm>
                            <a:off x="5050000" y="1540000"/>
                            <a:ext cx="0" cy="240000"/>
                          </a:xfrm>
                          <a:prstGeom prst="straightConnector1">
                            <a:avLst/>
                          </a:prstGeom>
                          <a:ln w="12700" cap="flat">
                            <a:solidFill>
                              <a:srgbClr val="2E5C8A"/>
                            </a:solidFill>
                            <a:tailEnd type="triangle" w="med" len="med"/>
                          </a:ln>
                        </wps:spPr>
                        <wps:bodyPr/>
                      </wps:wsp>
                    </wpg:wgp>
                  </a:graphicData>
                </a:graphic>
              </wp:inline>
            </w:drawing>
          </mc:Choice>
          <mc:Fallback>
            <w:pict>
              <v:group w14:anchorId="2C3858EC" id="Flow C" o:spid="_x0000_s1059" style="width:468pt;height:185.85pt;mso-position-horizontal-relative:char;mso-position-vertical-relative:line" coordsize="59436,2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">
                <v:roundrect id="Shipments" o:spid="_x0000_s1060" style="position:absolute;left:800;top:1000;width:16200;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" strokecolor="#2e5c8a" strokeweight="1pt">
                  <v:textbox inset="4.32pt,2.16pt,4.32pt,2.16pt">
                    <w:txbxContent>
                      <w:p w14:paraId="04D3AB25" w14:textId="77777777" w:rsidR="00B84F19" w:rsidRDefault="00000000">
                        <w:pPr>
                          <w:spacing w:line="228" w:lineRule="auto"/>
                          <w:jc w:val="center"/>
                          <w:rPr>
                            <w:b/>
                            <w:color w:val="1F3864"/>
                            <w:sz w:val="16"/>
                            <w:szCs w:val="16"/>
                          </w:rPr>
                        </w:pPr>
                        <w:r>
                          <w:rPr>
                            <w:b/>
                            <w:color w:val="1F3864"/>
                            <w:sz w:val="16"/>
                            <w:szCs w:val="16"/>
                          </w:rPr>
                          <w:t>Shipment records</w:t>
                        </w:r>
                      </w:p>
                      <w:p w14:paraId="47596B41" w14:textId="77777777" w:rsidR="00B84F19" w:rsidRDefault="00000000">
                        <w:pPr>
                          <w:spacing w:line="228" w:lineRule="auto"/>
                          <w:jc w:val="center"/>
                          <w:rPr>
                            <w:color w:val="595959"/>
                            <w:sz w:val="13"/>
                            <w:szCs w:val="13"/>
                          </w:rPr>
                        </w:pPr>
                        <w:r>
                          <w:rPr>
                            <w:color w:val="595959"/>
                            <w:sz w:val="13"/>
                            <w:szCs w:val="13"/>
                          </w:rPr>
                          <w:t>421 shipments × 14 months</w:t>
                        </w:r>
                      </w:p>
                    </w:txbxContent>
                  </v:textbox>
                </v:roundrect>
                <v:roundrect id="Documents" o:spid="_x0000_s1061" style="position:absolute;left:800;top:9000;width:16200;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" strokecolor="#2e5c8a" strokeweight="1pt">
                  <v:textbox inset="4.32pt,2.16pt,4.32pt,2.16pt">
                    <w:txbxContent>
                      <w:p w14:paraId="2BA069ED" w14:textId="77777777" w:rsidR="00B84F19" w:rsidRDefault="00000000">
                        <w:pPr>
                          <w:spacing w:line="228" w:lineRule="auto"/>
                          <w:jc w:val="center"/>
                          <w:rPr>
                            <w:b/>
                            <w:color w:val="1F3864"/>
                            <w:sz w:val="16"/>
                            <w:szCs w:val="16"/>
                          </w:rPr>
                        </w:pPr>
                        <w:r>
                          <w:rPr>
                            <w:b/>
                            <w:color w:val="1F3864"/>
                            <w:sz w:val="16"/>
                            <w:szCs w:val="16"/>
                          </w:rPr>
                          <w:t>Confirmed documents</w:t>
                        </w:r>
                      </w:p>
                      <w:p w14:paraId="440C6D48" w14:textId="77777777" w:rsidR="00B84F19" w:rsidRDefault="00000000">
                        <w:pPr>
                          <w:spacing w:line="228" w:lineRule="auto"/>
                          <w:jc w:val="center"/>
                          <w:rPr>
                            <w:color w:val="595959"/>
                            <w:sz w:val="13"/>
                            <w:szCs w:val="13"/>
                          </w:rPr>
                        </w:pPr>
                        <w:r>
                          <w:rPr>
                            <w:color w:val="595959"/>
                            <w:sz w:val="13"/>
                            <w:szCs w:val="13"/>
                          </w:rPr>
                          <w:t>output of Flow B</w:t>
                        </w:r>
                      </w:p>
                    </w:txbxContent>
                  </v:textbox>
                </v:roundrect>
                <v:roundrect id="Store" o:spid="_x0000_s1062" style="position:absolute;left:21600;top:4600;width:16200;height:7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" fillcolor="#d6e2f0" strokecolor="#2e5c8a" strokeweight="1pt">
                  <v:textbox inset="4.32pt,2.16pt,4.32pt,2.16pt">
                    <w:txbxContent>
                      <w:p w14:paraId="63E500E8" w14:textId="77777777" w:rsidR="00B84F19" w:rsidRDefault="00000000">
                        <w:pPr>
                          <w:spacing w:line="228" w:lineRule="auto"/>
                          <w:jc w:val="center"/>
                          <w:rPr>
                            <w:b/>
                            <w:color w:val="1F3864"/>
                            <w:sz w:val="16"/>
                            <w:szCs w:val="16"/>
                          </w:rPr>
                        </w:pPr>
                        <w:r>
                          <w:rPr>
                            <w:b/>
                            <w:color w:val="1F3864"/>
                            <w:sz w:val="16"/>
                            <w:szCs w:val="16"/>
                          </w:rPr>
                          <w:t>One SQLite store</w:t>
                        </w:r>
                      </w:p>
                      <w:p w14:paraId="6360BFB0" w14:textId="77777777" w:rsidR="00B84F19" w:rsidRDefault="00000000">
                        <w:pPr>
                          <w:spacing w:line="228" w:lineRule="auto"/>
                          <w:jc w:val="center"/>
                          <w:rPr>
                            <w:color w:val="595959"/>
                            <w:sz w:val="13"/>
                            <w:szCs w:val="13"/>
                          </w:rPr>
                        </w:pPr>
                        <w:r>
                          <w:rPr>
                            <w:color w:val="595959"/>
                            <w:sz w:val="13"/>
                            <w:szCs w:val="13"/>
                          </w:rPr>
                          <w:t>one field vocabulary</w:t>
                        </w:r>
                      </w:p>
                    </w:txbxContent>
                  </v:textbox>
                </v:roundrect>
                <v:roundrect id="View" o:spid="_x0000_s1063" style="position:absolute;left:42400;top:1000;width:16200;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" fillcolor="#eaf0f7" strokecolor="#2e5c8a" strokeweight="1pt">
                  <v:textbox inset="4.32pt,2.16pt,4.32pt,2.16pt">
                    <w:txbxContent>
                      <w:p w14:paraId="40C7E53B" w14:textId="77777777" w:rsidR="00B84F19" w:rsidRDefault="00000000">
                        <w:pPr>
                          <w:spacing w:line="228" w:lineRule="auto"/>
                          <w:jc w:val="center"/>
                          <w:rPr>
                            <w:b/>
                            <w:color w:val="1F3864"/>
                            <w:sz w:val="16"/>
                            <w:szCs w:val="16"/>
                          </w:rPr>
                        </w:pPr>
                        <w:proofErr w:type="spellStart"/>
                        <w:r>
                          <w:rPr>
                            <w:b/>
                            <w:color w:val="1F3864"/>
                            <w:sz w:val="16"/>
                            <w:szCs w:val="16"/>
                          </w:rPr>
                          <w:t>v_trade_documents</w:t>
                        </w:r>
                        <w:proofErr w:type="spellEnd"/>
                      </w:p>
                      <w:p w14:paraId="4FB1E50B" w14:textId="77777777" w:rsidR="00B84F19" w:rsidRDefault="00000000">
                        <w:pPr>
                          <w:spacing w:line="228" w:lineRule="auto"/>
                          <w:jc w:val="center"/>
                          <w:rPr>
                            <w:color w:val="595959"/>
                            <w:sz w:val="13"/>
                            <w:szCs w:val="13"/>
                          </w:rPr>
                        </w:pPr>
                        <w:r>
                          <w:rPr>
                            <w:color w:val="595959"/>
                            <w:sz w:val="13"/>
                            <w:szCs w:val="13"/>
                          </w:rPr>
                          <w:t>status = 'confirmed' only</w:t>
                        </w:r>
                      </w:p>
                    </w:txbxContent>
                  </v:textbox>
                </v:roundrect>
                <v:roundrect id="Planner" o:spid="_x0000_s1064" style="position:absolute;left:42400;top:9000;width:16200;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" fillcolor="#eaf0f7" strokecolor="#2e5c8a" strokeweight="1pt">
                  <v:textbox inset="4.32pt,2.16pt,4.32pt,2.16pt">
                    <w:txbxContent>
                      <w:p w14:paraId="5CF431CA" w14:textId="77777777" w:rsidR="00B84F19" w:rsidRDefault="00000000">
                        <w:pPr>
                          <w:spacing w:line="228" w:lineRule="auto"/>
                          <w:jc w:val="center"/>
                          <w:rPr>
                            <w:b/>
                            <w:color w:val="1F3864"/>
                            <w:sz w:val="16"/>
                            <w:szCs w:val="16"/>
                          </w:rPr>
                        </w:pPr>
                        <w:r>
                          <w:rPr>
                            <w:b/>
                            <w:color w:val="1F3864"/>
                            <w:sz w:val="16"/>
                            <w:szCs w:val="16"/>
                          </w:rPr>
                          <w:t>Planner sees it</w:t>
                        </w:r>
                      </w:p>
                      <w:p w14:paraId="1F26EE9F" w14:textId="77777777" w:rsidR="00B84F19" w:rsidRDefault="00000000">
                        <w:pPr>
                          <w:spacing w:line="228" w:lineRule="auto"/>
                          <w:jc w:val="center"/>
                          <w:rPr>
                            <w:color w:val="595959"/>
                            <w:sz w:val="13"/>
                            <w:szCs w:val="13"/>
                          </w:rPr>
                        </w:pPr>
                        <w:r>
                          <w:rPr>
                            <w:color w:val="595959"/>
                            <w:sz w:val="13"/>
                            <w:szCs w:val="13"/>
                          </w:rPr>
                          <w:t>as any other table</w:t>
                        </w:r>
                      </w:p>
                    </w:txbxContent>
                  </v:textbox>
                </v:roundrect>
                <v:shape id="c1" o:spid="_x0000_s1065" type="#_x0000_t32" style="position:absolute;left:17000;top:4200;width:4600;height:2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" strokecolor="#2e5c8a" strokeweight="1pt">
                  <v:stroke endarrow="block"/>
                </v:shape>
                <v:shape id="c2" o:spid="_x0000_s1066" type="#_x0000_t32" style="position:absolute;left:17000;top:9400;width:4600;height:2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" strokecolor="#2e5c8a" strokeweight="1pt">
                  <v:stroke endarrow="block"/>
                </v:shape>
                <v:shape id="c3" o:spid="_x0000_s1067" type="#_x0000_t32" style="position:absolute;left:37800;top:4200;width:4600;height:2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" strokecolor="#2e5c8a" strokeweight="1pt">
                  <v:stroke endarrow="block"/>
                </v:shape>
                <v:shape id="c4" o:spid="_x0000_s1068" type="#_x0000_t32" style="position:absolute;left:50500;top:7400;width:0;height:1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" strokecolor="#2e5c8a" strokeweight="1pt">
                  <v:stroke endarrow="block"/>
                </v:shape>
                <v:roundrect id="Join out" o:spid="_x0000_s1069" style="position:absolute;left:800;top:17800;width:57800;height:5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" fillcolor="#1f3864" strokecolor="#1f3864" strokeweight="1pt">
                  <v:textbox inset="4.32pt,2.16pt,4.32pt,2.16pt">
                    <w:txbxContent>
                      <w:p w14:paraId="2C1E5721" w14:textId="77777777" w:rsidR="00B84F19" w:rsidRDefault="00000000">
                        <w:pPr>
                          <w:spacing w:line="228" w:lineRule="auto"/>
                          <w:jc w:val="center"/>
                          <w:rPr>
                            <w:b/>
                            <w:color w:val="FFFFFF"/>
                            <w:sz w:val="16"/>
                            <w:szCs w:val="16"/>
                          </w:rPr>
                        </w:pPr>
                        <w:r>
                          <w:rPr>
                            <w:b/>
                            <w:color w:val="FFFFFF"/>
                            <w:sz w:val="16"/>
                            <w:szCs w:val="16"/>
                          </w:rPr>
                          <w:t>One question over both halves — joinable on B/L or invoice number. No second pipeline.</w:t>
                        </w:r>
                      </w:p>
                    </w:txbxContent>
                  </v:textbox>
                </v:roundrect>
                <v:shape id="c5" o:spid="_x0000_s1070" type="#_x0000_t32" style="position:absolute;left:50500;top:15400;width:0;height:2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" strokecolor="#2e5c8a" strokeweight="1pt">
                  <v:stroke endarrow="block"/>
                </v:shape>
                <w10:anchorlock/>
              </v:group>
            </w:pict>
          </mc:Fallback>
        </mc:AlternateContent>
      </w:r>
    </w:p>
    <w:p w14:paraId="3C6CBB47" w14:textId="77777777" w:rsidR="00B84F19" w:rsidRDefault="00000000">
      <w:pPr>
        <w:spacing w:before="40" w:after="200"/>
        <w:jc w:val="center"/>
      </w:pPr>
      <w:r>
        <w:rPr>
          <w:i/>
          <w:iCs/>
          <w:color w:val="595959"/>
          <w:sz w:val="17"/>
          <w:szCs w:val="17"/>
        </w:rPr>
        <w:t>Flow B writes into the same store, in the same vocabulary, so "do the uploaded documents match our shipment records?" is one question over both halves.</w:t>
      </w:r>
    </w:p>
    <w:p w14:paraId="32596A3C" w14:textId="77777777" w:rsidR="00B84F19" w:rsidRDefault="00000000">
      <w:pPr>
        <w:pStyle w:val="Heading1"/>
        <w:pBdr>
          <w:bottom w:val="single" w:sz="8" w:space="6" w:color="BFCEE0"/>
        </w:pBdr>
        <w:spacing w:before="320" w:after="140"/>
      </w:pPr>
      <w:r>
        <w:rPr>
          <w:b/>
          <w:bCs/>
          <w:color w:val="1F3864"/>
          <w:sz w:val="26"/>
          <w:szCs w:val="26"/>
        </w:rPr>
        <w:t>5.  Trust, safety and failure handling</w:t>
      </w:r>
    </w:p>
    <w:tbl>
      <w:tblPr>
        <w:tblW w:w="9360" w:type="dxa"/>
        <w:tblBorders>
          <w:left w:val="single" w:sz="18" w:space="0" w:color="2E5C8A"/>
        </w:tblBorders>
        <w:tblCellMar>
          <w:left w:w="10" w:type="dxa"/>
          <w:right w:w="10" w:type="dxa"/>
        </w:tblCellMar>
        <w:tblLook w:val="04A0" w:firstRow="1" w:lastRow="0" w:firstColumn="1" w:lastColumn="0" w:noHBand="0" w:noVBand="1"/>
      </w:tblPr>
      <w:tblGrid>
        <w:gridCol w:w="9360"/>
      </w:tblGrid>
      <w:tr w:rsidR="00B84F19" w14:paraId="514F3591" w14:textId="77777777">
        <w:tblPrEx>
          <w:tblCellMar>
            <w:top w:w="0" w:type="dxa"/>
            <w:bottom w:w="0" w:type="dxa"/>
          </w:tblCellMar>
        </w:tblPrEx>
        <w:tc>
          <w:tcPr>
            <w:tcW w:w="9360" w:type="dxa"/>
            <w:shd w:val="clear" w:color="auto" w:fill="EAF0F7"/>
            <w:tcMar>
              <w:top w:w="110" w:type="dxa"/>
              <w:left w:w="160" w:type="dxa"/>
              <w:bottom w:w="110" w:type="dxa"/>
              <w:right w:w="140" w:type="dxa"/>
            </w:tcMar>
          </w:tcPr>
          <w:p w14:paraId="2B4D58AA" w14:textId="77777777" w:rsidR="00B84F19" w:rsidRDefault="00000000">
            <w:pPr>
              <w:spacing w:line="264" w:lineRule="auto"/>
            </w:pPr>
            <w:r>
              <w:rPr>
                <w:b/>
                <w:bCs/>
                <w:color w:val="1F3864"/>
              </w:rPr>
              <w:t xml:space="preserve">Design rule: </w:t>
            </w:r>
            <w:r>
              <w:t>the agent is never the last line of defence, and it never fails quietly.</w:t>
            </w:r>
          </w:p>
        </w:tc>
      </w:tr>
    </w:tbl>
    <w:p w14:paraId="66C6E446" w14:textId="77777777" w:rsidR="00B84F19" w:rsidRDefault="00B84F19">
      <w:pPr>
        <w:spacing w:after="140"/>
      </w:pP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3300"/>
        <w:gridCol w:w="6060"/>
      </w:tblGrid>
      <w:tr w:rsidR="00B84F19" w14:paraId="64643F45" w14:textId="77777777">
        <w:tblPrEx>
          <w:tblCellMar>
            <w:top w:w="0" w:type="dxa"/>
            <w:bottom w:w="0" w:type="dxa"/>
          </w:tblCellMar>
        </w:tblPrEx>
        <w:trPr>
          <w:tblHeader/>
        </w:trPr>
        <w:tc>
          <w:tcPr>
            <w:tcW w:w="3300" w:type="dxa"/>
            <w:shd w:val="clear" w:color="auto" w:fill="1F3864"/>
            <w:tcMar>
              <w:top w:w="70" w:type="dxa"/>
              <w:left w:w="110" w:type="dxa"/>
              <w:bottom w:w="70" w:type="dxa"/>
              <w:right w:w="110" w:type="dxa"/>
            </w:tcMar>
            <w:vAlign w:val="center"/>
          </w:tcPr>
          <w:p w14:paraId="77304125" w14:textId="77777777" w:rsidR="00B84F19" w:rsidRDefault="00000000">
            <w:r>
              <w:rPr>
                <w:b/>
                <w:bCs/>
                <w:color w:val="FFFFFF"/>
                <w:sz w:val="19"/>
                <w:szCs w:val="19"/>
              </w:rPr>
              <w:t>Failure mode</w:t>
            </w:r>
          </w:p>
        </w:tc>
        <w:tc>
          <w:tcPr>
            <w:tcW w:w="6060" w:type="dxa"/>
            <w:shd w:val="clear" w:color="auto" w:fill="1F3864"/>
            <w:tcMar>
              <w:top w:w="70" w:type="dxa"/>
              <w:left w:w="110" w:type="dxa"/>
              <w:bottom w:w="70" w:type="dxa"/>
              <w:right w:w="110" w:type="dxa"/>
            </w:tcMar>
            <w:vAlign w:val="center"/>
          </w:tcPr>
          <w:p w14:paraId="114021FA" w14:textId="77777777" w:rsidR="00B84F19" w:rsidRDefault="00000000">
            <w:r>
              <w:rPr>
                <w:b/>
                <w:bCs/>
                <w:color w:val="FFFFFF"/>
                <w:sz w:val="19"/>
                <w:szCs w:val="19"/>
              </w:rPr>
              <w:t>Control</w:t>
            </w:r>
          </w:p>
        </w:tc>
      </w:tr>
      <w:tr w:rsidR="00B84F19" w14:paraId="1DDDA10C" w14:textId="77777777">
        <w:tblPrEx>
          <w:tblCellMar>
            <w:top w:w="0" w:type="dxa"/>
            <w:bottom w:w="0" w:type="dxa"/>
          </w:tblCellMar>
        </w:tblPrEx>
        <w:tc>
          <w:tcPr>
            <w:tcW w:w="3300" w:type="dxa"/>
            <w:tcMar>
              <w:top w:w="70" w:type="dxa"/>
              <w:left w:w="110" w:type="dxa"/>
              <w:bottom w:w="70" w:type="dxa"/>
              <w:right w:w="110" w:type="dxa"/>
            </w:tcMar>
            <w:vAlign w:val="center"/>
          </w:tcPr>
          <w:p w14:paraId="74DC36E5" w14:textId="77777777" w:rsidR="00B84F19" w:rsidRDefault="00000000">
            <w:pPr>
              <w:spacing w:line="252" w:lineRule="auto"/>
            </w:pPr>
            <w:r>
              <w:rPr>
                <w:sz w:val="18"/>
                <w:szCs w:val="18"/>
              </w:rPr>
              <w:t>Confident nonsense</w:t>
            </w:r>
          </w:p>
        </w:tc>
        <w:tc>
          <w:tcPr>
            <w:tcW w:w="6060" w:type="dxa"/>
            <w:tcMar>
              <w:top w:w="70" w:type="dxa"/>
              <w:left w:w="110" w:type="dxa"/>
              <w:bottom w:w="70" w:type="dxa"/>
              <w:right w:w="110" w:type="dxa"/>
            </w:tcMar>
            <w:vAlign w:val="center"/>
          </w:tcPr>
          <w:p w14:paraId="3F32E08F" w14:textId="77777777" w:rsidR="00B84F19" w:rsidRDefault="00000000">
            <w:pPr>
              <w:spacing w:line="252" w:lineRule="auto"/>
            </w:pPr>
            <w:r>
              <w:rPr>
                <w:sz w:val="18"/>
                <w:szCs w:val="18"/>
              </w:rPr>
              <w:t>Verifier re-reads the answer against the rows; unsupported claims are surfaced, and the table is named as the source of truth</w:t>
            </w:r>
          </w:p>
        </w:tc>
      </w:tr>
      <w:tr w:rsidR="00B84F19" w14:paraId="3141204C" w14:textId="77777777">
        <w:tblPrEx>
          <w:tblCellMar>
            <w:top w:w="0" w:type="dxa"/>
            <w:bottom w:w="0" w:type="dxa"/>
          </w:tblCellMar>
        </w:tblPrEx>
        <w:tc>
          <w:tcPr>
            <w:tcW w:w="3300" w:type="dxa"/>
            <w:shd w:val="clear" w:color="auto" w:fill="F4F7FB"/>
            <w:tcMar>
              <w:top w:w="70" w:type="dxa"/>
              <w:left w:w="110" w:type="dxa"/>
              <w:bottom w:w="70" w:type="dxa"/>
              <w:right w:w="110" w:type="dxa"/>
            </w:tcMar>
            <w:vAlign w:val="center"/>
          </w:tcPr>
          <w:p w14:paraId="5A780DB1" w14:textId="77777777" w:rsidR="00B84F19" w:rsidRDefault="00000000">
            <w:pPr>
              <w:spacing w:line="252" w:lineRule="auto"/>
            </w:pPr>
            <w:r>
              <w:rPr>
                <w:sz w:val="18"/>
                <w:szCs w:val="18"/>
              </w:rPr>
              <w:t>Silent guessing on a vague question</w:t>
            </w:r>
          </w:p>
        </w:tc>
        <w:tc>
          <w:tcPr>
            <w:tcW w:w="6060" w:type="dxa"/>
            <w:shd w:val="clear" w:color="auto" w:fill="F4F7FB"/>
            <w:tcMar>
              <w:top w:w="70" w:type="dxa"/>
              <w:left w:w="110" w:type="dxa"/>
              <w:bottom w:w="70" w:type="dxa"/>
              <w:right w:w="110" w:type="dxa"/>
            </w:tcMar>
            <w:vAlign w:val="center"/>
          </w:tcPr>
          <w:p w14:paraId="4AB23251" w14:textId="77777777" w:rsidR="00B84F19" w:rsidRDefault="00000000">
            <w:pPr>
              <w:spacing w:line="252" w:lineRule="auto"/>
            </w:pPr>
            <w:r>
              <w:rPr>
                <w:sz w:val="18"/>
                <w:szCs w:val="18"/>
              </w:rPr>
              <w:t xml:space="preserve">Planner returns </w:t>
            </w:r>
            <w:proofErr w:type="spellStart"/>
            <w:r>
              <w:rPr>
                <w:sz w:val="18"/>
                <w:szCs w:val="18"/>
              </w:rPr>
              <w:t>needs_clarification</w:t>
            </w:r>
            <w:proofErr w:type="spellEnd"/>
            <w:r>
              <w:rPr>
                <w:sz w:val="18"/>
                <w:szCs w:val="18"/>
              </w:rPr>
              <w:t xml:space="preserve"> and asks exactly one question</w:t>
            </w:r>
          </w:p>
        </w:tc>
      </w:tr>
      <w:tr w:rsidR="00B84F19" w14:paraId="0D72FD13" w14:textId="77777777">
        <w:tblPrEx>
          <w:tblCellMar>
            <w:top w:w="0" w:type="dxa"/>
            <w:bottom w:w="0" w:type="dxa"/>
          </w:tblCellMar>
        </w:tblPrEx>
        <w:tc>
          <w:tcPr>
            <w:tcW w:w="3300" w:type="dxa"/>
            <w:tcMar>
              <w:top w:w="70" w:type="dxa"/>
              <w:left w:w="110" w:type="dxa"/>
              <w:bottom w:w="70" w:type="dxa"/>
              <w:right w:w="110" w:type="dxa"/>
            </w:tcMar>
            <w:vAlign w:val="center"/>
          </w:tcPr>
          <w:p w14:paraId="2A80D967" w14:textId="77777777" w:rsidR="00B84F19" w:rsidRDefault="00000000">
            <w:pPr>
              <w:spacing w:line="252" w:lineRule="auto"/>
            </w:pPr>
            <w:r>
              <w:rPr>
                <w:sz w:val="18"/>
                <w:szCs w:val="18"/>
              </w:rPr>
              <w:t>Answering beyond the data</w:t>
            </w:r>
          </w:p>
        </w:tc>
        <w:tc>
          <w:tcPr>
            <w:tcW w:w="6060" w:type="dxa"/>
            <w:tcMar>
              <w:top w:w="70" w:type="dxa"/>
              <w:left w:w="110" w:type="dxa"/>
              <w:bottom w:w="70" w:type="dxa"/>
              <w:right w:w="110" w:type="dxa"/>
            </w:tcMar>
            <w:vAlign w:val="center"/>
          </w:tcPr>
          <w:p w14:paraId="2C211D6F" w14:textId="77777777" w:rsidR="00B84F19" w:rsidRDefault="00000000">
            <w:pPr>
              <w:spacing w:line="252" w:lineRule="auto"/>
            </w:pPr>
            <w:r>
              <w:rPr>
                <w:sz w:val="18"/>
                <w:szCs w:val="18"/>
              </w:rPr>
              <w:t xml:space="preserve">Planner returns </w:t>
            </w:r>
            <w:proofErr w:type="spellStart"/>
            <w:r>
              <w:rPr>
                <w:sz w:val="18"/>
                <w:szCs w:val="18"/>
              </w:rPr>
              <w:t>out_of_scope</w:t>
            </w:r>
            <w:proofErr w:type="spellEnd"/>
            <w:r>
              <w:rPr>
                <w:sz w:val="18"/>
                <w:szCs w:val="18"/>
              </w:rPr>
              <w:t xml:space="preserve"> and names what is missing</w:t>
            </w:r>
          </w:p>
        </w:tc>
      </w:tr>
      <w:tr w:rsidR="00B84F19" w14:paraId="4AE14F85" w14:textId="77777777">
        <w:tblPrEx>
          <w:tblCellMar>
            <w:top w:w="0" w:type="dxa"/>
            <w:bottom w:w="0" w:type="dxa"/>
          </w:tblCellMar>
        </w:tblPrEx>
        <w:tc>
          <w:tcPr>
            <w:tcW w:w="3300" w:type="dxa"/>
            <w:shd w:val="clear" w:color="auto" w:fill="F4F7FB"/>
            <w:tcMar>
              <w:top w:w="70" w:type="dxa"/>
              <w:left w:w="110" w:type="dxa"/>
              <w:bottom w:w="70" w:type="dxa"/>
              <w:right w:w="110" w:type="dxa"/>
            </w:tcMar>
            <w:vAlign w:val="center"/>
          </w:tcPr>
          <w:p w14:paraId="0F637BE6" w14:textId="77777777" w:rsidR="00B84F19" w:rsidRDefault="00000000">
            <w:pPr>
              <w:spacing w:line="252" w:lineRule="auto"/>
            </w:pPr>
            <w:r>
              <w:rPr>
                <w:sz w:val="18"/>
                <w:szCs w:val="18"/>
              </w:rPr>
              <w:t>Invented columns / broken SQL</w:t>
            </w:r>
          </w:p>
        </w:tc>
        <w:tc>
          <w:tcPr>
            <w:tcW w:w="6060" w:type="dxa"/>
            <w:shd w:val="clear" w:color="auto" w:fill="F4F7FB"/>
            <w:tcMar>
              <w:top w:w="70" w:type="dxa"/>
              <w:left w:w="110" w:type="dxa"/>
              <w:bottom w:w="70" w:type="dxa"/>
              <w:right w:w="110" w:type="dxa"/>
            </w:tcMar>
            <w:vAlign w:val="center"/>
          </w:tcPr>
          <w:p w14:paraId="7694F0A8" w14:textId="77777777" w:rsidR="00B84F19" w:rsidRDefault="00000000">
            <w:pPr>
              <w:spacing w:line="252" w:lineRule="auto"/>
            </w:pPr>
            <w:r>
              <w:rPr>
                <w:sz w:val="18"/>
                <w:szCs w:val="18"/>
              </w:rPr>
              <w:t>Live schema with sample values in the prompt; errors fed back for two repairs, then a loud failure and no answer</w:t>
            </w:r>
          </w:p>
        </w:tc>
      </w:tr>
      <w:tr w:rsidR="00B84F19" w14:paraId="2A5198AB" w14:textId="77777777">
        <w:tblPrEx>
          <w:tblCellMar>
            <w:top w:w="0" w:type="dxa"/>
            <w:bottom w:w="0" w:type="dxa"/>
          </w:tblCellMar>
        </w:tblPrEx>
        <w:tc>
          <w:tcPr>
            <w:tcW w:w="3300" w:type="dxa"/>
            <w:tcMar>
              <w:top w:w="70" w:type="dxa"/>
              <w:left w:w="110" w:type="dxa"/>
              <w:bottom w:w="70" w:type="dxa"/>
              <w:right w:w="110" w:type="dxa"/>
            </w:tcMar>
            <w:vAlign w:val="center"/>
          </w:tcPr>
          <w:p w14:paraId="40B49023" w14:textId="77777777" w:rsidR="00B84F19" w:rsidRDefault="00000000">
            <w:pPr>
              <w:spacing w:line="252" w:lineRule="auto"/>
            </w:pPr>
            <w:r>
              <w:rPr>
                <w:sz w:val="18"/>
                <w:szCs w:val="18"/>
              </w:rPr>
              <w:lastRenderedPageBreak/>
              <w:t>Prompt injection inside an uploaded PDF</w:t>
            </w:r>
          </w:p>
        </w:tc>
        <w:tc>
          <w:tcPr>
            <w:tcW w:w="6060" w:type="dxa"/>
            <w:tcMar>
              <w:top w:w="70" w:type="dxa"/>
              <w:left w:w="110" w:type="dxa"/>
              <w:bottom w:w="70" w:type="dxa"/>
              <w:right w:w="110" w:type="dxa"/>
            </w:tcMar>
            <w:vAlign w:val="center"/>
          </w:tcPr>
          <w:p w14:paraId="6A0A5AFD" w14:textId="77777777" w:rsidR="00B84F19" w:rsidRDefault="00000000">
            <w:pPr>
              <w:spacing w:line="252" w:lineRule="auto"/>
            </w:pPr>
            <w:r>
              <w:rPr>
                <w:sz w:val="18"/>
                <w:szCs w:val="18"/>
              </w:rPr>
              <w:t>Read-only connection and a single-statement SELECT/WITH guard — two independent controls</w:t>
            </w:r>
          </w:p>
        </w:tc>
      </w:tr>
      <w:tr w:rsidR="00B84F19" w14:paraId="5BEC86D7" w14:textId="77777777">
        <w:tblPrEx>
          <w:tblCellMar>
            <w:top w:w="0" w:type="dxa"/>
            <w:bottom w:w="0" w:type="dxa"/>
          </w:tblCellMar>
        </w:tblPrEx>
        <w:tc>
          <w:tcPr>
            <w:tcW w:w="3300" w:type="dxa"/>
            <w:shd w:val="clear" w:color="auto" w:fill="F4F7FB"/>
            <w:tcMar>
              <w:top w:w="70" w:type="dxa"/>
              <w:left w:w="110" w:type="dxa"/>
              <w:bottom w:w="70" w:type="dxa"/>
              <w:right w:w="110" w:type="dxa"/>
            </w:tcMar>
            <w:vAlign w:val="center"/>
          </w:tcPr>
          <w:p w14:paraId="175A9C29" w14:textId="77777777" w:rsidR="00B84F19" w:rsidRDefault="00000000">
            <w:pPr>
              <w:spacing w:line="252" w:lineRule="auto"/>
            </w:pPr>
            <w:r>
              <w:rPr>
                <w:sz w:val="18"/>
                <w:szCs w:val="18"/>
              </w:rPr>
              <w:t>A misread field becoming fact</w:t>
            </w:r>
          </w:p>
        </w:tc>
        <w:tc>
          <w:tcPr>
            <w:tcW w:w="6060" w:type="dxa"/>
            <w:shd w:val="clear" w:color="auto" w:fill="F4F7FB"/>
            <w:tcMar>
              <w:top w:w="70" w:type="dxa"/>
              <w:left w:w="110" w:type="dxa"/>
              <w:bottom w:w="70" w:type="dxa"/>
              <w:right w:w="110" w:type="dxa"/>
            </w:tcMar>
            <w:vAlign w:val="center"/>
          </w:tcPr>
          <w:p w14:paraId="0A2581AD" w14:textId="77777777" w:rsidR="00B84F19" w:rsidRDefault="00000000">
            <w:pPr>
              <w:spacing w:line="252" w:lineRule="auto"/>
            </w:pPr>
            <w:r>
              <w:rPr>
                <w:sz w:val="18"/>
                <w:szCs w:val="18"/>
              </w:rPr>
              <w:t>Per-field confidence + quoted evidence + deterministic rules; flagged fields cannot be stored until acknowledged</w:t>
            </w:r>
          </w:p>
        </w:tc>
      </w:tr>
      <w:tr w:rsidR="00B84F19" w14:paraId="35F94FF9" w14:textId="77777777">
        <w:tblPrEx>
          <w:tblCellMar>
            <w:top w:w="0" w:type="dxa"/>
            <w:bottom w:w="0" w:type="dxa"/>
          </w:tblCellMar>
        </w:tblPrEx>
        <w:tc>
          <w:tcPr>
            <w:tcW w:w="3300" w:type="dxa"/>
            <w:tcMar>
              <w:top w:w="70" w:type="dxa"/>
              <w:left w:w="110" w:type="dxa"/>
              <w:bottom w:w="70" w:type="dxa"/>
              <w:right w:w="110" w:type="dxa"/>
            </w:tcMar>
            <w:vAlign w:val="center"/>
          </w:tcPr>
          <w:p w14:paraId="1BFDBA67" w14:textId="77777777" w:rsidR="00B84F19" w:rsidRDefault="00000000">
            <w:pPr>
              <w:spacing w:line="252" w:lineRule="auto"/>
            </w:pPr>
            <w:r>
              <w:rPr>
                <w:sz w:val="18"/>
                <w:szCs w:val="18"/>
              </w:rPr>
              <w:t>Unreviewed extraction leaking into an answer</w:t>
            </w:r>
          </w:p>
        </w:tc>
        <w:tc>
          <w:tcPr>
            <w:tcW w:w="6060" w:type="dxa"/>
            <w:tcMar>
              <w:top w:w="70" w:type="dxa"/>
              <w:left w:w="110" w:type="dxa"/>
              <w:bottom w:w="70" w:type="dxa"/>
              <w:right w:w="110" w:type="dxa"/>
            </w:tcMar>
            <w:vAlign w:val="center"/>
          </w:tcPr>
          <w:p w14:paraId="6FE4C227" w14:textId="77777777" w:rsidR="00B84F19" w:rsidRDefault="00000000">
            <w:pPr>
              <w:spacing w:line="252" w:lineRule="auto"/>
            </w:pPr>
            <w:proofErr w:type="spellStart"/>
            <w:r>
              <w:rPr>
                <w:sz w:val="18"/>
                <w:szCs w:val="18"/>
              </w:rPr>
              <w:t>v_trade_documents</w:t>
            </w:r>
            <w:proofErr w:type="spellEnd"/>
            <w:r>
              <w:rPr>
                <w:sz w:val="18"/>
                <w:szCs w:val="18"/>
              </w:rPr>
              <w:t xml:space="preserve"> filters to status=’confirmed’ — enforced by schema, not convention</w:t>
            </w:r>
          </w:p>
        </w:tc>
      </w:tr>
      <w:tr w:rsidR="00B84F19" w14:paraId="096F72DD" w14:textId="77777777">
        <w:tblPrEx>
          <w:tblCellMar>
            <w:top w:w="0" w:type="dxa"/>
            <w:bottom w:w="0" w:type="dxa"/>
          </w:tblCellMar>
        </w:tblPrEx>
        <w:tc>
          <w:tcPr>
            <w:tcW w:w="3300" w:type="dxa"/>
            <w:shd w:val="clear" w:color="auto" w:fill="F4F7FB"/>
            <w:tcMar>
              <w:top w:w="70" w:type="dxa"/>
              <w:left w:w="110" w:type="dxa"/>
              <w:bottom w:w="70" w:type="dxa"/>
              <w:right w:w="110" w:type="dxa"/>
            </w:tcMar>
            <w:vAlign w:val="center"/>
          </w:tcPr>
          <w:p w14:paraId="387DDC66" w14:textId="77777777" w:rsidR="00B84F19" w:rsidRDefault="00000000">
            <w:pPr>
              <w:spacing w:line="252" w:lineRule="auto"/>
            </w:pPr>
            <w:r>
              <w:rPr>
                <w:sz w:val="18"/>
                <w:szCs w:val="18"/>
              </w:rPr>
              <w:t>Empty result dressed as a finding</w:t>
            </w:r>
          </w:p>
        </w:tc>
        <w:tc>
          <w:tcPr>
            <w:tcW w:w="6060" w:type="dxa"/>
            <w:shd w:val="clear" w:color="auto" w:fill="F4F7FB"/>
            <w:tcMar>
              <w:top w:w="70" w:type="dxa"/>
              <w:left w:w="110" w:type="dxa"/>
              <w:bottom w:w="70" w:type="dxa"/>
              <w:right w:w="110" w:type="dxa"/>
            </w:tcMar>
            <w:vAlign w:val="center"/>
          </w:tcPr>
          <w:p w14:paraId="4F7CFFD5" w14:textId="77777777" w:rsidR="00B84F19" w:rsidRDefault="00000000">
            <w:pPr>
              <w:spacing w:line="252" w:lineRule="auto"/>
            </w:pPr>
            <w:r>
              <w:rPr>
                <w:sz w:val="18"/>
                <w:szCs w:val="18"/>
              </w:rPr>
              <w:t>Explicit "zero rows — this is not a finding" warning</w:t>
            </w:r>
          </w:p>
        </w:tc>
      </w:tr>
      <w:tr w:rsidR="00B84F19" w14:paraId="6942817C" w14:textId="77777777">
        <w:tblPrEx>
          <w:tblCellMar>
            <w:top w:w="0" w:type="dxa"/>
            <w:bottom w:w="0" w:type="dxa"/>
          </w:tblCellMar>
        </w:tblPrEx>
        <w:tc>
          <w:tcPr>
            <w:tcW w:w="3300" w:type="dxa"/>
            <w:tcMar>
              <w:top w:w="70" w:type="dxa"/>
              <w:left w:w="110" w:type="dxa"/>
              <w:bottom w:w="70" w:type="dxa"/>
              <w:right w:w="110" w:type="dxa"/>
            </w:tcMar>
            <w:vAlign w:val="center"/>
          </w:tcPr>
          <w:p w14:paraId="13962BA8" w14:textId="77777777" w:rsidR="00B84F19" w:rsidRDefault="00000000">
            <w:pPr>
              <w:spacing w:line="252" w:lineRule="auto"/>
            </w:pPr>
            <w:r>
              <w:rPr>
                <w:sz w:val="18"/>
                <w:szCs w:val="18"/>
              </w:rPr>
              <w:t>Model down, quota exhausted, no key</w:t>
            </w:r>
          </w:p>
        </w:tc>
        <w:tc>
          <w:tcPr>
            <w:tcW w:w="6060" w:type="dxa"/>
            <w:tcMar>
              <w:top w:w="70" w:type="dxa"/>
              <w:left w:w="110" w:type="dxa"/>
              <w:bottom w:w="70" w:type="dxa"/>
              <w:right w:w="110" w:type="dxa"/>
            </w:tcMar>
            <w:vAlign w:val="center"/>
          </w:tcPr>
          <w:p w14:paraId="03157552" w14:textId="77777777" w:rsidR="00B84F19" w:rsidRDefault="00000000">
            <w:pPr>
              <w:spacing w:line="252" w:lineRule="auto"/>
            </w:pPr>
            <w:r>
              <w:rPr>
                <w:sz w:val="18"/>
                <w:szCs w:val="18"/>
              </w:rPr>
              <w:t>Demo mode: real SQL, replayed extraction, labelled on every response</w:t>
            </w:r>
          </w:p>
        </w:tc>
      </w:tr>
    </w:tbl>
    <w:p w14:paraId="376E62D1" w14:textId="77777777" w:rsidR="00B84F19" w:rsidRDefault="00B84F19">
      <w:pPr>
        <w:spacing w:after="140"/>
      </w:pPr>
    </w:p>
    <w:p w14:paraId="20D1C491" w14:textId="77777777" w:rsidR="00B84F19" w:rsidRDefault="00000000">
      <w:pPr>
        <w:spacing w:before="60" w:after="100" w:line="264" w:lineRule="auto"/>
      </w:pPr>
      <w:r>
        <w:t>Two deliberate UX consequences: a clarifying question is a success, not friction; and an uncertain field is never approved by default — the human’s acknowledgement is a required, recorded act.</w:t>
      </w:r>
    </w:p>
    <w:p w14:paraId="2A6EC3F2" w14:textId="77777777" w:rsidR="00B84F19" w:rsidRDefault="00000000">
      <w:pPr>
        <w:pStyle w:val="Heading1"/>
        <w:pBdr>
          <w:bottom w:val="single" w:sz="8" w:space="6" w:color="BFCEE0"/>
        </w:pBdr>
        <w:spacing w:before="320" w:after="140"/>
      </w:pPr>
      <w:r>
        <w:rPr>
          <w:b/>
          <w:bCs/>
          <w:color w:val="1F3864"/>
          <w:sz w:val="26"/>
          <w:szCs w:val="26"/>
        </w:rPr>
        <w:t>6.  Metrics</w:t>
      </w:r>
    </w:p>
    <w:tbl>
      <w:tblPr>
        <w:tblW w:w="9360" w:type="dxa"/>
        <w:tblBorders>
          <w:left w:val="single" w:sz="18" w:space="0" w:color="2E5C8A"/>
        </w:tblBorders>
        <w:tblCellMar>
          <w:left w:w="10" w:type="dxa"/>
          <w:right w:w="10" w:type="dxa"/>
        </w:tblCellMar>
        <w:tblLook w:val="04A0" w:firstRow="1" w:lastRow="0" w:firstColumn="1" w:lastColumn="0" w:noHBand="0" w:noVBand="1"/>
      </w:tblPr>
      <w:tblGrid>
        <w:gridCol w:w="9360"/>
      </w:tblGrid>
      <w:tr w:rsidR="00B84F19" w14:paraId="588E352F" w14:textId="77777777">
        <w:tblPrEx>
          <w:tblCellMar>
            <w:top w:w="0" w:type="dxa"/>
            <w:bottom w:w="0" w:type="dxa"/>
          </w:tblCellMar>
        </w:tblPrEx>
        <w:tc>
          <w:tcPr>
            <w:tcW w:w="9360" w:type="dxa"/>
            <w:shd w:val="clear" w:color="auto" w:fill="EAF0F7"/>
            <w:tcMar>
              <w:top w:w="110" w:type="dxa"/>
              <w:left w:w="160" w:type="dxa"/>
              <w:bottom w:w="110" w:type="dxa"/>
              <w:right w:w="140" w:type="dxa"/>
            </w:tcMar>
          </w:tcPr>
          <w:p w14:paraId="765FE983" w14:textId="77777777" w:rsidR="00B84F19" w:rsidRDefault="00000000">
            <w:pPr>
              <w:spacing w:line="264" w:lineRule="auto"/>
            </w:pPr>
            <w:r>
              <w:rPr>
                <w:b/>
                <w:bCs/>
                <w:color w:val="1F3864"/>
              </w:rPr>
              <w:t xml:space="preserve">North star: </w:t>
            </w:r>
            <w:r>
              <w:t>verified self-serve answers per active user per week. An answer counts only if the user asked it themselves, the verifier confirmed support, and no analyst was involved. Read off the session log — no instrumentation work needed.</w:t>
            </w:r>
          </w:p>
        </w:tc>
      </w:tr>
    </w:tbl>
    <w:p w14:paraId="629B29CF" w14:textId="77777777" w:rsidR="00B84F19" w:rsidRDefault="00B84F19">
      <w:pPr>
        <w:spacing w:after="160"/>
      </w:pP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420"/>
        <w:gridCol w:w="3680"/>
        <w:gridCol w:w="1500"/>
        <w:gridCol w:w="3760"/>
      </w:tblGrid>
      <w:tr w:rsidR="00B84F19" w14:paraId="68EDE7A9" w14:textId="77777777">
        <w:tblPrEx>
          <w:tblCellMar>
            <w:top w:w="0" w:type="dxa"/>
            <w:bottom w:w="0" w:type="dxa"/>
          </w:tblCellMar>
        </w:tblPrEx>
        <w:trPr>
          <w:tblHeader/>
        </w:trPr>
        <w:tc>
          <w:tcPr>
            <w:tcW w:w="420" w:type="dxa"/>
            <w:shd w:val="clear" w:color="auto" w:fill="1F3864"/>
            <w:tcMar>
              <w:top w:w="70" w:type="dxa"/>
              <w:left w:w="110" w:type="dxa"/>
              <w:bottom w:w="70" w:type="dxa"/>
              <w:right w:w="110" w:type="dxa"/>
            </w:tcMar>
            <w:vAlign w:val="center"/>
          </w:tcPr>
          <w:p w14:paraId="759FCCF4" w14:textId="77777777" w:rsidR="00B84F19" w:rsidRDefault="00000000">
            <w:pPr>
              <w:jc w:val="center"/>
            </w:pPr>
            <w:r>
              <w:rPr>
                <w:b/>
                <w:bCs/>
                <w:color w:val="FFFFFF"/>
                <w:sz w:val="19"/>
                <w:szCs w:val="19"/>
              </w:rPr>
              <w:t>#</w:t>
            </w:r>
          </w:p>
        </w:tc>
        <w:tc>
          <w:tcPr>
            <w:tcW w:w="3680" w:type="dxa"/>
            <w:shd w:val="clear" w:color="auto" w:fill="1F3864"/>
            <w:tcMar>
              <w:top w:w="70" w:type="dxa"/>
              <w:left w:w="110" w:type="dxa"/>
              <w:bottom w:w="70" w:type="dxa"/>
              <w:right w:w="110" w:type="dxa"/>
            </w:tcMar>
            <w:vAlign w:val="center"/>
          </w:tcPr>
          <w:p w14:paraId="0E8695EB" w14:textId="77777777" w:rsidR="00B84F19" w:rsidRDefault="00000000">
            <w:r>
              <w:rPr>
                <w:b/>
                <w:bCs/>
                <w:color w:val="FFFFFF"/>
                <w:sz w:val="19"/>
                <w:szCs w:val="19"/>
              </w:rPr>
              <w:t>Supporting metric</w:t>
            </w:r>
          </w:p>
        </w:tc>
        <w:tc>
          <w:tcPr>
            <w:tcW w:w="1500" w:type="dxa"/>
            <w:shd w:val="clear" w:color="auto" w:fill="1F3864"/>
            <w:tcMar>
              <w:top w:w="70" w:type="dxa"/>
              <w:left w:w="110" w:type="dxa"/>
              <w:bottom w:w="70" w:type="dxa"/>
              <w:right w:w="110" w:type="dxa"/>
            </w:tcMar>
            <w:vAlign w:val="center"/>
          </w:tcPr>
          <w:p w14:paraId="5C3213CA" w14:textId="77777777" w:rsidR="00B84F19" w:rsidRDefault="00000000">
            <w:pPr>
              <w:jc w:val="center"/>
            </w:pPr>
            <w:r>
              <w:rPr>
                <w:b/>
                <w:bCs/>
                <w:color w:val="FFFFFF"/>
                <w:sz w:val="19"/>
                <w:szCs w:val="19"/>
              </w:rPr>
              <w:t>Target</w:t>
            </w:r>
          </w:p>
        </w:tc>
        <w:tc>
          <w:tcPr>
            <w:tcW w:w="3760" w:type="dxa"/>
            <w:shd w:val="clear" w:color="auto" w:fill="1F3864"/>
            <w:tcMar>
              <w:top w:w="70" w:type="dxa"/>
              <w:left w:w="110" w:type="dxa"/>
              <w:bottom w:w="70" w:type="dxa"/>
              <w:right w:w="110" w:type="dxa"/>
            </w:tcMar>
            <w:vAlign w:val="center"/>
          </w:tcPr>
          <w:p w14:paraId="082E07CD" w14:textId="77777777" w:rsidR="00B84F19" w:rsidRDefault="00000000">
            <w:r>
              <w:rPr>
                <w:b/>
                <w:bCs/>
                <w:color w:val="FFFFFF"/>
                <w:sz w:val="19"/>
                <w:szCs w:val="19"/>
              </w:rPr>
              <w:t>Reads on</w:t>
            </w:r>
          </w:p>
        </w:tc>
      </w:tr>
      <w:tr w:rsidR="00B84F19" w14:paraId="1DB0B70F" w14:textId="77777777">
        <w:tblPrEx>
          <w:tblCellMar>
            <w:top w:w="0" w:type="dxa"/>
            <w:bottom w:w="0" w:type="dxa"/>
          </w:tblCellMar>
        </w:tblPrEx>
        <w:tc>
          <w:tcPr>
            <w:tcW w:w="420" w:type="dxa"/>
            <w:tcMar>
              <w:top w:w="70" w:type="dxa"/>
              <w:left w:w="110" w:type="dxa"/>
              <w:bottom w:w="70" w:type="dxa"/>
              <w:right w:w="110" w:type="dxa"/>
            </w:tcMar>
            <w:vAlign w:val="center"/>
          </w:tcPr>
          <w:p w14:paraId="09DD3456" w14:textId="77777777" w:rsidR="00B84F19" w:rsidRDefault="00000000">
            <w:pPr>
              <w:spacing w:line="252" w:lineRule="auto"/>
              <w:jc w:val="center"/>
            </w:pPr>
            <w:r>
              <w:rPr>
                <w:sz w:val="18"/>
                <w:szCs w:val="18"/>
              </w:rPr>
              <w:t>1</w:t>
            </w:r>
          </w:p>
        </w:tc>
        <w:tc>
          <w:tcPr>
            <w:tcW w:w="3680" w:type="dxa"/>
            <w:tcMar>
              <w:top w:w="70" w:type="dxa"/>
              <w:left w:w="110" w:type="dxa"/>
              <w:bottom w:w="70" w:type="dxa"/>
              <w:right w:w="110" w:type="dxa"/>
            </w:tcMar>
            <w:vAlign w:val="center"/>
          </w:tcPr>
          <w:p w14:paraId="062D76FA" w14:textId="77777777" w:rsidR="00B84F19" w:rsidRDefault="00000000">
            <w:pPr>
              <w:spacing w:line="252" w:lineRule="auto"/>
            </w:pPr>
            <w:r>
              <w:rPr>
                <w:sz w:val="18"/>
                <w:szCs w:val="18"/>
              </w:rPr>
              <w:t>Verifier pass rate</w:t>
            </w:r>
          </w:p>
        </w:tc>
        <w:tc>
          <w:tcPr>
            <w:tcW w:w="1500" w:type="dxa"/>
            <w:tcMar>
              <w:top w:w="70" w:type="dxa"/>
              <w:left w:w="110" w:type="dxa"/>
              <w:bottom w:w="70" w:type="dxa"/>
              <w:right w:w="110" w:type="dxa"/>
            </w:tcMar>
            <w:vAlign w:val="center"/>
          </w:tcPr>
          <w:p w14:paraId="1939FCFC" w14:textId="77777777" w:rsidR="00B84F19" w:rsidRDefault="00000000">
            <w:pPr>
              <w:spacing w:line="252" w:lineRule="auto"/>
              <w:jc w:val="center"/>
            </w:pPr>
            <w:r>
              <w:rPr>
                <w:sz w:val="18"/>
                <w:szCs w:val="18"/>
              </w:rPr>
              <w:t>≥ 95%</w:t>
            </w:r>
          </w:p>
        </w:tc>
        <w:tc>
          <w:tcPr>
            <w:tcW w:w="3760" w:type="dxa"/>
            <w:tcMar>
              <w:top w:w="70" w:type="dxa"/>
              <w:left w:w="110" w:type="dxa"/>
              <w:bottom w:w="70" w:type="dxa"/>
              <w:right w:w="110" w:type="dxa"/>
            </w:tcMar>
            <w:vAlign w:val="center"/>
          </w:tcPr>
          <w:p w14:paraId="60AB10CF" w14:textId="77777777" w:rsidR="00B84F19" w:rsidRDefault="00000000">
            <w:pPr>
              <w:spacing w:line="252" w:lineRule="auto"/>
            </w:pPr>
            <w:r>
              <w:rPr>
                <w:sz w:val="18"/>
                <w:szCs w:val="18"/>
              </w:rPr>
              <w:t>Answer quality</w:t>
            </w:r>
          </w:p>
        </w:tc>
      </w:tr>
      <w:tr w:rsidR="00B84F19" w14:paraId="6006301F" w14:textId="77777777">
        <w:tblPrEx>
          <w:tblCellMar>
            <w:top w:w="0" w:type="dxa"/>
            <w:bottom w:w="0" w:type="dxa"/>
          </w:tblCellMar>
        </w:tblPrEx>
        <w:tc>
          <w:tcPr>
            <w:tcW w:w="420" w:type="dxa"/>
            <w:shd w:val="clear" w:color="auto" w:fill="F4F7FB"/>
            <w:tcMar>
              <w:top w:w="70" w:type="dxa"/>
              <w:left w:w="110" w:type="dxa"/>
              <w:bottom w:w="70" w:type="dxa"/>
              <w:right w:w="110" w:type="dxa"/>
            </w:tcMar>
            <w:vAlign w:val="center"/>
          </w:tcPr>
          <w:p w14:paraId="1F6B7678" w14:textId="77777777" w:rsidR="00B84F19" w:rsidRDefault="00000000">
            <w:pPr>
              <w:spacing w:line="252" w:lineRule="auto"/>
              <w:jc w:val="center"/>
            </w:pPr>
            <w:r>
              <w:rPr>
                <w:sz w:val="18"/>
                <w:szCs w:val="18"/>
              </w:rPr>
              <w:t>2</w:t>
            </w:r>
          </w:p>
        </w:tc>
        <w:tc>
          <w:tcPr>
            <w:tcW w:w="3680" w:type="dxa"/>
            <w:shd w:val="clear" w:color="auto" w:fill="F4F7FB"/>
            <w:tcMar>
              <w:top w:w="70" w:type="dxa"/>
              <w:left w:w="110" w:type="dxa"/>
              <w:bottom w:w="70" w:type="dxa"/>
              <w:right w:w="110" w:type="dxa"/>
            </w:tcMar>
            <w:vAlign w:val="center"/>
          </w:tcPr>
          <w:p w14:paraId="78ACA006" w14:textId="77777777" w:rsidR="00B84F19" w:rsidRDefault="00000000">
            <w:pPr>
              <w:spacing w:line="252" w:lineRule="auto"/>
            </w:pPr>
            <w:r>
              <w:rPr>
                <w:sz w:val="18"/>
                <w:szCs w:val="18"/>
              </w:rPr>
              <w:t>Clarification rate</w:t>
            </w:r>
          </w:p>
        </w:tc>
        <w:tc>
          <w:tcPr>
            <w:tcW w:w="1500" w:type="dxa"/>
            <w:shd w:val="clear" w:color="auto" w:fill="F4F7FB"/>
            <w:tcMar>
              <w:top w:w="70" w:type="dxa"/>
              <w:left w:w="110" w:type="dxa"/>
              <w:bottom w:w="70" w:type="dxa"/>
              <w:right w:w="110" w:type="dxa"/>
            </w:tcMar>
            <w:vAlign w:val="center"/>
          </w:tcPr>
          <w:p w14:paraId="1183FC7F" w14:textId="77777777" w:rsidR="00B84F19" w:rsidRDefault="00000000">
            <w:pPr>
              <w:spacing w:line="252" w:lineRule="auto"/>
              <w:jc w:val="center"/>
            </w:pPr>
            <w:r>
              <w:rPr>
                <w:sz w:val="18"/>
                <w:szCs w:val="18"/>
              </w:rPr>
              <w:t>10–25%</w:t>
            </w:r>
          </w:p>
        </w:tc>
        <w:tc>
          <w:tcPr>
            <w:tcW w:w="3760" w:type="dxa"/>
            <w:shd w:val="clear" w:color="auto" w:fill="F4F7FB"/>
            <w:tcMar>
              <w:top w:w="70" w:type="dxa"/>
              <w:left w:w="110" w:type="dxa"/>
              <w:bottom w:w="70" w:type="dxa"/>
              <w:right w:w="110" w:type="dxa"/>
            </w:tcMar>
            <w:vAlign w:val="center"/>
          </w:tcPr>
          <w:p w14:paraId="0F7A406C" w14:textId="77777777" w:rsidR="00B84F19" w:rsidRDefault="00000000">
            <w:pPr>
              <w:spacing w:line="252" w:lineRule="auto"/>
            </w:pPr>
            <w:r>
              <w:rPr>
                <w:sz w:val="18"/>
                <w:szCs w:val="18"/>
              </w:rPr>
              <w:t>Calibration — below 10% it is guessing, above 25% it is friction</w:t>
            </w:r>
          </w:p>
        </w:tc>
      </w:tr>
      <w:tr w:rsidR="00B84F19" w14:paraId="31BC87E7" w14:textId="77777777">
        <w:tblPrEx>
          <w:tblCellMar>
            <w:top w:w="0" w:type="dxa"/>
            <w:bottom w:w="0" w:type="dxa"/>
          </w:tblCellMar>
        </w:tblPrEx>
        <w:tc>
          <w:tcPr>
            <w:tcW w:w="420" w:type="dxa"/>
            <w:tcMar>
              <w:top w:w="70" w:type="dxa"/>
              <w:left w:w="110" w:type="dxa"/>
              <w:bottom w:w="70" w:type="dxa"/>
              <w:right w:w="110" w:type="dxa"/>
            </w:tcMar>
            <w:vAlign w:val="center"/>
          </w:tcPr>
          <w:p w14:paraId="6870FAA3" w14:textId="77777777" w:rsidR="00B84F19" w:rsidRDefault="00000000">
            <w:pPr>
              <w:spacing w:line="252" w:lineRule="auto"/>
              <w:jc w:val="center"/>
            </w:pPr>
            <w:r>
              <w:rPr>
                <w:sz w:val="18"/>
                <w:szCs w:val="18"/>
              </w:rPr>
              <w:t>3</w:t>
            </w:r>
          </w:p>
        </w:tc>
        <w:tc>
          <w:tcPr>
            <w:tcW w:w="3680" w:type="dxa"/>
            <w:tcMar>
              <w:top w:w="70" w:type="dxa"/>
              <w:left w:w="110" w:type="dxa"/>
              <w:bottom w:w="70" w:type="dxa"/>
              <w:right w:w="110" w:type="dxa"/>
            </w:tcMar>
            <w:vAlign w:val="center"/>
          </w:tcPr>
          <w:p w14:paraId="514C3633" w14:textId="77777777" w:rsidR="00B84F19" w:rsidRDefault="00000000">
            <w:pPr>
              <w:spacing w:line="252" w:lineRule="auto"/>
            </w:pPr>
            <w:r>
              <w:rPr>
                <w:sz w:val="18"/>
                <w:szCs w:val="18"/>
              </w:rPr>
              <w:t>Median follow-ups per session</w:t>
            </w:r>
          </w:p>
        </w:tc>
        <w:tc>
          <w:tcPr>
            <w:tcW w:w="1500" w:type="dxa"/>
            <w:tcMar>
              <w:top w:w="70" w:type="dxa"/>
              <w:left w:w="110" w:type="dxa"/>
              <w:bottom w:w="70" w:type="dxa"/>
              <w:right w:w="110" w:type="dxa"/>
            </w:tcMar>
            <w:vAlign w:val="center"/>
          </w:tcPr>
          <w:p w14:paraId="73C82D72" w14:textId="77777777" w:rsidR="00B84F19" w:rsidRDefault="00000000">
            <w:pPr>
              <w:spacing w:line="252" w:lineRule="auto"/>
              <w:jc w:val="center"/>
            </w:pPr>
            <w:r>
              <w:rPr>
                <w:sz w:val="18"/>
                <w:szCs w:val="18"/>
              </w:rPr>
              <w:t>≥ 2</w:t>
            </w:r>
          </w:p>
        </w:tc>
        <w:tc>
          <w:tcPr>
            <w:tcW w:w="3760" w:type="dxa"/>
            <w:tcMar>
              <w:top w:w="70" w:type="dxa"/>
              <w:left w:w="110" w:type="dxa"/>
              <w:bottom w:w="70" w:type="dxa"/>
              <w:right w:w="110" w:type="dxa"/>
            </w:tcMar>
            <w:vAlign w:val="center"/>
          </w:tcPr>
          <w:p w14:paraId="61847655" w14:textId="77777777" w:rsidR="00B84F19" w:rsidRDefault="00000000">
            <w:pPr>
              <w:spacing w:line="252" w:lineRule="auto"/>
            </w:pPr>
            <w:r>
              <w:rPr>
                <w:sz w:val="18"/>
                <w:szCs w:val="18"/>
              </w:rPr>
              <w:t>The second question is actually getting asked</w:t>
            </w:r>
          </w:p>
        </w:tc>
      </w:tr>
      <w:tr w:rsidR="00B84F19" w14:paraId="41DE0B66" w14:textId="77777777">
        <w:tblPrEx>
          <w:tblCellMar>
            <w:top w:w="0" w:type="dxa"/>
            <w:bottom w:w="0" w:type="dxa"/>
          </w:tblCellMar>
        </w:tblPrEx>
        <w:tc>
          <w:tcPr>
            <w:tcW w:w="420" w:type="dxa"/>
            <w:shd w:val="clear" w:color="auto" w:fill="F4F7FB"/>
            <w:tcMar>
              <w:top w:w="70" w:type="dxa"/>
              <w:left w:w="110" w:type="dxa"/>
              <w:bottom w:w="70" w:type="dxa"/>
              <w:right w:w="110" w:type="dxa"/>
            </w:tcMar>
            <w:vAlign w:val="center"/>
          </w:tcPr>
          <w:p w14:paraId="28B66769" w14:textId="77777777" w:rsidR="00B84F19" w:rsidRDefault="00000000">
            <w:pPr>
              <w:spacing w:line="252" w:lineRule="auto"/>
              <w:jc w:val="center"/>
            </w:pPr>
            <w:r>
              <w:rPr>
                <w:sz w:val="18"/>
                <w:szCs w:val="18"/>
              </w:rPr>
              <w:t>4</w:t>
            </w:r>
          </w:p>
        </w:tc>
        <w:tc>
          <w:tcPr>
            <w:tcW w:w="3680" w:type="dxa"/>
            <w:shd w:val="clear" w:color="auto" w:fill="F4F7FB"/>
            <w:tcMar>
              <w:top w:w="70" w:type="dxa"/>
              <w:left w:w="110" w:type="dxa"/>
              <w:bottom w:w="70" w:type="dxa"/>
              <w:right w:w="110" w:type="dxa"/>
            </w:tcMar>
            <w:vAlign w:val="center"/>
          </w:tcPr>
          <w:p w14:paraId="78A9ED59" w14:textId="77777777" w:rsidR="00B84F19" w:rsidRDefault="00000000">
            <w:pPr>
              <w:spacing w:line="252" w:lineRule="auto"/>
            </w:pPr>
            <w:r>
              <w:rPr>
                <w:b/>
                <w:bCs/>
                <w:sz w:val="18"/>
                <w:szCs w:val="18"/>
              </w:rPr>
              <w:t>Flag precision</w:t>
            </w:r>
            <w:r>
              <w:rPr>
                <w:sz w:val="18"/>
                <w:szCs w:val="18"/>
              </w:rPr>
              <w:t xml:space="preserve"> — reviewer edits landing on a field the agent had already flagged</w:t>
            </w:r>
          </w:p>
        </w:tc>
        <w:tc>
          <w:tcPr>
            <w:tcW w:w="1500" w:type="dxa"/>
            <w:shd w:val="clear" w:color="auto" w:fill="F4F7FB"/>
            <w:tcMar>
              <w:top w:w="70" w:type="dxa"/>
              <w:left w:w="110" w:type="dxa"/>
              <w:bottom w:w="70" w:type="dxa"/>
              <w:right w:w="110" w:type="dxa"/>
            </w:tcMar>
            <w:vAlign w:val="center"/>
          </w:tcPr>
          <w:p w14:paraId="2A03771B" w14:textId="77777777" w:rsidR="00B84F19" w:rsidRDefault="00000000">
            <w:pPr>
              <w:spacing w:line="252" w:lineRule="auto"/>
              <w:jc w:val="center"/>
            </w:pPr>
            <w:r>
              <w:rPr>
                <w:b/>
                <w:bCs/>
                <w:sz w:val="18"/>
                <w:szCs w:val="18"/>
              </w:rPr>
              <w:t>≥ 80%</w:t>
            </w:r>
          </w:p>
        </w:tc>
        <w:tc>
          <w:tcPr>
            <w:tcW w:w="3760" w:type="dxa"/>
            <w:shd w:val="clear" w:color="auto" w:fill="F4F7FB"/>
            <w:tcMar>
              <w:top w:w="70" w:type="dxa"/>
              <w:left w:w="110" w:type="dxa"/>
              <w:bottom w:w="70" w:type="dxa"/>
              <w:right w:w="110" w:type="dxa"/>
            </w:tcMar>
            <w:vAlign w:val="center"/>
          </w:tcPr>
          <w:p w14:paraId="61FCFF61" w14:textId="77777777" w:rsidR="00B84F19" w:rsidRDefault="00000000">
            <w:pPr>
              <w:spacing w:line="252" w:lineRule="auto"/>
            </w:pPr>
            <w:r>
              <w:rPr>
                <w:sz w:val="18"/>
                <w:szCs w:val="18"/>
              </w:rPr>
              <w:t>Whether confidence means anything</w:t>
            </w:r>
          </w:p>
        </w:tc>
      </w:tr>
      <w:tr w:rsidR="00B84F19" w14:paraId="2E55B3D3" w14:textId="77777777">
        <w:tblPrEx>
          <w:tblCellMar>
            <w:top w:w="0" w:type="dxa"/>
            <w:bottom w:w="0" w:type="dxa"/>
          </w:tblCellMar>
        </w:tblPrEx>
        <w:tc>
          <w:tcPr>
            <w:tcW w:w="420" w:type="dxa"/>
            <w:tcMar>
              <w:top w:w="70" w:type="dxa"/>
              <w:left w:w="110" w:type="dxa"/>
              <w:bottom w:w="70" w:type="dxa"/>
              <w:right w:w="110" w:type="dxa"/>
            </w:tcMar>
            <w:vAlign w:val="center"/>
          </w:tcPr>
          <w:p w14:paraId="7E6815C0" w14:textId="77777777" w:rsidR="00B84F19" w:rsidRDefault="00000000">
            <w:pPr>
              <w:spacing w:line="252" w:lineRule="auto"/>
              <w:jc w:val="center"/>
            </w:pPr>
            <w:r>
              <w:rPr>
                <w:sz w:val="18"/>
                <w:szCs w:val="18"/>
              </w:rPr>
              <w:t>5</w:t>
            </w:r>
          </w:p>
        </w:tc>
        <w:tc>
          <w:tcPr>
            <w:tcW w:w="3680" w:type="dxa"/>
            <w:tcMar>
              <w:top w:w="70" w:type="dxa"/>
              <w:left w:w="110" w:type="dxa"/>
              <w:bottom w:w="70" w:type="dxa"/>
              <w:right w:w="110" w:type="dxa"/>
            </w:tcMar>
            <w:vAlign w:val="center"/>
          </w:tcPr>
          <w:p w14:paraId="7A1774D0" w14:textId="77777777" w:rsidR="00B84F19" w:rsidRDefault="00000000">
            <w:pPr>
              <w:spacing w:line="252" w:lineRule="auto"/>
            </w:pPr>
            <w:r>
              <w:rPr>
                <w:sz w:val="18"/>
                <w:szCs w:val="18"/>
              </w:rPr>
              <w:t>Reviewer edits per document</w:t>
            </w:r>
          </w:p>
        </w:tc>
        <w:tc>
          <w:tcPr>
            <w:tcW w:w="1500" w:type="dxa"/>
            <w:tcMar>
              <w:top w:w="70" w:type="dxa"/>
              <w:left w:w="110" w:type="dxa"/>
              <w:bottom w:w="70" w:type="dxa"/>
              <w:right w:w="110" w:type="dxa"/>
            </w:tcMar>
            <w:vAlign w:val="center"/>
          </w:tcPr>
          <w:p w14:paraId="70E93862" w14:textId="77777777" w:rsidR="00B84F19" w:rsidRDefault="00000000">
            <w:pPr>
              <w:spacing w:line="252" w:lineRule="auto"/>
              <w:jc w:val="center"/>
            </w:pPr>
            <w:r>
              <w:rPr>
                <w:sz w:val="18"/>
                <w:szCs w:val="18"/>
              </w:rPr>
              <w:t>≤ 1.5</w:t>
            </w:r>
          </w:p>
        </w:tc>
        <w:tc>
          <w:tcPr>
            <w:tcW w:w="3760" w:type="dxa"/>
            <w:tcMar>
              <w:top w:w="70" w:type="dxa"/>
              <w:left w:w="110" w:type="dxa"/>
              <w:bottom w:w="70" w:type="dxa"/>
              <w:right w:w="110" w:type="dxa"/>
            </w:tcMar>
            <w:vAlign w:val="center"/>
          </w:tcPr>
          <w:p w14:paraId="3E250C4D" w14:textId="77777777" w:rsidR="00B84F19" w:rsidRDefault="00000000">
            <w:pPr>
              <w:spacing w:line="252" w:lineRule="auto"/>
            </w:pPr>
            <w:r>
              <w:rPr>
                <w:sz w:val="18"/>
                <w:szCs w:val="18"/>
              </w:rPr>
              <w:t>Extraction accuracy in the only unit that matters</w:t>
            </w:r>
          </w:p>
        </w:tc>
      </w:tr>
      <w:tr w:rsidR="00B84F19" w14:paraId="2B11778A" w14:textId="77777777">
        <w:tblPrEx>
          <w:tblCellMar>
            <w:top w:w="0" w:type="dxa"/>
            <w:bottom w:w="0" w:type="dxa"/>
          </w:tblCellMar>
        </w:tblPrEx>
        <w:tc>
          <w:tcPr>
            <w:tcW w:w="420" w:type="dxa"/>
            <w:shd w:val="clear" w:color="auto" w:fill="F4F7FB"/>
            <w:tcMar>
              <w:top w:w="70" w:type="dxa"/>
              <w:left w:w="110" w:type="dxa"/>
              <w:bottom w:w="70" w:type="dxa"/>
              <w:right w:w="110" w:type="dxa"/>
            </w:tcMar>
            <w:vAlign w:val="center"/>
          </w:tcPr>
          <w:p w14:paraId="28E074EE" w14:textId="77777777" w:rsidR="00B84F19" w:rsidRDefault="00000000">
            <w:pPr>
              <w:spacing w:line="252" w:lineRule="auto"/>
              <w:jc w:val="center"/>
            </w:pPr>
            <w:r>
              <w:rPr>
                <w:sz w:val="18"/>
                <w:szCs w:val="18"/>
              </w:rPr>
              <w:t>6</w:t>
            </w:r>
          </w:p>
        </w:tc>
        <w:tc>
          <w:tcPr>
            <w:tcW w:w="3680" w:type="dxa"/>
            <w:shd w:val="clear" w:color="auto" w:fill="F4F7FB"/>
            <w:tcMar>
              <w:top w:w="70" w:type="dxa"/>
              <w:left w:w="110" w:type="dxa"/>
              <w:bottom w:w="70" w:type="dxa"/>
              <w:right w:w="110" w:type="dxa"/>
            </w:tcMar>
            <w:vAlign w:val="center"/>
          </w:tcPr>
          <w:p w14:paraId="45F288AE" w14:textId="77777777" w:rsidR="00B84F19" w:rsidRDefault="00000000">
            <w:pPr>
              <w:spacing w:line="252" w:lineRule="auto"/>
            </w:pPr>
            <w:r>
              <w:rPr>
                <w:sz w:val="18"/>
                <w:szCs w:val="18"/>
              </w:rPr>
              <w:t>Median upload → confirmed-stored</w:t>
            </w:r>
          </w:p>
        </w:tc>
        <w:tc>
          <w:tcPr>
            <w:tcW w:w="1500" w:type="dxa"/>
            <w:shd w:val="clear" w:color="auto" w:fill="F4F7FB"/>
            <w:tcMar>
              <w:top w:w="70" w:type="dxa"/>
              <w:left w:w="110" w:type="dxa"/>
              <w:bottom w:w="70" w:type="dxa"/>
              <w:right w:w="110" w:type="dxa"/>
            </w:tcMar>
            <w:vAlign w:val="center"/>
          </w:tcPr>
          <w:p w14:paraId="04725A39" w14:textId="77777777" w:rsidR="00B84F19" w:rsidRDefault="00000000">
            <w:pPr>
              <w:spacing w:line="252" w:lineRule="auto"/>
              <w:jc w:val="center"/>
            </w:pPr>
            <w:r>
              <w:rPr>
                <w:sz w:val="18"/>
                <w:szCs w:val="18"/>
              </w:rPr>
              <w:t>≤ 90 sec</w:t>
            </w:r>
          </w:p>
        </w:tc>
        <w:tc>
          <w:tcPr>
            <w:tcW w:w="3760" w:type="dxa"/>
            <w:shd w:val="clear" w:color="auto" w:fill="F4F7FB"/>
            <w:tcMar>
              <w:top w:w="70" w:type="dxa"/>
              <w:left w:w="110" w:type="dxa"/>
              <w:bottom w:w="70" w:type="dxa"/>
              <w:right w:w="110" w:type="dxa"/>
            </w:tcMar>
            <w:vAlign w:val="center"/>
          </w:tcPr>
          <w:p w14:paraId="31FBFC79" w14:textId="77777777" w:rsidR="00B84F19" w:rsidRDefault="00000000">
            <w:pPr>
              <w:spacing w:line="252" w:lineRule="auto"/>
            </w:pPr>
            <w:r>
              <w:rPr>
                <w:sz w:val="18"/>
                <w:szCs w:val="18"/>
              </w:rPr>
              <w:t>Review is seconds, not minutes</w:t>
            </w:r>
          </w:p>
        </w:tc>
      </w:tr>
      <w:tr w:rsidR="00B84F19" w14:paraId="564CA609" w14:textId="77777777">
        <w:tblPrEx>
          <w:tblCellMar>
            <w:top w:w="0" w:type="dxa"/>
            <w:bottom w:w="0" w:type="dxa"/>
          </w:tblCellMar>
        </w:tblPrEx>
        <w:tc>
          <w:tcPr>
            <w:tcW w:w="420" w:type="dxa"/>
            <w:tcMar>
              <w:top w:w="70" w:type="dxa"/>
              <w:left w:w="110" w:type="dxa"/>
              <w:bottom w:w="70" w:type="dxa"/>
              <w:right w:w="110" w:type="dxa"/>
            </w:tcMar>
            <w:vAlign w:val="center"/>
          </w:tcPr>
          <w:p w14:paraId="5823AAD8" w14:textId="77777777" w:rsidR="00B84F19" w:rsidRDefault="00000000">
            <w:pPr>
              <w:spacing w:line="252" w:lineRule="auto"/>
              <w:jc w:val="center"/>
            </w:pPr>
            <w:r>
              <w:rPr>
                <w:sz w:val="18"/>
                <w:szCs w:val="18"/>
              </w:rPr>
              <w:t>7</w:t>
            </w:r>
          </w:p>
        </w:tc>
        <w:tc>
          <w:tcPr>
            <w:tcW w:w="3680" w:type="dxa"/>
            <w:tcMar>
              <w:top w:w="70" w:type="dxa"/>
              <w:left w:w="110" w:type="dxa"/>
              <w:bottom w:w="70" w:type="dxa"/>
              <w:right w:w="110" w:type="dxa"/>
            </w:tcMar>
            <w:vAlign w:val="center"/>
          </w:tcPr>
          <w:p w14:paraId="6B5E05C5" w14:textId="77777777" w:rsidR="00B84F19" w:rsidRDefault="00000000">
            <w:pPr>
              <w:spacing w:line="252" w:lineRule="auto"/>
            </w:pPr>
            <w:r>
              <w:rPr>
                <w:b/>
                <w:bCs/>
                <w:sz w:val="18"/>
                <w:szCs w:val="18"/>
              </w:rPr>
              <w:t>Silent approvals</w:t>
            </w:r>
            <w:r>
              <w:rPr>
                <w:sz w:val="18"/>
                <w:szCs w:val="18"/>
              </w:rPr>
              <w:t xml:space="preserve"> — field stored below threshold without acknowledgement</w:t>
            </w:r>
          </w:p>
        </w:tc>
        <w:tc>
          <w:tcPr>
            <w:tcW w:w="1500" w:type="dxa"/>
            <w:tcMar>
              <w:top w:w="70" w:type="dxa"/>
              <w:left w:w="110" w:type="dxa"/>
              <w:bottom w:w="70" w:type="dxa"/>
              <w:right w:w="110" w:type="dxa"/>
            </w:tcMar>
            <w:vAlign w:val="center"/>
          </w:tcPr>
          <w:p w14:paraId="11104696" w14:textId="77777777" w:rsidR="00B84F19" w:rsidRDefault="00000000">
            <w:pPr>
              <w:spacing w:line="252" w:lineRule="auto"/>
              <w:jc w:val="center"/>
            </w:pPr>
            <w:r>
              <w:rPr>
                <w:b/>
                <w:bCs/>
                <w:color w:val="A03030"/>
                <w:sz w:val="18"/>
                <w:szCs w:val="18"/>
              </w:rPr>
              <w:t>0, hard gate</w:t>
            </w:r>
          </w:p>
        </w:tc>
        <w:tc>
          <w:tcPr>
            <w:tcW w:w="3760" w:type="dxa"/>
            <w:tcMar>
              <w:top w:w="70" w:type="dxa"/>
              <w:left w:w="110" w:type="dxa"/>
              <w:bottom w:w="70" w:type="dxa"/>
              <w:right w:w="110" w:type="dxa"/>
            </w:tcMar>
            <w:vAlign w:val="center"/>
          </w:tcPr>
          <w:p w14:paraId="3870B140" w14:textId="77777777" w:rsidR="00B84F19" w:rsidRDefault="00000000">
            <w:pPr>
              <w:spacing w:line="252" w:lineRule="auto"/>
            </w:pPr>
            <w:r>
              <w:rPr>
                <w:sz w:val="18"/>
                <w:szCs w:val="18"/>
              </w:rPr>
              <w:t>The trust invariant</w:t>
            </w:r>
          </w:p>
        </w:tc>
      </w:tr>
    </w:tbl>
    <w:p w14:paraId="558A938A" w14:textId="77777777" w:rsidR="00B84F19" w:rsidRDefault="00B84F19">
      <w:pPr>
        <w:spacing w:after="180"/>
      </w:pPr>
    </w:p>
    <w:p w14:paraId="404B0108" w14:textId="77777777" w:rsidR="00B84F19" w:rsidRDefault="00000000">
      <w:pPr>
        <w:pStyle w:val="Heading2"/>
        <w:spacing w:before="200" w:after="80"/>
      </w:pPr>
      <w:r>
        <w:rPr>
          <w:b/>
          <w:bCs/>
          <w:color w:val="2E5C8A"/>
          <w:sz w:val="21"/>
          <w:szCs w:val="21"/>
        </w:rPr>
        <w:t>Go / No-Go for pilot</w:t>
      </w:r>
    </w:p>
    <w:p w14:paraId="187358F7" w14:textId="77777777" w:rsidR="00B84F19" w:rsidRDefault="00000000">
      <w:pPr>
        <w:spacing w:before="60" w:after="100" w:line="264" w:lineRule="auto"/>
      </w:pPr>
      <w:r>
        <w:t>Two weeks, 3 validators and 2 ops leads, one customer’s document set.</w:t>
      </w: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1300"/>
        <w:gridCol w:w="8060"/>
      </w:tblGrid>
      <w:tr w:rsidR="00B84F19" w14:paraId="34B256E9" w14:textId="77777777">
        <w:tblPrEx>
          <w:tblCellMar>
            <w:top w:w="0" w:type="dxa"/>
            <w:bottom w:w="0" w:type="dxa"/>
          </w:tblCellMar>
        </w:tblPrEx>
        <w:trPr>
          <w:tblHeader/>
        </w:trPr>
        <w:tc>
          <w:tcPr>
            <w:tcW w:w="1300" w:type="dxa"/>
            <w:shd w:val="clear" w:color="auto" w:fill="1F3864"/>
            <w:tcMar>
              <w:top w:w="70" w:type="dxa"/>
              <w:left w:w="110" w:type="dxa"/>
              <w:bottom w:w="70" w:type="dxa"/>
              <w:right w:w="110" w:type="dxa"/>
            </w:tcMar>
            <w:vAlign w:val="center"/>
          </w:tcPr>
          <w:p w14:paraId="1C28B308" w14:textId="77777777" w:rsidR="00B84F19" w:rsidRDefault="00B84F19">
            <w:pPr>
              <w:jc w:val="center"/>
            </w:pPr>
          </w:p>
        </w:tc>
        <w:tc>
          <w:tcPr>
            <w:tcW w:w="8060" w:type="dxa"/>
            <w:shd w:val="clear" w:color="auto" w:fill="1F3864"/>
            <w:tcMar>
              <w:top w:w="70" w:type="dxa"/>
              <w:left w:w="110" w:type="dxa"/>
              <w:bottom w:w="70" w:type="dxa"/>
              <w:right w:w="110" w:type="dxa"/>
            </w:tcMar>
            <w:vAlign w:val="center"/>
          </w:tcPr>
          <w:p w14:paraId="6068EF54" w14:textId="77777777" w:rsidR="00B84F19" w:rsidRDefault="00000000">
            <w:r>
              <w:rPr>
                <w:b/>
                <w:bCs/>
                <w:color w:val="FFFFFF"/>
                <w:sz w:val="19"/>
                <w:szCs w:val="19"/>
              </w:rPr>
              <w:t>Criteria</w:t>
            </w:r>
          </w:p>
        </w:tc>
      </w:tr>
      <w:tr w:rsidR="00B84F19" w14:paraId="4716694D" w14:textId="77777777">
        <w:tblPrEx>
          <w:tblCellMar>
            <w:top w:w="0" w:type="dxa"/>
            <w:bottom w:w="0" w:type="dxa"/>
          </w:tblCellMar>
        </w:tblPrEx>
        <w:tc>
          <w:tcPr>
            <w:tcW w:w="1300" w:type="dxa"/>
            <w:tcMar>
              <w:top w:w="70" w:type="dxa"/>
              <w:left w:w="110" w:type="dxa"/>
              <w:bottom w:w="70" w:type="dxa"/>
              <w:right w:w="110" w:type="dxa"/>
            </w:tcMar>
            <w:vAlign w:val="center"/>
          </w:tcPr>
          <w:p w14:paraId="38BD09FA" w14:textId="77777777" w:rsidR="00B84F19" w:rsidRDefault="00000000">
            <w:pPr>
              <w:spacing w:line="252" w:lineRule="auto"/>
              <w:jc w:val="center"/>
            </w:pPr>
            <w:r>
              <w:rPr>
                <w:b/>
                <w:bCs/>
                <w:color w:val="1E7B4F"/>
                <w:sz w:val="19"/>
                <w:szCs w:val="19"/>
              </w:rPr>
              <w:t>GO</w:t>
            </w:r>
          </w:p>
        </w:tc>
        <w:tc>
          <w:tcPr>
            <w:tcW w:w="8060" w:type="dxa"/>
            <w:tcMar>
              <w:top w:w="70" w:type="dxa"/>
              <w:left w:w="110" w:type="dxa"/>
              <w:bottom w:w="70" w:type="dxa"/>
              <w:right w:w="110" w:type="dxa"/>
            </w:tcMar>
            <w:vAlign w:val="center"/>
          </w:tcPr>
          <w:p w14:paraId="473493C9" w14:textId="77777777" w:rsidR="00B84F19" w:rsidRDefault="00000000">
            <w:pPr>
              <w:spacing w:line="252" w:lineRule="auto"/>
            </w:pPr>
            <w:r>
              <w:rPr>
                <w:sz w:val="18"/>
                <w:szCs w:val="18"/>
              </w:rPr>
              <w:t>North star ≥ 10 verified self-serve answers per user per week; metrics 1, 4 and 7 all met; and the system catches at least one discrepancy the manual process missed.</w:t>
            </w:r>
          </w:p>
        </w:tc>
      </w:tr>
      <w:tr w:rsidR="00B84F19" w14:paraId="26647473" w14:textId="77777777">
        <w:tblPrEx>
          <w:tblCellMar>
            <w:top w:w="0" w:type="dxa"/>
            <w:bottom w:w="0" w:type="dxa"/>
          </w:tblCellMar>
        </w:tblPrEx>
        <w:tc>
          <w:tcPr>
            <w:tcW w:w="1300" w:type="dxa"/>
            <w:shd w:val="clear" w:color="auto" w:fill="F4F7FB"/>
            <w:tcMar>
              <w:top w:w="70" w:type="dxa"/>
              <w:left w:w="110" w:type="dxa"/>
              <w:bottom w:w="70" w:type="dxa"/>
              <w:right w:w="110" w:type="dxa"/>
            </w:tcMar>
            <w:vAlign w:val="center"/>
          </w:tcPr>
          <w:p w14:paraId="41D27C4D" w14:textId="77777777" w:rsidR="00B84F19" w:rsidRDefault="00000000">
            <w:pPr>
              <w:spacing w:line="252" w:lineRule="auto"/>
              <w:jc w:val="center"/>
            </w:pPr>
            <w:r>
              <w:rPr>
                <w:b/>
                <w:bCs/>
                <w:color w:val="A03030"/>
                <w:sz w:val="19"/>
                <w:szCs w:val="19"/>
              </w:rPr>
              <w:t>NO-GO</w:t>
            </w:r>
          </w:p>
        </w:tc>
        <w:tc>
          <w:tcPr>
            <w:tcW w:w="8060" w:type="dxa"/>
            <w:shd w:val="clear" w:color="auto" w:fill="F4F7FB"/>
            <w:tcMar>
              <w:top w:w="70" w:type="dxa"/>
              <w:left w:w="110" w:type="dxa"/>
              <w:bottom w:w="70" w:type="dxa"/>
              <w:right w:w="110" w:type="dxa"/>
            </w:tcMar>
            <w:vAlign w:val="center"/>
          </w:tcPr>
          <w:p w14:paraId="42F75AD5" w14:textId="77777777" w:rsidR="00B84F19" w:rsidRDefault="00000000">
            <w:pPr>
              <w:spacing w:line="252" w:lineRule="auto"/>
            </w:pPr>
            <w:r>
              <w:rPr>
                <w:sz w:val="18"/>
                <w:szCs w:val="18"/>
              </w:rPr>
              <w:t>Flag precision &lt; 60% (confidence is noise and the review UX is theatre), or any silent approval occurs (the invariant is broken — the design needs revisiting, not the threshold).</w:t>
            </w:r>
          </w:p>
        </w:tc>
      </w:tr>
    </w:tbl>
    <w:p w14:paraId="76D415CC" w14:textId="77777777" w:rsidR="00B84F19" w:rsidRDefault="00000000">
      <w:pPr>
        <w:pStyle w:val="Heading1"/>
        <w:pBdr>
          <w:bottom w:val="single" w:sz="8" w:space="6" w:color="BFCEE0"/>
        </w:pBdr>
        <w:spacing w:before="320" w:after="140"/>
      </w:pPr>
      <w:r>
        <w:rPr>
          <w:b/>
          <w:bCs/>
          <w:color w:val="1F3864"/>
          <w:sz w:val="26"/>
          <w:szCs w:val="26"/>
        </w:rPr>
        <w:t>7.  Next two iterations</w:t>
      </w:r>
    </w:p>
    <w:p w14:paraId="415531E3" w14:textId="77777777" w:rsidR="00B84F19" w:rsidRDefault="00000000">
      <w:pPr>
        <w:pStyle w:val="Heading2"/>
        <w:spacing w:before="200" w:after="80"/>
      </w:pPr>
      <w:r>
        <w:rPr>
          <w:b/>
          <w:bCs/>
          <w:color w:val="2E5C8A"/>
          <w:sz w:val="21"/>
          <w:szCs w:val="21"/>
        </w:rPr>
        <w:lastRenderedPageBreak/>
        <w:t>Iteration 1 (2 weeks) — event-triggered verification against a customer rule set</w:t>
      </w:r>
    </w:p>
    <w:p w14:paraId="7C67B830" w14:textId="77777777" w:rsidR="00B84F19" w:rsidRDefault="00000000">
      <w:pPr>
        <w:spacing w:before="60" w:after="100" w:line="264" w:lineRule="auto"/>
      </w:pPr>
      <w:r>
        <w:t>Today a document enters the system because someone chose to upload it. That is the gap. Next: the agent watches the inbox. When a supplier emails a document set it extracts, compares each field against that customer’s written rule set, and produces a per-field verdict — matched, mismatched, or uncertain, which is never treated as approved. On a clean pass it drafts an approval reply; on issues, an amendment email listing field, found, and expected.</w:t>
      </w:r>
    </w:p>
    <w:tbl>
      <w:tblPr>
        <w:tblW w:w="9360" w:type="dxa"/>
        <w:tblBorders>
          <w:left w:val="single" w:sz="18" w:space="0" w:color="2E5C8A"/>
        </w:tblBorders>
        <w:tblCellMar>
          <w:left w:w="10" w:type="dxa"/>
          <w:right w:w="10" w:type="dxa"/>
        </w:tblCellMar>
        <w:tblLook w:val="04A0" w:firstRow="1" w:lastRow="0" w:firstColumn="1" w:lastColumn="0" w:noHBand="0" w:noVBand="1"/>
      </w:tblPr>
      <w:tblGrid>
        <w:gridCol w:w="9360"/>
      </w:tblGrid>
      <w:tr w:rsidR="00B84F19" w14:paraId="7933C875" w14:textId="77777777">
        <w:tblPrEx>
          <w:tblCellMar>
            <w:top w:w="0" w:type="dxa"/>
            <w:bottom w:w="0" w:type="dxa"/>
          </w:tblCellMar>
        </w:tblPrEx>
        <w:tc>
          <w:tcPr>
            <w:tcW w:w="9360" w:type="dxa"/>
            <w:shd w:val="clear" w:color="auto" w:fill="EAF0F7"/>
            <w:tcMar>
              <w:top w:w="110" w:type="dxa"/>
              <w:left w:w="160" w:type="dxa"/>
              <w:bottom w:w="110" w:type="dxa"/>
              <w:right w:w="140" w:type="dxa"/>
            </w:tcMar>
          </w:tcPr>
          <w:p w14:paraId="32120AC4" w14:textId="77777777" w:rsidR="00B84F19" w:rsidRDefault="00000000">
            <w:pPr>
              <w:spacing w:line="264" w:lineRule="auto"/>
            </w:pPr>
            <w:r>
              <w:rPr>
                <w:b/>
                <w:bCs/>
                <w:color w:val="1F3864"/>
              </w:rPr>
              <w:t xml:space="preserve">The validator reviews and sends. </w:t>
            </w:r>
            <w:r>
              <w:t>The agent never sends. The three-party structure — supplier, validator, customer — does not change; what disappears is the manual reading and typing, not the human.</w:t>
            </w:r>
          </w:p>
        </w:tc>
      </w:tr>
    </w:tbl>
    <w:p w14:paraId="529E26BD" w14:textId="77777777" w:rsidR="00B84F19" w:rsidRDefault="00B84F19">
      <w:pPr>
        <w:spacing w:after="140"/>
      </w:pPr>
    </w:p>
    <w:p w14:paraId="184112C7" w14:textId="77777777" w:rsidR="00B84F19" w:rsidRDefault="00000000">
      <w:pPr>
        <w:spacing w:before="60" w:after="100" w:line="264" w:lineRule="auto"/>
      </w:pPr>
      <w:r>
        <w:t>Verified output lands in the same store, so §6’s metrics keep working. Everything this needs — extraction, confidence, evidence, the confirmed-only store — shipped in Part 1. The remaining work is a trigger, a rule set, and a drafting step: the shipped POC already proves the expensive half.</w:t>
      </w:r>
    </w:p>
    <w:p w14:paraId="137A2846" w14:textId="77777777" w:rsidR="00B84F19" w:rsidRDefault="00000000">
      <w:pPr>
        <w:pStyle w:val="Heading2"/>
        <w:spacing w:before="200" w:after="80"/>
      </w:pPr>
      <w:r>
        <w:rPr>
          <w:b/>
          <w:bCs/>
          <w:color w:val="2E5C8A"/>
          <w:sz w:val="21"/>
          <w:szCs w:val="21"/>
        </w:rPr>
        <w:t>Iteration 2 (4 weeks) — rule learning, queue visibility, cross-document consistency</w:t>
      </w:r>
    </w:p>
    <w:tbl>
      <w:tblPr>
        <w:tblW w:w="9360" w:type="dxa"/>
        <w:tblBorders>
          <w:top w:val="single" w:sz="4" w:space="0" w:color="BFCEE0"/>
          <w:left w:val="single" w:sz="4" w:space="0" w:color="BFCEE0"/>
          <w:bottom w:val="single" w:sz="4" w:space="0" w:color="BFCEE0"/>
          <w:right w:val="single" w:sz="4" w:space="0" w:color="BFCEE0"/>
          <w:insideH w:val="single" w:sz="4" w:space="0" w:color="BFCEE0"/>
          <w:insideV w:val="single" w:sz="4" w:space="0" w:color="BFCEE0"/>
        </w:tblBorders>
        <w:tblCellMar>
          <w:left w:w="10" w:type="dxa"/>
          <w:right w:w="10" w:type="dxa"/>
        </w:tblCellMar>
        <w:tblLook w:val="04A0" w:firstRow="1" w:lastRow="0" w:firstColumn="1" w:lastColumn="0" w:noHBand="0" w:noVBand="1"/>
      </w:tblPr>
      <w:tblGrid>
        <w:gridCol w:w="500"/>
        <w:gridCol w:w="2700"/>
        <w:gridCol w:w="6160"/>
      </w:tblGrid>
      <w:tr w:rsidR="00B84F19" w14:paraId="6DE68B30" w14:textId="77777777">
        <w:tblPrEx>
          <w:tblCellMar>
            <w:top w:w="0" w:type="dxa"/>
            <w:bottom w:w="0" w:type="dxa"/>
          </w:tblCellMar>
        </w:tblPrEx>
        <w:trPr>
          <w:tblHeader/>
        </w:trPr>
        <w:tc>
          <w:tcPr>
            <w:tcW w:w="500" w:type="dxa"/>
            <w:shd w:val="clear" w:color="auto" w:fill="1F3864"/>
            <w:tcMar>
              <w:top w:w="70" w:type="dxa"/>
              <w:left w:w="110" w:type="dxa"/>
              <w:bottom w:w="70" w:type="dxa"/>
              <w:right w:w="110" w:type="dxa"/>
            </w:tcMar>
            <w:vAlign w:val="center"/>
          </w:tcPr>
          <w:p w14:paraId="5067BFF3" w14:textId="77777777" w:rsidR="00B84F19" w:rsidRDefault="00B84F19">
            <w:pPr>
              <w:jc w:val="center"/>
            </w:pPr>
          </w:p>
        </w:tc>
        <w:tc>
          <w:tcPr>
            <w:tcW w:w="2700" w:type="dxa"/>
            <w:shd w:val="clear" w:color="auto" w:fill="1F3864"/>
            <w:tcMar>
              <w:top w:w="70" w:type="dxa"/>
              <w:left w:w="110" w:type="dxa"/>
              <w:bottom w:w="70" w:type="dxa"/>
              <w:right w:w="110" w:type="dxa"/>
            </w:tcMar>
            <w:vAlign w:val="center"/>
          </w:tcPr>
          <w:p w14:paraId="373BA1CC" w14:textId="77777777" w:rsidR="00B84F19" w:rsidRDefault="00000000">
            <w:r>
              <w:rPr>
                <w:b/>
                <w:bCs/>
                <w:color w:val="FFFFFF"/>
                <w:sz w:val="19"/>
                <w:szCs w:val="19"/>
              </w:rPr>
              <w:t>What the first iteration exposes</w:t>
            </w:r>
          </w:p>
        </w:tc>
        <w:tc>
          <w:tcPr>
            <w:tcW w:w="6160" w:type="dxa"/>
            <w:shd w:val="clear" w:color="auto" w:fill="1F3864"/>
            <w:tcMar>
              <w:top w:w="70" w:type="dxa"/>
              <w:left w:w="110" w:type="dxa"/>
              <w:bottom w:w="70" w:type="dxa"/>
              <w:right w:w="110" w:type="dxa"/>
            </w:tcMar>
            <w:vAlign w:val="center"/>
          </w:tcPr>
          <w:p w14:paraId="05BAE4C2" w14:textId="77777777" w:rsidR="00B84F19" w:rsidRDefault="00000000">
            <w:r>
              <w:rPr>
                <w:b/>
                <w:bCs/>
                <w:color w:val="FFFFFF"/>
                <w:sz w:val="19"/>
                <w:szCs w:val="19"/>
              </w:rPr>
              <w:t>What we build</w:t>
            </w:r>
          </w:p>
        </w:tc>
      </w:tr>
      <w:tr w:rsidR="00B84F19" w14:paraId="0E89D91A" w14:textId="77777777">
        <w:tblPrEx>
          <w:tblCellMar>
            <w:top w:w="0" w:type="dxa"/>
            <w:bottom w:w="0" w:type="dxa"/>
          </w:tblCellMar>
        </w:tblPrEx>
        <w:tc>
          <w:tcPr>
            <w:tcW w:w="500" w:type="dxa"/>
            <w:tcMar>
              <w:top w:w="70" w:type="dxa"/>
              <w:left w:w="110" w:type="dxa"/>
              <w:bottom w:w="70" w:type="dxa"/>
              <w:right w:w="110" w:type="dxa"/>
            </w:tcMar>
            <w:vAlign w:val="center"/>
          </w:tcPr>
          <w:p w14:paraId="4076B0CA" w14:textId="77777777" w:rsidR="00B84F19" w:rsidRDefault="00000000">
            <w:pPr>
              <w:spacing w:line="252" w:lineRule="auto"/>
              <w:jc w:val="center"/>
            </w:pPr>
            <w:r>
              <w:rPr>
                <w:b/>
                <w:bCs/>
                <w:color w:val="1F3864"/>
                <w:sz w:val="18"/>
                <w:szCs w:val="18"/>
              </w:rPr>
              <w:t>a</w:t>
            </w:r>
          </w:p>
        </w:tc>
        <w:tc>
          <w:tcPr>
            <w:tcW w:w="2700" w:type="dxa"/>
            <w:tcMar>
              <w:top w:w="70" w:type="dxa"/>
              <w:left w:w="110" w:type="dxa"/>
              <w:bottom w:w="70" w:type="dxa"/>
              <w:right w:w="110" w:type="dxa"/>
            </w:tcMar>
            <w:vAlign w:val="center"/>
          </w:tcPr>
          <w:p w14:paraId="24691511" w14:textId="77777777" w:rsidR="00B84F19" w:rsidRDefault="00000000">
            <w:pPr>
              <w:spacing w:line="252" w:lineRule="auto"/>
            </w:pPr>
            <w:r>
              <w:rPr>
                <w:b/>
                <w:bCs/>
                <w:sz w:val="18"/>
                <w:szCs w:val="18"/>
              </w:rPr>
              <w:t>Rules live in people’s heads</w:t>
            </w:r>
          </w:p>
        </w:tc>
        <w:tc>
          <w:tcPr>
            <w:tcW w:w="6160" w:type="dxa"/>
            <w:tcMar>
              <w:top w:w="70" w:type="dxa"/>
              <w:left w:w="110" w:type="dxa"/>
              <w:bottom w:w="70" w:type="dxa"/>
              <w:right w:w="110" w:type="dxa"/>
            </w:tcMar>
            <w:vAlign w:val="center"/>
          </w:tcPr>
          <w:p w14:paraId="6E5A054A" w14:textId="77777777" w:rsidR="00B84F19" w:rsidRDefault="00000000">
            <w:pPr>
              <w:spacing w:line="252" w:lineRule="auto"/>
            </w:pPr>
            <w:r>
              <w:rPr>
                <w:sz w:val="18"/>
                <w:szCs w:val="18"/>
              </w:rPr>
              <w:t>Mine the amendment history to propose candidate rules a lead approves — new hires stop erring for weeks.</w:t>
            </w:r>
          </w:p>
        </w:tc>
      </w:tr>
      <w:tr w:rsidR="00B84F19" w14:paraId="6EAFB123" w14:textId="77777777">
        <w:tblPrEx>
          <w:tblCellMar>
            <w:top w:w="0" w:type="dxa"/>
            <w:bottom w:w="0" w:type="dxa"/>
          </w:tblCellMar>
        </w:tblPrEx>
        <w:tc>
          <w:tcPr>
            <w:tcW w:w="500" w:type="dxa"/>
            <w:shd w:val="clear" w:color="auto" w:fill="F4F7FB"/>
            <w:tcMar>
              <w:top w:w="70" w:type="dxa"/>
              <w:left w:w="110" w:type="dxa"/>
              <w:bottom w:w="70" w:type="dxa"/>
              <w:right w:w="110" w:type="dxa"/>
            </w:tcMar>
            <w:vAlign w:val="center"/>
          </w:tcPr>
          <w:p w14:paraId="595A7F9A" w14:textId="77777777" w:rsidR="00B84F19" w:rsidRDefault="00000000">
            <w:pPr>
              <w:spacing w:line="252" w:lineRule="auto"/>
              <w:jc w:val="center"/>
            </w:pPr>
            <w:r>
              <w:rPr>
                <w:b/>
                <w:bCs/>
                <w:color w:val="1F3864"/>
                <w:sz w:val="18"/>
                <w:szCs w:val="18"/>
              </w:rPr>
              <w:t>b</w:t>
            </w:r>
          </w:p>
        </w:tc>
        <w:tc>
          <w:tcPr>
            <w:tcW w:w="2700" w:type="dxa"/>
            <w:shd w:val="clear" w:color="auto" w:fill="F4F7FB"/>
            <w:tcMar>
              <w:top w:w="70" w:type="dxa"/>
              <w:left w:w="110" w:type="dxa"/>
              <w:bottom w:w="70" w:type="dxa"/>
              <w:right w:w="110" w:type="dxa"/>
            </w:tcMar>
            <w:vAlign w:val="center"/>
          </w:tcPr>
          <w:p w14:paraId="7FDE29E2" w14:textId="77777777" w:rsidR="00B84F19" w:rsidRDefault="00000000">
            <w:pPr>
              <w:spacing w:line="252" w:lineRule="auto"/>
            </w:pPr>
            <w:r>
              <w:rPr>
                <w:b/>
                <w:bCs/>
                <w:sz w:val="18"/>
                <w:szCs w:val="18"/>
              </w:rPr>
              <w:t>Nobody can see the queue</w:t>
            </w:r>
          </w:p>
        </w:tc>
        <w:tc>
          <w:tcPr>
            <w:tcW w:w="6160" w:type="dxa"/>
            <w:shd w:val="clear" w:color="auto" w:fill="F4F7FB"/>
            <w:tcMar>
              <w:top w:w="70" w:type="dxa"/>
              <w:left w:w="110" w:type="dxa"/>
              <w:bottom w:w="70" w:type="dxa"/>
              <w:right w:w="110" w:type="dxa"/>
            </w:tcMar>
            <w:vAlign w:val="center"/>
          </w:tcPr>
          <w:p w14:paraId="08F9B55F" w14:textId="77777777" w:rsidR="00B84F19" w:rsidRDefault="00000000">
            <w:pPr>
              <w:spacing w:line="252" w:lineRule="auto"/>
            </w:pPr>
            <w:r>
              <w:rPr>
                <w:sz w:val="18"/>
                <w:szCs w:val="18"/>
              </w:rPr>
              <w:t>A pending view with age and SLA, plus a full audit trail of every verdict, correction and send.</w:t>
            </w:r>
          </w:p>
        </w:tc>
      </w:tr>
      <w:tr w:rsidR="00B84F19" w14:paraId="115B46FD" w14:textId="77777777">
        <w:tblPrEx>
          <w:tblCellMar>
            <w:top w:w="0" w:type="dxa"/>
            <w:bottom w:w="0" w:type="dxa"/>
          </w:tblCellMar>
        </w:tblPrEx>
        <w:tc>
          <w:tcPr>
            <w:tcW w:w="500" w:type="dxa"/>
            <w:tcMar>
              <w:top w:w="70" w:type="dxa"/>
              <w:left w:w="110" w:type="dxa"/>
              <w:bottom w:w="70" w:type="dxa"/>
              <w:right w:w="110" w:type="dxa"/>
            </w:tcMar>
            <w:vAlign w:val="center"/>
          </w:tcPr>
          <w:p w14:paraId="652B6B52" w14:textId="77777777" w:rsidR="00B84F19" w:rsidRDefault="00000000">
            <w:pPr>
              <w:spacing w:line="252" w:lineRule="auto"/>
              <w:jc w:val="center"/>
            </w:pPr>
            <w:r>
              <w:rPr>
                <w:b/>
                <w:bCs/>
                <w:color w:val="1F3864"/>
                <w:sz w:val="18"/>
                <w:szCs w:val="18"/>
              </w:rPr>
              <w:t>c</w:t>
            </w:r>
          </w:p>
        </w:tc>
        <w:tc>
          <w:tcPr>
            <w:tcW w:w="2700" w:type="dxa"/>
            <w:tcMar>
              <w:top w:w="70" w:type="dxa"/>
              <w:left w:w="110" w:type="dxa"/>
              <w:bottom w:w="70" w:type="dxa"/>
              <w:right w:w="110" w:type="dxa"/>
            </w:tcMar>
            <w:vAlign w:val="center"/>
          </w:tcPr>
          <w:p w14:paraId="4DC1204D" w14:textId="77777777" w:rsidR="00B84F19" w:rsidRDefault="00000000">
            <w:pPr>
              <w:spacing w:line="252" w:lineRule="auto"/>
            </w:pPr>
            <w:r>
              <w:rPr>
                <w:b/>
                <w:bCs/>
                <w:sz w:val="18"/>
                <w:szCs w:val="18"/>
              </w:rPr>
              <w:t>Documents disagree with each other</w:t>
            </w:r>
          </w:p>
        </w:tc>
        <w:tc>
          <w:tcPr>
            <w:tcW w:w="6160" w:type="dxa"/>
            <w:tcMar>
              <w:top w:w="70" w:type="dxa"/>
              <w:left w:w="110" w:type="dxa"/>
              <w:bottom w:w="70" w:type="dxa"/>
              <w:right w:w="110" w:type="dxa"/>
            </w:tcMar>
            <w:vAlign w:val="center"/>
          </w:tcPr>
          <w:p w14:paraId="0500F8F3" w14:textId="77777777" w:rsidR="00B84F19" w:rsidRDefault="00000000">
            <w:pPr>
              <w:spacing w:line="252" w:lineRule="auto"/>
            </w:pPr>
            <w:r>
              <w:rPr>
                <w:sz w:val="18"/>
                <w:szCs w:val="18"/>
              </w:rPr>
              <w:t>Invoice vs B/L vs packing list consistency checks — precisely the 240 kg gap the Part 1 demo surfaces by hand today.</w:t>
            </w:r>
          </w:p>
        </w:tc>
      </w:tr>
    </w:tbl>
    <w:p w14:paraId="75BF210A" w14:textId="77777777" w:rsidR="00B84F19" w:rsidRDefault="00B84F19">
      <w:pPr>
        <w:spacing w:after="160"/>
      </w:pPr>
    </w:p>
    <w:p w14:paraId="40636143" w14:textId="33EAF1F5" w:rsidR="00A03249" w:rsidRDefault="00000000">
      <w:pPr>
        <w:spacing w:before="60" w:after="100" w:line="264" w:lineRule="auto"/>
      </w:pPr>
      <w:r>
        <w:t>At that point the operating metric shifts to first-pass approval rate and amendment cycles per shipment — the brief’s own numbers (2–4 cycles, 4–24 hours each), and a number a validator’s team lead can check on Day 14.</w:t>
      </w:r>
      <w:r w:rsidR="00A03249">
        <w:br/>
      </w:r>
      <w:r w:rsidR="00A03249">
        <w:br/>
      </w:r>
      <w:r w:rsidR="00A03249">
        <w:br/>
      </w:r>
    </w:p>
    <w:p w14:paraId="575124CF" w14:textId="77777777" w:rsidR="00A03249" w:rsidRDefault="00A03249">
      <w:r>
        <w:br w:type="page"/>
      </w:r>
    </w:p>
    <w:p w14:paraId="32D51748" w14:textId="447DB6E3" w:rsidR="00B84F19" w:rsidRDefault="00A03249">
      <w:pPr>
        <w:spacing w:before="60" w:after="100" w:line="264" w:lineRule="auto"/>
      </w:pPr>
      <w:r w:rsidRPr="00A03249">
        <w:rPr>
          <w:b/>
          <w:bCs/>
        </w:rPr>
        <w:lastRenderedPageBreak/>
        <w:t>TLDR:</w:t>
      </w:r>
      <w:r>
        <w:t xml:space="preserve"> The real question is what value this Agentic Data Lake brings in?</w:t>
      </w:r>
      <w:r>
        <w:br/>
        <w:t xml:space="preserve">A true unlock will be a hybrid approach with traditional technologies like OCR that linearly scale well and are cost effective, powered by Agentic systems that handle First level of failures. What Agents cannot resolve is served to Humans in Human In the Loop (HITL) Setup, while forward deployed engineers cover these gaps to make the system self-learning as much as possible. </w:t>
      </w:r>
      <w:r>
        <w:br/>
      </w:r>
      <w:r>
        <w:br/>
        <w:t>The Key is to empower humans and let them do more value-added activity like taking a call in a scenario while the system takes care of Generating recommendation, auto approving with certain confidence threshold, nud</w:t>
      </w:r>
      <w:r w:rsidR="00444A58">
        <w:t>g</w:t>
      </w:r>
      <w:r>
        <w:t xml:space="preserve">ing the human for a few cases and then writing back all of this into the auditable system that self learns. </w:t>
      </w:r>
      <w:r>
        <w:br/>
      </w:r>
      <w:r>
        <w:br/>
        <w:t xml:space="preserve">P.S. TLDR is Not written with AI and hence pardon the typos. </w:t>
      </w:r>
    </w:p>
    <w:p w14:paraId="4B739E63" w14:textId="77777777" w:rsidR="00A03249" w:rsidRDefault="00A03249">
      <w:pPr>
        <w:spacing w:before="60" w:after="100" w:line="264" w:lineRule="auto"/>
      </w:pPr>
    </w:p>
    <w:p w14:paraId="2A81B361" w14:textId="77777777" w:rsidR="00A03249" w:rsidRDefault="00A03249">
      <w:pPr>
        <w:spacing w:before="60" w:after="100" w:line="264" w:lineRule="auto"/>
      </w:pPr>
    </w:p>
    <w:sectPr w:rsidR="00A0324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52B04"/>
    <w:multiLevelType w:val="hybridMultilevel"/>
    <w:tmpl w:val="031C8522"/>
    <w:lvl w:ilvl="0" w:tplc="D6DA11FE">
      <w:start w:val="1"/>
      <w:numFmt w:val="bullet"/>
      <w:lvlText w:val="•"/>
      <w:lvlJc w:val="left"/>
      <w:pPr>
        <w:ind w:left="340" w:hanging="220"/>
      </w:pPr>
      <w:rPr>
        <w:color w:val="2E5C8A"/>
      </w:rPr>
    </w:lvl>
    <w:lvl w:ilvl="1" w:tplc="B05661EA">
      <w:numFmt w:val="decimal"/>
      <w:lvlText w:val=""/>
      <w:lvlJc w:val="left"/>
    </w:lvl>
    <w:lvl w:ilvl="2" w:tplc="A502F18C">
      <w:numFmt w:val="decimal"/>
      <w:lvlText w:val=""/>
      <w:lvlJc w:val="left"/>
    </w:lvl>
    <w:lvl w:ilvl="3" w:tplc="13C48348">
      <w:numFmt w:val="decimal"/>
      <w:lvlText w:val=""/>
      <w:lvlJc w:val="left"/>
    </w:lvl>
    <w:lvl w:ilvl="4" w:tplc="EB9C4E1C">
      <w:numFmt w:val="decimal"/>
      <w:lvlText w:val=""/>
      <w:lvlJc w:val="left"/>
    </w:lvl>
    <w:lvl w:ilvl="5" w:tplc="DF322DAC">
      <w:numFmt w:val="decimal"/>
      <w:lvlText w:val=""/>
      <w:lvlJc w:val="left"/>
    </w:lvl>
    <w:lvl w:ilvl="6" w:tplc="83FE2AD0">
      <w:numFmt w:val="decimal"/>
      <w:lvlText w:val=""/>
      <w:lvlJc w:val="left"/>
    </w:lvl>
    <w:lvl w:ilvl="7" w:tplc="ED346814">
      <w:numFmt w:val="decimal"/>
      <w:lvlText w:val=""/>
      <w:lvlJc w:val="left"/>
    </w:lvl>
    <w:lvl w:ilvl="8" w:tplc="620A94C6">
      <w:numFmt w:val="decimal"/>
      <w:lvlText w:val=""/>
      <w:lvlJc w:val="left"/>
    </w:lvl>
  </w:abstractNum>
  <w:abstractNum w:abstractNumId="1" w15:restartNumberingAfterBreak="0">
    <w:nsid w:val="7DA50516"/>
    <w:multiLevelType w:val="hybridMultilevel"/>
    <w:tmpl w:val="0780318A"/>
    <w:lvl w:ilvl="0" w:tplc="EE14FF42">
      <w:start w:val="1"/>
      <w:numFmt w:val="bullet"/>
      <w:lvlText w:val="●"/>
      <w:lvlJc w:val="left"/>
      <w:pPr>
        <w:ind w:left="720" w:hanging="360"/>
      </w:pPr>
    </w:lvl>
    <w:lvl w:ilvl="1" w:tplc="33EA2A54">
      <w:start w:val="1"/>
      <w:numFmt w:val="bullet"/>
      <w:lvlText w:val="○"/>
      <w:lvlJc w:val="left"/>
      <w:pPr>
        <w:ind w:left="1440" w:hanging="360"/>
      </w:pPr>
    </w:lvl>
    <w:lvl w:ilvl="2" w:tplc="557E153E">
      <w:start w:val="1"/>
      <w:numFmt w:val="bullet"/>
      <w:lvlText w:val="■"/>
      <w:lvlJc w:val="left"/>
      <w:pPr>
        <w:ind w:left="2160" w:hanging="360"/>
      </w:pPr>
    </w:lvl>
    <w:lvl w:ilvl="3" w:tplc="3E06D2FE">
      <w:start w:val="1"/>
      <w:numFmt w:val="bullet"/>
      <w:lvlText w:val="●"/>
      <w:lvlJc w:val="left"/>
      <w:pPr>
        <w:ind w:left="2880" w:hanging="360"/>
      </w:pPr>
    </w:lvl>
    <w:lvl w:ilvl="4" w:tplc="D558124A">
      <w:start w:val="1"/>
      <w:numFmt w:val="bullet"/>
      <w:lvlText w:val="○"/>
      <w:lvlJc w:val="left"/>
      <w:pPr>
        <w:ind w:left="3600" w:hanging="360"/>
      </w:pPr>
    </w:lvl>
    <w:lvl w:ilvl="5" w:tplc="20908352">
      <w:start w:val="1"/>
      <w:numFmt w:val="bullet"/>
      <w:lvlText w:val="■"/>
      <w:lvlJc w:val="left"/>
      <w:pPr>
        <w:ind w:left="4320" w:hanging="360"/>
      </w:pPr>
    </w:lvl>
    <w:lvl w:ilvl="6" w:tplc="8A3ECC6C">
      <w:start w:val="1"/>
      <w:numFmt w:val="bullet"/>
      <w:lvlText w:val="●"/>
      <w:lvlJc w:val="left"/>
      <w:pPr>
        <w:ind w:left="5040" w:hanging="360"/>
      </w:pPr>
    </w:lvl>
    <w:lvl w:ilvl="7" w:tplc="CC42B102">
      <w:start w:val="1"/>
      <w:numFmt w:val="bullet"/>
      <w:lvlText w:val="●"/>
      <w:lvlJc w:val="left"/>
      <w:pPr>
        <w:ind w:left="5760" w:hanging="360"/>
      </w:pPr>
    </w:lvl>
    <w:lvl w:ilvl="8" w:tplc="16F8A914">
      <w:start w:val="1"/>
      <w:numFmt w:val="bullet"/>
      <w:lvlText w:val="●"/>
      <w:lvlJc w:val="left"/>
      <w:pPr>
        <w:ind w:left="6480" w:hanging="360"/>
      </w:pPr>
    </w:lvl>
  </w:abstractNum>
  <w:num w:numId="1" w16cid:durableId="2017002661">
    <w:abstractNumId w:val="1"/>
    <w:lvlOverride w:ilvl="0">
      <w:startOverride w:val="1"/>
    </w:lvlOverride>
  </w:num>
  <w:num w:numId="2" w16cid:durableId="940183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19"/>
    <w:rsid w:val="001B7156"/>
    <w:rsid w:val="003A6859"/>
    <w:rsid w:val="004316B3"/>
    <w:rsid w:val="00444A58"/>
    <w:rsid w:val="00750267"/>
    <w:rsid w:val="00791FC2"/>
    <w:rsid w:val="0090756E"/>
    <w:rsid w:val="00A03249"/>
    <w:rsid w:val="00B84F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6EC1"/>
  <w15:docId w15:val="{F1932394-FAB0-4D25-8ACF-5E13DF724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7ACCE-B407-4251-8248-B6AC140F0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PRD — Agentic Data Lake for Trade Operations</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Agentic Data Lake for Trade Operations</dc:title>
  <dc:creator>Swapnil</dc:creator>
  <cp:lastModifiedBy>Swapnil Katiyar</cp:lastModifiedBy>
  <cp:revision>9</cp:revision>
  <dcterms:created xsi:type="dcterms:W3CDTF">2026-07-26T21:57:00Z</dcterms:created>
  <dcterms:modified xsi:type="dcterms:W3CDTF">2026-07-26T22:13:00Z</dcterms:modified>
</cp:coreProperties>
</file>