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36D5" w:rsidRDefault="008411BE">
      <w:r>
        <w:t xml:space="preserve">- De speler heeft een </w:t>
      </w:r>
      <w:proofErr w:type="spellStart"/>
      <w:r>
        <w:t>character</w:t>
      </w:r>
      <w:proofErr w:type="spellEnd"/>
      <w:r>
        <w:t xml:space="preserve"> rondlopen met een wapen, deze is te upgraden</w:t>
      </w:r>
    </w:p>
    <w:sectPr w:rsidR="00EA36D5" w:rsidSect="00EA36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8411BE"/>
    <w:rsid w:val="008411BE"/>
    <w:rsid w:val="00976F89"/>
    <w:rsid w:val="00EA36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EA36D5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</dc:creator>
  <cp:keywords/>
  <dc:description/>
  <cp:lastModifiedBy>Erik</cp:lastModifiedBy>
  <cp:revision>2</cp:revision>
  <dcterms:created xsi:type="dcterms:W3CDTF">2016-01-22T15:51:00Z</dcterms:created>
  <dcterms:modified xsi:type="dcterms:W3CDTF">2016-01-22T15:52:00Z</dcterms:modified>
</cp:coreProperties>
</file>