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5501 Seminary Rd 2001S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FALLS CHURCH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571) 645 0156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contextualSpacing w:val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color w:val="e91d63"/>
          <w:rtl w:val="0"/>
        </w:rPr>
        <w:t xml:space="preserve">KAMILA.AIBEDULLOVA@GMAIL.COM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contextualSpacing w:val="0"/>
        <w:rPr>
          <w:rFonts w:ascii="PT Mono" w:cs="PT Mono" w:eastAsia="PT Mono" w:hAnsi="PT Mono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KAMILA AIBEDULLOVA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Service-minded, order processing, accounting,  motivated seller, persuasive communicator, accurate, efficient, multi-tasker.</w:t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contextualSpacing w:val="0"/>
        <w:rPr>
          <w:b w:val="0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Proplocate Realty, LLC (Falls Church VA) </w:t>
      </w:r>
      <w:r w:rsidDel="00000000" w:rsidR="00000000" w:rsidRPr="00000000">
        <w:rPr>
          <w:b w:val="0"/>
          <w:color w:val="000000"/>
          <w:rtl w:val="0"/>
        </w:rPr>
        <w:t xml:space="preserve">office manager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November 2016 - March 2017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Running the office;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Answered phone calls;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Helped to manager with ‘in’ and ‘out’ mail;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contextualSpacing w:val="0"/>
        <w:rPr>
          <w:b w:val="0"/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Stars and stripes, store in Pentagon City Mall (Arlington VA) </w:t>
      </w:r>
      <w:r w:rsidDel="00000000" w:rsidR="00000000" w:rsidRPr="00000000">
        <w:rPr>
          <w:b w:val="0"/>
          <w:color w:val="000000"/>
          <w:rtl w:val="0"/>
        </w:rPr>
        <w:t xml:space="preserve">sales associate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January 2016 - March 2016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Enthusiastically conversed with customers about purchases needs and available products.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Escorted customers to products, answered questions and made sure all questions were answered and no additional help was needed.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SOYUZOPTTORG LLC, food ingredients, KAZAN (Russia)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head of sales department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September 2011 - 2014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Manage the work of sales representatives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Analysis of work and make plans;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 relationships with customers;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Launching new products;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Sales goals planning and targets achievement;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Solve customer’s issues</w:t>
      </w:r>
    </w:p>
    <w:p w:rsidR="00000000" w:rsidDel="00000000" w:rsidP="00000000" w:rsidRDefault="00000000" w:rsidRPr="00000000" w14:paraId="00000019">
      <w:pPr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SOYUZOPTTORG LLC, food ingredients, KAZAN (Russia)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sales representative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Sell food ingredients to food factories;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Cold calls; 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 relationships with customers;</w:t>
      </w:r>
    </w:p>
    <w:p w:rsidR="00000000" w:rsidDel="00000000" w:rsidP="00000000" w:rsidRDefault="00000000" w:rsidRPr="00000000" w14:paraId="0000001F">
      <w:pPr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Promotion of products; Ir I am r you have  interested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Know-how food technologies;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Solve customer’s issues.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Bakery, KAZAN (Russia)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on your Associate/Technologist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Maintenance backing process, ingredients ordering, new products developing;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Help customers to purchase right product, merchandising, seasonal designing.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Flower store, KAZAN (Russia)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Entrepreneur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00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Running flower store;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Ordering flowers, merchandising, flower bouquets designing;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contextualSpacing w:val="1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Proactively sought out customers to assist across sales floor.</w:t>
        <w:br w:type="textWrapping"/>
        <w:t xml:space="preserve">Enthusiastically conversed with customers about purchases needs and available products.</w:t>
        <w:br w:type="textWrapping"/>
        <w:t xml:space="preserve">Escorted customers to products, answered questions about uses, and made sure all questions were answered and no additional help was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  <w:color w:val="2e4440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KAZAN State Technology University, Kazan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Master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September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1996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00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Kazan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  <w:t xml:space="preserve">Food Technology Faculty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tl w:val="0"/>
        </w:rPr>
        <w:t xml:space="preserve">Speciality - Engineer- technologist of bread and bakery.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contextualSpacing w:val="0"/>
        <w:rPr>
          <w:b w:val="0"/>
          <w:i w:val="1"/>
          <w:color w:val="2e4440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KAZAN State University, Kazan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Bachelor's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September 2011 - July 2012, Kazan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Speciality - Marketing.</w:t>
      </w:r>
    </w:p>
    <w:p w:rsidR="00000000" w:rsidDel="00000000" w:rsidP="00000000" w:rsidRDefault="00000000" w:rsidRPr="00000000" w14:paraId="00000034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contextualSpacing w:val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contextualSpacing w:val="0"/>
        <w:rPr/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Very PC friendly, driver license, English and Russian speaker.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720" w:left="1800" w:right="1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